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C006DA" w:rsidRPr="0058553F" w14:paraId="2C85CBFF" w14:textId="77777777" w:rsidTr="006803DD">
        <w:trPr>
          <w:cantSplit/>
        </w:trPr>
        <w:tc>
          <w:tcPr>
            <w:tcW w:w="2802" w:type="dxa"/>
            <w:tcBorders>
              <w:left w:val="nil"/>
            </w:tcBorders>
          </w:tcPr>
          <w:p w14:paraId="60F32EC2" w14:textId="0DDFCCFA" w:rsidR="00C006DA" w:rsidRPr="0058553F" w:rsidRDefault="00C006DA" w:rsidP="006803DD">
            <w:pPr>
              <w:pStyle w:val="PRIORYTITLE"/>
              <w:spacing w:before="60" w:after="60"/>
              <w:rPr>
                <w:rFonts w:ascii="Tahoma" w:hAnsi="Tahoma" w:cs="Tahoma"/>
                <w:color w:val="000000"/>
              </w:rPr>
            </w:pPr>
            <w:r w:rsidRPr="0058553F">
              <w:rPr>
                <w:rFonts w:ascii="Tahoma" w:hAnsi="Tahoma" w:cs="Tahoma"/>
                <w:color w:val="000000"/>
              </w:rPr>
              <w:t>POLICY TITLE:</w:t>
            </w:r>
          </w:p>
        </w:tc>
        <w:tc>
          <w:tcPr>
            <w:tcW w:w="6378" w:type="dxa"/>
            <w:tcBorders>
              <w:right w:val="nil"/>
            </w:tcBorders>
          </w:tcPr>
          <w:p w14:paraId="6C55A41D" w14:textId="149B77C3" w:rsidR="00C006DA" w:rsidRPr="00096C3A" w:rsidRDefault="00C006DA" w:rsidP="006803DD">
            <w:pPr>
              <w:pStyle w:val="PRIORYTITLE"/>
              <w:spacing w:before="60" w:after="60"/>
              <w:rPr>
                <w:rFonts w:ascii="Tahoma" w:hAnsi="Tahoma" w:cs="Tahoma"/>
              </w:rPr>
            </w:pPr>
            <w:r>
              <w:rPr>
                <w:rFonts w:ascii="Tahoma" w:hAnsi="Tahoma" w:cs="Tahoma"/>
              </w:rPr>
              <w:t>Accessibility Planning</w:t>
            </w:r>
          </w:p>
        </w:tc>
      </w:tr>
      <w:tr w:rsidR="00C006DA" w:rsidRPr="0058553F" w14:paraId="0CCD6E78"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3EFB900" w14:textId="77777777" w:rsidR="00C006DA" w:rsidRPr="0058553F" w:rsidRDefault="00C006DA" w:rsidP="006803DD">
            <w:pPr>
              <w:rPr>
                <w:rFonts w:ascii="Tahoma" w:hAnsi="Tahoma" w:cs="Tahoma"/>
                <w:b/>
                <w:bCs/>
                <w:color w:val="000000"/>
              </w:rPr>
            </w:pPr>
          </w:p>
        </w:tc>
        <w:tc>
          <w:tcPr>
            <w:tcW w:w="6378" w:type="dxa"/>
            <w:tcBorders>
              <w:left w:val="nil"/>
            </w:tcBorders>
            <w:vAlign w:val="center"/>
          </w:tcPr>
          <w:p w14:paraId="3E98F3CA" w14:textId="1F1E6DBC" w:rsidR="00C006DA" w:rsidRPr="0058553F" w:rsidRDefault="00C006DA" w:rsidP="006803DD">
            <w:pPr>
              <w:pStyle w:val="BodyText"/>
              <w:rPr>
                <w:rFonts w:ascii="Tahoma" w:hAnsi="Tahoma" w:cs="Tahoma"/>
                <w:color w:val="000000"/>
              </w:rPr>
            </w:pPr>
          </w:p>
        </w:tc>
      </w:tr>
      <w:tr w:rsidR="00C006DA" w:rsidRPr="0058553F" w14:paraId="65D23904"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0139C27" w14:textId="77777777" w:rsidR="00C006DA" w:rsidRPr="00D04D24" w:rsidRDefault="00C006DA" w:rsidP="006803DD">
            <w:pPr>
              <w:spacing w:after="60"/>
              <w:rPr>
                <w:rFonts w:ascii="Tahoma" w:hAnsi="Tahoma" w:cs="Tahoma"/>
                <w:b/>
                <w:bCs/>
                <w:color w:val="000000"/>
              </w:rPr>
            </w:pPr>
            <w:r w:rsidRPr="00D04D24">
              <w:rPr>
                <w:rFonts w:ascii="Tahoma" w:hAnsi="Tahoma" w:cs="Tahoma"/>
                <w:b/>
                <w:bCs/>
                <w:color w:val="000000"/>
              </w:rPr>
              <w:t>Policy Number:</w:t>
            </w:r>
          </w:p>
        </w:tc>
        <w:tc>
          <w:tcPr>
            <w:tcW w:w="6378" w:type="dxa"/>
            <w:tcBorders>
              <w:left w:val="nil"/>
            </w:tcBorders>
            <w:vAlign w:val="center"/>
          </w:tcPr>
          <w:p w14:paraId="4B5A649A" w14:textId="077D0491" w:rsidR="00C006DA" w:rsidRPr="00D04D24" w:rsidRDefault="00C006DA" w:rsidP="006803DD">
            <w:pPr>
              <w:pStyle w:val="BodyText"/>
              <w:rPr>
                <w:rFonts w:ascii="Tahoma" w:hAnsi="Tahoma" w:cs="Tahoma"/>
                <w:color w:val="000000"/>
              </w:rPr>
            </w:pPr>
            <w:r w:rsidRPr="00D04D24">
              <w:rPr>
                <w:rFonts w:ascii="Tahoma" w:hAnsi="Tahoma" w:cs="Tahoma"/>
                <w:color w:val="000000"/>
              </w:rPr>
              <w:t>ACS 27</w:t>
            </w:r>
          </w:p>
        </w:tc>
      </w:tr>
      <w:tr w:rsidR="00C006DA" w:rsidRPr="0058553F" w14:paraId="3977E4CE"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CE23CD2" w14:textId="77777777" w:rsidR="00C006DA" w:rsidRPr="00D04D24" w:rsidRDefault="00C006DA" w:rsidP="006803DD">
            <w:pPr>
              <w:rPr>
                <w:rFonts w:ascii="Tahoma" w:hAnsi="Tahoma" w:cs="Tahoma"/>
                <w:b/>
                <w:bCs/>
                <w:color w:val="000000"/>
              </w:rPr>
            </w:pPr>
          </w:p>
        </w:tc>
        <w:tc>
          <w:tcPr>
            <w:tcW w:w="6378" w:type="dxa"/>
            <w:tcBorders>
              <w:left w:val="nil"/>
            </w:tcBorders>
            <w:vAlign w:val="center"/>
          </w:tcPr>
          <w:p w14:paraId="1E44337C" w14:textId="77777777" w:rsidR="00C006DA" w:rsidRPr="00D04D24" w:rsidRDefault="00C006DA" w:rsidP="006803DD">
            <w:pPr>
              <w:pStyle w:val="BodyText"/>
              <w:rPr>
                <w:rFonts w:ascii="Tahoma" w:hAnsi="Tahoma" w:cs="Tahoma"/>
                <w:color w:val="000000"/>
              </w:rPr>
            </w:pPr>
          </w:p>
        </w:tc>
      </w:tr>
      <w:tr w:rsidR="00C006DA" w:rsidRPr="0058553F" w14:paraId="0BBFF2CE"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791749F" w14:textId="77777777" w:rsidR="00C006DA" w:rsidRPr="00D04D24" w:rsidRDefault="00C006DA" w:rsidP="006803DD">
            <w:pPr>
              <w:spacing w:after="60"/>
              <w:rPr>
                <w:rFonts w:ascii="Tahoma" w:hAnsi="Tahoma" w:cs="Tahoma"/>
                <w:b/>
                <w:bCs/>
                <w:color w:val="000000"/>
              </w:rPr>
            </w:pPr>
            <w:r w:rsidRPr="00D04D24">
              <w:rPr>
                <w:rFonts w:ascii="Tahoma" w:hAnsi="Tahoma" w:cs="Tahoma"/>
                <w:b/>
                <w:bCs/>
                <w:color w:val="000000"/>
              </w:rPr>
              <w:t>Applies to:</w:t>
            </w:r>
          </w:p>
        </w:tc>
        <w:tc>
          <w:tcPr>
            <w:tcW w:w="6378" w:type="dxa"/>
            <w:tcBorders>
              <w:left w:val="nil"/>
            </w:tcBorders>
            <w:vAlign w:val="center"/>
          </w:tcPr>
          <w:p w14:paraId="3233E409" w14:textId="77777777" w:rsidR="00C006DA" w:rsidRPr="00D04D24" w:rsidRDefault="00C006DA" w:rsidP="006803DD">
            <w:pPr>
              <w:pStyle w:val="BodyText"/>
              <w:rPr>
                <w:rFonts w:ascii="Tahoma" w:hAnsi="Tahoma" w:cs="Tahoma"/>
                <w:color w:val="000000"/>
              </w:rPr>
            </w:pPr>
            <w:r w:rsidRPr="00D04D24">
              <w:rPr>
                <w:rFonts w:ascii="Tahoma" w:hAnsi="Tahoma" w:cs="Tahoma"/>
                <w:color w:val="000000"/>
              </w:rPr>
              <w:t>Schools &amp; Colleges: England and Scotland</w:t>
            </w:r>
            <w:r w:rsidRPr="00D04D24">
              <w:rPr>
                <w:rFonts w:ascii="Tahoma" w:hAnsi="Tahoma" w:cs="Tahoma"/>
                <w:noProof/>
                <w:lang w:eastAsia="en-GB"/>
              </w:rPr>
              <w:t xml:space="preserve"> </w:t>
            </w:r>
          </w:p>
        </w:tc>
      </w:tr>
      <w:tr w:rsidR="00C006DA" w:rsidRPr="0058553F" w14:paraId="44C65833"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DD291E4" w14:textId="77777777" w:rsidR="00C006DA" w:rsidRPr="00D04D24" w:rsidRDefault="00C006DA" w:rsidP="006803DD">
            <w:pPr>
              <w:rPr>
                <w:rFonts w:ascii="Tahoma" w:hAnsi="Tahoma" w:cs="Tahoma"/>
                <w:b/>
                <w:bCs/>
                <w:color w:val="000000"/>
              </w:rPr>
            </w:pPr>
          </w:p>
        </w:tc>
        <w:tc>
          <w:tcPr>
            <w:tcW w:w="6378" w:type="dxa"/>
            <w:tcBorders>
              <w:left w:val="nil"/>
            </w:tcBorders>
            <w:vAlign w:val="center"/>
          </w:tcPr>
          <w:p w14:paraId="7233B57C" w14:textId="77777777" w:rsidR="00C006DA" w:rsidRPr="00D04D24" w:rsidRDefault="00C006DA" w:rsidP="006803DD">
            <w:pPr>
              <w:pStyle w:val="BodyText"/>
              <w:rPr>
                <w:rFonts w:ascii="Tahoma" w:hAnsi="Tahoma" w:cs="Tahoma"/>
                <w:color w:val="000000"/>
              </w:rPr>
            </w:pPr>
          </w:p>
        </w:tc>
      </w:tr>
      <w:tr w:rsidR="00C006DA" w:rsidRPr="0058553F" w14:paraId="7C357A02"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83263A3" w14:textId="77777777" w:rsidR="00C006DA" w:rsidRPr="00D04D24" w:rsidRDefault="00C006DA" w:rsidP="006803DD">
            <w:pPr>
              <w:spacing w:after="60"/>
              <w:rPr>
                <w:rFonts w:ascii="Tahoma" w:hAnsi="Tahoma" w:cs="Tahoma"/>
                <w:b/>
                <w:bCs/>
                <w:color w:val="000000"/>
              </w:rPr>
            </w:pPr>
            <w:r w:rsidRPr="00D04D24">
              <w:rPr>
                <w:rFonts w:ascii="Tahoma" w:hAnsi="Tahoma" w:cs="Tahoma"/>
                <w:b/>
                <w:bCs/>
                <w:color w:val="000000"/>
              </w:rPr>
              <w:t>Version Number:</w:t>
            </w:r>
          </w:p>
        </w:tc>
        <w:tc>
          <w:tcPr>
            <w:tcW w:w="6378" w:type="dxa"/>
            <w:tcBorders>
              <w:left w:val="nil"/>
            </w:tcBorders>
            <w:vAlign w:val="center"/>
          </w:tcPr>
          <w:p w14:paraId="10252628" w14:textId="78888609" w:rsidR="00C006DA" w:rsidRPr="00D04D24" w:rsidRDefault="00C006DA" w:rsidP="006803DD">
            <w:pPr>
              <w:pStyle w:val="BodyText"/>
              <w:rPr>
                <w:rFonts w:ascii="Tahoma" w:hAnsi="Tahoma" w:cs="Tahoma"/>
                <w:color w:val="FF0000"/>
              </w:rPr>
            </w:pPr>
            <w:r w:rsidRPr="00D04D24">
              <w:rPr>
                <w:rFonts w:ascii="Tahoma" w:hAnsi="Tahoma" w:cs="Tahoma"/>
              </w:rPr>
              <w:t>0</w:t>
            </w:r>
            <w:r w:rsidR="00F8468D" w:rsidRPr="00D04D24">
              <w:rPr>
                <w:rFonts w:ascii="Tahoma" w:hAnsi="Tahoma" w:cs="Tahoma"/>
              </w:rPr>
              <w:t>6</w:t>
            </w:r>
          </w:p>
        </w:tc>
      </w:tr>
      <w:tr w:rsidR="00C006DA" w:rsidRPr="0058553F" w14:paraId="210CFB29"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A96A8BF" w14:textId="77777777" w:rsidR="00C006DA" w:rsidRPr="00D04D24" w:rsidRDefault="00C006DA" w:rsidP="006803DD">
            <w:pPr>
              <w:rPr>
                <w:rFonts w:ascii="Tahoma" w:hAnsi="Tahoma" w:cs="Tahoma"/>
                <w:b/>
                <w:bCs/>
                <w:color w:val="000000"/>
              </w:rPr>
            </w:pPr>
          </w:p>
        </w:tc>
        <w:tc>
          <w:tcPr>
            <w:tcW w:w="6378" w:type="dxa"/>
            <w:tcBorders>
              <w:left w:val="nil"/>
            </w:tcBorders>
            <w:vAlign w:val="center"/>
          </w:tcPr>
          <w:p w14:paraId="70D47157" w14:textId="77777777" w:rsidR="00C006DA" w:rsidRPr="00D04D24" w:rsidRDefault="00C006DA" w:rsidP="006803DD">
            <w:pPr>
              <w:pStyle w:val="BodyText"/>
              <w:rPr>
                <w:rFonts w:ascii="Tahoma" w:hAnsi="Tahoma" w:cs="Tahoma"/>
                <w:color w:val="000000"/>
              </w:rPr>
            </w:pPr>
          </w:p>
        </w:tc>
      </w:tr>
      <w:tr w:rsidR="00C006DA" w:rsidRPr="0058553F" w14:paraId="516A9E9A"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A0C24BF" w14:textId="77777777" w:rsidR="00C006DA" w:rsidRPr="00D04D24" w:rsidRDefault="00C006DA" w:rsidP="006803DD">
            <w:pPr>
              <w:spacing w:after="60"/>
              <w:rPr>
                <w:rFonts w:ascii="Tahoma" w:hAnsi="Tahoma" w:cs="Tahoma"/>
                <w:b/>
                <w:bCs/>
                <w:color w:val="000000"/>
              </w:rPr>
            </w:pPr>
            <w:r w:rsidRPr="00D04D24">
              <w:rPr>
                <w:rFonts w:ascii="Tahoma" w:hAnsi="Tahoma" w:cs="Tahoma"/>
                <w:b/>
                <w:bCs/>
                <w:color w:val="000000"/>
              </w:rPr>
              <w:t>Date of Issue:</w:t>
            </w:r>
          </w:p>
        </w:tc>
        <w:tc>
          <w:tcPr>
            <w:tcW w:w="6378" w:type="dxa"/>
            <w:tcBorders>
              <w:left w:val="nil"/>
            </w:tcBorders>
            <w:vAlign w:val="center"/>
          </w:tcPr>
          <w:p w14:paraId="0EEA667E" w14:textId="39276C9D" w:rsidR="00C006DA" w:rsidRPr="00D04D24" w:rsidRDefault="00EA7E12" w:rsidP="006803DD">
            <w:pPr>
              <w:pStyle w:val="BodyText"/>
              <w:rPr>
                <w:rFonts w:ascii="Tahoma" w:hAnsi="Tahoma" w:cs="Tahoma"/>
                <w:color w:val="000000"/>
              </w:rPr>
            </w:pPr>
            <w:r>
              <w:rPr>
                <w:rFonts w:ascii="Tahoma" w:hAnsi="Tahoma" w:cs="Tahoma"/>
                <w:color w:val="000000"/>
              </w:rPr>
              <w:t>05</w:t>
            </w:r>
            <w:r w:rsidR="00C006DA" w:rsidRPr="00D04D24">
              <w:rPr>
                <w:rFonts w:ascii="Tahoma" w:hAnsi="Tahoma" w:cs="Tahoma"/>
                <w:color w:val="000000"/>
              </w:rPr>
              <w:t>/05/202</w:t>
            </w:r>
            <w:r w:rsidR="00F8468D" w:rsidRPr="00D04D24">
              <w:rPr>
                <w:rFonts w:ascii="Tahoma" w:hAnsi="Tahoma" w:cs="Tahoma"/>
                <w:color w:val="000000"/>
              </w:rPr>
              <w:t>6</w:t>
            </w:r>
          </w:p>
        </w:tc>
      </w:tr>
      <w:tr w:rsidR="00C006DA" w:rsidRPr="0058553F" w14:paraId="7E10FF47"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25367F2" w14:textId="77777777" w:rsidR="00C006DA" w:rsidRPr="00D04D24" w:rsidRDefault="00C006DA" w:rsidP="006803DD">
            <w:pPr>
              <w:rPr>
                <w:rFonts w:ascii="Tahoma" w:hAnsi="Tahoma" w:cs="Tahoma"/>
                <w:b/>
                <w:bCs/>
                <w:color w:val="000000"/>
              </w:rPr>
            </w:pPr>
          </w:p>
        </w:tc>
        <w:tc>
          <w:tcPr>
            <w:tcW w:w="6378" w:type="dxa"/>
            <w:tcBorders>
              <w:left w:val="nil"/>
            </w:tcBorders>
            <w:vAlign w:val="center"/>
          </w:tcPr>
          <w:p w14:paraId="54C754E7" w14:textId="77777777" w:rsidR="00C006DA" w:rsidRPr="00D04D24" w:rsidRDefault="00C006DA" w:rsidP="006803DD">
            <w:pPr>
              <w:pStyle w:val="BodyText"/>
              <w:rPr>
                <w:rFonts w:ascii="Tahoma" w:hAnsi="Tahoma" w:cs="Tahoma"/>
                <w:color w:val="000000"/>
              </w:rPr>
            </w:pPr>
          </w:p>
        </w:tc>
      </w:tr>
      <w:tr w:rsidR="00C006DA" w:rsidRPr="0058553F" w14:paraId="038B6C6F"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6D1E4412" w14:textId="77777777" w:rsidR="00C006DA" w:rsidRPr="00D04D24" w:rsidRDefault="00C006DA" w:rsidP="006803DD">
            <w:pPr>
              <w:spacing w:after="60"/>
              <w:rPr>
                <w:rFonts w:ascii="Tahoma" w:hAnsi="Tahoma" w:cs="Tahoma"/>
                <w:b/>
                <w:bCs/>
                <w:color w:val="000000"/>
              </w:rPr>
            </w:pPr>
            <w:r w:rsidRPr="00D04D24">
              <w:rPr>
                <w:rFonts w:ascii="Tahoma" w:hAnsi="Tahoma" w:cs="Tahoma"/>
                <w:b/>
                <w:bCs/>
                <w:color w:val="000000"/>
              </w:rPr>
              <w:t>Date of Review:</w:t>
            </w:r>
          </w:p>
        </w:tc>
        <w:tc>
          <w:tcPr>
            <w:tcW w:w="6378" w:type="dxa"/>
            <w:tcBorders>
              <w:top w:val="nil"/>
              <w:left w:val="nil"/>
              <w:bottom w:val="single" w:sz="4" w:space="0" w:color="000000"/>
            </w:tcBorders>
            <w:vAlign w:val="center"/>
          </w:tcPr>
          <w:p w14:paraId="3D265B5A" w14:textId="06652AB5" w:rsidR="00C006DA" w:rsidRPr="00D04D24" w:rsidRDefault="00EA7E12" w:rsidP="006803DD">
            <w:pPr>
              <w:pStyle w:val="BodyText"/>
              <w:rPr>
                <w:rFonts w:ascii="Tahoma" w:hAnsi="Tahoma" w:cs="Tahoma"/>
                <w:color w:val="000000"/>
              </w:rPr>
            </w:pPr>
            <w:r>
              <w:rPr>
                <w:rFonts w:ascii="Tahoma" w:hAnsi="Tahoma" w:cs="Tahoma"/>
                <w:color w:val="000000"/>
              </w:rPr>
              <w:t>31</w:t>
            </w:r>
            <w:r w:rsidR="00C006DA" w:rsidRPr="00D04D24">
              <w:rPr>
                <w:rFonts w:ascii="Tahoma" w:hAnsi="Tahoma" w:cs="Tahoma"/>
                <w:color w:val="000000"/>
              </w:rPr>
              <w:t>/05/202</w:t>
            </w:r>
            <w:r>
              <w:rPr>
                <w:rFonts w:ascii="Tahoma" w:hAnsi="Tahoma" w:cs="Tahoma"/>
                <w:color w:val="000000"/>
              </w:rPr>
              <w:t>7</w:t>
            </w:r>
          </w:p>
        </w:tc>
      </w:tr>
      <w:tr w:rsidR="00C006DA" w:rsidRPr="0058553F" w14:paraId="1A9111EF"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6CB7E8C" w14:textId="77777777" w:rsidR="00C006DA" w:rsidRPr="00D04D24" w:rsidRDefault="00C006DA" w:rsidP="006803DD">
            <w:pPr>
              <w:rPr>
                <w:rFonts w:ascii="Tahoma" w:hAnsi="Tahoma" w:cs="Tahoma"/>
                <w:b/>
                <w:bCs/>
                <w:color w:val="000000"/>
              </w:rPr>
            </w:pPr>
          </w:p>
        </w:tc>
        <w:tc>
          <w:tcPr>
            <w:tcW w:w="6378" w:type="dxa"/>
            <w:tcBorders>
              <w:left w:val="nil"/>
            </w:tcBorders>
            <w:vAlign w:val="center"/>
          </w:tcPr>
          <w:p w14:paraId="17C27862" w14:textId="77777777" w:rsidR="00C006DA" w:rsidRPr="00D04D24" w:rsidRDefault="00C006DA" w:rsidP="006803DD">
            <w:pPr>
              <w:pStyle w:val="BodyText"/>
              <w:rPr>
                <w:rFonts w:ascii="Tahoma" w:hAnsi="Tahoma" w:cs="Tahoma"/>
                <w:color w:val="000000"/>
              </w:rPr>
            </w:pPr>
          </w:p>
        </w:tc>
      </w:tr>
      <w:tr w:rsidR="00C006DA" w:rsidRPr="0058553F" w14:paraId="6E9150D5"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4A69B87E" w14:textId="77777777" w:rsidR="00C006DA" w:rsidRPr="00D04D24" w:rsidRDefault="00C006DA" w:rsidP="006803DD">
            <w:pPr>
              <w:spacing w:after="60"/>
              <w:rPr>
                <w:rFonts w:ascii="Tahoma" w:hAnsi="Tahoma" w:cs="Tahoma"/>
                <w:b/>
                <w:bCs/>
                <w:color w:val="000000"/>
              </w:rPr>
            </w:pPr>
            <w:r w:rsidRPr="00D04D24">
              <w:rPr>
                <w:rFonts w:ascii="Tahoma" w:hAnsi="Tahoma" w:cs="Tahoma"/>
                <w:b/>
                <w:bCs/>
                <w:color w:val="000000"/>
              </w:rPr>
              <w:t>Author:</w:t>
            </w:r>
          </w:p>
        </w:tc>
        <w:tc>
          <w:tcPr>
            <w:tcW w:w="6378" w:type="dxa"/>
            <w:tcBorders>
              <w:left w:val="nil"/>
            </w:tcBorders>
            <w:vAlign w:val="center"/>
          </w:tcPr>
          <w:p w14:paraId="54D79C3A" w14:textId="19C9FE63" w:rsidR="00C006DA" w:rsidRPr="00D04D24" w:rsidRDefault="00F8468D" w:rsidP="006803DD">
            <w:pPr>
              <w:pStyle w:val="BodyText"/>
              <w:rPr>
                <w:rFonts w:ascii="Tahoma" w:hAnsi="Tahoma" w:cs="Tahoma"/>
                <w:color w:val="000000"/>
              </w:rPr>
            </w:pPr>
            <w:r w:rsidRPr="00D04D24">
              <w:rPr>
                <w:rFonts w:ascii="Tahoma" w:hAnsi="Tahoma" w:cs="Tahoma"/>
                <w:color w:val="000000"/>
              </w:rPr>
              <w:t xml:space="preserve">Claire Nicholas </w:t>
            </w:r>
            <w:r w:rsidR="00C006DA" w:rsidRPr="00D04D24">
              <w:rPr>
                <w:rFonts w:ascii="Tahoma" w:hAnsi="Tahoma" w:cs="Tahoma"/>
                <w:color w:val="000000"/>
              </w:rPr>
              <w:t>– Quality Improvement Lead</w:t>
            </w:r>
            <w:r w:rsidRPr="00D04D24">
              <w:rPr>
                <w:rFonts w:ascii="Tahoma" w:hAnsi="Tahoma" w:cs="Tahoma"/>
                <w:color w:val="000000"/>
              </w:rPr>
              <w:t>, Education</w:t>
            </w:r>
          </w:p>
        </w:tc>
      </w:tr>
      <w:tr w:rsidR="00C006DA" w:rsidRPr="0058553F" w14:paraId="1518BC50"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57D6ED92" w14:textId="77777777" w:rsidR="00C006DA" w:rsidRPr="00D04D24" w:rsidRDefault="00C006DA" w:rsidP="006803DD">
            <w:pPr>
              <w:rPr>
                <w:rFonts w:ascii="Tahoma" w:hAnsi="Tahoma" w:cs="Tahoma"/>
                <w:b/>
                <w:bCs/>
                <w:color w:val="000000"/>
              </w:rPr>
            </w:pPr>
          </w:p>
        </w:tc>
        <w:tc>
          <w:tcPr>
            <w:tcW w:w="6378" w:type="dxa"/>
            <w:tcBorders>
              <w:left w:val="nil"/>
            </w:tcBorders>
            <w:vAlign w:val="center"/>
          </w:tcPr>
          <w:p w14:paraId="6B64CCFB" w14:textId="77777777" w:rsidR="00C006DA" w:rsidRPr="00D04D24" w:rsidRDefault="00C006DA" w:rsidP="006803DD">
            <w:pPr>
              <w:pStyle w:val="BodyText"/>
              <w:rPr>
                <w:rFonts w:ascii="Tahoma" w:hAnsi="Tahoma" w:cs="Tahoma"/>
                <w:color w:val="000000"/>
              </w:rPr>
            </w:pPr>
          </w:p>
        </w:tc>
      </w:tr>
      <w:tr w:rsidR="00C006DA" w:rsidRPr="0058553F" w14:paraId="5E443E5F"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70FCF7BD" w14:textId="77777777" w:rsidR="00C006DA" w:rsidRPr="00D04D24" w:rsidRDefault="00C006DA" w:rsidP="006803DD">
            <w:pPr>
              <w:spacing w:after="60"/>
              <w:rPr>
                <w:rFonts w:ascii="Tahoma" w:hAnsi="Tahoma" w:cs="Tahoma"/>
                <w:b/>
                <w:bCs/>
                <w:color w:val="000000"/>
              </w:rPr>
            </w:pPr>
            <w:r w:rsidRPr="00D04D24">
              <w:rPr>
                <w:rFonts w:ascii="Tahoma" w:hAnsi="Tahoma" w:cs="Tahoma"/>
                <w:b/>
                <w:bCs/>
                <w:color w:val="000000"/>
              </w:rPr>
              <w:t>Ratified by:</w:t>
            </w:r>
          </w:p>
        </w:tc>
        <w:tc>
          <w:tcPr>
            <w:tcW w:w="6378" w:type="dxa"/>
            <w:tcBorders>
              <w:left w:val="nil"/>
            </w:tcBorders>
            <w:vAlign w:val="center"/>
          </w:tcPr>
          <w:p w14:paraId="33B91415" w14:textId="77777777" w:rsidR="00C006DA" w:rsidRPr="00D04D24" w:rsidRDefault="00C006DA" w:rsidP="006803DD">
            <w:pPr>
              <w:pStyle w:val="BodyText"/>
              <w:rPr>
                <w:rFonts w:ascii="Tahoma" w:hAnsi="Tahoma" w:cs="Tahoma"/>
                <w:color w:val="000000"/>
              </w:rPr>
            </w:pPr>
            <w:r w:rsidRPr="00D04D24">
              <w:rPr>
                <w:rFonts w:ascii="Tahoma" w:hAnsi="Tahoma" w:cs="Tahoma"/>
                <w:color w:val="000000"/>
              </w:rPr>
              <w:t>Michael Lucas – Head of Quality, Education</w:t>
            </w:r>
          </w:p>
        </w:tc>
      </w:tr>
      <w:tr w:rsidR="00C006DA" w:rsidRPr="0058553F" w14:paraId="5DDAFF3B"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7B19AD0E" w14:textId="77777777" w:rsidR="00C006DA" w:rsidRPr="00D04D24" w:rsidRDefault="00C006DA" w:rsidP="006803DD">
            <w:pPr>
              <w:rPr>
                <w:rFonts w:ascii="Tahoma" w:hAnsi="Tahoma" w:cs="Tahoma"/>
                <w:b/>
                <w:bCs/>
                <w:color w:val="000000"/>
              </w:rPr>
            </w:pPr>
          </w:p>
        </w:tc>
        <w:tc>
          <w:tcPr>
            <w:tcW w:w="6378" w:type="dxa"/>
            <w:tcBorders>
              <w:left w:val="nil"/>
            </w:tcBorders>
            <w:vAlign w:val="center"/>
          </w:tcPr>
          <w:p w14:paraId="2310FD88" w14:textId="77777777" w:rsidR="00C006DA" w:rsidRPr="00D04D24" w:rsidRDefault="00C006DA" w:rsidP="006803DD">
            <w:pPr>
              <w:pStyle w:val="BodyText"/>
              <w:rPr>
                <w:rFonts w:ascii="Tahoma" w:hAnsi="Tahoma" w:cs="Tahoma"/>
                <w:color w:val="000000"/>
              </w:rPr>
            </w:pPr>
          </w:p>
        </w:tc>
      </w:tr>
      <w:tr w:rsidR="00C006DA" w:rsidRPr="0058553F" w14:paraId="567064AA"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57E5672" w14:textId="77777777" w:rsidR="00C006DA" w:rsidRPr="00D04D24" w:rsidRDefault="00C006DA" w:rsidP="006803DD">
            <w:pPr>
              <w:spacing w:after="60"/>
              <w:rPr>
                <w:rFonts w:ascii="Tahoma" w:hAnsi="Tahoma" w:cs="Tahoma"/>
                <w:b/>
                <w:bCs/>
                <w:color w:val="000000"/>
              </w:rPr>
            </w:pPr>
            <w:r w:rsidRPr="00D04D24">
              <w:rPr>
                <w:rFonts w:ascii="Tahoma" w:hAnsi="Tahoma" w:cs="Tahoma"/>
                <w:b/>
                <w:bCs/>
                <w:color w:val="000000"/>
              </w:rPr>
              <w:t>Responsible signatory:</w:t>
            </w:r>
          </w:p>
        </w:tc>
        <w:tc>
          <w:tcPr>
            <w:tcW w:w="6378" w:type="dxa"/>
            <w:tcBorders>
              <w:left w:val="nil"/>
            </w:tcBorders>
            <w:vAlign w:val="center"/>
          </w:tcPr>
          <w:p w14:paraId="4AC72F5A" w14:textId="723B790F" w:rsidR="00C006DA" w:rsidRPr="00D04D24" w:rsidRDefault="00C006DA" w:rsidP="006803DD">
            <w:pPr>
              <w:pStyle w:val="BodyText"/>
              <w:rPr>
                <w:rFonts w:ascii="Tahoma" w:hAnsi="Tahoma" w:cs="Tahoma"/>
                <w:color w:val="808080" w:themeColor="background1" w:themeShade="80"/>
              </w:rPr>
            </w:pPr>
            <w:r w:rsidRPr="00D04D24">
              <w:rPr>
                <w:rFonts w:ascii="Tahoma" w:hAnsi="Tahoma" w:cs="Tahoma"/>
              </w:rPr>
              <w:t xml:space="preserve">Katie Dorrian - Director of Governance and </w:t>
            </w:r>
            <w:r w:rsidR="00F8468D" w:rsidRPr="00D04D24">
              <w:rPr>
                <w:rFonts w:ascii="Tahoma" w:hAnsi="Tahoma" w:cs="Tahoma"/>
              </w:rPr>
              <w:t>Quality</w:t>
            </w:r>
          </w:p>
        </w:tc>
      </w:tr>
      <w:tr w:rsidR="00C006DA" w:rsidRPr="0058553F" w14:paraId="6A5CF618" w14:textId="77777777" w:rsidTr="006803D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30D2A6D9" w14:textId="77777777" w:rsidR="00C006DA" w:rsidRPr="00D04D24" w:rsidRDefault="00C006DA" w:rsidP="006803DD">
            <w:pPr>
              <w:rPr>
                <w:rFonts w:ascii="Tahoma" w:hAnsi="Tahoma" w:cs="Tahoma"/>
                <w:b/>
                <w:bCs/>
                <w:color w:val="000000"/>
              </w:rPr>
            </w:pPr>
          </w:p>
        </w:tc>
        <w:tc>
          <w:tcPr>
            <w:tcW w:w="6378" w:type="dxa"/>
            <w:tcBorders>
              <w:left w:val="nil"/>
            </w:tcBorders>
            <w:vAlign w:val="center"/>
          </w:tcPr>
          <w:p w14:paraId="1C57AB8D" w14:textId="77777777" w:rsidR="00C006DA" w:rsidRPr="00D04D24" w:rsidRDefault="00C006DA" w:rsidP="006803DD">
            <w:pPr>
              <w:pStyle w:val="BodyText"/>
              <w:rPr>
                <w:rFonts w:ascii="Tahoma" w:hAnsi="Tahoma" w:cs="Tahoma"/>
                <w:color w:val="000000"/>
              </w:rPr>
            </w:pPr>
          </w:p>
        </w:tc>
      </w:tr>
      <w:tr w:rsidR="00C006DA" w:rsidRPr="0058553F" w14:paraId="483F34A4" w14:textId="77777777" w:rsidTr="006803DD">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0B59E790" w14:textId="77777777" w:rsidR="00C006DA" w:rsidRPr="00D04D24" w:rsidRDefault="00C006DA" w:rsidP="006803DD">
            <w:pPr>
              <w:rPr>
                <w:rFonts w:ascii="Tahoma" w:hAnsi="Tahoma" w:cs="Tahoma"/>
                <w:b/>
                <w:bCs/>
              </w:rPr>
            </w:pPr>
            <w:r w:rsidRPr="00D04D24">
              <w:rPr>
                <w:rFonts w:ascii="Tahoma" w:hAnsi="Tahoma" w:cs="Tahoma"/>
                <w:b/>
                <w:bCs/>
              </w:rPr>
              <w:t>Outcome:</w:t>
            </w:r>
          </w:p>
        </w:tc>
        <w:tc>
          <w:tcPr>
            <w:tcW w:w="6378" w:type="dxa"/>
            <w:tcBorders>
              <w:top w:val="single" w:sz="4" w:space="0" w:color="auto"/>
              <w:left w:val="nil"/>
              <w:bottom w:val="single" w:sz="4" w:space="0" w:color="auto"/>
            </w:tcBorders>
          </w:tcPr>
          <w:p w14:paraId="131547EC" w14:textId="77777777" w:rsidR="00C006DA" w:rsidRPr="00D04D24" w:rsidRDefault="00C006DA" w:rsidP="006803DD">
            <w:pPr>
              <w:pStyle w:val="BodyText"/>
              <w:rPr>
                <w:rFonts w:ascii="Tahoma" w:hAnsi="Tahoma" w:cs="Tahoma"/>
              </w:rPr>
            </w:pPr>
            <w:r w:rsidRPr="00D04D24">
              <w:rPr>
                <w:rFonts w:ascii="Tahoma" w:hAnsi="Tahoma" w:cs="Tahoma"/>
              </w:rPr>
              <w:t>This policy aims to ensure:</w:t>
            </w:r>
          </w:p>
          <w:p w14:paraId="3274DC96" w14:textId="1AC603F1" w:rsidR="00C006DA" w:rsidRPr="00D04D24" w:rsidRDefault="00C006DA" w:rsidP="00C006DA">
            <w:pPr>
              <w:pStyle w:val="BodyText"/>
              <w:numPr>
                <w:ilvl w:val="0"/>
                <w:numId w:val="2"/>
              </w:numPr>
              <w:rPr>
                <w:rFonts w:ascii="Tahoma" w:hAnsi="Tahoma" w:cs="Tahoma"/>
              </w:rPr>
            </w:pPr>
            <w:r w:rsidRPr="00D04D24">
              <w:rPr>
                <w:rFonts w:ascii="Tahoma" w:hAnsi="Tahoma" w:cs="Tahoma"/>
              </w:rPr>
              <w:t xml:space="preserve">All children and young people within Aspris </w:t>
            </w:r>
            <w:r w:rsidR="005E26BC">
              <w:rPr>
                <w:rFonts w:ascii="Tahoma" w:hAnsi="Tahoma" w:cs="Tahoma"/>
              </w:rPr>
              <w:t>schools or college</w:t>
            </w:r>
            <w:r w:rsidRPr="00D04D24">
              <w:rPr>
                <w:rFonts w:ascii="Tahoma" w:hAnsi="Tahoma" w:cs="Tahoma"/>
              </w:rPr>
              <w:t xml:space="preserve">s have equal access to all the services offered. Where this is not possible, each individual </w:t>
            </w:r>
            <w:r w:rsidR="005E26BC">
              <w:rPr>
                <w:rFonts w:ascii="Tahoma" w:hAnsi="Tahoma" w:cs="Tahoma"/>
              </w:rPr>
              <w:t>school or college</w:t>
            </w:r>
            <w:r w:rsidRPr="00D04D24">
              <w:rPr>
                <w:rFonts w:ascii="Tahoma" w:hAnsi="Tahoma" w:cs="Tahoma"/>
              </w:rPr>
              <w:t xml:space="preserve"> has an accessibility plan that shows how weaknesses will be addressed.</w:t>
            </w:r>
          </w:p>
        </w:tc>
      </w:tr>
      <w:tr w:rsidR="00C006DA" w:rsidRPr="0058553F" w14:paraId="377F49AB" w14:textId="77777777" w:rsidTr="006803DD">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3BD362BA" w14:textId="77777777" w:rsidR="00C006DA" w:rsidRPr="0058553F" w:rsidRDefault="00C006DA" w:rsidP="006803DD">
            <w:pPr>
              <w:pStyle w:val="Heading1"/>
              <w:tabs>
                <w:tab w:val="left" w:pos="2280"/>
              </w:tabs>
              <w:spacing w:before="0" w:after="0"/>
              <w:rPr>
                <w:rFonts w:ascii="Tahoma" w:hAnsi="Tahoma" w:cs="Tahoma"/>
                <w:bCs/>
                <w:color w:val="000000"/>
                <w:sz w:val="20"/>
              </w:rPr>
            </w:pPr>
          </w:p>
        </w:tc>
      </w:tr>
      <w:tr w:rsidR="00C006DA" w:rsidRPr="0058553F" w14:paraId="2F5A5148" w14:textId="77777777" w:rsidTr="006803DD">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17F69496" w14:textId="77777777" w:rsidR="00C006DA" w:rsidRPr="00D04D24" w:rsidRDefault="00C006DA" w:rsidP="006803DD">
            <w:pPr>
              <w:rPr>
                <w:rFonts w:ascii="Tahoma" w:hAnsi="Tahoma" w:cs="Tahoma"/>
                <w:b/>
                <w:bCs/>
                <w:color w:val="000000"/>
              </w:rPr>
            </w:pPr>
            <w:r w:rsidRPr="00D04D24">
              <w:rPr>
                <w:rFonts w:ascii="Tahoma" w:hAnsi="Tahoma" w:cs="Tahoma"/>
                <w:b/>
                <w:bCs/>
                <w:color w:val="000000"/>
              </w:rPr>
              <w:t>Cross Reference:</w:t>
            </w:r>
          </w:p>
          <w:p w14:paraId="44FA6182" w14:textId="77777777" w:rsidR="00297CEC" w:rsidRPr="00D04D24" w:rsidRDefault="00297CEC" w:rsidP="00297CEC">
            <w:pPr>
              <w:pStyle w:val="BodyText"/>
              <w:rPr>
                <w:rFonts w:ascii="Tahoma" w:hAnsi="Tahoma" w:cs="Tahoma"/>
                <w:color w:val="000000" w:themeColor="text1"/>
              </w:rPr>
            </w:pPr>
            <w:r w:rsidRPr="00D04D24">
              <w:rPr>
                <w:rFonts w:ascii="Tahoma" w:hAnsi="Tahoma" w:cs="Tahoma"/>
                <w:color w:val="000000" w:themeColor="text1"/>
              </w:rPr>
              <w:t>AHR04.1 Equality, Diversity and Inclusion</w:t>
            </w:r>
          </w:p>
          <w:p w14:paraId="5D6D0DE7" w14:textId="7777777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ACS13 Risk Assessment &amp;</w:t>
            </w:r>
          </w:p>
          <w:p w14:paraId="547B8E3E" w14:textId="48640073"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Risk Management</w:t>
            </w:r>
          </w:p>
          <w:p w14:paraId="1F023170" w14:textId="77777777" w:rsidR="00C44156" w:rsidRPr="00D04D24" w:rsidRDefault="00C44156" w:rsidP="00297CEC">
            <w:pPr>
              <w:ind w:left="459" w:hanging="459"/>
              <w:rPr>
                <w:rFonts w:ascii="Tahoma" w:hAnsi="Tahoma" w:cs="Tahoma"/>
                <w:color w:val="000000" w:themeColor="text1"/>
              </w:rPr>
            </w:pPr>
            <w:r w:rsidRPr="00D04D24">
              <w:rPr>
                <w:rFonts w:ascii="Tahoma" w:hAnsi="Tahoma" w:cs="Tahoma"/>
                <w:color w:val="000000" w:themeColor="text1"/>
              </w:rPr>
              <w:t xml:space="preserve">ACS 13A Risk Assessment </w:t>
            </w:r>
          </w:p>
          <w:p w14:paraId="6A569AAB" w14:textId="07BD69E3" w:rsidR="00C44156" w:rsidRPr="00D04D24" w:rsidRDefault="00C44156" w:rsidP="00297CEC">
            <w:pPr>
              <w:ind w:left="459" w:hanging="459"/>
              <w:rPr>
                <w:rFonts w:ascii="Tahoma" w:hAnsi="Tahoma" w:cs="Tahoma"/>
                <w:color w:val="000000" w:themeColor="text1"/>
              </w:rPr>
            </w:pPr>
            <w:r w:rsidRPr="00D04D24">
              <w:rPr>
                <w:rFonts w:ascii="Tahoma" w:hAnsi="Tahoma" w:cs="Tahoma"/>
                <w:color w:val="000000" w:themeColor="text1"/>
              </w:rPr>
              <w:t xml:space="preserve">and Risk Management – </w:t>
            </w:r>
          </w:p>
          <w:p w14:paraId="63767937" w14:textId="78E72656" w:rsidR="00C44156" w:rsidRPr="00D04D24" w:rsidRDefault="00C44156" w:rsidP="00297CEC">
            <w:pPr>
              <w:ind w:left="459" w:hanging="459"/>
              <w:rPr>
                <w:rFonts w:ascii="Tahoma" w:hAnsi="Tahoma" w:cs="Tahoma"/>
                <w:color w:val="000000" w:themeColor="text1"/>
              </w:rPr>
            </w:pPr>
            <w:r w:rsidRPr="00D04D24">
              <w:rPr>
                <w:rFonts w:ascii="Tahoma" w:hAnsi="Tahoma" w:cs="Tahoma"/>
                <w:color w:val="000000" w:themeColor="text1"/>
              </w:rPr>
              <w:t>Wales</w:t>
            </w:r>
          </w:p>
          <w:p w14:paraId="68ECBE52" w14:textId="7777777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ACS16 Governance and</w:t>
            </w:r>
          </w:p>
          <w:p w14:paraId="230CCE72" w14:textId="2086A821"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Monitoring – Education</w:t>
            </w:r>
          </w:p>
          <w:p w14:paraId="6F4ACEB5" w14:textId="7777777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ACS26 Equal Opportunities &amp;</w:t>
            </w:r>
          </w:p>
          <w:p w14:paraId="7800970D" w14:textId="7777777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English as Additional</w:t>
            </w:r>
          </w:p>
          <w:p w14:paraId="3D58B0CC" w14:textId="141EADDC"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Language</w:t>
            </w:r>
          </w:p>
          <w:p w14:paraId="174615BE" w14:textId="7777777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ACS26A Equal Opportunities</w:t>
            </w:r>
          </w:p>
          <w:p w14:paraId="7AC25628" w14:textId="7777777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&amp; English as Additional</w:t>
            </w:r>
          </w:p>
          <w:p w14:paraId="0E836398" w14:textId="1FD14298"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Language - Wales</w:t>
            </w:r>
          </w:p>
          <w:p w14:paraId="03A163AD" w14:textId="7777777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ACS30 Assessment for</w:t>
            </w:r>
          </w:p>
          <w:p w14:paraId="61907DC2" w14:textId="48F53FE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 xml:space="preserve">Learning </w:t>
            </w:r>
          </w:p>
          <w:p w14:paraId="07F9A46F" w14:textId="77777777" w:rsidR="00297CEC" w:rsidRPr="00D04D24" w:rsidRDefault="00297CEC" w:rsidP="00297CEC">
            <w:pPr>
              <w:ind w:left="459" w:hanging="459"/>
              <w:rPr>
                <w:rFonts w:ascii="Tahoma" w:hAnsi="Tahoma" w:cs="Tahoma"/>
                <w:color w:val="000000" w:themeColor="text1"/>
              </w:rPr>
            </w:pPr>
            <w:r w:rsidRPr="00D04D24">
              <w:rPr>
                <w:rFonts w:ascii="Tahoma" w:hAnsi="Tahoma" w:cs="Tahoma"/>
                <w:color w:val="000000" w:themeColor="text1"/>
              </w:rPr>
              <w:t>ACS30A Assessment for</w:t>
            </w:r>
          </w:p>
          <w:p w14:paraId="293A05A1" w14:textId="68ED427D" w:rsidR="00297CEC" w:rsidRPr="00D04D24" w:rsidRDefault="00297CEC" w:rsidP="00C44156">
            <w:pPr>
              <w:ind w:left="459" w:hanging="459"/>
              <w:rPr>
                <w:rFonts w:ascii="Tahoma" w:hAnsi="Tahoma" w:cs="Tahoma"/>
                <w:color w:val="000000" w:themeColor="text1"/>
              </w:rPr>
            </w:pPr>
            <w:r w:rsidRPr="00D04D24">
              <w:rPr>
                <w:rFonts w:ascii="Tahoma" w:hAnsi="Tahoma" w:cs="Tahoma"/>
                <w:color w:val="000000" w:themeColor="text1"/>
              </w:rPr>
              <w:t>Learning -Wales</w:t>
            </w:r>
          </w:p>
        </w:tc>
        <w:tc>
          <w:tcPr>
            <w:tcW w:w="6378" w:type="dxa"/>
            <w:tcBorders>
              <w:top w:val="single" w:sz="4" w:space="0" w:color="auto"/>
              <w:left w:val="nil"/>
              <w:bottom w:val="single" w:sz="4" w:space="0" w:color="auto"/>
            </w:tcBorders>
          </w:tcPr>
          <w:p w14:paraId="55ED4F60" w14:textId="77777777" w:rsidR="00C006DA" w:rsidRPr="00D04D24" w:rsidRDefault="00C006DA" w:rsidP="006803DD">
            <w:pPr>
              <w:rPr>
                <w:rFonts w:ascii="Tahoma" w:hAnsi="Tahoma" w:cs="Tahoma"/>
                <w:color w:val="000000" w:themeColor="text1"/>
              </w:rPr>
            </w:pPr>
            <w:r w:rsidRPr="00D04D24">
              <w:rPr>
                <w:rFonts w:ascii="Tahoma" w:hAnsi="Tahoma" w:cs="Tahoma"/>
                <w:color w:val="000000" w:themeColor="text1"/>
              </w:rPr>
              <w:t xml:space="preserve">ACS31 Curriculum </w:t>
            </w:r>
          </w:p>
          <w:p w14:paraId="10F263FE" w14:textId="505DDD38" w:rsidR="001F0874" w:rsidRPr="00D04D24" w:rsidRDefault="001F0874" w:rsidP="001F0874">
            <w:pPr>
              <w:rPr>
                <w:rFonts w:ascii="Tahoma" w:hAnsi="Tahoma" w:cs="Tahoma"/>
                <w:color w:val="000000" w:themeColor="text1"/>
              </w:rPr>
            </w:pPr>
            <w:r w:rsidRPr="00D04D24">
              <w:rPr>
                <w:rFonts w:ascii="Tahoma" w:hAnsi="Tahoma" w:cs="Tahoma"/>
                <w:color w:val="000000" w:themeColor="text1"/>
              </w:rPr>
              <w:t xml:space="preserve">ACS31A Curriculum - Wales </w:t>
            </w:r>
          </w:p>
          <w:p w14:paraId="0C0AE96C" w14:textId="77777777" w:rsidR="00C006DA" w:rsidRPr="00D04D24" w:rsidRDefault="00C006DA" w:rsidP="006803DD">
            <w:pPr>
              <w:rPr>
                <w:rFonts w:ascii="Tahoma" w:hAnsi="Tahoma" w:cs="Tahoma"/>
                <w:color w:val="000000" w:themeColor="text1"/>
              </w:rPr>
            </w:pPr>
            <w:r w:rsidRPr="00D04D24">
              <w:rPr>
                <w:rFonts w:ascii="Tahoma" w:hAnsi="Tahoma" w:cs="Tahoma"/>
                <w:color w:val="000000" w:themeColor="text1"/>
              </w:rPr>
              <w:t>ACS32 Teaching and Learning</w:t>
            </w:r>
          </w:p>
          <w:p w14:paraId="19A99C05" w14:textId="77777777" w:rsidR="00C006DA" w:rsidRPr="00D04D24" w:rsidRDefault="00C006DA" w:rsidP="006803DD">
            <w:pPr>
              <w:rPr>
                <w:rFonts w:ascii="Tahoma" w:hAnsi="Tahoma" w:cs="Tahoma"/>
                <w:color w:val="000000" w:themeColor="text1"/>
              </w:rPr>
            </w:pPr>
            <w:r w:rsidRPr="00D04D24">
              <w:rPr>
                <w:rFonts w:ascii="Tahoma" w:hAnsi="Tahoma" w:cs="Tahoma"/>
                <w:color w:val="000000" w:themeColor="text1"/>
              </w:rPr>
              <w:t>ACS33 Special Educational Needs &amp; Disability</w:t>
            </w:r>
          </w:p>
          <w:p w14:paraId="3DE7AD05" w14:textId="6887AAB3" w:rsidR="001F0874" w:rsidRPr="00D04D24" w:rsidRDefault="001F0874" w:rsidP="006803DD">
            <w:pPr>
              <w:rPr>
                <w:rFonts w:ascii="Tahoma" w:hAnsi="Tahoma" w:cs="Tahoma"/>
                <w:color w:val="000000" w:themeColor="text1"/>
              </w:rPr>
            </w:pPr>
            <w:r w:rsidRPr="00D04D24">
              <w:rPr>
                <w:rFonts w:ascii="Tahoma" w:hAnsi="Tahoma" w:cs="Tahoma"/>
                <w:color w:val="000000" w:themeColor="text1"/>
              </w:rPr>
              <w:t>ACS33A Additional Learning needs</w:t>
            </w:r>
          </w:p>
          <w:p w14:paraId="1AD31FBF" w14:textId="77777777" w:rsidR="00C006DA" w:rsidRPr="00D04D24" w:rsidRDefault="00C006DA" w:rsidP="006803DD">
            <w:pPr>
              <w:ind w:left="530" w:hanging="530"/>
              <w:rPr>
                <w:rFonts w:ascii="Tahoma" w:hAnsi="Tahoma" w:cs="Tahoma"/>
                <w:color w:val="000000" w:themeColor="text1"/>
              </w:rPr>
            </w:pPr>
            <w:r w:rsidRPr="00D04D24">
              <w:rPr>
                <w:rFonts w:ascii="Tahoma" w:hAnsi="Tahoma" w:cs="Tahoma"/>
                <w:color w:val="000000" w:themeColor="text1"/>
              </w:rPr>
              <w:t>ACS34 Spiritual, moral, social-cultural development and Community Cohesion</w:t>
            </w:r>
          </w:p>
          <w:p w14:paraId="19B815B4" w14:textId="1839C1D8" w:rsidR="0030770D" w:rsidRPr="00D04D24" w:rsidRDefault="0030770D" w:rsidP="006803DD">
            <w:pPr>
              <w:ind w:left="530" w:hanging="530"/>
              <w:rPr>
                <w:rFonts w:ascii="Tahoma" w:hAnsi="Tahoma" w:cs="Tahoma"/>
                <w:color w:val="000000" w:themeColor="text1"/>
              </w:rPr>
            </w:pPr>
            <w:r w:rsidRPr="00D04D24">
              <w:rPr>
                <w:rFonts w:ascii="Tahoma" w:hAnsi="Tahoma" w:cs="Tahoma"/>
                <w:color w:val="000000" w:themeColor="text1"/>
              </w:rPr>
              <w:t>ACS38 E-Safety</w:t>
            </w:r>
          </w:p>
          <w:p w14:paraId="6CF97F20" w14:textId="6B8937EA" w:rsidR="001F384D" w:rsidRPr="00D04D24" w:rsidRDefault="001F384D" w:rsidP="006803DD">
            <w:pPr>
              <w:ind w:left="530" w:hanging="530"/>
              <w:rPr>
                <w:rFonts w:ascii="Tahoma" w:eastAsiaTheme="majorEastAsia" w:hAnsi="Tahoma" w:cs="Tahoma"/>
                <w:color w:val="000000" w:themeColor="text1"/>
              </w:rPr>
            </w:pPr>
            <w:r w:rsidRPr="00D04D24">
              <w:rPr>
                <w:rFonts w:ascii="Tahoma" w:hAnsi="Tahoma" w:cs="Tahoma"/>
                <w:color w:val="000000" w:themeColor="text1"/>
              </w:rPr>
              <w:t xml:space="preserve">ACS40 </w:t>
            </w:r>
            <w:r w:rsidRPr="00D04D24">
              <w:rPr>
                <w:rFonts w:ascii="Tahoma" w:eastAsiaTheme="majorEastAsia" w:hAnsi="Tahoma" w:cs="Tahoma"/>
                <w:color w:val="000000" w:themeColor="text1"/>
              </w:rPr>
              <w:t>Leisure Activities, Holidays and Educational Trips</w:t>
            </w:r>
          </w:p>
          <w:p w14:paraId="5D9E23CC" w14:textId="388FEA34" w:rsidR="00C44156" w:rsidRPr="00D04D24" w:rsidRDefault="00C44156" w:rsidP="006803DD">
            <w:pPr>
              <w:ind w:left="530" w:hanging="530"/>
              <w:rPr>
                <w:rFonts w:ascii="Tahoma" w:hAnsi="Tahoma" w:cs="Tahoma"/>
                <w:color w:val="000000" w:themeColor="text1"/>
              </w:rPr>
            </w:pPr>
            <w:r w:rsidRPr="00D04D24">
              <w:rPr>
                <w:rFonts w:ascii="Tahoma" w:hAnsi="Tahoma" w:cs="Tahoma"/>
                <w:color w:val="000000" w:themeColor="text1"/>
              </w:rPr>
              <w:t>ACS 40A Leisure activities holidays and educational visits - Wales</w:t>
            </w:r>
          </w:p>
          <w:p w14:paraId="11AB4D21" w14:textId="2374403E" w:rsidR="00237AE2" w:rsidRPr="00D04D24" w:rsidRDefault="00237AE2" w:rsidP="00237AE2">
            <w:pPr>
              <w:pStyle w:val="BodyText"/>
              <w:rPr>
                <w:rFonts w:ascii="Tahoma" w:hAnsi="Tahoma" w:cs="Tahoma"/>
                <w:color w:val="000000" w:themeColor="text1"/>
              </w:rPr>
            </w:pPr>
            <w:r w:rsidRPr="00D04D24">
              <w:rPr>
                <w:rFonts w:ascii="Tahoma" w:hAnsi="Tahoma" w:cs="Tahoma"/>
                <w:color w:val="000000" w:themeColor="text1"/>
              </w:rPr>
              <w:t>ACS6</w:t>
            </w:r>
            <w:r w:rsidR="00C13658" w:rsidRPr="00D04D24">
              <w:rPr>
                <w:rFonts w:ascii="Tahoma" w:hAnsi="Tahoma" w:cs="Tahoma"/>
                <w:color w:val="000000" w:themeColor="text1"/>
              </w:rPr>
              <w:t>2</w:t>
            </w:r>
            <w:r w:rsidRPr="00D04D24">
              <w:rPr>
                <w:rFonts w:ascii="Tahoma" w:hAnsi="Tahoma" w:cs="Tahoma"/>
                <w:color w:val="000000" w:themeColor="text1"/>
              </w:rPr>
              <w:t xml:space="preserve"> Personal, Social, Health, Economic Education</w:t>
            </w:r>
          </w:p>
          <w:p w14:paraId="69EEEEE1" w14:textId="24A351EC" w:rsidR="00C44156" w:rsidRPr="00D04D24" w:rsidRDefault="00C44156" w:rsidP="00237AE2">
            <w:pPr>
              <w:pStyle w:val="BodyText"/>
              <w:rPr>
                <w:rFonts w:ascii="Tahoma" w:hAnsi="Tahoma" w:cs="Tahoma"/>
                <w:color w:val="000000" w:themeColor="text1"/>
              </w:rPr>
            </w:pPr>
            <w:r w:rsidRPr="00D04D24">
              <w:rPr>
                <w:rFonts w:ascii="Tahoma" w:hAnsi="Tahoma" w:cs="Tahoma"/>
                <w:color w:val="000000" w:themeColor="text1"/>
              </w:rPr>
              <w:t>ACS62A Personal and Social Education (PSE)</w:t>
            </w:r>
          </w:p>
          <w:p w14:paraId="01260E99" w14:textId="100551A5" w:rsidR="00C006DA" w:rsidRPr="00D04D24" w:rsidRDefault="00C006DA" w:rsidP="006803DD">
            <w:pPr>
              <w:ind w:left="530" w:hanging="530"/>
              <w:rPr>
                <w:rFonts w:ascii="Tahoma" w:hAnsi="Tahoma" w:cs="Tahoma"/>
                <w:color w:val="000000" w:themeColor="text1"/>
              </w:rPr>
            </w:pPr>
            <w:r w:rsidRPr="00D04D24">
              <w:rPr>
                <w:rFonts w:ascii="Tahoma" w:hAnsi="Tahoma" w:cs="Tahoma"/>
                <w:color w:val="000000" w:themeColor="text1"/>
              </w:rPr>
              <w:t>AOP43 Service Access for Physically Disabled Young PeopleAH&amp;S01 Health and Safety Policy Organisation, and Arrangements</w:t>
            </w:r>
          </w:p>
          <w:p w14:paraId="7FEED8EF" w14:textId="1844B502" w:rsidR="002D04AC" w:rsidRPr="00D04D24" w:rsidRDefault="002D04AC" w:rsidP="006803DD">
            <w:pPr>
              <w:ind w:left="530" w:hanging="530"/>
              <w:rPr>
                <w:rFonts w:ascii="Tahoma" w:hAnsi="Tahoma" w:cs="Tahoma"/>
                <w:color w:val="000000" w:themeColor="text1"/>
              </w:rPr>
            </w:pPr>
            <w:r w:rsidRPr="00D04D24">
              <w:rPr>
                <w:rFonts w:ascii="Tahoma" w:hAnsi="Tahoma" w:cs="Tahoma"/>
                <w:color w:val="000000" w:themeColor="text1"/>
              </w:rPr>
              <w:t xml:space="preserve">AH&amp;S08 </w:t>
            </w:r>
            <w:r w:rsidR="004B5E2B" w:rsidRPr="00D04D24">
              <w:rPr>
                <w:rFonts w:ascii="Tahoma" w:hAnsi="Tahoma" w:cs="Tahoma"/>
                <w:color w:val="000000" w:themeColor="text1"/>
              </w:rPr>
              <w:t>Adventure Activities, Educational and Other Visits</w:t>
            </w:r>
          </w:p>
          <w:p w14:paraId="7E4D9530" w14:textId="77777777" w:rsidR="00461E47" w:rsidRPr="00D04D24" w:rsidRDefault="00461E47" w:rsidP="006803DD">
            <w:pPr>
              <w:ind w:left="530" w:hanging="530"/>
              <w:rPr>
                <w:rFonts w:ascii="Tahoma" w:hAnsi="Tahoma" w:cs="Tahoma"/>
                <w:color w:val="000000" w:themeColor="text1"/>
              </w:rPr>
            </w:pPr>
            <w:r w:rsidRPr="00D04D24">
              <w:rPr>
                <w:rFonts w:ascii="Tahoma" w:hAnsi="Tahoma" w:cs="Tahoma"/>
                <w:color w:val="000000" w:themeColor="text1"/>
              </w:rPr>
              <w:t>AH&amp;S13 Fire Safety</w:t>
            </w:r>
          </w:p>
          <w:p w14:paraId="2DE3ABD3" w14:textId="6CED68F6" w:rsidR="005E6205" w:rsidRPr="00D04D24" w:rsidRDefault="005E6205" w:rsidP="006803DD">
            <w:pPr>
              <w:ind w:left="530" w:hanging="530"/>
              <w:rPr>
                <w:rFonts w:ascii="Tahoma" w:hAnsi="Tahoma" w:cs="Tahoma"/>
                <w:color w:val="000000" w:themeColor="text1"/>
              </w:rPr>
            </w:pPr>
            <w:r w:rsidRPr="00D04D24">
              <w:rPr>
                <w:rFonts w:ascii="Tahoma" w:hAnsi="Tahoma" w:cs="Tahoma"/>
                <w:color w:val="000000" w:themeColor="text1"/>
              </w:rPr>
              <w:t>AH&amp;S</w:t>
            </w:r>
            <w:r w:rsidR="00512F52" w:rsidRPr="00D04D24">
              <w:rPr>
                <w:rFonts w:ascii="Tahoma" w:hAnsi="Tahoma" w:cs="Tahoma"/>
                <w:color w:val="000000" w:themeColor="text1"/>
              </w:rPr>
              <w:t>26 Manual Handling (Including People Handling)</w:t>
            </w:r>
          </w:p>
          <w:p w14:paraId="4CB6E42A" w14:textId="664A3E27" w:rsidR="005576CC" w:rsidRPr="00D04D24" w:rsidRDefault="005576CC" w:rsidP="006803DD">
            <w:pPr>
              <w:ind w:left="530" w:hanging="530"/>
              <w:rPr>
                <w:rFonts w:ascii="Tahoma" w:hAnsi="Tahoma" w:cs="Tahoma"/>
                <w:color w:val="000000" w:themeColor="text1"/>
              </w:rPr>
            </w:pPr>
            <w:r w:rsidRPr="00D04D24">
              <w:rPr>
                <w:rFonts w:ascii="Tahoma" w:hAnsi="Tahoma" w:cs="Tahoma"/>
                <w:color w:val="000000" w:themeColor="text1"/>
              </w:rPr>
              <w:t>AH&amp;S35 Risk Assessment (Including Safe Systems of Work)</w:t>
            </w:r>
          </w:p>
          <w:p w14:paraId="7D6ACB95" w14:textId="77777777" w:rsidR="00461E47" w:rsidRPr="00D04D24" w:rsidRDefault="00DA7653" w:rsidP="006803DD">
            <w:pPr>
              <w:ind w:left="530" w:hanging="530"/>
              <w:rPr>
                <w:rFonts w:ascii="Tahoma" w:hAnsi="Tahoma" w:cs="Tahoma"/>
                <w:color w:val="000000" w:themeColor="text1"/>
              </w:rPr>
            </w:pPr>
            <w:r w:rsidRPr="00D04D24">
              <w:rPr>
                <w:rFonts w:ascii="Tahoma" w:hAnsi="Tahoma" w:cs="Tahoma"/>
                <w:color w:val="000000" w:themeColor="text1"/>
              </w:rPr>
              <w:t>AH&amp;S67 Buildings and Maintenance</w:t>
            </w:r>
          </w:p>
          <w:p w14:paraId="294DF91B" w14:textId="03196339" w:rsidR="00DA7653" w:rsidRPr="00D04D24" w:rsidRDefault="00965861" w:rsidP="00C44156">
            <w:pPr>
              <w:ind w:left="530" w:hanging="530"/>
              <w:rPr>
                <w:rFonts w:ascii="Tahoma" w:hAnsi="Tahoma" w:cs="Tahoma"/>
                <w:color w:val="000000" w:themeColor="text1"/>
              </w:rPr>
            </w:pPr>
            <w:r w:rsidRPr="00D04D24">
              <w:rPr>
                <w:rFonts w:ascii="Tahoma" w:hAnsi="Tahoma" w:cs="Tahoma"/>
                <w:color w:val="000000" w:themeColor="text1"/>
              </w:rPr>
              <w:t>AH&amp;S69 Use of Wheelchairs</w:t>
            </w:r>
          </w:p>
        </w:tc>
      </w:tr>
      <w:tr w:rsidR="00C006DA" w:rsidRPr="0058553F" w14:paraId="402A92E1" w14:textId="77777777" w:rsidTr="006803DD">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36ED1425" w14:textId="77777777" w:rsidR="00C006DA" w:rsidRPr="00C44156" w:rsidRDefault="00C006DA" w:rsidP="006803DD">
            <w:pPr>
              <w:pStyle w:val="Heading1"/>
              <w:spacing w:before="0" w:after="0"/>
              <w:rPr>
                <w:rFonts w:ascii="Tahoma" w:hAnsi="Tahoma" w:cs="Tahoma"/>
                <w:bCs/>
                <w:color w:val="000000"/>
                <w:sz w:val="4"/>
                <w:szCs w:val="4"/>
              </w:rPr>
            </w:pPr>
          </w:p>
        </w:tc>
      </w:tr>
      <w:tr w:rsidR="00C006DA" w:rsidRPr="0058553F" w14:paraId="77791D60" w14:textId="77777777" w:rsidTr="006803DD">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3C51877F" w14:textId="77777777" w:rsidR="00C006DA" w:rsidRDefault="00C006DA" w:rsidP="006803DD">
            <w:pPr>
              <w:jc w:val="center"/>
              <w:rPr>
                <w:rFonts w:ascii="Tahoma" w:hAnsi="Tahoma" w:cs="Tahoma"/>
                <w:b/>
                <w:bCs/>
                <w:sz w:val="16"/>
                <w:szCs w:val="16"/>
              </w:rPr>
            </w:pPr>
            <w:r>
              <w:rPr>
                <w:rFonts w:ascii="Tahoma" w:hAnsi="Tahoma" w:cs="Tahoma"/>
                <w:b/>
                <w:bCs/>
                <w:sz w:val="16"/>
                <w:szCs w:val="16"/>
              </w:rPr>
              <w:t>EQUALITY AND DIVERSITY STATEMENT</w:t>
            </w:r>
          </w:p>
          <w:p w14:paraId="1EC7F119" w14:textId="77777777" w:rsidR="00C006DA" w:rsidRPr="009408E9" w:rsidRDefault="00C006DA" w:rsidP="006803DD">
            <w:pPr>
              <w:jc w:val="center"/>
              <w:rPr>
                <w:rFonts w:ascii="Calibri" w:hAnsi="Calibri"/>
                <w:sz w:val="22"/>
                <w:szCs w:val="22"/>
              </w:rPr>
            </w:pPr>
            <w:r>
              <w:rPr>
                <w:rFonts w:ascii="Tahoma" w:hAnsi="Tahoma" w:cs="Tahoma"/>
                <w:sz w:val="16"/>
                <w:szCs w:val="16"/>
              </w:rPr>
              <w:t>Aspris</w:t>
            </w:r>
            <w:r w:rsidRPr="00321824">
              <w:rPr>
                <w:rFonts w:ascii="Tahoma" w:hAnsi="Tahoma" w:cs="Tahoma"/>
                <w:sz w:val="16"/>
                <w:szCs w:val="16"/>
              </w:rPr>
              <w:t xml:space="preserve"> is committed to the fair treatment of all in line with the Equality Act 2010. An equality impact assessment has been completed on this policy to ensure that it can be implemented consistently regardless of any </w:t>
            </w:r>
            <w:r>
              <w:rPr>
                <w:rFonts w:ascii="Tahoma" w:hAnsi="Tahoma" w:cs="Tahoma"/>
                <w:sz w:val="16"/>
                <w:szCs w:val="16"/>
              </w:rPr>
              <w:t>protected characteristics,</w:t>
            </w:r>
            <w:r w:rsidRPr="00321824">
              <w:rPr>
                <w:rFonts w:ascii="Tahoma" w:hAnsi="Tahoma" w:cs="Tahoma"/>
                <w:sz w:val="16"/>
                <w:szCs w:val="16"/>
              </w:rPr>
              <w:t xml:space="preserve"> and all will be treated with dignity and respect.</w:t>
            </w:r>
          </w:p>
        </w:tc>
      </w:tr>
    </w:tbl>
    <w:p w14:paraId="5C724715" w14:textId="0E32E6D1" w:rsidR="00C44156" w:rsidRDefault="00C44156" w:rsidP="00C006DA">
      <w:pPr>
        <w:pStyle w:val="PRIORYTITLE"/>
        <w:rPr>
          <w:rFonts w:ascii="Tahoma" w:hAnsi="Tahoma" w:cs="Tahoma"/>
        </w:rPr>
      </w:pPr>
      <w:r>
        <w:rPr>
          <w:noProof/>
          <w:lang w:eastAsia="en-GB"/>
          <w14:ligatures w14:val="standardContextual"/>
        </w:rPr>
        <w:drawing>
          <wp:anchor distT="0" distB="0" distL="114300" distR="114300" simplePos="0" relativeHeight="251666432" behindDoc="1" locked="0" layoutInCell="1" allowOverlap="1" wp14:anchorId="51CD92A7" wp14:editId="61DE74F3">
            <wp:simplePos x="0" y="0"/>
            <wp:positionH relativeFrom="margin">
              <wp:align>left</wp:align>
            </wp:positionH>
            <wp:positionV relativeFrom="paragraph">
              <wp:posOffset>-8583295</wp:posOffset>
            </wp:positionV>
            <wp:extent cx="1211580" cy="466640"/>
            <wp:effectExtent l="0" t="0" r="7620" b="0"/>
            <wp:wrapNone/>
            <wp:docPr id="19321118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111878" name="Picture 19321118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1580" cy="466640"/>
                    </a:xfrm>
                    <a:prstGeom prst="rect">
                      <a:avLst/>
                    </a:prstGeom>
                  </pic:spPr>
                </pic:pic>
              </a:graphicData>
            </a:graphic>
          </wp:anchor>
        </w:drawing>
      </w:r>
      <w:r>
        <w:rPr>
          <w:noProof/>
          <w:lang w:eastAsia="en-GB"/>
        </w:rPr>
        <mc:AlternateContent>
          <mc:Choice Requires="wps">
            <w:drawing>
              <wp:anchor distT="0" distB="0" distL="114300" distR="114300" simplePos="0" relativeHeight="251665408" behindDoc="0" locked="1" layoutInCell="1" allowOverlap="0" wp14:anchorId="547C9D11" wp14:editId="4BA2663F">
                <wp:simplePos x="0" y="0"/>
                <wp:positionH relativeFrom="margin">
                  <wp:posOffset>0</wp:posOffset>
                </wp:positionH>
                <wp:positionV relativeFrom="margin">
                  <wp:posOffset>7996555</wp:posOffset>
                </wp:positionV>
                <wp:extent cx="6009005"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DD2B6" w14:textId="77777777" w:rsidR="00C44156" w:rsidRPr="009E6DA0" w:rsidRDefault="00C44156" w:rsidP="00C44156">
                            <w:pPr>
                              <w:pStyle w:val="BodyText"/>
                              <w:jc w:val="center"/>
                              <w:rPr>
                                <w:rFonts w:ascii="Tahoma" w:hAnsi="Tahoma" w:cs="Tahoma"/>
                                <w:sz w:val="16"/>
                              </w:rPr>
                            </w:pPr>
                            <w:proofErr w:type="gramStart"/>
                            <w:r w:rsidRPr="009E6DA0">
                              <w:rPr>
                                <w:rFonts w:ascii="Tahoma" w:hAnsi="Tahoma" w:cs="Tahoma"/>
                                <w:sz w:val="16"/>
                              </w:rPr>
                              <w:t>In order to</w:t>
                            </w:r>
                            <w:proofErr w:type="gramEnd"/>
                            <w:r w:rsidRPr="009E6DA0">
                              <w:rPr>
                                <w:rFonts w:ascii="Tahoma" w:hAnsi="Tahoma" w:cs="Tahoma"/>
                                <w:sz w:val="16"/>
                              </w:rPr>
                              <w:t xml:space="preserve">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9" w:history="1">
                              <w:r>
                                <w:rPr>
                                  <w:rStyle w:val="Hyperlink"/>
                                  <w:rFonts w:ascii="Tahoma" w:eastAsiaTheme="majorEastAsia" w:hAnsi="Tahoma" w:cs="Tahoma"/>
                                  <w:color w:val="0000CC"/>
                                  <w:sz w:val="16"/>
                                  <w:u w:val="single"/>
                                </w:rPr>
                                <w:t>AsprisGovernanceHelpdesk@Aspris.com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7C9D11" id="_x0000_t202" coordsize="21600,21600" o:spt="202" path="m,l,21600r21600,l21600,xe">
                <v:stroke joinstyle="miter"/>
                <v:path gradientshapeok="t" o:connecttype="rect"/>
              </v:shapetype>
              <v:shape id="Text Box 1" o:spid="_x0000_s1026" type="#_x0000_t202" style="position:absolute;margin-left:0;margin-top:629.65pt;width:473.15pt;height:3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" o:allowoverlap="f" stroked="f">
                <v:textbox>
                  <w:txbxContent>
                    <w:p w14:paraId="271DD2B6" w14:textId="77777777" w:rsidR="00C44156" w:rsidRPr="009E6DA0" w:rsidRDefault="00C44156" w:rsidP="00C44156">
                      <w:pPr>
                        <w:pStyle w:val="BodyText"/>
                        <w:jc w:val="center"/>
                        <w:rPr>
                          <w:rFonts w:ascii="Tahoma" w:hAnsi="Tahoma" w:cs="Tahoma"/>
                          <w:sz w:val="16"/>
                        </w:rPr>
                      </w:pPr>
                      <w:proofErr w:type="gramStart"/>
                      <w:r w:rsidRPr="009E6DA0">
                        <w:rPr>
                          <w:rFonts w:ascii="Tahoma" w:hAnsi="Tahoma" w:cs="Tahoma"/>
                          <w:sz w:val="16"/>
                        </w:rPr>
                        <w:t>In order to</w:t>
                      </w:r>
                      <w:proofErr w:type="gramEnd"/>
                      <w:r w:rsidRPr="009E6DA0">
                        <w:rPr>
                          <w:rFonts w:ascii="Tahoma" w:hAnsi="Tahoma" w:cs="Tahoma"/>
                          <w:sz w:val="16"/>
                        </w:rPr>
                        <w:t xml:space="preserve">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0" w:history="1">
                        <w:r>
                          <w:rPr>
                            <w:rStyle w:val="Hyperlink"/>
                            <w:rFonts w:ascii="Tahoma" w:eastAsiaTheme="majorEastAsia" w:hAnsi="Tahoma" w:cs="Tahoma"/>
                            <w:color w:val="0000CC"/>
                            <w:sz w:val="16"/>
                            <w:u w:val="single"/>
                          </w:rPr>
                          <w:t>AsprisGovernanceHelpdesk@Aspris.com</w:t>
                        </w:r>
                      </w:hyperlink>
                    </w:p>
                  </w:txbxContent>
                </v:textbox>
                <w10:wrap anchorx="margin" anchory="margin"/>
                <w10:anchorlock/>
              </v:shape>
            </w:pict>
          </mc:Fallback>
        </mc:AlternateContent>
      </w:r>
    </w:p>
    <w:p w14:paraId="3D223AE3" w14:textId="57BF2EC6" w:rsidR="00C006DA" w:rsidRPr="00F114E5" w:rsidRDefault="00F114E5" w:rsidP="00C006DA">
      <w:pPr>
        <w:pStyle w:val="PRIORYTITLE"/>
        <w:rPr>
          <w:rFonts w:ascii="Tahoma" w:hAnsi="Tahoma" w:cs="Tahoma"/>
          <w:bCs/>
          <w:color w:val="000000"/>
        </w:rPr>
      </w:pPr>
      <w:r>
        <w:rPr>
          <w:rFonts w:ascii="Tahoma" w:hAnsi="Tahoma" w:cs="Tahoma"/>
          <w:noProof/>
        </w:rPr>
        <w:lastRenderedPageBreak/>
        <w:drawing>
          <wp:anchor distT="0" distB="0" distL="114300" distR="114300" simplePos="0" relativeHeight="251663360" behindDoc="1" locked="0" layoutInCell="1" allowOverlap="1" wp14:anchorId="72BB3BED" wp14:editId="0B5B4D6C">
            <wp:simplePos x="0" y="0"/>
            <wp:positionH relativeFrom="margin">
              <wp:align>left</wp:align>
            </wp:positionH>
            <wp:positionV relativeFrom="paragraph">
              <wp:posOffset>-8001635</wp:posOffset>
            </wp:positionV>
            <wp:extent cx="1225550" cy="471967"/>
            <wp:effectExtent l="0" t="0" r="0" b="4445"/>
            <wp:wrapNone/>
            <wp:docPr id="956029127"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29127" name="Picture 1"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5550" cy="471967"/>
                    </a:xfrm>
                    <a:prstGeom prst="rect">
                      <a:avLst/>
                    </a:prstGeom>
                  </pic:spPr>
                </pic:pic>
              </a:graphicData>
            </a:graphic>
            <wp14:sizeRelH relativeFrom="margin">
              <wp14:pctWidth>0</wp14:pctWidth>
            </wp14:sizeRelH>
            <wp14:sizeRelV relativeFrom="margin">
              <wp14:pctHeight>0</wp14:pctHeight>
            </wp14:sizeRelV>
          </wp:anchor>
        </w:drawing>
      </w:r>
      <w:r w:rsidR="00C006DA">
        <w:rPr>
          <w:rFonts w:ascii="Tahoma" w:hAnsi="Tahoma" w:cs="Tahoma"/>
        </w:rPr>
        <w:t>Accessibility Planning</w:t>
      </w:r>
    </w:p>
    <w:tbl>
      <w:tblPr>
        <w:tblW w:w="9322" w:type="dxa"/>
        <w:tblLayout w:type="fixed"/>
        <w:tblLook w:val="0000" w:firstRow="0" w:lastRow="0" w:firstColumn="0" w:lastColumn="0" w:noHBand="0" w:noVBand="0"/>
      </w:tblPr>
      <w:tblGrid>
        <w:gridCol w:w="817"/>
        <w:gridCol w:w="8505"/>
      </w:tblGrid>
      <w:tr w:rsidR="00C006DA" w:rsidRPr="00D04D24" w14:paraId="1421AADF" w14:textId="77777777" w:rsidTr="006803DD">
        <w:trPr>
          <w:trHeight w:val="206"/>
        </w:trPr>
        <w:tc>
          <w:tcPr>
            <w:tcW w:w="817" w:type="dxa"/>
          </w:tcPr>
          <w:p w14:paraId="6539F3E6" w14:textId="77777777" w:rsidR="00C006DA" w:rsidRPr="00D04D24" w:rsidRDefault="00C006DA" w:rsidP="006803DD">
            <w:pPr>
              <w:pStyle w:val="BodyText"/>
              <w:rPr>
                <w:rFonts w:ascii="Tahoma" w:hAnsi="Tahoma" w:cs="Tahoma"/>
                <w:b/>
                <w:bCs/>
                <w:color w:val="000000"/>
              </w:rPr>
            </w:pPr>
            <w:r w:rsidRPr="00D04D24">
              <w:rPr>
                <w:rFonts w:ascii="Tahoma" w:hAnsi="Tahoma" w:cs="Tahoma"/>
                <w:b/>
                <w:bCs/>
                <w:color w:val="000000"/>
              </w:rPr>
              <w:t>1</w:t>
            </w:r>
          </w:p>
        </w:tc>
        <w:tc>
          <w:tcPr>
            <w:tcW w:w="8505" w:type="dxa"/>
          </w:tcPr>
          <w:p w14:paraId="7B4EABCC" w14:textId="77777777" w:rsidR="00C006DA" w:rsidRPr="00D04D24" w:rsidRDefault="00C006DA" w:rsidP="006803DD">
            <w:pPr>
              <w:pStyle w:val="BodyText"/>
              <w:rPr>
                <w:rFonts w:ascii="Tahoma" w:hAnsi="Tahoma" w:cs="Tahoma"/>
                <w:b/>
                <w:bCs/>
                <w:color w:val="000000"/>
              </w:rPr>
            </w:pPr>
            <w:r w:rsidRPr="00D04D24">
              <w:rPr>
                <w:rFonts w:ascii="Tahoma" w:hAnsi="Tahoma" w:cs="Tahoma"/>
                <w:b/>
                <w:bCs/>
                <w:color w:val="000000"/>
              </w:rPr>
              <w:t>Introduction</w:t>
            </w:r>
          </w:p>
        </w:tc>
      </w:tr>
      <w:tr w:rsidR="00C006DA" w:rsidRPr="00D04D24" w14:paraId="44EFAA9E" w14:textId="77777777" w:rsidTr="006803DD">
        <w:trPr>
          <w:trHeight w:val="192"/>
        </w:trPr>
        <w:tc>
          <w:tcPr>
            <w:tcW w:w="817" w:type="dxa"/>
          </w:tcPr>
          <w:p w14:paraId="6AA4E6EE" w14:textId="77777777" w:rsidR="00C006DA" w:rsidRPr="00D04D24" w:rsidRDefault="00C006DA" w:rsidP="006803DD">
            <w:pPr>
              <w:pStyle w:val="Bodytextindented"/>
              <w:rPr>
                <w:rFonts w:ascii="Tahoma" w:hAnsi="Tahoma" w:cs="Tahoma"/>
                <w:color w:val="000000"/>
              </w:rPr>
            </w:pPr>
          </w:p>
        </w:tc>
        <w:tc>
          <w:tcPr>
            <w:tcW w:w="8505" w:type="dxa"/>
          </w:tcPr>
          <w:p w14:paraId="533C21F6" w14:textId="77777777" w:rsidR="00C006DA" w:rsidRPr="00D04D24" w:rsidRDefault="00C006DA" w:rsidP="006803DD">
            <w:pPr>
              <w:pStyle w:val="Bodytextindented"/>
              <w:rPr>
                <w:rFonts w:ascii="Tahoma" w:hAnsi="Tahoma" w:cs="Tahoma"/>
                <w:color w:val="000000"/>
              </w:rPr>
            </w:pPr>
          </w:p>
        </w:tc>
      </w:tr>
      <w:tr w:rsidR="00C006DA" w:rsidRPr="00D04D24" w14:paraId="512C0EAE" w14:textId="77777777" w:rsidTr="006803DD">
        <w:trPr>
          <w:trHeight w:val="192"/>
        </w:trPr>
        <w:tc>
          <w:tcPr>
            <w:tcW w:w="817" w:type="dxa"/>
          </w:tcPr>
          <w:p w14:paraId="3971377B" w14:textId="77777777" w:rsidR="00C006DA" w:rsidRPr="00D04D24" w:rsidRDefault="00C006DA" w:rsidP="006803DD">
            <w:pPr>
              <w:pStyle w:val="Bodytextindented"/>
              <w:rPr>
                <w:rFonts w:ascii="Tahoma" w:hAnsi="Tahoma" w:cs="Tahoma"/>
                <w:color w:val="000000"/>
              </w:rPr>
            </w:pPr>
            <w:r w:rsidRPr="00D04D24">
              <w:rPr>
                <w:rFonts w:ascii="Tahoma" w:hAnsi="Tahoma" w:cs="Tahoma"/>
                <w:color w:val="000000"/>
              </w:rPr>
              <w:t>1.1</w:t>
            </w:r>
          </w:p>
        </w:tc>
        <w:tc>
          <w:tcPr>
            <w:tcW w:w="8505" w:type="dxa"/>
          </w:tcPr>
          <w:p w14:paraId="476A397B" w14:textId="3175D890" w:rsidR="00C006DA" w:rsidRPr="00D04D24" w:rsidRDefault="00C006DA" w:rsidP="006803DD">
            <w:pPr>
              <w:pStyle w:val="Bodytextindented"/>
              <w:ind w:left="0" w:firstLine="0"/>
              <w:rPr>
                <w:rFonts w:ascii="Tahoma" w:hAnsi="Tahoma" w:cs="Tahoma"/>
                <w:color w:val="000000"/>
              </w:rPr>
            </w:pPr>
            <w:proofErr w:type="gramStart"/>
            <w:r w:rsidRPr="00D04D24">
              <w:rPr>
                <w:rFonts w:ascii="Tahoma" w:hAnsi="Tahoma" w:cs="Tahoma"/>
                <w:color w:val="000000"/>
              </w:rPr>
              <w:t>In order to</w:t>
            </w:r>
            <w:proofErr w:type="gramEnd"/>
            <w:r w:rsidRPr="00D04D24">
              <w:rPr>
                <w:rFonts w:ascii="Tahoma" w:hAnsi="Tahoma" w:cs="Tahoma"/>
                <w:color w:val="000000"/>
              </w:rPr>
              <w:t xml:space="preserve"> effectively implement policies, each Aspris Children’s Services</w:t>
            </w:r>
            <w:r w:rsidR="003C1586" w:rsidRPr="00D04D24">
              <w:rPr>
                <w:rFonts w:ascii="Tahoma" w:hAnsi="Tahoma" w:cs="Tahoma"/>
                <w:color w:val="000000"/>
              </w:rPr>
              <w:t xml:space="preserve"> </w:t>
            </w:r>
            <w:r w:rsidR="00AF2BA5" w:rsidRPr="00D04D24">
              <w:rPr>
                <w:rFonts w:ascii="Tahoma" w:hAnsi="Tahoma" w:cs="Tahoma"/>
                <w:color w:val="000000"/>
              </w:rPr>
              <w:t>school or college</w:t>
            </w:r>
            <w:r w:rsidRPr="00D04D24">
              <w:rPr>
                <w:rFonts w:ascii="Tahoma" w:hAnsi="Tahoma" w:cs="Tahoma"/>
                <w:color w:val="000000"/>
              </w:rPr>
              <w:t xml:space="preserve"> </w:t>
            </w:r>
            <w:r w:rsidR="00B52D2B" w:rsidRPr="00D04D24">
              <w:rPr>
                <w:rFonts w:ascii="Tahoma" w:hAnsi="Tahoma" w:cs="Tahoma"/>
                <w:color w:val="000000"/>
              </w:rPr>
              <w:t>has</w:t>
            </w:r>
            <w:r w:rsidRPr="00D04D24">
              <w:rPr>
                <w:rFonts w:ascii="Tahoma" w:hAnsi="Tahoma" w:cs="Tahoma"/>
                <w:color w:val="000000"/>
              </w:rPr>
              <w:t xml:space="preserve"> local procedures in place</w:t>
            </w:r>
            <w:r w:rsidR="00BD4D7A" w:rsidRPr="00D04D24">
              <w:rPr>
                <w:rFonts w:ascii="Tahoma" w:hAnsi="Tahoma" w:cs="Tahoma"/>
                <w:color w:val="000000"/>
              </w:rPr>
              <w:t>,</w:t>
            </w:r>
            <w:r w:rsidRPr="00D04D24">
              <w:rPr>
                <w:rFonts w:ascii="Tahoma" w:hAnsi="Tahoma" w:cs="Tahoma"/>
                <w:color w:val="000000"/>
              </w:rPr>
              <w:t xml:space="preserve"> where necessary, which explain how </w:t>
            </w:r>
            <w:r w:rsidR="00B52D2B" w:rsidRPr="00D04D24">
              <w:rPr>
                <w:rFonts w:ascii="Tahoma" w:hAnsi="Tahoma" w:cs="Tahoma"/>
                <w:color w:val="000000"/>
              </w:rPr>
              <w:t xml:space="preserve">the </w:t>
            </w:r>
            <w:r w:rsidRPr="00D04D24">
              <w:rPr>
                <w:rFonts w:ascii="Tahoma" w:hAnsi="Tahoma" w:cs="Tahoma"/>
                <w:color w:val="000000"/>
              </w:rPr>
              <w:t xml:space="preserve">policy is applied and put into practice at </w:t>
            </w:r>
            <w:r w:rsidR="005E26BC">
              <w:rPr>
                <w:rFonts w:ascii="Tahoma" w:hAnsi="Tahoma" w:cs="Tahoma"/>
                <w:color w:val="000000"/>
              </w:rPr>
              <w:t>school or college</w:t>
            </w:r>
            <w:r w:rsidRPr="00D04D24">
              <w:rPr>
                <w:rFonts w:ascii="Tahoma" w:hAnsi="Tahoma" w:cs="Tahoma"/>
                <w:color w:val="000000"/>
              </w:rPr>
              <w:t xml:space="preserve"> level.</w:t>
            </w:r>
          </w:p>
        </w:tc>
      </w:tr>
      <w:tr w:rsidR="00C006DA" w:rsidRPr="00D04D24" w14:paraId="7ACF9DA6" w14:textId="77777777" w:rsidTr="006803DD">
        <w:trPr>
          <w:trHeight w:val="192"/>
        </w:trPr>
        <w:tc>
          <w:tcPr>
            <w:tcW w:w="817" w:type="dxa"/>
          </w:tcPr>
          <w:p w14:paraId="223C11BD" w14:textId="77777777" w:rsidR="00C006DA" w:rsidRPr="00D04D24" w:rsidRDefault="00C006DA" w:rsidP="006803DD">
            <w:pPr>
              <w:pStyle w:val="Bodytextindented"/>
              <w:rPr>
                <w:rFonts w:ascii="Tahoma" w:hAnsi="Tahoma" w:cs="Tahoma"/>
                <w:color w:val="000000"/>
              </w:rPr>
            </w:pPr>
          </w:p>
        </w:tc>
        <w:tc>
          <w:tcPr>
            <w:tcW w:w="8505" w:type="dxa"/>
          </w:tcPr>
          <w:p w14:paraId="7581420B" w14:textId="77777777" w:rsidR="00C006DA" w:rsidRPr="00D04D24" w:rsidRDefault="00C006DA" w:rsidP="006803DD">
            <w:pPr>
              <w:pStyle w:val="Bodytextindented"/>
              <w:rPr>
                <w:rFonts w:ascii="Tahoma" w:hAnsi="Tahoma" w:cs="Tahoma"/>
                <w:color w:val="000000"/>
              </w:rPr>
            </w:pPr>
          </w:p>
        </w:tc>
      </w:tr>
      <w:tr w:rsidR="00C006DA" w:rsidRPr="00D04D24" w14:paraId="5D92D776" w14:textId="77777777" w:rsidTr="006803DD">
        <w:trPr>
          <w:trHeight w:val="629"/>
        </w:trPr>
        <w:tc>
          <w:tcPr>
            <w:tcW w:w="817" w:type="dxa"/>
          </w:tcPr>
          <w:p w14:paraId="09DFDAAD" w14:textId="77777777" w:rsidR="00C006DA" w:rsidRPr="00D04D24" w:rsidRDefault="00C006DA" w:rsidP="006803DD">
            <w:pPr>
              <w:pStyle w:val="Bodytextindented"/>
              <w:rPr>
                <w:rFonts w:ascii="Tahoma" w:hAnsi="Tahoma" w:cs="Tahoma"/>
                <w:color w:val="000000"/>
              </w:rPr>
            </w:pPr>
            <w:r w:rsidRPr="00D04D24">
              <w:rPr>
                <w:rFonts w:ascii="Tahoma" w:hAnsi="Tahoma" w:cs="Tahoma"/>
                <w:color w:val="000000"/>
              </w:rPr>
              <w:t>1.2</w:t>
            </w:r>
          </w:p>
        </w:tc>
        <w:tc>
          <w:tcPr>
            <w:tcW w:w="8505" w:type="dxa"/>
          </w:tcPr>
          <w:p w14:paraId="6BD4CB94" w14:textId="114BD351" w:rsidR="00C006DA" w:rsidRPr="00D04D24" w:rsidRDefault="00C006DA" w:rsidP="006803DD">
            <w:pPr>
              <w:pStyle w:val="BodyText"/>
              <w:rPr>
                <w:rFonts w:ascii="Tahoma" w:hAnsi="Tahoma" w:cs="Tahoma"/>
                <w:color w:val="000000"/>
              </w:rPr>
            </w:pPr>
            <w:r w:rsidRPr="00D04D24">
              <w:rPr>
                <w:rFonts w:ascii="Tahoma" w:hAnsi="Tahoma" w:cs="Tahoma"/>
                <w:color w:val="000000"/>
              </w:rPr>
              <w:t xml:space="preserve">In this instance no local procedure is required; however, the </w:t>
            </w:r>
            <w:r w:rsidR="005E26BC">
              <w:rPr>
                <w:rFonts w:ascii="Tahoma" w:hAnsi="Tahoma" w:cs="Tahoma"/>
                <w:color w:val="000000"/>
              </w:rPr>
              <w:t>school or college</w:t>
            </w:r>
            <w:r w:rsidRPr="00D04D24">
              <w:rPr>
                <w:rFonts w:ascii="Tahoma" w:hAnsi="Tahoma" w:cs="Tahoma"/>
                <w:color w:val="000000"/>
              </w:rPr>
              <w:t xml:space="preserve"> must have an accessibility plan in place and published on the website</w:t>
            </w:r>
            <w:r w:rsidR="00BD4D7A" w:rsidRPr="00D04D24">
              <w:rPr>
                <w:rFonts w:ascii="Tahoma" w:hAnsi="Tahoma" w:cs="Tahoma"/>
                <w:color w:val="000000"/>
              </w:rPr>
              <w:t xml:space="preserve"> (available </w:t>
            </w:r>
            <w:r w:rsidR="00AD009E" w:rsidRPr="00D04D24">
              <w:rPr>
                <w:rFonts w:ascii="Tahoma" w:hAnsi="Tahoma" w:cs="Tahoma"/>
                <w:color w:val="000000"/>
              </w:rPr>
              <w:t>in paper format, upon request)</w:t>
            </w:r>
            <w:r w:rsidRPr="00D04D24">
              <w:rPr>
                <w:rFonts w:ascii="Tahoma" w:hAnsi="Tahoma" w:cs="Tahoma"/>
                <w:color w:val="000000"/>
              </w:rPr>
              <w:t>.</w:t>
            </w:r>
          </w:p>
        </w:tc>
      </w:tr>
      <w:tr w:rsidR="00C006DA" w:rsidRPr="00D04D24" w14:paraId="3107B240" w14:textId="77777777" w:rsidTr="006803DD">
        <w:trPr>
          <w:trHeight w:val="130"/>
        </w:trPr>
        <w:tc>
          <w:tcPr>
            <w:tcW w:w="817" w:type="dxa"/>
          </w:tcPr>
          <w:p w14:paraId="6560BCE1" w14:textId="77777777" w:rsidR="00C006DA" w:rsidRPr="00D04D24" w:rsidRDefault="00C006DA" w:rsidP="006803DD">
            <w:pPr>
              <w:pStyle w:val="Bodytextindented"/>
              <w:rPr>
                <w:rFonts w:ascii="Tahoma" w:hAnsi="Tahoma" w:cs="Tahoma"/>
                <w:color w:val="000000"/>
              </w:rPr>
            </w:pPr>
          </w:p>
        </w:tc>
        <w:tc>
          <w:tcPr>
            <w:tcW w:w="8505" w:type="dxa"/>
          </w:tcPr>
          <w:p w14:paraId="4B3AFCF9" w14:textId="77777777" w:rsidR="00C006DA" w:rsidRPr="00D04D24" w:rsidRDefault="00C006DA" w:rsidP="006803DD">
            <w:pPr>
              <w:pStyle w:val="BodyText"/>
              <w:ind w:left="720" w:hanging="720"/>
              <w:rPr>
                <w:rFonts w:ascii="Tahoma" w:hAnsi="Tahoma" w:cs="Tahoma"/>
                <w:color w:val="000000"/>
              </w:rPr>
            </w:pPr>
          </w:p>
        </w:tc>
      </w:tr>
      <w:tr w:rsidR="00C006DA" w:rsidRPr="00D04D24" w14:paraId="704A4022" w14:textId="77777777" w:rsidTr="006803DD">
        <w:trPr>
          <w:trHeight w:val="130"/>
        </w:trPr>
        <w:tc>
          <w:tcPr>
            <w:tcW w:w="817" w:type="dxa"/>
          </w:tcPr>
          <w:p w14:paraId="0F4E1A45" w14:textId="77777777" w:rsidR="00C006DA" w:rsidRPr="00D04D24" w:rsidRDefault="00C006DA" w:rsidP="006803DD">
            <w:pPr>
              <w:pStyle w:val="Bodytextindented"/>
              <w:rPr>
                <w:rFonts w:ascii="Tahoma" w:hAnsi="Tahoma" w:cs="Tahoma"/>
                <w:color w:val="000000"/>
              </w:rPr>
            </w:pPr>
            <w:r w:rsidRPr="00D04D24">
              <w:rPr>
                <w:rFonts w:ascii="Tahoma" w:hAnsi="Tahoma" w:cs="Tahoma"/>
                <w:color w:val="000000"/>
              </w:rPr>
              <w:t>1.3</w:t>
            </w:r>
          </w:p>
        </w:tc>
        <w:tc>
          <w:tcPr>
            <w:tcW w:w="8505" w:type="dxa"/>
          </w:tcPr>
          <w:p w14:paraId="42527473" w14:textId="77777777" w:rsidR="00C006DA" w:rsidRPr="00D04D24" w:rsidRDefault="00C006DA" w:rsidP="006803DD">
            <w:pPr>
              <w:pStyle w:val="BodyText"/>
              <w:rPr>
                <w:rFonts w:ascii="Tahoma" w:hAnsi="Tahoma" w:cs="Tahoma"/>
                <w:color w:val="000000"/>
              </w:rPr>
            </w:pPr>
            <w:r w:rsidRPr="00D04D24">
              <w:rPr>
                <w:rFonts w:ascii="Tahoma" w:hAnsi="Tahoma" w:cs="Tahoma"/>
                <w:color w:val="000000"/>
              </w:rPr>
              <w:t>This policy should be used in conjunction with the related policies listed on the preceding page where applicable.</w:t>
            </w:r>
          </w:p>
        </w:tc>
      </w:tr>
      <w:tr w:rsidR="00C006DA" w:rsidRPr="00D04D24" w14:paraId="08CFED47" w14:textId="77777777" w:rsidTr="006803DD">
        <w:trPr>
          <w:trHeight w:val="130"/>
        </w:trPr>
        <w:tc>
          <w:tcPr>
            <w:tcW w:w="817" w:type="dxa"/>
          </w:tcPr>
          <w:p w14:paraId="6B8B48D1" w14:textId="77777777" w:rsidR="00C006DA" w:rsidRPr="00D04D24" w:rsidRDefault="00C006DA" w:rsidP="006803DD">
            <w:pPr>
              <w:pStyle w:val="BodyText"/>
              <w:ind w:left="720" w:hanging="720"/>
              <w:rPr>
                <w:rFonts w:ascii="Tahoma" w:hAnsi="Tahoma" w:cs="Tahoma"/>
                <w:color w:val="000000"/>
              </w:rPr>
            </w:pPr>
          </w:p>
        </w:tc>
        <w:tc>
          <w:tcPr>
            <w:tcW w:w="8505" w:type="dxa"/>
          </w:tcPr>
          <w:p w14:paraId="59756C7D" w14:textId="77777777" w:rsidR="00C006DA" w:rsidRPr="00D04D24" w:rsidRDefault="00C006DA" w:rsidP="006803DD">
            <w:pPr>
              <w:pStyle w:val="BodyText"/>
              <w:ind w:left="720" w:hanging="720"/>
              <w:rPr>
                <w:rFonts w:ascii="Tahoma" w:hAnsi="Tahoma" w:cs="Tahoma"/>
                <w:color w:val="000000"/>
              </w:rPr>
            </w:pPr>
          </w:p>
        </w:tc>
      </w:tr>
      <w:tr w:rsidR="00C006DA" w:rsidRPr="00D04D24" w14:paraId="26F37DB0" w14:textId="77777777" w:rsidTr="006803DD">
        <w:trPr>
          <w:trHeight w:val="130"/>
        </w:trPr>
        <w:tc>
          <w:tcPr>
            <w:tcW w:w="817" w:type="dxa"/>
          </w:tcPr>
          <w:p w14:paraId="2BCE658E" w14:textId="77777777" w:rsidR="00C006DA" w:rsidRPr="00D04D24" w:rsidRDefault="00C006DA" w:rsidP="006803DD">
            <w:pPr>
              <w:pStyle w:val="BodyText"/>
              <w:ind w:left="720" w:hanging="720"/>
              <w:rPr>
                <w:rFonts w:ascii="Tahoma" w:hAnsi="Tahoma" w:cs="Tahoma"/>
                <w:b/>
                <w:color w:val="000000"/>
              </w:rPr>
            </w:pPr>
            <w:r w:rsidRPr="00D04D24">
              <w:rPr>
                <w:rFonts w:ascii="Tahoma" w:hAnsi="Tahoma" w:cs="Tahoma"/>
                <w:b/>
                <w:color w:val="000000"/>
              </w:rPr>
              <w:t>2</w:t>
            </w:r>
          </w:p>
        </w:tc>
        <w:tc>
          <w:tcPr>
            <w:tcW w:w="8505" w:type="dxa"/>
          </w:tcPr>
          <w:p w14:paraId="281ACB3C" w14:textId="77777777" w:rsidR="00C006DA" w:rsidRPr="00D04D24" w:rsidRDefault="00C006DA" w:rsidP="006803DD">
            <w:pPr>
              <w:pStyle w:val="BodyText"/>
              <w:rPr>
                <w:rFonts w:ascii="Tahoma" w:hAnsi="Tahoma" w:cs="Tahoma"/>
                <w:b/>
                <w:color w:val="000000"/>
              </w:rPr>
            </w:pPr>
            <w:r w:rsidRPr="00D04D24">
              <w:rPr>
                <w:rFonts w:ascii="Tahoma" w:hAnsi="Tahoma" w:cs="Tahoma"/>
                <w:b/>
              </w:rPr>
              <w:t>Aims</w:t>
            </w:r>
          </w:p>
        </w:tc>
      </w:tr>
      <w:tr w:rsidR="00C006DA" w:rsidRPr="00D04D24" w14:paraId="68B33143" w14:textId="77777777" w:rsidTr="006803DD">
        <w:trPr>
          <w:trHeight w:val="130"/>
        </w:trPr>
        <w:tc>
          <w:tcPr>
            <w:tcW w:w="817" w:type="dxa"/>
          </w:tcPr>
          <w:p w14:paraId="662987F3" w14:textId="77777777" w:rsidR="00C006DA" w:rsidRPr="00D04D24" w:rsidRDefault="00C006DA" w:rsidP="006803DD">
            <w:pPr>
              <w:pStyle w:val="BodyText"/>
              <w:ind w:left="720" w:hanging="720"/>
              <w:rPr>
                <w:rFonts w:ascii="Tahoma" w:hAnsi="Tahoma" w:cs="Tahoma"/>
                <w:color w:val="000000"/>
              </w:rPr>
            </w:pPr>
          </w:p>
        </w:tc>
        <w:tc>
          <w:tcPr>
            <w:tcW w:w="8505" w:type="dxa"/>
          </w:tcPr>
          <w:p w14:paraId="62516C43" w14:textId="77777777" w:rsidR="00C006DA" w:rsidRPr="00D04D24" w:rsidRDefault="00C006DA" w:rsidP="006803DD">
            <w:pPr>
              <w:pStyle w:val="BodyText"/>
              <w:ind w:left="720" w:hanging="720"/>
              <w:rPr>
                <w:rFonts w:ascii="Tahoma" w:hAnsi="Tahoma" w:cs="Tahoma"/>
                <w:color w:val="000000"/>
              </w:rPr>
            </w:pPr>
          </w:p>
        </w:tc>
      </w:tr>
      <w:tr w:rsidR="00C006DA" w:rsidRPr="00D04D24" w14:paraId="70B23ABA" w14:textId="77777777" w:rsidTr="006803DD">
        <w:trPr>
          <w:trHeight w:val="159"/>
        </w:trPr>
        <w:tc>
          <w:tcPr>
            <w:tcW w:w="817" w:type="dxa"/>
          </w:tcPr>
          <w:p w14:paraId="3D75B8E6" w14:textId="77777777" w:rsidR="00C006DA" w:rsidRPr="00D04D24" w:rsidRDefault="00C006DA" w:rsidP="006803DD">
            <w:pPr>
              <w:pStyle w:val="numberedbodytext"/>
              <w:spacing w:before="0"/>
              <w:ind w:left="680" w:hanging="680"/>
              <w:rPr>
                <w:rFonts w:ascii="Tahoma" w:hAnsi="Tahoma" w:cs="Tahoma"/>
                <w:bCs/>
                <w:color w:val="000000"/>
              </w:rPr>
            </w:pPr>
            <w:r w:rsidRPr="00D04D24">
              <w:rPr>
                <w:rFonts w:ascii="Tahoma" w:hAnsi="Tahoma" w:cs="Tahoma"/>
                <w:bCs/>
                <w:color w:val="000000"/>
              </w:rPr>
              <w:t>2.1</w:t>
            </w:r>
          </w:p>
        </w:tc>
        <w:tc>
          <w:tcPr>
            <w:tcW w:w="8505" w:type="dxa"/>
          </w:tcPr>
          <w:p w14:paraId="6843160F" w14:textId="7113E7BF" w:rsidR="00C006DA" w:rsidRPr="00D04D24" w:rsidRDefault="00C006DA" w:rsidP="006803DD">
            <w:pPr>
              <w:jc w:val="both"/>
              <w:rPr>
                <w:rFonts w:ascii="Tahoma" w:hAnsi="Tahoma" w:cs="Tahoma"/>
              </w:rPr>
            </w:pPr>
            <w:r w:rsidRPr="00D04D24">
              <w:rPr>
                <w:rFonts w:ascii="Tahoma" w:hAnsi="Tahoma" w:cs="Tahoma"/>
              </w:rPr>
              <w:t xml:space="preserve">Within all Aspris </w:t>
            </w:r>
            <w:r w:rsidR="00D80682" w:rsidRPr="00D04D24">
              <w:rPr>
                <w:rFonts w:ascii="Tahoma" w:hAnsi="Tahoma" w:cs="Tahoma"/>
              </w:rPr>
              <w:t>schools and colleges</w:t>
            </w:r>
            <w:r w:rsidR="004442BE" w:rsidRPr="00D04D24">
              <w:rPr>
                <w:rFonts w:ascii="Tahoma" w:hAnsi="Tahoma" w:cs="Tahoma"/>
              </w:rPr>
              <w:t>,</w:t>
            </w:r>
            <w:r w:rsidR="00D80682" w:rsidRPr="00D04D24">
              <w:rPr>
                <w:rFonts w:ascii="Tahoma" w:hAnsi="Tahoma" w:cs="Tahoma"/>
              </w:rPr>
              <w:t xml:space="preserve"> </w:t>
            </w:r>
            <w:r w:rsidRPr="00D04D24">
              <w:rPr>
                <w:rFonts w:ascii="Tahoma" w:hAnsi="Tahoma" w:cs="Tahoma"/>
              </w:rPr>
              <w:t xml:space="preserve">we aim to ensure that very careful consideration is given to the importance of accessibility for all children and young people. </w:t>
            </w:r>
            <w:r w:rsidRPr="00D04D24">
              <w:rPr>
                <w:rFonts w:ascii="Tahoma" w:hAnsi="Tahoma" w:cs="Tahoma"/>
                <w:bCs/>
              </w:rPr>
              <w:t xml:space="preserve">Each </w:t>
            </w:r>
            <w:r w:rsidR="005E26BC">
              <w:rPr>
                <w:rFonts w:ascii="Tahoma" w:hAnsi="Tahoma" w:cs="Tahoma"/>
                <w:bCs/>
              </w:rPr>
              <w:t>school or college</w:t>
            </w:r>
            <w:r w:rsidRPr="00D04D24">
              <w:rPr>
                <w:rFonts w:ascii="Tahoma" w:hAnsi="Tahoma" w:cs="Tahoma"/>
                <w:bCs/>
              </w:rPr>
              <w:t xml:space="preserve"> is aware of the access needs of disabled children</w:t>
            </w:r>
            <w:r w:rsidR="00A33B02" w:rsidRPr="00D04D24">
              <w:rPr>
                <w:rFonts w:ascii="Tahoma" w:hAnsi="Tahoma" w:cs="Tahoma"/>
                <w:bCs/>
              </w:rPr>
              <w:t>/young people</w:t>
            </w:r>
            <w:r w:rsidRPr="00D04D24">
              <w:rPr>
                <w:rFonts w:ascii="Tahoma" w:hAnsi="Tahoma" w:cs="Tahoma"/>
                <w:bCs/>
              </w:rPr>
              <w:t>, colleagues and parents/carers.</w:t>
            </w:r>
            <w:r w:rsidRPr="00D04D24">
              <w:rPr>
                <w:rFonts w:ascii="Tahoma" w:hAnsi="Tahoma" w:cs="Tahoma"/>
              </w:rPr>
              <w:t xml:space="preserve"> The aim is to ensure that no child or young person is disadvantaged in any way by the lack of accessibility to the </w:t>
            </w:r>
            <w:r w:rsidR="00C44156" w:rsidRPr="00D04D24">
              <w:rPr>
                <w:rFonts w:ascii="Tahoma" w:hAnsi="Tahoma" w:cs="Tahoma"/>
              </w:rPr>
              <w:t xml:space="preserve">school or college </w:t>
            </w:r>
            <w:r w:rsidRPr="00D04D24">
              <w:rPr>
                <w:rFonts w:ascii="Tahoma" w:hAnsi="Tahoma" w:cs="Tahoma"/>
              </w:rPr>
              <w:t>available to all others. Aspris Children’s Services are committed to providing an environment that enables full curriculum access</w:t>
            </w:r>
            <w:r w:rsidR="00464CA4" w:rsidRPr="00D04D24">
              <w:rPr>
                <w:rFonts w:ascii="Tahoma" w:hAnsi="Tahoma" w:cs="Tahoma"/>
              </w:rPr>
              <w:t xml:space="preserve"> and which</w:t>
            </w:r>
            <w:r w:rsidRPr="00D04D24">
              <w:rPr>
                <w:rFonts w:ascii="Tahoma" w:hAnsi="Tahoma" w:cs="Tahoma"/>
              </w:rPr>
              <w:t xml:space="preserve"> values and includes all </w:t>
            </w:r>
            <w:r w:rsidR="007A5E71" w:rsidRPr="00D04D24">
              <w:rPr>
                <w:rFonts w:ascii="Tahoma" w:hAnsi="Tahoma" w:cs="Tahoma"/>
              </w:rPr>
              <w:t>children and young people</w:t>
            </w:r>
            <w:r w:rsidRPr="00D04D24">
              <w:rPr>
                <w:rFonts w:ascii="Tahoma" w:hAnsi="Tahoma" w:cs="Tahoma"/>
              </w:rPr>
              <w:t xml:space="preserve">, colleagues, parents, and visitors regardless of their educational, physical, sensory, social, spiritual, emotional, and cultural needs. We are committed to taking positive action in </w:t>
            </w:r>
            <w:r w:rsidR="006C48D9" w:rsidRPr="00D04D24">
              <w:rPr>
                <w:rFonts w:ascii="Tahoma" w:hAnsi="Tahoma" w:cs="Tahoma"/>
              </w:rPr>
              <w:t>line with</w:t>
            </w:r>
            <w:r w:rsidRPr="00D04D24">
              <w:rPr>
                <w:rFonts w:ascii="Tahoma" w:hAnsi="Tahoma" w:cs="Tahoma"/>
              </w:rPr>
              <w:t xml:space="preserve"> the Equality Act 2010 </w:t>
            </w:r>
            <w:r w:rsidR="005E6E24" w:rsidRPr="00D04D24">
              <w:rPr>
                <w:rFonts w:ascii="Tahoma" w:hAnsi="Tahoma" w:cs="Tahoma"/>
              </w:rPr>
              <w:t>regarding</w:t>
            </w:r>
            <w:r w:rsidRPr="00D04D24">
              <w:rPr>
                <w:rFonts w:ascii="Tahoma" w:hAnsi="Tahoma" w:cs="Tahoma"/>
              </w:rPr>
              <w:t xml:space="preserve"> disability and to developing a culture of inclusion, support, and awareness within all our </w:t>
            </w:r>
            <w:r w:rsidR="005E26BC">
              <w:rPr>
                <w:rFonts w:ascii="Tahoma" w:hAnsi="Tahoma" w:cs="Tahoma"/>
              </w:rPr>
              <w:t>schools or college</w:t>
            </w:r>
            <w:r w:rsidRPr="00D04D24">
              <w:rPr>
                <w:rFonts w:ascii="Tahoma" w:hAnsi="Tahoma" w:cs="Tahoma"/>
              </w:rPr>
              <w:t>s.</w:t>
            </w:r>
          </w:p>
        </w:tc>
      </w:tr>
      <w:tr w:rsidR="00C006DA" w:rsidRPr="00D04D24" w14:paraId="6DDA8FD3" w14:textId="77777777" w:rsidTr="006803DD">
        <w:trPr>
          <w:trHeight w:val="100"/>
        </w:trPr>
        <w:tc>
          <w:tcPr>
            <w:tcW w:w="817" w:type="dxa"/>
          </w:tcPr>
          <w:p w14:paraId="0083E663" w14:textId="77777777" w:rsidR="00C006DA" w:rsidRPr="00D04D24" w:rsidRDefault="00C006DA" w:rsidP="006803DD">
            <w:pPr>
              <w:pStyle w:val="BodyText"/>
              <w:ind w:left="720" w:hanging="720"/>
              <w:rPr>
                <w:rFonts w:ascii="Tahoma" w:hAnsi="Tahoma" w:cs="Tahoma"/>
                <w:color w:val="000000"/>
              </w:rPr>
            </w:pPr>
          </w:p>
        </w:tc>
        <w:tc>
          <w:tcPr>
            <w:tcW w:w="8505" w:type="dxa"/>
          </w:tcPr>
          <w:p w14:paraId="5F2A1E55" w14:textId="77777777" w:rsidR="00C006DA" w:rsidRPr="00D04D24" w:rsidRDefault="00C006DA" w:rsidP="006803DD">
            <w:pPr>
              <w:pStyle w:val="BodyText"/>
              <w:rPr>
                <w:rFonts w:ascii="Tahoma" w:hAnsi="Tahoma" w:cs="Tahoma"/>
                <w:color w:val="000000"/>
              </w:rPr>
            </w:pPr>
          </w:p>
        </w:tc>
      </w:tr>
      <w:tr w:rsidR="00C006DA" w:rsidRPr="00D04D24" w14:paraId="0A24F23F" w14:textId="77777777" w:rsidTr="006803DD">
        <w:trPr>
          <w:trHeight w:val="100"/>
        </w:trPr>
        <w:tc>
          <w:tcPr>
            <w:tcW w:w="817" w:type="dxa"/>
          </w:tcPr>
          <w:p w14:paraId="74CC7B00" w14:textId="77777777" w:rsidR="00C006DA" w:rsidRPr="00D04D24" w:rsidRDefault="00C006DA" w:rsidP="006803DD">
            <w:pPr>
              <w:pStyle w:val="BodyText"/>
              <w:ind w:left="720" w:hanging="720"/>
              <w:rPr>
                <w:rFonts w:ascii="Tahoma" w:hAnsi="Tahoma" w:cs="Tahoma"/>
                <w:color w:val="000000"/>
              </w:rPr>
            </w:pPr>
            <w:r w:rsidRPr="00D04D24">
              <w:rPr>
                <w:rFonts w:ascii="Tahoma" w:hAnsi="Tahoma" w:cs="Tahoma"/>
                <w:color w:val="000000"/>
              </w:rPr>
              <w:t>2.2</w:t>
            </w:r>
          </w:p>
          <w:p w14:paraId="639797D3" w14:textId="77777777" w:rsidR="00C006DA" w:rsidRPr="00D04D24" w:rsidRDefault="00C006DA" w:rsidP="006803DD">
            <w:pPr>
              <w:pStyle w:val="BodyText"/>
              <w:ind w:left="720" w:hanging="720"/>
              <w:rPr>
                <w:rFonts w:ascii="Tahoma" w:hAnsi="Tahoma" w:cs="Tahoma"/>
                <w:color w:val="000000"/>
              </w:rPr>
            </w:pPr>
          </w:p>
          <w:p w14:paraId="49A857FD" w14:textId="77777777" w:rsidR="00C006DA" w:rsidRPr="00D04D24" w:rsidRDefault="00C006DA" w:rsidP="006803DD">
            <w:pPr>
              <w:pStyle w:val="BodyText"/>
              <w:rPr>
                <w:rFonts w:ascii="Tahoma" w:hAnsi="Tahoma" w:cs="Tahoma"/>
                <w:color w:val="000000"/>
              </w:rPr>
            </w:pPr>
          </w:p>
        </w:tc>
        <w:tc>
          <w:tcPr>
            <w:tcW w:w="8505" w:type="dxa"/>
          </w:tcPr>
          <w:p w14:paraId="5A4452AF" w14:textId="6AC2BBE9" w:rsidR="00C006DA" w:rsidRPr="00D04D24" w:rsidRDefault="00C006DA" w:rsidP="006803DD">
            <w:pPr>
              <w:pStyle w:val="BodyText"/>
              <w:rPr>
                <w:rFonts w:ascii="Tahoma" w:hAnsi="Tahoma" w:cs="Tahoma"/>
                <w:color w:val="000000"/>
              </w:rPr>
            </w:pPr>
            <w:r w:rsidRPr="00D04D24">
              <w:rPr>
                <w:rFonts w:ascii="Tahoma" w:hAnsi="Tahoma" w:cs="Tahoma"/>
                <w:bCs/>
              </w:rPr>
              <w:t xml:space="preserve">We aim to ensure that all colleagues are fully aware of </w:t>
            </w:r>
            <w:r w:rsidR="008A4826" w:rsidRPr="00D04D24">
              <w:rPr>
                <w:rFonts w:ascii="Tahoma" w:hAnsi="Tahoma" w:cs="Tahoma"/>
                <w:bCs/>
              </w:rPr>
              <w:t xml:space="preserve">the </w:t>
            </w:r>
            <w:r w:rsidRPr="00D04D24">
              <w:rPr>
                <w:rFonts w:ascii="Tahoma" w:hAnsi="Tahoma" w:cs="Tahoma"/>
                <w:bCs/>
              </w:rPr>
              <w:t>needs</w:t>
            </w:r>
            <w:r w:rsidR="008A4826" w:rsidRPr="00D04D24">
              <w:rPr>
                <w:rFonts w:ascii="Tahoma" w:hAnsi="Tahoma" w:cs="Tahoma"/>
                <w:bCs/>
              </w:rPr>
              <w:t xml:space="preserve"> of the </w:t>
            </w:r>
            <w:r w:rsidR="00C4384F" w:rsidRPr="00D04D24">
              <w:rPr>
                <w:rFonts w:ascii="Tahoma" w:hAnsi="Tahoma" w:cs="Tahoma"/>
                <w:bCs/>
              </w:rPr>
              <w:t>children and young people</w:t>
            </w:r>
            <w:r w:rsidRPr="00D04D24">
              <w:rPr>
                <w:rFonts w:ascii="Tahoma" w:hAnsi="Tahoma" w:cs="Tahoma"/>
                <w:bCs/>
              </w:rPr>
              <w:t xml:space="preserve">, and each </w:t>
            </w:r>
            <w:r w:rsidR="005E26BC">
              <w:rPr>
                <w:rFonts w:ascii="Tahoma" w:hAnsi="Tahoma" w:cs="Tahoma"/>
                <w:bCs/>
              </w:rPr>
              <w:t>school or college</w:t>
            </w:r>
            <w:r w:rsidRPr="00D04D24">
              <w:rPr>
                <w:rFonts w:ascii="Tahoma" w:hAnsi="Tahoma" w:cs="Tahoma"/>
                <w:bCs/>
              </w:rPr>
              <w:t xml:space="preserve"> has training programmes in place to develop colleague awareness and understanding of disability discrimination, access issues and the promotion of disability equality.</w:t>
            </w:r>
          </w:p>
        </w:tc>
      </w:tr>
      <w:tr w:rsidR="00C006DA" w:rsidRPr="00D04D24" w14:paraId="611D770A" w14:textId="77777777" w:rsidTr="006803DD">
        <w:trPr>
          <w:trHeight w:val="130"/>
        </w:trPr>
        <w:tc>
          <w:tcPr>
            <w:tcW w:w="817" w:type="dxa"/>
          </w:tcPr>
          <w:p w14:paraId="466E193A" w14:textId="77777777" w:rsidR="00C006DA" w:rsidRPr="00D04D24" w:rsidRDefault="00C006DA" w:rsidP="006803DD">
            <w:pPr>
              <w:pStyle w:val="BodyText"/>
              <w:ind w:left="720" w:hanging="720"/>
              <w:rPr>
                <w:rFonts w:ascii="Tahoma" w:hAnsi="Tahoma" w:cs="Tahoma"/>
                <w:b/>
                <w:color w:val="000000"/>
              </w:rPr>
            </w:pPr>
          </w:p>
        </w:tc>
        <w:tc>
          <w:tcPr>
            <w:tcW w:w="8505" w:type="dxa"/>
          </w:tcPr>
          <w:p w14:paraId="08CAA4B5" w14:textId="77777777" w:rsidR="00C006DA" w:rsidRPr="00D04D24" w:rsidRDefault="00C006DA" w:rsidP="006803DD">
            <w:pPr>
              <w:pStyle w:val="BodyText"/>
              <w:ind w:left="720" w:hanging="720"/>
              <w:rPr>
                <w:rFonts w:ascii="Tahoma" w:hAnsi="Tahoma" w:cs="Tahoma"/>
                <w:b/>
                <w:color w:val="000000"/>
              </w:rPr>
            </w:pPr>
          </w:p>
        </w:tc>
      </w:tr>
      <w:tr w:rsidR="00C006DA" w:rsidRPr="00D04D24" w14:paraId="45ED7289" w14:textId="77777777" w:rsidTr="006803DD">
        <w:trPr>
          <w:trHeight w:val="130"/>
        </w:trPr>
        <w:tc>
          <w:tcPr>
            <w:tcW w:w="817" w:type="dxa"/>
          </w:tcPr>
          <w:p w14:paraId="426C98D1" w14:textId="77777777" w:rsidR="00C006DA" w:rsidRPr="00D04D24" w:rsidRDefault="00C006DA" w:rsidP="006803DD">
            <w:pPr>
              <w:pStyle w:val="BodyText"/>
              <w:ind w:left="720" w:hanging="720"/>
              <w:rPr>
                <w:rFonts w:ascii="Tahoma" w:hAnsi="Tahoma" w:cs="Tahoma"/>
                <w:b/>
                <w:color w:val="000000"/>
              </w:rPr>
            </w:pPr>
            <w:r w:rsidRPr="00D04D24">
              <w:rPr>
                <w:rFonts w:ascii="Tahoma" w:hAnsi="Tahoma" w:cs="Tahoma"/>
                <w:b/>
                <w:color w:val="000000"/>
              </w:rPr>
              <w:t>3</w:t>
            </w:r>
          </w:p>
        </w:tc>
        <w:tc>
          <w:tcPr>
            <w:tcW w:w="8505" w:type="dxa"/>
          </w:tcPr>
          <w:p w14:paraId="5B2F7020" w14:textId="77777777" w:rsidR="00C006DA" w:rsidRPr="00D04D24" w:rsidRDefault="00C006DA" w:rsidP="006803DD">
            <w:pPr>
              <w:pStyle w:val="BodyText"/>
              <w:ind w:left="720" w:hanging="720"/>
              <w:rPr>
                <w:rFonts w:ascii="Tahoma" w:hAnsi="Tahoma" w:cs="Tahoma"/>
                <w:b/>
                <w:color w:val="000000"/>
              </w:rPr>
            </w:pPr>
            <w:r w:rsidRPr="00D04D24">
              <w:rPr>
                <w:rFonts w:ascii="Tahoma" w:hAnsi="Tahoma" w:cs="Tahoma"/>
                <w:b/>
                <w:color w:val="000000"/>
              </w:rPr>
              <w:t>Assessing and Action Planning</w:t>
            </w:r>
          </w:p>
        </w:tc>
      </w:tr>
      <w:tr w:rsidR="00C006DA" w:rsidRPr="00D04D24" w14:paraId="23536D9A" w14:textId="77777777" w:rsidTr="006803DD">
        <w:trPr>
          <w:trHeight w:val="130"/>
        </w:trPr>
        <w:tc>
          <w:tcPr>
            <w:tcW w:w="817" w:type="dxa"/>
          </w:tcPr>
          <w:p w14:paraId="414FD5B9" w14:textId="77777777" w:rsidR="00C006DA" w:rsidRPr="00D04D24" w:rsidRDefault="00C006DA" w:rsidP="006803DD">
            <w:pPr>
              <w:pStyle w:val="BodyText"/>
              <w:ind w:left="720" w:hanging="720"/>
              <w:rPr>
                <w:rFonts w:ascii="Tahoma" w:hAnsi="Tahoma" w:cs="Tahoma"/>
                <w:color w:val="000000"/>
              </w:rPr>
            </w:pPr>
          </w:p>
        </w:tc>
        <w:tc>
          <w:tcPr>
            <w:tcW w:w="8505" w:type="dxa"/>
          </w:tcPr>
          <w:p w14:paraId="2EC6FFE3" w14:textId="77777777" w:rsidR="00C006DA" w:rsidRPr="00D04D24" w:rsidRDefault="00C006DA" w:rsidP="006803DD">
            <w:pPr>
              <w:pStyle w:val="BodyText"/>
              <w:ind w:left="720" w:hanging="720"/>
              <w:rPr>
                <w:rFonts w:ascii="Tahoma" w:hAnsi="Tahoma" w:cs="Tahoma"/>
                <w:color w:val="000000"/>
              </w:rPr>
            </w:pPr>
          </w:p>
        </w:tc>
      </w:tr>
      <w:tr w:rsidR="00C006DA" w:rsidRPr="00D04D24" w14:paraId="1BB74CCC" w14:textId="77777777" w:rsidTr="006803DD">
        <w:trPr>
          <w:trHeight w:val="130"/>
        </w:trPr>
        <w:tc>
          <w:tcPr>
            <w:tcW w:w="817" w:type="dxa"/>
          </w:tcPr>
          <w:p w14:paraId="52A06105" w14:textId="77777777" w:rsidR="00C006DA" w:rsidRPr="00D04D24" w:rsidRDefault="00C006DA" w:rsidP="006803DD">
            <w:pPr>
              <w:pStyle w:val="BodyText"/>
              <w:ind w:left="720" w:hanging="720"/>
              <w:rPr>
                <w:rFonts w:ascii="Tahoma" w:hAnsi="Tahoma" w:cs="Tahoma"/>
                <w:color w:val="000000"/>
              </w:rPr>
            </w:pPr>
            <w:r w:rsidRPr="00D04D24">
              <w:rPr>
                <w:rFonts w:ascii="Tahoma" w:hAnsi="Tahoma" w:cs="Tahoma"/>
                <w:color w:val="000000"/>
              </w:rPr>
              <w:t>3.1</w:t>
            </w:r>
          </w:p>
        </w:tc>
        <w:tc>
          <w:tcPr>
            <w:tcW w:w="8505" w:type="dxa"/>
          </w:tcPr>
          <w:p w14:paraId="6DB6DFDF" w14:textId="72E069A9" w:rsidR="00C006DA" w:rsidRPr="00D04D24" w:rsidRDefault="00C006DA" w:rsidP="006803DD">
            <w:pPr>
              <w:pStyle w:val="BodyText"/>
              <w:rPr>
                <w:rFonts w:ascii="Tahoma" w:hAnsi="Tahoma" w:cs="Tahoma"/>
                <w:lang w:val="en-US"/>
              </w:rPr>
            </w:pPr>
            <w:r w:rsidRPr="00D04D24">
              <w:rPr>
                <w:rFonts w:ascii="Tahoma" w:hAnsi="Tahoma" w:cs="Tahoma"/>
                <w:color w:val="000000"/>
              </w:rPr>
              <w:t xml:space="preserve">The </w:t>
            </w:r>
            <w:r w:rsidR="00752357" w:rsidRPr="00D04D24">
              <w:rPr>
                <w:rFonts w:ascii="Tahoma" w:hAnsi="Tahoma" w:cs="Tahoma"/>
                <w:color w:val="000000"/>
              </w:rPr>
              <w:t>headteacher/principal</w:t>
            </w:r>
            <w:r w:rsidRPr="00D04D24">
              <w:rPr>
                <w:rFonts w:ascii="Tahoma" w:hAnsi="Tahoma" w:cs="Tahoma"/>
                <w:color w:val="000000"/>
              </w:rPr>
              <w:t xml:space="preserve"> of each school or college is responsible for ensuring that </w:t>
            </w:r>
            <w:r w:rsidRPr="00D04D24">
              <w:rPr>
                <w:rFonts w:ascii="Tahoma" w:hAnsi="Tahoma" w:cs="Tahoma"/>
                <w:lang w:val="en-US"/>
              </w:rPr>
              <w:t xml:space="preserve">an assessment of accessibility is carried out annually, and that a three-year accessibility action plan to address any </w:t>
            </w:r>
            <w:r w:rsidR="00244CC2" w:rsidRPr="00D04D24">
              <w:rPr>
                <w:rFonts w:ascii="Tahoma" w:hAnsi="Tahoma" w:cs="Tahoma"/>
                <w:lang w:val="en-US"/>
              </w:rPr>
              <w:t xml:space="preserve">required improvements </w:t>
            </w:r>
            <w:r w:rsidRPr="00D04D24">
              <w:rPr>
                <w:rFonts w:ascii="Tahoma" w:hAnsi="Tahoma" w:cs="Tahoma"/>
                <w:lang w:val="en-US"/>
              </w:rPr>
              <w:t xml:space="preserve">is </w:t>
            </w:r>
            <w:r w:rsidR="002F6F3A" w:rsidRPr="00D04D24">
              <w:rPr>
                <w:rFonts w:ascii="Tahoma" w:hAnsi="Tahoma" w:cs="Tahoma"/>
                <w:lang w:val="en-US"/>
              </w:rPr>
              <w:t xml:space="preserve">created </w:t>
            </w:r>
            <w:r w:rsidRPr="00D04D24">
              <w:rPr>
                <w:rFonts w:ascii="Tahoma" w:hAnsi="Tahoma" w:cs="Tahoma"/>
                <w:lang w:val="en-US"/>
              </w:rPr>
              <w:t>(</w:t>
            </w:r>
            <w:r w:rsidRPr="00D04D24">
              <w:rPr>
                <w:rFonts w:ascii="Tahoma" w:hAnsi="Tahoma" w:cs="Tahoma"/>
                <w:b/>
                <w:lang w:val="en-US"/>
              </w:rPr>
              <w:t>ACS Form 27</w:t>
            </w:r>
            <w:r w:rsidRPr="00D04D24">
              <w:rPr>
                <w:rFonts w:ascii="Tahoma" w:hAnsi="Tahoma" w:cs="Tahoma"/>
                <w:lang w:val="en-US"/>
              </w:rPr>
              <w:t>). The 3-year plan will be available</w:t>
            </w:r>
            <w:r w:rsidR="00DC1288" w:rsidRPr="00D04D24">
              <w:rPr>
                <w:rFonts w:ascii="Tahoma" w:hAnsi="Tahoma" w:cs="Tahoma"/>
                <w:lang w:val="en-US"/>
              </w:rPr>
              <w:t xml:space="preserve"> on the school/college website and</w:t>
            </w:r>
            <w:r w:rsidR="00A96FA7" w:rsidRPr="00D04D24">
              <w:rPr>
                <w:rFonts w:ascii="Tahoma" w:hAnsi="Tahoma" w:cs="Tahoma"/>
                <w:lang w:val="en-US"/>
              </w:rPr>
              <w:t xml:space="preserve"> in paper format </w:t>
            </w:r>
            <w:r w:rsidR="007E1C1C" w:rsidRPr="00D04D24">
              <w:rPr>
                <w:rFonts w:ascii="Tahoma" w:hAnsi="Tahoma" w:cs="Tahoma"/>
                <w:lang w:val="en-US"/>
              </w:rPr>
              <w:t>for stakeholder</w:t>
            </w:r>
            <w:r w:rsidR="005A0D30" w:rsidRPr="00D04D24">
              <w:rPr>
                <w:rFonts w:ascii="Tahoma" w:hAnsi="Tahoma" w:cs="Tahoma"/>
                <w:lang w:val="en-US"/>
              </w:rPr>
              <w:t>s</w:t>
            </w:r>
            <w:r w:rsidR="007E1C1C" w:rsidRPr="00D04D24">
              <w:rPr>
                <w:rFonts w:ascii="Tahoma" w:hAnsi="Tahoma" w:cs="Tahoma"/>
                <w:lang w:val="en-US"/>
              </w:rPr>
              <w:t>, on request</w:t>
            </w:r>
            <w:r w:rsidR="002B7F6E" w:rsidRPr="00D04D24">
              <w:rPr>
                <w:rFonts w:ascii="Tahoma" w:hAnsi="Tahoma" w:cs="Tahoma"/>
                <w:lang w:val="en-US"/>
              </w:rPr>
              <w:t>.</w:t>
            </w:r>
            <w:r w:rsidRPr="00D04D24">
              <w:rPr>
                <w:rFonts w:ascii="Tahoma" w:hAnsi="Tahoma" w:cs="Tahoma"/>
                <w:lang w:val="en-US"/>
              </w:rPr>
              <w:t xml:space="preserve"> </w:t>
            </w:r>
          </w:p>
        </w:tc>
      </w:tr>
      <w:tr w:rsidR="00C006DA" w:rsidRPr="00D04D24" w14:paraId="49850A22" w14:textId="77777777" w:rsidTr="006803DD">
        <w:trPr>
          <w:trHeight w:val="130"/>
        </w:trPr>
        <w:tc>
          <w:tcPr>
            <w:tcW w:w="817" w:type="dxa"/>
          </w:tcPr>
          <w:p w14:paraId="6209FF68" w14:textId="77777777" w:rsidR="00C006DA" w:rsidRPr="00D04D24" w:rsidRDefault="00C006DA" w:rsidP="006803DD">
            <w:pPr>
              <w:pStyle w:val="BodyText"/>
              <w:ind w:left="720" w:hanging="720"/>
              <w:rPr>
                <w:rFonts w:ascii="Tahoma" w:hAnsi="Tahoma" w:cs="Tahoma"/>
                <w:color w:val="000000"/>
              </w:rPr>
            </w:pPr>
          </w:p>
        </w:tc>
        <w:tc>
          <w:tcPr>
            <w:tcW w:w="8505" w:type="dxa"/>
          </w:tcPr>
          <w:p w14:paraId="349815B1" w14:textId="77777777" w:rsidR="00C006DA" w:rsidRPr="00D04D24" w:rsidRDefault="00C006DA" w:rsidP="006803DD">
            <w:pPr>
              <w:jc w:val="both"/>
              <w:rPr>
                <w:rFonts w:ascii="Tahoma" w:hAnsi="Tahoma" w:cs="Tahoma"/>
              </w:rPr>
            </w:pPr>
          </w:p>
        </w:tc>
      </w:tr>
      <w:tr w:rsidR="00C006DA" w:rsidRPr="00D04D24" w14:paraId="5B1BF9A2" w14:textId="77777777" w:rsidTr="006803DD">
        <w:trPr>
          <w:trHeight w:val="130"/>
        </w:trPr>
        <w:tc>
          <w:tcPr>
            <w:tcW w:w="817" w:type="dxa"/>
          </w:tcPr>
          <w:p w14:paraId="0FE2843C" w14:textId="77777777" w:rsidR="00C006DA" w:rsidRPr="00D04D24" w:rsidRDefault="00C006DA" w:rsidP="006803DD">
            <w:pPr>
              <w:pStyle w:val="BodyText"/>
              <w:ind w:left="720" w:hanging="720"/>
              <w:rPr>
                <w:rFonts w:ascii="Tahoma" w:hAnsi="Tahoma" w:cs="Tahoma"/>
                <w:color w:val="000000"/>
              </w:rPr>
            </w:pPr>
            <w:r w:rsidRPr="00D04D24">
              <w:rPr>
                <w:rFonts w:ascii="Tahoma" w:hAnsi="Tahoma" w:cs="Tahoma"/>
                <w:color w:val="000000"/>
              </w:rPr>
              <w:t>3.2</w:t>
            </w:r>
          </w:p>
        </w:tc>
        <w:tc>
          <w:tcPr>
            <w:tcW w:w="8505" w:type="dxa"/>
          </w:tcPr>
          <w:p w14:paraId="7FF7A904" w14:textId="7444B13A" w:rsidR="00A15F1B" w:rsidRPr="00D04D24" w:rsidRDefault="00C006DA" w:rsidP="006803DD">
            <w:pPr>
              <w:jc w:val="both"/>
              <w:rPr>
                <w:rFonts w:ascii="Tahoma" w:hAnsi="Tahoma" w:cs="Tahoma"/>
              </w:rPr>
            </w:pPr>
            <w:r w:rsidRPr="00D04D24">
              <w:rPr>
                <w:rFonts w:ascii="Tahoma" w:hAnsi="Tahoma" w:cs="Tahoma"/>
              </w:rPr>
              <w:t>The Accessibility Plan shows how access is to be improved for children and young people</w:t>
            </w:r>
            <w:r w:rsidR="00A83112" w:rsidRPr="00D04D24">
              <w:rPr>
                <w:rFonts w:ascii="Tahoma" w:hAnsi="Tahoma" w:cs="Tahoma"/>
              </w:rPr>
              <w:t>, colleagues, and visitors to the school or</w:t>
            </w:r>
            <w:r w:rsidRPr="00D04D24">
              <w:rPr>
                <w:rFonts w:ascii="Tahoma" w:hAnsi="Tahoma" w:cs="Tahoma"/>
              </w:rPr>
              <w:t xml:space="preserve"> </w:t>
            </w:r>
            <w:r w:rsidR="009F331F" w:rsidRPr="00D04D24">
              <w:rPr>
                <w:rFonts w:ascii="Tahoma" w:hAnsi="Tahoma" w:cs="Tahoma"/>
              </w:rPr>
              <w:t xml:space="preserve">college </w:t>
            </w:r>
            <w:r w:rsidRPr="00D04D24">
              <w:rPr>
                <w:rFonts w:ascii="Tahoma" w:hAnsi="Tahoma" w:cs="Tahoma"/>
              </w:rPr>
              <w:t>with a disability</w:t>
            </w:r>
            <w:r w:rsidR="00A15F1B" w:rsidRPr="00D04D24">
              <w:rPr>
                <w:rFonts w:ascii="Tahoma" w:hAnsi="Tahoma" w:cs="Tahoma"/>
              </w:rPr>
              <w:t xml:space="preserve"> </w:t>
            </w:r>
            <w:r w:rsidRPr="00D04D24">
              <w:rPr>
                <w:rFonts w:ascii="Tahoma" w:hAnsi="Tahoma" w:cs="Tahoma"/>
              </w:rPr>
              <w:t xml:space="preserve">within a given timeframe and anticipating the need to make reasonable adjustments to accommodate their needs where practicable. </w:t>
            </w:r>
          </w:p>
        </w:tc>
      </w:tr>
      <w:tr w:rsidR="00C006DA" w:rsidRPr="00D04D24" w14:paraId="642B774B" w14:textId="77777777" w:rsidTr="006803DD">
        <w:trPr>
          <w:trHeight w:val="130"/>
        </w:trPr>
        <w:tc>
          <w:tcPr>
            <w:tcW w:w="817" w:type="dxa"/>
          </w:tcPr>
          <w:p w14:paraId="5B44AD5E" w14:textId="77777777" w:rsidR="00C006DA" w:rsidRPr="00D04D24" w:rsidRDefault="00C006DA" w:rsidP="006803DD">
            <w:pPr>
              <w:pStyle w:val="BodyText"/>
              <w:ind w:left="720" w:hanging="720"/>
              <w:rPr>
                <w:rFonts w:ascii="Tahoma" w:hAnsi="Tahoma" w:cs="Tahoma"/>
                <w:color w:val="000000"/>
              </w:rPr>
            </w:pPr>
          </w:p>
        </w:tc>
        <w:tc>
          <w:tcPr>
            <w:tcW w:w="8505" w:type="dxa"/>
          </w:tcPr>
          <w:p w14:paraId="74BBD01A" w14:textId="77777777" w:rsidR="00C006DA" w:rsidRPr="00D04D24" w:rsidRDefault="00C006DA" w:rsidP="006803DD">
            <w:pPr>
              <w:jc w:val="both"/>
              <w:rPr>
                <w:rFonts w:ascii="Tahoma" w:hAnsi="Tahoma" w:cs="Tahoma"/>
              </w:rPr>
            </w:pPr>
          </w:p>
        </w:tc>
      </w:tr>
      <w:tr w:rsidR="00C006DA" w:rsidRPr="00D04D24" w14:paraId="523CAA7C" w14:textId="77777777" w:rsidTr="006803DD">
        <w:trPr>
          <w:trHeight w:val="130"/>
        </w:trPr>
        <w:tc>
          <w:tcPr>
            <w:tcW w:w="817" w:type="dxa"/>
          </w:tcPr>
          <w:p w14:paraId="728C7034" w14:textId="77777777" w:rsidR="00C006DA" w:rsidRPr="00D04D24" w:rsidRDefault="00C006DA" w:rsidP="006803DD">
            <w:pPr>
              <w:pStyle w:val="BodyText"/>
              <w:ind w:left="720" w:hanging="720"/>
              <w:rPr>
                <w:rFonts w:ascii="Tahoma" w:hAnsi="Tahoma" w:cs="Tahoma"/>
                <w:color w:val="000000"/>
              </w:rPr>
            </w:pPr>
            <w:r w:rsidRPr="00D04D24">
              <w:rPr>
                <w:rFonts w:ascii="Tahoma" w:hAnsi="Tahoma" w:cs="Tahoma"/>
                <w:color w:val="000000"/>
              </w:rPr>
              <w:t>3.2.1</w:t>
            </w:r>
          </w:p>
        </w:tc>
        <w:tc>
          <w:tcPr>
            <w:tcW w:w="8505" w:type="dxa"/>
          </w:tcPr>
          <w:p w14:paraId="10B973AE" w14:textId="77777777" w:rsidR="00C006DA" w:rsidRPr="00D04D24" w:rsidRDefault="00C006DA" w:rsidP="006803DD">
            <w:pPr>
              <w:jc w:val="both"/>
              <w:rPr>
                <w:rFonts w:ascii="Tahoma" w:hAnsi="Tahoma" w:cs="Tahoma"/>
              </w:rPr>
            </w:pPr>
            <w:r w:rsidRPr="00D04D24">
              <w:rPr>
                <w:rFonts w:ascii="Tahoma" w:hAnsi="Tahoma" w:cs="Tahoma"/>
              </w:rPr>
              <w:t>The Accessibility Plan contains relevant and timely actions to:</w:t>
            </w:r>
          </w:p>
          <w:p w14:paraId="35978632" w14:textId="60BAFEA3" w:rsidR="00C006DA" w:rsidRPr="00D04D24" w:rsidRDefault="00C006DA" w:rsidP="00C006DA">
            <w:pPr>
              <w:pStyle w:val="ListParagraph"/>
              <w:numPr>
                <w:ilvl w:val="0"/>
                <w:numId w:val="1"/>
              </w:numPr>
              <w:ind w:left="317" w:hanging="317"/>
              <w:jc w:val="both"/>
              <w:rPr>
                <w:rFonts w:ascii="Tahoma" w:hAnsi="Tahoma" w:cs="Tahoma"/>
              </w:rPr>
            </w:pPr>
            <w:r w:rsidRPr="00D04D24">
              <w:rPr>
                <w:rFonts w:ascii="Tahoma" w:hAnsi="Tahoma" w:cs="Tahoma"/>
              </w:rPr>
              <w:t xml:space="preserve">Ensure that Education, Health, and Care Plans (EHCP) or Co-ordinated Support Plan (Scotland) are reviewed annually and that any reasonable adjustments, such as extra support, are actioned within the </w:t>
            </w:r>
            <w:r w:rsidR="00C44156" w:rsidRPr="00D04D24">
              <w:rPr>
                <w:rFonts w:ascii="Tahoma" w:hAnsi="Tahoma" w:cs="Tahoma"/>
              </w:rPr>
              <w:t>school or college</w:t>
            </w:r>
            <w:r w:rsidR="00113DAF" w:rsidRPr="00D04D24">
              <w:rPr>
                <w:rFonts w:ascii="Tahoma" w:hAnsi="Tahoma" w:cs="Tahoma"/>
              </w:rPr>
              <w:t xml:space="preserve"> </w:t>
            </w:r>
          </w:p>
          <w:p w14:paraId="1103F78C" w14:textId="77777777" w:rsidR="00C006DA" w:rsidRPr="00D04D24" w:rsidRDefault="00C006DA" w:rsidP="00C006DA">
            <w:pPr>
              <w:pStyle w:val="ListParagraph"/>
              <w:numPr>
                <w:ilvl w:val="0"/>
                <w:numId w:val="1"/>
              </w:numPr>
              <w:ind w:left="317" w:hanging="317"/>
              <w:jc w:val="both"/>
              <w:rPr>
                <w:rFonts w:ascii="Tahoma" w:hAnsi="Tahoma" w:cs="Tahoma"/>
              </w:rPr>
            </w:pPr>
            <w:r w:rsidRPr="00D04D24">
              <w:rPr>
                <w:rFonts w:ascii="Tahoma" w:hAnsi="Tahoma" w:cs="Tahoma"/>
              </w:rPr>
              <w:t xml:space="preserve">Increase access to the curriculum for children and young people with a disability, expanding the curriculum as necessary to ensure that pupils with a disability are as prepared for life as those without a disability. This encompasses teaching and learning and the wider curriculum of the school/college such as participation in after-school/college clubs, leisure </w:t>
            </w:r>
            <w:r w:rsidRPr="00D04D24">
              <w:rPr>
                <w:rFonts w:ascii="Tahoma" w:hAnsi="Tahoma" w:cs="Tahoma"/>
              </w:rPr>
              <w:lastRenderedPageBreak/>
              <w:t>and cultural activities or educational visits. It also covers the provision of specialist or auxiliary aids and equipment, which may assist these children and young people in accessing the curriculum within a reasonable timeframe. This includes accessibility to any virtual learning platforms which are in place.</w:t>
            </w:r>
          </w:p>
          <w:p w14:paraId="4CEA79BC" w14:textId="77777777" w:rsidR="00FB48B3" w:rsidRPr="00D04D24" w:rsidRDefault="00FB48B3" w:rsidP="00FB48B3">
            <w:pPr>
              <w:pStyle w:val="ListParagraph"/>
              <w:numPr>
                <w:ilvl w:val="0"/>
                <w:numId w:val="1"/>
              </w:numPr>
              <w:ind w:left="317" w:hanging="317"/>
              <w:jc w:val="both"/>
              <w:rPr>
                <w:rFonts w:ascii="Tahoma" w:hAnsi="Tahoma" w:cs="Tahoma"/>
              </w:rPr>
            </w:pPr>
            <w:r w:rsidRPr="00D04D24">
              <w:rPr>
                <w:rFonts w:ascii="Tahoma" w:hAnsi="Tahoma" w:cs="Tahoma"/>
              </w:rPr>
              <w:t>Ensure that there is sufficient access so that emergency evacuations can be accomplished safely for all pupils, particularly those with special requirements, to enter and leave the school in safety and comfort</w:t>
            </w:r>
          </w:p>
          <w:p w14:paraId="603C5EFE" w14:textId="77777777" w:rsidR="00C006DA" w:rsidRPr="00D04D24" w:rsidRDefault="00C006DA" w:rsidP="00C006DA">
            <w:pPr>
              <w:pStyle w:val="ListParagraph"/>
              <w:numPr>
                <w:ilvl w:val="0"/>
                <w:numId w:val="1"/>
              </w:numPr>
              <w:ind w:left="317" w:hanging="317"/>
              <w:jc w:val="both"/>
              <w:rPr>
                <w:rFonts w:ascii="Tahoma" w:hAnsi="Tahoma" w:cs="Tahoma"/>
              </w:rPr>
            </w:pPr>
            <w:r w:rsidRPr="00D04D24">
              <w:rPr>
                <w:rFonts w:ascii="Tahoma" w:hAnsi="Tahoma" w:cs="Tahoma"/>
              </w:rPr>
              <w:t>Improve and maintain access to the physical environment of the school/college, adding specialist adaptations as necessary – these covers improvements to the physical environment of the school/college and physical aids to access education within a reasonable timeframe</w:t>
            </w:r>
          </w:p>
          <w:p w14:paraId="07152BC4" w14:textId="77777777" w:rsidR="00C006DA" w:rsidRPr="00D04D24" w:rsidRDefault="00C006DA" w:rsidP="00C006DA">
            <w:pPr>
              <w:pStyle w:val="ListParagraph"/>
              <w:numPr>
                <w:ilvl w:val="0"/>
                <w:numId w:val="1"/>
              </w:numPr>
              <w:ind w:left="317" w:hanging="317"/>
              <w:jc w:val="both"/>
              <w:rPr>
                <w:rFonts w:ascii="Tahoma" w:hAnsi="Tahoma" w:cs="Tahoma"/>
              </w:rPr>
            </w:pPr>
            <w:r w:rsidRPr="00D04D24">
              <w:rPr>
                <w:rFonts w:ascii="Tahoma" w:hAnsi="Tahoma" w:cs="Tahoma"/>
              </w:rPr>
              <w:t>Improve the delivery of written information to children and young people, colleagues, parents and carers, and visitors with disabilities; examples might include hand-outs, timetables, textbooks and information about the school/college and school/college events; the information should be made available in various preferred formats (</w:t>
            </w:r>
            <w:proofErr w:type="spellStart"/>
            <w:r w:rsidRPr="00D04D24">
              <w:rPr>
                <w:rFonts w:ascii="Tahoma" w:hAnsi="Tahoma" w:cs="Tahoma"/>
              </w:rPr>
              <w:t>e.g</w:t>
            </w:r>
            <w:proofErr w:type="spellEnd"/>
            <w:r w:rsidRPr="00D04D24">
              <w:rPr>
                <w:rFonts w:ascii="Tahoma" w:hAnsi="Tahoma" w:cs="Tahoma"/>
              </w:rPr>
              <w:t xml:space="preserve"> Makaton/PECS and additional languages) within a reasonable timeframe.</w:t>
            </w:r>
          </w:p>
        </w:tc>
      </w:tr>
      <w:tr w:rsidR="00C006DA" w:rsidRPr="00D04D24" w14:paraId="39F8909C" w14:textId="77777777" w:rsidTr="006803DD">
        <w:trPr>
          <w:trHeight w:val="130"/>
        </w:trPr>
        <w:tc>
          <w:tcPr>
            <w:tcW w:w="817" w:type="dxa"/>
          </w:tcPr>
          <w:p w14:paraId="7C653E4B" w14:textId="77777777" w:rsidR="00C006DA" w:rsidRPr="00D04D24" w:rsidRDefault="00C006DA" w:rsidP="006803DD">
            <w:pPr>
              <w:pStyle w:val="BodyText"/>
              <w:ind w:left="720" w:hanging="720"/>
              <w:rPr>
                <w:rFonts w:ascii="Tahoma" w:hAnsi="Tahoma" w:cs="Tahoma"/>
                <w:color w:val="000000"/>
              </w:rPr>
            </w:pPr>
          </w:p>
        </w:tc>
        <w:tc>
          <w:tcPr>
            <w:tcW w:w="8505" w:type="dxa"/>
          </w:tcPr>
          <w:p w14:paraId="5313CEFD" w14:textId="77777777" w:rsidR="00C006DA" w:rsidRPr="00D04D24" w:rsidRDefault="00C006DA" w:rsidP="006803DD">
            <w:pPr>
              <w:pStyle w:val="BodyText"/>
              <w:rPr>
                <w:rFonts w:ascii="Tahoma" w:hAnsi="Tahoma" w:cs="Tahoma"/>
                <w:color w:val="000000"/>
              </w:rPr>
            </w:pPr>
          </w:p>
        </w:tc>
      </w:tr>
      <w:tr w:rsidR="00C006DA" w:rsidRPr="00D04D24" w14:paraId="5708039D" w14:textId="77777777" w:rsidTr="006803DD">
        <w:trPr>
          <w:trHeight w:val="130"/>
        </w:trPr>
        <w:tc>
          <w:tcPr>
            <w:tcW w:w="817" w:type="dxa"/>
          </w:tcPr>
          <w:p w14:paraId="0FD07C34" w14:textId="77777777" w:rsidR="00C006DA" w:rsidRPr="00D04D24" w:rsidRDefault="00C006DA" w:rsidP="006803DD">
            <w:pPr>
              <w:pStyle w:val="BodyText"/>
              <w:ind w:left="720" w:hanging="720"/>
              <w:rPr>
                <w:rFonts w:ascii="Tahoma" w:hAnsi="Tahoma" w:cs="Tahoma"/>
                <w:b/>
                <w:color w:val="000000"/>
              </w:rPr>
            </w:pPr>
            <w:r w:rsidRPr="00D04D24">
              <w:rPr>
                <w:rFonts w:ascii="Tahoma" w:hAnsi="Tahoma" w:cs="Tahoma"/>
                <w:b/>
                <w:color w:val="000000"/>
              </w:rPr>
              <w:t>4</w:t>
            </w:r>
          </w:p>
        </w:tc>
        <w:tc>
          <w:tcPr>
            <w:tcW w:w="8505" w:type="dxa"/>
          </w:tcPr>
          <w:p w14:paraId="4C398DF6" w14:textId="77777777" w:rsidR="00C006DA" w:rsidRPr="00D04D24" w:rsidRDefault="00C006DA" w:rsidP="006803DD">
            <w:pPr>
              <w:pStyle w:val="BodyText"/>
              <w:ind w:left="720" w:hanging="720"/>
              <w:rPr>
                <w:rFonts w:ascii="Tahoma" w:hAnsi="Tahoma" w:cs="Tahoma"/>
                <w:b/>
                <w:color w:val="000000"/>
              </w:rPr>
            </w:pPr>
            <w:r w:rsidRPr="00D04D24">
              <w:rPr>
                <w:rFonts w:ascii="Tahoma" w:hAnsi="Tahoma" w:cs="Tahoma"/>
                <w:b/>
                <w:color w:val="000000"/>
              </w:rPr>
              <w:t>Monitoring</w:t>
            </w:r>
          </w:p>
        </w:tc>
      </w:tr>
      <w:tr w:rsidR="00C006DA" w:rsidRPr="00D04D24" w14:paraId="0AE27928" w14:textId="77777777" w:rsidTr="006803DD">
        <w:trPr>
          <w:trHeight w:val="130"/>
        </w:trPr>
        <w:tc>
          <w:tcPr>
            <w:tcW w:w="817" w:type="dxa"/>
          </w:tcPr>
          <w:p w14:paraId="697F716E" w14:textId="77777777" w:rsidR="00C006DA" w:rsidRPr="00D04D24" w:rsidRDefault="00C006DA" w:rsidP="006803DD">
            <w:pPr>
              <w:pStyle w:val="BodyText"/>
              <w:ind w:left="720" w:hanging="720"/>
              <w:rPr>
                <w:rFonts w:ascii="Tahoma" w:hAnsi="Tahoma" w:cs="Tahoma"/>
                <w:color w:val="000000"/>
              </w:rPr>
            </w:pPr>
          </w:p>
        </w:tc>
        <w:tc>
          <w:tcPr>
            <w:tcW w:w="8505" w:type="dxa"/>
          </w:tcPr>
          <w:p w14:paraId="592F692B" w14:textId="77777777" w:rsidR="00C006DA" w:rsidRPr="00D04D24" w:rsidRDefault="00C006DA" w:rsidP="006803DD">
            <w:pPr>
              <w:pStyle w:val="BodyText"/>
              <w:ind w:left="720" w:hanging="720"/>
              <w:rPr>
                <w:rFonts w:ascii="Tahoma" w:hAnsi="Tahoma" w:cs="Tahoma"/>
                <w:color w:val="000000"/>
              </w:rPr>
            </w:pPr>
          </w:p>
        </w:tc>
      </w:tr>
      <w:tr w:rsidR="00C006DA" w:rsidRPr="00D04D24" w14:paraId="2C4BF56D" w14:textId="77777777" w:rsidTr="006803DD">
        <w:trPr>
          <w:trHeight w:val="130"/>
        </w:trPr>
        <w:tc>
          <w:tcPr>
            <w:tcW w:w="817" w:type="dxa"/>
          </w:tcPr>
          <w:p w14:paraId="2D4EA18A" w14:textId="77777777" w:rsidR="00C006DA" w:rsidRPr="00D04D24" w:rsidRDefault="00C006DA" w:rsidP="006803DD">
            <w:pPr>
              <w:pStyle w:val="BodyText"/>
              <w:ind w:left="720" w:hanging="720"/>
              <w:rPr>
                <w:rFonts w:ascii="Tahoma" w:hAnsi="Tahoma" w:cs="Tahoma"/>
                <w:color w:val="000000"/>
              </w:rPr>
            </w:pPr>
            <w:r w:rsidRPr="00D04D24">
              <w:rPr>
                <w:rFonts w:ascii="Tahoma" w:hAnsi="Tahoma" w:cs="Tahoma"/>
                <w:color w:val="000000"/>
              </w:rPr>
              <w:t>4.1</w:t>
            </w:r>
          </w:p>
        </w:tc>
        <w:tc>
          <w:tcPr>
            <w:tcW w:w="8505" w:type="dxa"/>
          </w:tcPr>
          <w:p w14:paraId="3C97F2D7" w14:textId="03175070" w:rsidR="00C006DA" w:rsidRPr="00D04D24" w:rsidRDefault="00C006DA" w:rsidP="006803DD">
            <w:pPr>
              <w:pStyle w:val="BodyText"/>
              <w:rPr>
                <w:rFonts w:ascii="Tahoma" w:hAnsi="Tahoma" w:cs="Tahoma"/>
                <w:color w:val="000000"/>
              </w:rPr>
            </w:pPr>
            <w:bookmarkStart w:id="0" w:name="_Hlk164321849"/>
            <w:r w:rsidRPr="00D04D24">
              <w:rPr>
                <w:rFonts w:ascii="Tahoma" w:hAnsi="Tahoma" w:cs="Tahoma"/>
                <w:color w:val="000000"/>
              </w:rPr>
              <w:t xml:space="preserve">Accessibility Action Plans are reviewed as part of routine termly Governance Meetings and in conjunction with the </w:t>
            </w:r>
            <w:bookmarkStart w:id="1" w:name="_Hlk164321820"/>
            <w:r w:rsidRPr="00D04D24">
              <w:rPr>
                <w:rFonts w:ascii="Tahoma" w:hAnsi="Tahoma" w:cs="Tahoma"/>
                <w:color w:val="000000"/>
              </w:rPr>
              <w:t>SE</w:t>
            </w:r>
            <w:r w:rsidR="00AD3EC4" w:rsidRPr="00D04D24">
              <w:rPr>
                <w:rFonts w:ascii="Tahoma" w:hAnsi="Tahoma" w:cs="Tahoma"/>
                <w:color w:val="000000"/>
              </w:rPr>
              <w:t>F</w:t>
            </w:r>
            <w:r w:rsidRPr="00D04D24">
              <w:rPr>
                <w:rFonts w:ascii="Tahoma" w:hAnsi="Tahoma" w:cs="Tahoma"/>
                <w:color w:val="000000"/>
              </w:rPr>
              <w:t xml:space="preserve"> (</w:t>
            </w:r>
            <w:r w:rsidRPr="00D04D24">
              <w:rPr>
                <w:rFonts w:ascii="Tahoma" w:hAnsi="Tahoma" w:cs="Tahoma"/>
              </w:rPr>
              <w:t xml:space="preserve">Self-Evaluation </w:t>
            </w:r>
            <w:proofErr w:type="gramStart"/>
            <w:r w:rsidR="004560C3" w:rsidRPr="00D04D24">
              <w:rPr>
                <w:rFonts w:ascii="Tahoma" w:hAnsi="Tahoma" w:cs="Tahoma"/>
              </w:rPr>
              <w:t>Form</w:t>
            </w:r>
            <w:r w:rsidRPr="00D04D24">
              <w:rPr>
                <w:rFonts w:ascii="Tahoma" w:hAnsi="Tahoma" w:cs="Tahoma"/>
              </w:rPr>
              <w:t>)</w:t>
            </w:r>
            <w:r w:rsidRPr="00D04D24">
              <w:rPr>
                <w:rFonts w:ascii="Tahoma" w:hAnsi="Tahoma" w:cs="Tahoma"/>
                <w:color w:val="000000"/>
              </w:rPr>
              <w:t xml:space="preserve"> </w:t>
            </w:r>
            <w:r w:rsidR="00CD1EBD" w:rsidRPr="00D04D24">
              <w:rPr>
                <w:rFonts w:ascii="Tahoma" w:hAnsi="Tahoma" w:cs="Tahoma"/>
                <w:color w:val="000000"/>
              </w:rPr>
              <w:t xml:space="preserve"> and</w:t>
            </w:r>
            <w:proofErr w:type="gramEnd"/>
            <w:r w:rsidR="00CD1EBD" w:rsidRPr="00D04D24">
              <w:rPr>
                <w:rFonts w:ascii="Tahoma" w:hAnsi="Tahoma" w:cs="Tahoma"/>
                <w:color w:val="000000"/>
              </w:rPr>
              <w:t xml:space="preserve"> </w:t>
            </w:r>
            <w:r w:rsidRPr="00D04D24">
              <w:rPr>
                <w:rFonts w:ascii="Tahoma" w:hAnsi="Tahoma" w:cs="Tahoma"/>
                <w:color w:val="000000"/>
              </w:rPr>
              <w:t>SDP (</w:t>
            </w:r>
            <w:r w:rsidRPr="00D04D24">
              <w:rPr>
                <w:rFonts w:ascii="Tahoma" w:hAnsi="Tahoma" w:cs="Tahoma"/>
              </w:rPr>
              <w:t>School Development Plan)/ CIP (College Improvement Plan)</w:t>
            </w:r>
            <w:bookmarkEnd w:id="0"/>
            <w:bookmarkEnd w:id="1"/>
          </w:p>
        </w:tc>
      </w:tr>
      <w:tr w:rsidR="00C006DA" w:rsidRPr="00D04D24" w14:paraId="7204F5D5" w14:textId="77777777" w:rsidTr="006803DD">
        <w:trPr>
          <w:trHeight w:val="130"/>
        </w:trPr>
        <w:tc>
          <w:tcPr>
            <w:tcW w:w="817" w:type="dxa"/>
          </w:tcPr>
          <w:p w14:paraId="79132FD6" w14:textId="77777777" w:rsidR="00C006DA" w:rsidRPr="00D04D24" w:rsidRDefault="00C006DA" w:rsidP="006803DD">
            <w:pPr>
              <w:pStyle w:val="BodyText"/>
              <w:ind w:left="720" w:hanging="720"/>
              <w:rPr>
                <w:rFonts w:ascii="Tahoma" w:hAnsi="Tahoma" w:cs="Tahoma"/>
                <w:color w:val="000000"/>
              </w:rPr>
            </w:pPr>
          </w:p>
        </w:tc>
        <w:tc>
          <w:tcPr>
            <w:tcW w:w="8505" w:type="dxa"/>
          </w:tcPr>
          <w:p w14:paraId="701F0B64" w14:textId="77777777" w:rsidR="00C006DA" w:rsidRPr="00D04D24" w:rsidRDefault="00C006DA" w:rsidP="006803DD">
            <w:pPr>
              <w:pStyle w:val="BodyText"/>
              <w:ind w:left="720" w:hanging="720"/>
              <w:rPr>
                <w:rFonts w:ascii="Tahoma" w:hAnsi="Tahoma" w:cs="Tahoma"/>
                <w:color w:val="000000"/>
              </w:rPr>
            </w:pPr>
          </w:p>
        </w:tc>
      </w:tr>
      <w:tr w:rsidR="00C006DA" w:rsidRPr="00D04D24" w14:paraId="1981DF9C" w14:textId="77777777" w:rsidTr="006803DD">
        <w:trPr>
          <w:trHeight w:val="130"/>
        </w:trPr>
        <w:tc>
          <w:tcPr>
            <w:tcW w:w="817" w:type="dxa"/>
          </w:tcPr>
          <w:p w14:paraId="4357EBFB" w14:textId="77777777" w:rsidR="00C006DA" w:rsidRPr="00D04D24" w:rsidRDefault="00C006DA" w:rsidP="006803DD">
            <w:pPr>
              <w:pStyle w:val="BodyText"/>
              <w:ind w:left="720" w:hanging="720"/>
              <w:rPr>
                <w:rFonts w:ascii="Tahoma" w:hAnsi="Tahoma" w:cs="Tahoma"/>
                <w:b/>
                <w:color w:val="000000"/>
              </w:rPr>
            </w:pPr>
            <w:r w:rsidRPr="00D04D24">
              <w:rPr>
                <w:rFonts w:ascii="Tahoma" w:hAnsi="Tahoma" w:cs="Tahoma"/>
                <w:b/>
                <w:color w:val="000000"/>
              </w:rPr>
              <w:t>5</w:t>
            </w:r>
          </w:p>
        </w:tc>
        <w:tc>
          <w:tcPr>
            <w:tcW w:w="8505" w:type="dxa"/>
          </w:tcPr>
          <w:p w14:paraId="1F04E2EA" w14:textId="77777777" w:rsidR="00C006DA" w:rsidRPr="00D04D24" w:rsidRDefault="00C006DA" w:rsidP="006803DD">
            <w:pPr>
              <w:pStyle w:val="BodyText"/>
              <w:ind w:left="720" w:hanging="720"/>
              <w:rPr>
                <w:rFonts w:ascii="Tahoma" w:hAnsi="Tahoma" w:cs="Tahoma"/>
                <w:b/>
                <w:color w:val="000000"/>
              </w:rPr>
            </w:pPr>
            <w:r w:rsidRPr="00D04D24">
              <w:rPr>
                <w:rFonts w:ascii="Tahoma" w:hAnsi="Tahoma" w:cs="Tahoma"/>
                <w:b/>
                <w:color w:val="000000"/>
              </w:rPr>
              <w:t>Specialist Support</w:t>
            </w:r>
          </w:p>
        </w:tc>
      </w:tr>
      <w:tr w:rsidR="00C006DA" w:rsidRPr="00D04D24" w14:paraId="2D342711" w14:textId="77777777" w:rsidTr="006803DD">
        <w:trPr>
          <w:trHeight w:val="130"/>
        </w:trPr>
        <w:tc>
          <w:tcPr>
            <w:tcW w:w="817" w:type="dxa"/>
          </w:tcPr>
          <w:p w14:paraId="266C2AC8" w14:textId="77777777" w:rsidR="00C006DA" w:rsidRPr="00D04D24" w:rsidRDefault="00C006DA" w:rsidP="006803DD">
            <w:pPr>
              <w:pStyle w:val="BodyText"/>
              <w:ind w:left="720" w:hanging="720"/>
              <w:rPr>
                <w:rFonts w:ascii="Tahoma" w:hAnsi="Tahoma" w:cs="Tahoma"/>
                <w:color w:val="000000"/>
              </w:rPr>
            </w:pPr>
          </w:p>
        </w:tc>
        <w:tc>
          <w:tcPr>
            <w:tcW w:w="8505" w:type="dxa"/>
          </w:tcPr>
          <w:p w14:paraId="1EB1FC98" w14:textId="77777777" w:rsidR="00C006DA" w:rsidRPr="00D04D24" w:rsidRDefault="00C006DA" w:rsidP="006803DD">
            <w:pPr>
              <w:pStyle w:val="BodyText"/>
              <w:ind w:left="720" w:hanging="720"/>
              <w:rPr>
                <w:rFonts w:ascii="Tahoma" w:hAnsi="Tahoma" w:cs="Tahoma"/>
                <w:color w:val="000000"/>
              </w:rPr>
            </w:pPr>
          </w:p>
        </w:tc>
      </w:tr>
      <w:tr w:rsidR="00C006DA" w:rsidRPr="00D04D24" w14:paraId="4AE9C4AC" w14:textId="77777777" w:rsidTr="006803DD">
        <w:trPr>
          <w:trHeight w:val="130"/>
        </w:trPr>
        <w:tc>
          <w:tcPr>
            <w:tcW w:w="817" w:type="dxa"/>
          </w:tcPr>
          <w:p w14:paraId="44CB7478" w14:textId="77777777" w:rsidR="00C006DA" w:rsidRPr="00D04D24" w:rsidRDefault="00C006DA" w:rsidP="006803DD">
            <w:pPr>
              <w:pStyle w:val="BodyText"/>
              <w:ind w:left="720" w:hanging="720"/>
              <w:rPr>
                <w:rFonts w:ascii="Tahoma" w:hAnsi="Tahoma" w:cs="Tahoma"/>
                <w:color w:val="000000"/>
              </w:rPr>
            </w:pPr>
            <w:r w:rsidRPr="00D04D24">
              <w:rPr>
                <w:rFonts w:ascii="Tahoma" w:hAnsi="Tahoma" w:cs="Tahoma"/>
                <w:color w:val="000000"/>
              </w:rPr>
              <w:t>5.1</w:t>
            </w:r>
          </w:p>
        </w:tc>
        <w:tc>
          <w:tcPr>
            <w:tcW w:w="8505" w:type="dxa"/>
          </w:tcPr>
          <w:p w14:paraId="4C3FE966" w14:textId="371E789B" w:rsidR="00C006DA" w:rsidRPr="00D04D24" w:rsidRDefault="00C006DA" w:rsidP="006803DD">
            <w:pPr>
              <w:pStyle w:val="BodyText"/>
              <w:jc w:val="left"/>
              <w:rPr>
                <w:rFonts w:ascii="Tahoma" w:hAnsi="Tahoma" w:cs="Tahoma"/>
                <w:color w:val="000000"/>
              </w:rPr>
            </w:pPr>
            <w:r w:rsidRPr="00D04D24">
              <w:rPr>
                <w:rFonts w:ascii="Tahoma" w:hAnsi="Tahoma" w:cs="Tahoma"/>
                <w:color w:val="000000"/>
              </w:rPr>
              <w:t xml:space="preserve">Where the need for physical changes to the premises are identified, </w:t>
            </w:r>
            <w:r w:rsidR="002C5F72" w:rsidRPr="00D04D24">
              <w:rPr>
                <w:rFonts w:ascii="Tahoma" w:hAnsi="Tahoma" w:cs="Tahoma"/>
                <w:color w:val="000000"/>
              </w:rPr>
              <w:t>headteachers/principals</w:t>
            </w:r>
            <w:r w:rsidRPr="00D04D24">
              <w:rPr>
                <w:rFonts w:ascii="Tahoma" w:hAnsi="Tahoma" w:cs="Tahoma"/>
                <w:color w:val="000000"/>
              </w:rPr>
              <w:t xml:space="preserve"> will consult with their Regional Director and relevant Estates Manager</w:t>
            </w:r>
          </w:p>
        </w:tc>
      </w:tr>
      <w:tr w:rsidR="00C006DA" w:rsidRPr="00D04D24" w14:paraId="60D6925A" w14:textId="77777777" w:rsidTr="006803DD">
        <w:trPr>
          <w:trHeight w:val="130"/>
        </w:trPr>
        <w:tc>
          <w:tcPr>
            <w:tcW w:w="817" w:type="dxa"/>
          </w:tcPr>
          <w:p w14:paraId="052AD36E" w14:textId="77777777" w:rsidR="00C006DA" w:rsidRPr="00D04D24" w:rsidRDefault="00C006DA" w:rsidP="006803DD">
            <w:pPr>
              <w:pStyle w:val="BodyText"/>
              <w:ind w:left="720" w:hanging="720"/>
              <w:rPr>
                <w:rFonts w:ascii="Tahoma" w:hAnsi="Tahoma" w:cs="Tahoma"/>
                <w:color w:val="000000"/>
              </w:rPr>
            </w:pPr>
          </w:p>
        </w:tc>
        <w:tc>
          <w:tcPr>
            <w:tcW w:w="8505" w:type="dxa"/>
          </w:tcPr>
          <w:p w14:paraId="56FDC760" w14:textId="77777777" w:rsidR="00C006DA" w:rsidRPr="00D04D24" w:rsidRDefault="00C006DA" w:rsidP="006803DD">
            <w:pPr>
              <w:pStyle w:val="BodyText"/>
              <w:jc w:val="left"/>
              <w:rPr>
                <w:rFonts w:ascii="Tahoma" w:hAnsi="Tahoma" w:cs="Tahoma"/>
                <w:color w:val="000000"/>
              </w:rPr>
            </w:pPr>
          </w:p>
        </w:tc>
      </w:tr>
      <w:tr w:rsidR="00C006DA" w:rsidRPr="00D04D24" w14:paraId="188E56F8" w14:textId="77777777" w:rsidTr="006803DD">
        <w:trPr>
          <w:trHeight w:val="130"/>
        </w:trPr>
        <w:tc>
          <w:tcPr>
            <w:tcW w:w="817" w:type="dxa"/>
          </w:tcPr>
          <w:p w14:paraId="22B976CA" w14:textId="77777777" w:rsidR="00C006DA" w:rsidRPr="00D04D24" w:rsidRDefault="00C006DA" w:rsidP="006803DD">
            <w:pPr>
              <w:pStyle w:val="BodyText"/>
              <w:ind w:left="720" w:hanging="720"/>
              <w:rPr>
                <w:rFonts w:ascii="Tahoma" w:hAnsi="Tahoma" w:cs="Tahoma"/>
                <w:color w:val="000000"/>
              </w:rPr>
            </w:pPr>
            <w:r w:rsidRPr="00D04D24">
              <w:rPr>
                <w:rFonts w:ascii="Tahoma" w:hAnsi="Tahoma" w:cs="Tahoma"/>
                <w:color w:val="000000"/>
              </w:rPr>
              <w:t>5.2</w:t>
            </w:r>
          </w:p>
        </w:tc>
        <w:tc>
          <w:tcPr>
            <w:tcW w:w="8505" w:type="dxa"/>
          </w:tcPr>
          <w:p w14:paraId="400EF308" w14:textId="1BD1A4EC" w:rsidR="00C006DA" w:rsidRPr="00D04D24" w:rsidRDefault="00C006DA" w:rsidP="006803DD">
            <w:pPr>
              <w:pStyle w:val="BodyText"/>
              <w:jc w:val="left"/>
              <w:rPr>
                <w:rFonts w:ascii="Tahoma" w:hAnsi="Tahoma" w:cs="Tahoma"/>
                <w:color w:val="000000"/>
              </w:rPr>
            </w:pPr>
            <w:r w:rsidRPr="00D04D24">
              <w:rPr>
                <w:rFonts w:ascii="Tahoma" w:hAnsi="Tahoma" w:cs="Tahoma"/>
                <w:color w:val="000000"/>
              </w:rPr>
              <w:t>Where specific needs are identified which are beyond the expert knowledge of the</w:t>
            </w:r>
            <w:r w:rsidR="00AD7F0B">
              <w:rPr>
                <w:rFonts w:ascii="Tahoma" w:hAnsi="Tahoma" w:cs="Tahoma"/>
                <w:color w:val="000000"/>
              </w:rPr>
              <w:t xml:space="preserve"> Headteacher or principal</w:t>
            </w:r>
            <w:r w:rsidRPr="00D04D24">
              <w:rPr>
                <w:rFonts w:ascii="Tahoma" w:hAnsi="Tahoma" w:cs="Tahoma"/>
                <w:color w:val="000000"/>
              </w:rPr>
              <w:t xml:space="preserve">, </w:t>
            </w:r>
            <w:r w:rsidR="002401CD" w:rsidRPr="00D04D24">
              <w:rPr>
                <w:rFonts w:ascii="Tahoma" w:hAnsi="Tahoma" w:cs="Tahoma"/>
                <w:color w:val="000000"/>
              </w:rPr>
              <w:t>headteachers/</w:t>
            </w:r>
            <w:r w:rsidR="00C44156" w:rsidRPr="00D04D24">
              <w:rPr>
                <w:rFonts w:ascii="Tahoma" w:hAnsi="Tahoma" w:cs="Tahoma"/>
                <w:color w:val="000000"/>
              </w:rPr>
              <w:t xml:space="preserve"> </w:t>
            </w:r>
            <w:r w:rsidR="002401CD" w:rsidRPr="00D04D24">
              <w:rPr>
                <w:rFonts w:ascii="Tahoma" w:hAnsi="Tahoma" w:cs="Tahoma"/>
                <w:color w:val="000000"/>
              </w:rPr>
              <w:t>principals</w:t>
            </w:r>
            <w:r w:rsidRPr="00D04D24">
              <w:rPr>
                <w:rFonts w:ascii="Tahoma" w:hAnsi="Tahoma" w:cs="Tahoma"/>
                <w:color w:val="000000"/>
              </w:rPr>
              <w:t xml:space="preserve"> will seek the advice of relevant professional experts.</w:t>
            </w:r>
          </w:p>
        </w:tc>
      </w:tr>
      <w:tr w:rsidR="00C006DA" w:rsidRPr="00D04D24" w14:paraId="0AA08F0E" w14:textId="77777777" w:rsidTr="006803DD">
        <w:trPr>
          <w:trHeight w:val="130"/>
        </w:trPr>
        <w:tc>
          <w:tcPr>
            <w:tcW w:w="817" w:type="dxa"/>
          </w:tcPr>
          <w:p w14:paraId="27AB3280" w14:textId="77777777" w:rsidR="00C006DA" w:rsidRPr="00D04D24" w:rsidRDefault="00C006DA" w:rsidP="006803DD">
            <w:pPr>
              <w:pStyle w:val="BodyText"/>
              <w:rPr>
                <w:rFonts w:ascii="Tahoma" w:hAnsi="Tahoma" w:cs="Tahoma"/>
              </w:rPr>
            </w:pPr>
          </w:p>
        </w:tc>
        <w:tc>
          <w:tcPr>
            <w:tcW w:w="8505" w:type="dxa"/>
          </w:tcPr>
          <w:p w14:paraId="6DBD1A22" w14:textId="77777777" w:rsidR="00C006DA" w:rsidRPr="00D04D24" w:rsidRDefault="00C006DA" w:rsidP="006803DD">
            <w:pPr>
              <w:pStyle w:val="BodyText"/>
              <w:rPr>
                <w:rFonts w:ascii="Tahoma" w:hAnsi="Tahoma" w:cs="Tahoma"/>
                <w:b/>
              </w:rPr>
            </w:pPr>
          </w:p>
        </w:tc>
      </w:tr>
      <w:tr w:rsidR="00C006DA" w:rsidRPr="00D04D24" w14:paraId="06C2166F" w14:textId="77777777" w:rsidTr="006803DD">
        <w:tblPrEx>
          <w:tblLook w:val="04A0" w:firstRow="1" w:lastRow="0" w:firstColumn="1" w:lastColumn="0" w:noHBand="0" w:noVBand="1"/>
        </w:tblPrEx>
        <w:trPr>
          <w:trHeight w:val="130"/>
        </w:trPr>
        <w:tc>
          <w:tcPr>
            <w:tcW w:w="817" w:type="dxa"/>
          </w:tcPr>
          <w:p w14:paraId="4C9CB393" w14:textId="77777777" w:rsidR="00C006DA" w:rsidRPr="00D04D24" w:rsidRDefault="00C006DA" w:rsidP="006803DD">
            <w:pPr>
              <w:pStyle w:val="BodyText"/>
              <w:rPr>
                <w:rFonts w:ascii="Tahoma" w:hAnsi="Tahoma" w:cs="Tahoma"/>
              </w:rPr>
            </w:pPr>
            <w:r w:rsidRPr="00D04D24">
              <w:rPr>
                <w:rFonts w:ascii="Tahoma" w:hAnsi="Tahoma" w:cs="Tahoma"/>
              </w:rPr>
              <w:t>6</w:t>
            </w:r>
          </w:p>
        </w:tc>
        <w:tc>
          <w:tcPr>
            <w:tcW w:w="8505" w:type="dxa"/>
          </w:tcPr>
          <w:p w14:paraId="32A1DDAD" w14:textId="77777777" w:rsidR="00C006DA" w:rsidRPr="00D04D24" w:rsidRDefault="00C006DA" w:rsidP="006803DD">
            <w:pPr>
              <w:pStyle w:val="BodyText"/>
              <w:rPr>
                <w:rFonts w:ascii="Tahoma" w:hAnsi="Tahoma" w:cs="Tahoma"/>
                <w:b/>
              </w:rPr>
            </w:pPr>
            <w:r w:rsidRPr="00D04D24">
              <w:rPr>
                <w:rFonts w:ascii="Tahoma" w:hAnsi="Tahoma" w:cs="Tahoma"/>
                <w:b/>
              </w:rPr>
              <w:t>REFERENCES</w:t>
            </w:r>
          </w:p>
        </w:tc>
      </w:tr>
      <w:tr w:rsidR="00C006DA" w:rsidRPr="00D04D24" w14:paraId="6B1D3C49" w14:textId="77777777" w:rsidTr="006803DD">
        <w:tblPrEx>
          <w:tblLook w:val="04A0" w:firstRow="1" w:lastRow="0" w:firstColumn="1" w:lastColumn="0" w:noHBand="0" w:noVBand="1"/>
        </w:tblPrEx>
        <w:trPr>
          <w:trHeight w:val="130"/>
        </w:trPr>
        <w:tc>
          <w:tcPr>
            <w:tcW w:w="817" w:type="dxa"/>
          </w:tcPr>
          <w:p w14:paraId="5EE358F8" w14:textId="77777777" w:rsidR="00C006DA" w:rsidRPr="00D04D24" w:rsidRDefault="00C006DA" w:rsidP="006803DD">
            <w:pPr>
              <w:pStyle w:val="BodyText"/>
              <w:rPr>
                <w:rFonts w:ascii="Tahoma" w:hAnsi="Tahoma" w:cs="Tahoma"/>
              </w:rPr>
            </w:pPr>
          </w:p>
        </w:tc>
        <w:tc>
          <w:tcPr>
            <w:tcW w:w="8505" w:type="dxa"/>
          </w:tcPr>
          <w:p w14:paraId="52D90838" w14:textId="77777777" w:rsidR="00C006DA" w:rsidRPr="00D04D24" w:rsidRDefault="00C006DA" w:rsidP="006803DD">
            <w:pPr>
              <w:pStyle w:val="BodyText"/>
              <w:rPr>
                <w:rFonts w:ascii="Tahoma" w:hAnsi="Tahoma" w:cs="Tahoma"/>
                <w:b/>
              </w:rPr>
            </w:pPr>
          </w:p>
        </w:tc>
      </w:tr>
      <w:tr w:rsidR="00C006DA" w:rsidRPr="00D04D24" w14:paraId="5B4EC8B9" w14:textId="77777777" w:rsidTr="006803DD">
        <w:tblPrEx>
          <w:tblLook w:val="04A0" w:firstRow="1" w:lastRow="0" w:firstColumn="1" w:lastColumn="0" w:noHBand="0" w:noVBand="1"/>
        </w:tblPrEx>
        <w:trPr>
          <w:trHeight w:val="130"/>
        </w:trPr>
        <w:tc>
          <w:tcPr>
            <w:tcW w:w="817" w:type="dxa"/>
          </w:tcPr>
          <w:p w14:paraId="5B9EA498" w14:textId="77777777" w:rsidR="00C006DA" w:rsidRPr="00D04D24" w:rsidRDefault="00C006DA" w:rsidP="006803DD">
            <w:pPr>
              <w:pStyle w:val="BodyText"/>
              <w:rPr>
                <w:rFonts w:ascii="Tahoma" w:hAnsi="Tahoma" w:cs="Tahoma"/>
              </w:rPr>
            </w:pPr>
            <w:r w:rsidRPr="00D04D24">
              <w:rPr>
                <w:rFonts w:ascii="Tahoma" w:hAnsi="Tahoma" w:cs="Tahoma"/>
              </w:rPr>
              <w:t>6.1</w:t>
            </w:r>
          </w:p>
        </w:tc>
        <w:tc>
          <w:tcPr>
            <w:tcW w:w="8505" w:type="dxa"/>
          </w:tcPr>
          <w:p w14:paraId="701D4098" w14:textId="77777777" w:rsidR="00C006DA" w:rsidRPr="00D04D24" w:rsidRDefault="00C006DA" w:rsidP="00C44156">
            <w:pPr>
              <w:ind w:left="176" w:hanging="176"/>
              <w:rPr>
                <w:rFonts w:ascii="Tahoma" w:hAnsi="Tahoma" w:cs="Tahoma"/>
              </w:rPr>
            </w:pPr>
            <w:r w:rsidRPr="00D04D24">
              <w:rPr>
                <w:rFonts w:ascii="Tahoma" w:hAnsi="Tahoma" w:cs="Tahoma"/>
              </w:rPr>
              <w:t>Special Educational Needs and Disability Regulations 2014: SI No. 1530</w:t>
            </w:r>
          </w:p>
          <w:p w14:paraId="2D43FE35" w14:textId="77777777" w:rsidR="00C006DA" w:rsidRPr="00D04D24" w:rsidRDefault="00C006DA" w:rsidP="00C44156">
            <w:pPr>
              <w:ind w:left="176" w:hanging="176"/>
              <w:rPr>
                <w:rFonts w:ascii="Tahoma" w:hAnsi="Tahoma" w:cs="Tahoma"/>
              </w:rPr>
            </w:pPr>
            <w:r w:rsidRPr="00D04D24">
              <w:rPr>
                <w:rFonts w:ascii="Tahoma" w:hAnsi="Tahoma" w:cs="Tahoma"/>
              </w:rPr>
              <w:t>The National Curriculum in England (DfE)</w:t>
            </w:r>
          </w:p>
          <w:p w14:paraId="247BFBD1" w14:textId="77777777" w:rsidR="00C006DA" w:rsidRPr="00D04D24" w:rsidRDefault="00C006DA" w:rsidP="00C44156">
            <w:pPr>
              <w:overflowPunct/>
              <w:textAlignment w:val="auto"/>
              <w:rPr>
                <w:rFonts w:ascii="Tahoma" w:eastAsiaTheme="minorHAnsi" w:hAnsi="Tahoma" w:cs="Tahoma"/>
                <w:bCs/>
              </w:rPr>
            </w:pPr>
            <w:r w:rsidRPr="00D04D24">
              <w:rPr>
                <w:rFonts w:ascii="Tahoma" w:eastAsiaTheme="minorHAnsi" w:hAnsi="Tahoma" w:cs="Tahoma"/>
              </w:rPr>
              <w:t xml:space="preserve">The Education (Independent School Standards) Regulations 2014: </w:t>
            </w:r>
            <w:r w:rsidRPr="00D04D24">
              <w:rPr>
                <w:rFonts w:ascii="Tahoma" w:eastAsiaTheme="minorHAnsi" w:hAnsi="Tahoma" w:cs="Tahoma"/>
                <w:bCs/>
              </w:rPr>
              <w:t>SI No. 3283</w:t>
            </w:r>
          </w:p>
          <w:p w14:paraId="43783C1F" w14:textId="77777777" w:rsidR="00C006DA" w:rsidRPr="00D04D24" w:rsidRDefault="00C006DA" w:rsidP="00C44156">
            <w:pPr>
              <w:overflowPunct/>
              <w:textAlignment w:val="auto"/>
              <w:rPr>
                <w:rFonts w:ascii="Tahoma" w:eastAsiaTheme="minorHAnsi" w:hAnsi="Tahoma" w:cs="Tahoma"/>
                <w:bCs/>
              </w:rPr>
            </w:pPr>
            <w:hyperlink r:id="rId12" w:history="1">
              <w:r w:rsidRPr="00D04D24">
                <w:rPr>
                  <w:rStyle w:val="Hyperlink"/>
                  <w:rFonts w:ascii="Tahoma" w:eastAsiaTheme="majorEastAsia" w:hAnsi="Tahoma" w:cs="Tahoma"/>
                  <w:color w:val="auto"/>
                  <w:lang w:val="en"/>
                </w:rPr>
                <w:t>School Premises Regulations 2012</w:t>
              </w:r>
            </w:hyperlink>
            <w:r w:rsidRPr="00D04D24">
              <w:rPr>
                <w:rFonts w:ascii="Tahoma" w:hAnsi="Tahoma" w:cs="Tahoma"/>
                <w:lang w:val="en"/>
              </w:rPr>
              <w:t xml:space="preserve"> </w:t>
            </w:r>
          </w:p>
          <w:p w14:paraId="76A737C4" w14:textId="77777777" w:rsidR="00C006DA" w:rsidRPr="00D04D24" w:rsidRDefault="00C006DA" w:rsidP="00C44156">
            <w:pPr>
              <w:pStyle w:val="BodyText"/>
              <w:jc w:val="left"/>
              <w:rPr>
                <w:rFonts w:ascii="Tahoma" w:hAnsi="Tahoma" w:cs="Tahoma"/>
              </w:rPr>
            </w:pPr>
            <w:r w:rsidRPr="00D04D24">
              <w:rPr>
                <w:rFonts w:ascii="Tahoma" w:hAnsi="Tahoma" w:cs="Tahoma"/>
              </w:rPr>
              <w:t>Children Act 2004</w:t>
            </w:r>
          </w:p>
          <w:p w14:paraId="0813577D" w14:textId="77777777" w:rsidR="00C006DA" w:rsidRPr="00D04D24" w:rsidRDefault="00C006DA" w:rsidP="00C44156">
            <w:pPr>
              <w:pStyle w:val="BodyText"/>
              <w:ind w:left="176" w:hanging="176"/>
              <w:jc w:val="left"/>
              <w:rPr>
                <w:rFonts w:ascii="Tahoma" w:hAnsi="Tahoma" w:cs="Tahoma"/>
                <w:strike/>
                <w:color w:val="000000"/>
              </w:rPr>
            </w:pPr>
            <w:r w:rsidRPr="00D04D24">
              <w:rPr>
                <w:rFonts w:ascii="Tahoma" w:hAnsi="Tahoma" w:cs="Tahoma"/>
                <w:color w:val="000000"/>
              </w:rPr>
              <w:t>Children’s Homes Regulations 2015</w:t>
            </w:r>
          </w:p>
          <w:p w14:paraId="690FFE7F" w14:textId="66180ED3" w:rsidR="00C006DA" w:rsidRPr="00D04D24" w:rsidRDefault="00C006DA" w:rsidP="00C44156">
            <w:pPr>
              <w:pStyle w:val="BodyText"/>
              <w:ind w:left="176" w:hanging="176"/>
              <w:jc w:val="left"/>
              <w:rPr>
                <w:rFonts w:ascii="Tahoma" w:hAnsi="Tahoma" w:cs="Tahoma"/>
                <w:color w:val="000000"/>
              </w:rPr>
            </w:pPr>
            <w:r w:rsidRPr="00D04D24">
              <w:rPr>
                <w:rFonts w:ascii="Tahoma" w:hAnsi="Tahoma" w:cs="Tahoma"/>
                <w:color w:val="000000"/>
              </w:rPr>
              <w:t>National minimum standards</w:t>
            </w:r>
            <w:r w:rsidR="00A42C6D" w:rsidRPr="00D04D24">
              <w:rPr>
                <w:rFonts w:ascii="Tahoma" w:hAnsi="Tahoma" w:cs="Tahoma"/>
                <w:color w:val="000000"/>
              </w:rPr>
              <w:t xml:space="preserve"> for Residential Special Schools</w:t>
            </w:r>
            <w:r w:rsidR="00683956" w:rsidRPr="00D04D24">
              <w:rPr>
                <w:rFonts w:ascii="Tahoma" w:hAnsi="Tahoma" w:cs="Tahoma"/>
                <w:color w:val="000000"/>
              </w:rPr>
              <w:t xml:space="preserve"> (DfE)</w:t>
            </w:r>
          </w:p>
          <w:p w14:paraId="25A32ECC" w14:textId="77777777" w:rsidR="00C006DA" w:rsidRPr="00D04D24" w:rsidRDefault="00C006DA" w:rsidP="00C44156">
            <w:pPr>
              <w:pStyle w:val="BodyText"/>
              <w:ind w:left="176" w:hanging="176"/>
              <w:jc w:val="left"/>
              <w:rPr>
                <w:rFonts w:ascii="Tahoma" w:hAnsi="Tahoma" w:cs="Tahoma"/>
                <w:color w:val="000000"/>
              </w:rPr>
            </w:pPr>
            <w:r w:rsidRPr="00D04D24">
              <w:rPr>
                <w:rFonts w:ascii="Tahoma" w:hAnsi="Tahoma" w:cs="Tahoma"/>
                <w:color w:val="000000"/>
              </w:rPr>
              <w:t>Equality Act: 2010</w:t>
            </w:r>
          </w:p>
          <w:p w14:paraId="004707BA" w14:textId="77777777" w:rsidR="00C006DA" w:rsidRPr="00D04D24" w:rsidRDefault="00C006DA" w:rsidP="00C44156">
            <w:pPr>
              <w:rPr>
                <w:rFonts w:ascii="Tahoma" w:hAnsi="Tahoma" w:cs="Tahoma"/>
                <w:color w:val="000000" w:themeColor="text1"/>
              </w:rPr>
            </w:pPr>
            <w:r w:rsidRPr="00D04D24">
              <w:rPr>
                <w:rFonts w:ascii="Tahoma" w:hAnsi="Tahoma" w:cs="Tahoma"/>
                <w:color w:val="000000" w:themeColor="text1"/>
              </w:rPr>
              <w:t>Children and Young people Scotland Act 2014</w:t>
            </w:r>
          </w:p>
          <w:p w14:paraId="40002637" w14:textId="77777777" w:rsidR="00C006DA" w:rsidRPr="00D04D24" w:rsidRDefault="00C006DA" w:rsidP="00C44156">
            <w:pPr>
              <w:rPr>
                <w:rFonts w:ascii="Tahoma" w:hAnsi="Tahoma" w:cs="Tahoma"/>
                <w:color w:val="000000" w:themeColor="text1"/>
              </w:rPr>
            </w:pPr>
            <w:r w:rsidRPr="00D04D24">
              <w:rPr>
                <w:rFonts w:ascii="Tahoma" w:hAnsi="Tahoma" w:cs="Tahoma"/>
                <w:color w:val="000000" w:themeColor="text1"/>
              </w:rPr>
              <w:t>Children and Families Act 2014</w:t>
            </w:r>
          </w:p>
          <w:p w14:paraId="60C6D5EF" w14:textId="77777777" w:rsidR="00C006DA" w:rsidRPr="00D04D24" w:rsidRDefault="00C006DA" w:rsidP="00C44156">
            <w:pPr>
              <w:rPr>
                <w:rFonts w:ascii="Tahoma" w:hAnsi="Tahoma" w:cs="Tahoma"/>
                <w:color w:val="000000" w:themeColor="text1"/>
              </w:rPr>
            </w:pPr>
            <w:r w:rsidRPr="00D04D24">
              <w:rPr>
                <w:rFonts w:ascii="Tahoma" w:hAnsi="Tahoma" w:cs="Tahoma"/>
                <w:color w:val="000000" w:themeColor="text1"/>
              </w:rPr>
              <w:t>The Children and Social Work Act 2017</w:t>
            </w:r>
          </w:p>
          <w:p w14:paraId="1E6C16B9" w14:textId="57D24956" w:rsidR="00AB7F93" w:rsidRPr="00D04D24" w:rsidRDefault="00D96B1E" w:rsidP="00C44156">
            <w:pPr>
              <w:rPr>
                <w:rFonts w:ascii="Tahoma" w:hAnsi="Tahoma" w:cs="Tahoma"/>
                <w:color w:val="000000" w:themeColor="text1"/>
              </w:rPr>
            </w:pPr>
            <w:r w:rsidRPr="00D04D24">
              <w:rPr>
                <w:rFonts w:ascii="Tahoma" w:hAnsi="Tahoma" w:cs="Tahoma"/>
                <w:color w:val="000000" w:themeColor="text1"/>
              </w:rPr>
              <w:t>SEND Code of Practice (DfE)</w:t>
            </w:r>
          </w:p>
          <w:p w14:paraId="470A24C4" w14:textId="6CDC7007" w:rsidR="00C006DA" w:rsidRPr="00D04D24" w:rsidRDefault="00C006DA" w:rsidP="00C44156">
            <w:pPr>
              <w:rPr>
                <w:rFonts w:ascii="Tahoma" w:hAnsi="Tahoma" w:cs="Tahoma"/>
                <w:color w:val="000000" w:themeColor="text1"/>
              </w:rPr>
            </w:pPr>
            <w:r w:rsidRPr="00D04D24">
              <w:rPr>
                <w:rFonts w:ascii="Tahoma" w:hAnsi="Tahoma" w:cs="Tahoma"/>
                <w:color w:val="000000" w:themeColor="text1"/>
              </w:rPr>
              <w:t xml:space="preserve">Keeping Children Safe in Education </w:t>
            </w:r>
            <w:r w:rsidR="000E1D7D" w:rsidRPr="00D04D24">
              <w:rPr>
                <w:rFonts w:ascii="Tahoma" w:hAnsi="Tahoma" w:cs="Tahoma"/>
                <w:color w:val="000000" w:themeColor="text1"/>
              </w:rPr>
              <w:t>(DfE)</w:t>
            </w:r>
          </w:p>
          <w:p w14:paraId="2551BE6D" w14:textId="1AB014DC" w:rsidR="00AB1F2C" w:rsidRPr="00D04D24" w:rsidRDefault="00AB1F2C" w:rsidP="00C44156">
            <w:pPr>
              <w:rPr>
                <w:rFonts w:ascii="Tahoma" w:hAnsi="Tahoma" w:cs="Tahoma"/>
                <w:color w:val="000000" w:themeColor="text1"/>
              </w:rPr>
            </w:pPr>
            <w:r w:rsidRPr="00D04D24">
              <w:rPr>
                <w:rFonts w:ascii="Tahoma" w:hAnsi="Tahoma" w:cs="Tahoma"/>
                <w:color w:val="000000" w:themeColor="text1"/>
              </w:rPr>
              <w:t>The Regulatory Reform (Fire Safety) Order 2005</w:t>
            </w:r>
          </w:p>
          <w:p w14:paraId="6B313F1A" w14:textId="77777777" w:rsidR="00C006DA" w:rsidRPr="00D04D24" w:rsidRDefault="00C006DA" w:rsidP="006803DD">
            <w:pPr>
              <w:pStyle w:val="BodyText"/>
              <w:ind w:left="176" w:hanging="176"/>
              <w:jc w:val="left"/>
              <w:rPr>
                <w:rFonts w:ascii="Tahoma" w:hAnsi="Tahoma" w:cs="Tahoma"/>
                <w:b/>
              </w:rPr>
            </w:pPr>
          </w:p>
        </w:tc>
      </w:tr>
    </w:tbl>
    <w:p w14:paraId="787739D8" w14:textId="77777777" w:rsidR="00C006DA" w:rsidRPr="00D04D24" w:rsidRDefault="00C006DA" w:rsidP="00C006DA">
      <w:pPr>
        <w:rPr>
          <w:rFonts w:ascii="Tahoma" w:hAnsi="Tahoma" w:cs="Tahoma"/>
          <w:b/>
          <w:color w:val="000000"/>
        </w:rPr>
      </w:pPr>
      <w:r w:rsidRPr="00D04D24">
        <w:rPr>
          <w:rFonts w:ascii="Tahoma" w:hAnsi="Tahoma" w:cs="Tahoma"/>
          <w:b/>
          <w:color w:val="000000"/>
        </w:rPr>
        <w:t>Associated Forms:</w:t>
      </w:r>
    </w:p>
    <w:p w14:paraId="10F30F1B" w14:textId="77777777" w:rsidR="00C006DA" w:rsidRPr="00D04D24" w:rsidRDefault="00C006DA" w:rsidP="00C006DA">
      <w:pPr>
        <w:rPr>
          <w:rFonts w:ascii="Tahoma" w:hAnsi="Tahoma" w:cs="Tahoma"/>
          <w:color w:val="0000CC"/>
          <w:u w:val="single"/>
        </w:rPr>
      </w:pPr>
      <w:r w:rsidRPr="00D04D24">
        <w:rPr>
          <w:rFonts w:ascii="Tahoma" w:hAnsi="Tahoma" w:cs="Tahoma"/>
          <w:b/>
        </w:rPr>
        <w:t>ACS Form: 27</w:t>
      </w:r>
      <w:r w:rsidRPr="00D04D24">
        <w:rPr>
          <w:rFonts w:ascii="Tahoma" w:hAnsi="Tahoma" w:cs="Tahoma"/>
          <w:color w:val="0000CC"/>
        </w:rPr>
        <w:t xml:space="preserve"> </w:t>
      </w:r>
      <w:r w:rsidRPr="00D04D24">
        <w:rPr>
          <w:rFonts w:ascii="Tahoma" w:hAnsi="Tahoma" w:cs="Tahoma"/>
        </w:rPr>
        <w:t>Accessibility Plan Template</w:t>
      </w:r>
    </w:p>
    <w:p w14:paraId="00FEC52E" w14:textId="77777777" w:rsidR="00D94DD0" w:rsidRDefault="00D94DD0"/>
    <w:sectPr w:rsidR="00D94DD0">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07B44" w14:textId="77777777" w:rsidR="00A70985" w:rsidRDefault="00A70985" w:rsidP="001F0874">
      <w:r>
        <w:separator/>
      </w:r>
    </w:p>
  </w:endnote>
  <w:endnote w:type="continuationSeparator" w:id="0">
    <w:p w14:paraId="0AD47688" w14:textId="77777777" w:rsidR="00A70985" w:rsidRDefault="00A70985" w:rsidP="001F0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3B9FA" w14:textId="77777777" w:rsidR="006F0C46" w:rsidRPr="00F639C7" w:rsidRDefault="006F0C46" w:rsidP="006F0C46">
    <w:pPr>
      <w:pStyle w:val="Footer"/>
      <w:rPr>
        <w:rFonts w:ascii="Tahoma" w:hAnsi="Tahoma" w:cs="Tahoma"/>
        <w:sz w:val="16"/>
        <w:szCs w:val="16"/>
      </w:rPr>
    </w:pPr>
    <w:r w:rsidRPr="00F639C7">
      <w:rPr>
        <w:rFonts w:ascii="Tahoma" w:hAnsi="Tahoma" w:cs="Tahoma"/>
        <w:sz w:val="16"/>
        <w:szCs w:val="16"/>
      </w:rPr>
      <w:t>© Aspris – Confidential</w:t>
    </w:r>
    <w:r w:rsidRPr="00F639C7">
      <w:rPr>
        <w:rFonts w:ascii="Tahoma" w:hAnsi="Tahoma" w:cs="Tahoma"/>
        <w:sz w:val="16"/>
        <w:szCs w:val="16"/>
      </w:rPr>
      <w:tab/>
    </w:r>
    <w:r>
      <w:rPr>
        <w:rFonts w:ascii="Tahoma" w:hAnsi="Tahoma" w:cs="Tahoma"/>
        <w:sz w:val="16"/>
        <w:szCs w:val="16"/>
      </w:rPr>
      <w:tab/>
      <w:t xml:space="preserve">                                                        </w:t>
    </w:r>
    <w:r w:rsidRPr="00F639C7">
      <w:rPr>
        <w:rFonts w:ascii="Tahoma" w:hAnsi="Tahoma" w:cs="Tahoma"/>
        <w:sz w:val="16"/>
        <w:szCs w:val="16"/>
      </w:rPr>
      <w:t xml:space="preserve">ACS 27 Accessibility Planning </w:t>
    </w:r>
  </w:p>
  <w:p w14:paraId="31F80D48" w14:textId="5DA40BBA" w:rsidR="001F0874" w:rsidRPr="006F0C46" w:rsidRDefault="006F0C46" w:rsidP="006F0C46">
    <w:pPr>
      <w:pStyle w:val="Footer"/>
      <w:rPr>
        <w:rFonts w:ascii="Tahoma" w:hAnsi="Tahoma" w:cs="Tahoma"/>
        <w:sz w:val="16"/>
        <w:szCs w:val="16"/>
      </w:rPr>
    </w:pPr>
    <w:r w:rsidRPr="00F639C7">
      <w:rPr>
        <w:rFonts w:ascii="Tahoma" w:hAnsi="Tahoma" w:cs="Tahoma"/>
        <w:sz w:val="16"/>
        <w:szCs w:val="16"/>
      </w:rPr>
      <w:t>Aspris Children’s Services – V0</w:t>
    </w:r>
    <w:r w:rsidR="00F8468D">
      <w:rPr>
        <w:rFonts w:ascii="Tahoma" w:hAnsi="Tahoma" w:cs="Tahoma"/>
        <w:sz w:val="16"/>
        <w:szCs w:val="16"/>
      </w:rPr>
      <w:t>6</w:t>
    </w:r>
    <w:r w:rsidRPr="00F639C7">
      <w:rPr>
        <w:rFonts w:ascii="Tahoma" w:hAnsi="Tahoma" w:cs="Tahoma"/>
        <w:sz w:val="16"/>
        <w:szCs w:val="16"/>
      </w:rPr>
      <w:t xml:space="preserve"> – May 202</w:t>
    </w:r>
    <w:r w:rsidR="00F8468D">
      <w:rPr>
        <w:rFonts w:ascii="Tahoma" w:hAnsi="Tahoma" w:cs="Tahoma"/>
        <w:sz w:val="16"/>
        <w:szCs w:val="16"/>
      </w:rPr>
      <w:t>6</w:t>
    </w:r>
    <w:r w:rsidRPr="00F639C7">
      <w:rPr>
        <w:rFonts w:ascii="Tahoma" w:hAnsi="Tahoma" w:cs="Tahoma"/>
        <w:sz w:val="16"/>
        <w:szCs w:val="16"/>
      </w:rPr>
      <w:tab/>
    </w:r>
    <w:r>
      <w:rPr>
        <w:rFonts w:ascii="Tahoma" w:hAnsi="Tahoma" w:cs="Tahoma"/>
        <w:sz w:val="16"/>
        <w:szCs w:val="16"/>
      </w:rPr>
      <w:tab/>
      <w:t xml:space="preserve">                                                                                </w:t>
    </w:r>
    <w:r w:rsidRPr="00F639C7">
      <w:rPr>
        <w:rFonts w:ascii="Tahoma" w:hAnsi="Tahoma" w:cs="Tahoma"/>
        <w:sz w:val="16"/>
        <w:szCs w:val="16"/>
      </w:rPr>
      <w:t xml:space="preserve">Page </w:t>
    </w:r>
    <w:r w:rsidRPr="00F639C7">
      <w:rPr>
        <w:rStyle w:val="PageNumber"/>
        <w:rFonts w:ascii="Tahoma" w:eastAsiaTheme="majorEastAsia" w:hAnsi="Tahoma" w:cs="Tahoma"/>
        <w:szCs w:val="16"/>
      </w:rPr>
      <w:fldChar w:fldCharType="begin"/>
    </w:r>
    <w:r w:rsidRPr="00F639C7">
      <w:rPr>
        <w:rStyle w:val="PageNumber"/>
        <w:rFonts w:ascii="Tahoma" w:eastAsiaTheme="majorEastAsia" w:hAnsi="Tahoma" w:cs="Tahoma"/>
        <w:szCs w:val="16"/>
      </w:rPr>
      <w:instrText xml:space="preserve"> PAGE </w:instrText>
    </w:r>
    <w:r w:rsidRPr="00F639C7">
      <w:rPr>
        <w:rStyle w:val="PageNumber"/>
        <w:rFonts w:ascii="Tahoma" w:eastAsiaTheme="majorEastAsia" w:hAnsi="Tahoma" w:cs="Tahoma"/>
        <w:szCs w:val="16"/>
      </w:rPr>
      <w:fldChar w:fldCharType="separate"/>
    </w:r>
    <w:r>
      <w:rPr>
        <w:rStyle w:val="PageNumber"/>
        <w:rFonts w:ascii="Tahoma" w:hAnsi="Tahoma" w:cs="Tahoma"/>
        <w:szCs w:val="16"/>
      </w:rPr>
      <w:t>3</w:t>
    </w:r>
    <w:r w:rsidRPr="00F639C7">
      <w:rPr>
        <w:rStyle w:val="PageNumber"/>
        <w:rFonts w:ascii="Tahoma" w:eastAsiaTheme="majorEastAsia" w:hAnsi="Tahoma" w:cs="Tahoma"/>
        <w:szCs w:val="16"/>
      </w:rPr>
      <w:fldChar w:fldCharType="end"/>
    </w:r>
    <w:r w:rsidRPr="00F639C7">
      <w:rPr>
        <w:rFonts w:ascii="Tahoma" w:hAnsi="Tahoma" w:cs="Tahoma"/>
        <w:sz w:val="16"/>
        <w:szCs w:val="16"/>
      </w:rPr>
      <w:t xml:space="preserve"> of </w:t>
    </w:r>
    <w:r w:rsidRPr="00F639C7">
      <w:rPr>
        <w:rStyle w:val="PageNumber"/>
        <w:rFonts w:ascii="Tahoma" w:eastAsiaTheme="majorEastAsia" w:hAnsi="Tahoma" w:cs="Tahoma"/>
        <w:szCs w:val="16"/>
      </w:rPr>
      <w:fldChar w:fldCharType="begin"/>
    </w:r>
    <w:r w:rsidRPr="00F639C7">
      <w:rPr>
        <w:rStyle w:val="PageNumber"/>
        <w:rFonts w:ascii="Tahoma" w:eastAsiaTheme="majorEastAsia" w:hAnsi="Tahoma" w:cs="Tahoma"/>
        <w:szCs w:val="16"/>
      </w:rPr>
      <w:instrText xml:space="preserve"> NUMPAGES </w:instrText>
    </w:r>
    <w:r w:rsidRPr="00F639C7">
      <w:rPr>
        <w:rStyle w:val="PageNumber"/>
        <w:rFonts w:ascii="Tahoma" w:eastAsiaTheme="majorEastAsia" w:hAnsi="Tahoma" w:cs="Tahoma"/>
        <w:szCs w:val="16"/>
      </w:rPr>
      <w:fldChar w:fldCharType="separate"/>
    </w:r>
    <w:r>
      <w:rPr>
        <w:rStyle w:val="PageNumber"/>
        <w:rFonts w:ascii="Tahoma" w:hAnsi="Tahoma" w:cs="Tahoma"/>
        <w:szCs w:val="16"/>
      </w:rPr>
      <w:t>3</w:t>
    </w:r>
    <w:r w:rsidRPr="00F639C7">
      <w:rPr>
        <w:rStyle w:val="PageNumber"/>
        <w:rFonts w:ascii="Tahoma" w:eastAsiaTheme="majorEastAsia" w:hAnsi="Tahoma" w:cs="Tahoma"/>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6A24D" w14:textId="77777777" w:rsidR="00A70985" w:rsidRDefault="00A70985" w:rsidP="001F0874">
      <w:r>
        <w:separator/>
      </w:r>
    </w:p>
  </w:footnote>
  <w:footnote w:type="continuationSeparator" w:id="0">
    <w:p w14:paraId="2347E0DC" w14:textId="77777777" w:rsidR="00A70985" w:rsidRDefault="00A70985" w:rsidP="001F08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D1BCD"/>
    <w:multiLevelType w:val="hybridMultilevel"/>
    <w:tmpl w:val="68C27C82"/>
    <w:lvl w:ilvl="0" w:tplc="08090017">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0C1CD0"/>
    <w:multiLevelType w:val="hybridMultilevel"/>
    <w:tmpl w:val="22BE3C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7FD190C"/>
    <w:multiLevelType w:val="hybridMultilevel"/>
    <w:tmpl w:val="3B3A7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2353282">
    <w:abstractNumId w:val="0"/>
  </w:num>
  <w:num w:numId="2" w16cid:durableId="244535740">
    <w:abstractNumId w:val="1"/>
  </w:num>
  <w:num w:numId="3" w16cid:durableId="1244678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jHDfI36maXvkrPKbJtiHvFytacFzkjo6/0yCjQ5QH5j+AmtI1iqX5wxxZFWeqvZcNI/01g7BRZMlTs3fUU+HQ==" w:salt="R+0et3dZDM9LHPZF4crtZ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6DA"/>
    <w:rsid w:val="0001080E"/>
    <w:rsid w:val="0009408F"/>
    <w:rsid w:val="000E1D7D"/>
    <w:rsid w:val="000F6384"/>
    <w:rsid w:val="00113DAF"/>
    <w:rsid w:val="001D21C2"/>
    <w:rsid w:val="001E54D7"/>
    <w:rsid w:val="001F0874"/>
    <w:rsid w:val="001F384D"/>
    <w:rsid w:val="00220FFF"/>
    <w:rsid w:val="0022589B"/>
    <w:rsid w:val="00237AE2"/>
    <w:rsid w:val="002401CD"/>
    <w:rsid w:val="00244CC2"/>
    <w:rsid w:val="00297CEC"/>
    <w:rsid w:val="002B7F6E"/>
    <w:rsid w:val="002C5F72"/>
    <w:rsid w:val="002D04AC"/>
    <w:rsid w:val="002F6F3A"/>
    <w:rsid w:val="0030770D"/>
    <w:rsid w:val="00311980"/>
    <w:rsid w:val="00376845"/>
    <w:rsid w:val="003860DA"/>
    <w:rsid w:val="00396CA2"/>
    <w:rsid w:val="003B6438"/>
    <w:rsid w:val="003C1586"/>
    <w:rsid w:val="003C4B97"/>
    <w:rsid w:val="003D4614"/>
    <w:rsid w:val="004442BE"/>
    <w:rsid w:val="004560C3"/>
    <w:rsid w:val="00461E47"/>
    <w:rsid w:val="00464CA4"/>
    <w:rsid w:val="004A4F40"/>
    <w:rsid w:val="004B5E2B"/>
    <w:rsid w:val="00512F52"/>
    <w:rsid w:val="00536222"/>
    <w:rsid w:val="005576CC"/>
    <w:rsid w:val="0057038E"/>
    <w:rsid w:val="00593251"/>
    <w:rsid w:val="005A0D30"/>
    <w:rsid w:val="005C12A3"/>
    <w:rsid w:val="005E26BC"/>
    <w:rsid w:val="005E6205"/>
    <w:rsid w:val="005E6E24"/>
    <w:rsid w:val="006054B9"/>
    <w:rsid w:val="006664B8"/>
    <w:rsid w:val="00683956"/>
    <w:rsid w:val="006C48D9"/>
    <w:rsid w:val="006E3B60"/>
    <w:rsid w:val="006F0C46"/>
    <w:rsid w:val="007134A6"/>
    <w:rsid w:val="00752357"/>
    <w:rsid w:val="007A5E71"/>
    <w:rsid w:val="007E1C1C"/>
    <w:rsid w:val="008319BA"/>
    <w:rsid w:val="00876DE6"/>
    <w:rsid w:val="00880C79"/>
    <w:rsid w:val="008A4826"/>
    <w:rsid w:val="00902E61"/>
    <w:rsid w:val="00903D3A"/>
    <w:rsid w:val="00965861"/>
    <w:rsid w:val="00966AD1"/>
    <w:rsid w:val="009E5E99"/>
    <w:rsid w:val="009F331F"/>
    <w:rsid w:val="00A15F1B"/>
    <w:rsid w:val="00A31AB4"/>
    <w:rsid w:val="00A33B02"/>
    <w:rsid w:val="00A42C6D"/>
    <w:rsid w:val="00A70985"/>
    <w:rsid w:val="00A741DA"/>
    <w:rsid w:val="00A83112"/>
    <w:rsid w:val="00A96FA7"/>
    <w:rsid w:val="00AB1F2C"/>
    <w:rsid w:val="00AB24C0"/>
    <w:rsid w:val="00AB7F93"/>
    <w:rsid w:val="00AD009E"/>
    <w:rsid w:val="00AD0A35"/>
    <w:rsid w:val="00AD3EC4"/>
    <w:rsid w:val="00AD7F0B"/>
    <w:rsid w:val="00AF2BA5"/>
    <w:rsid w:val="00B52D2B"/>
    <w:rsid w:val="00BC6B7B"/>
    <w:rsid w:val="00BD4D7A"/>
    <w:rsid w:val="00BE5DEF"/>
    <w:rsid w:val="00C006DA"/>
    <w:rsid w:val="00C13658"/>
    <w:rsid w:val="00C4384F"/>
    <w:rsid w:val="00C44156"/>
    <w:rsid w:val="00C60F9F"/>
    <w:rsid w:val="00C8522A"/>
    <w:rsid w:val="00CD1EBD"/>
    <w:rsid w:val="00D04D24"/>
    <w:rsid w:val="00D80682"/>
    <w:rsid w:val="00D87C15"/>
    <w:rsid w:val="00D94DD0"/>
    <w:rsid w:val="00D96B1E"/>
    <w:rsid w:val="00DA7653"/>
    <w:rsid w:val="00DC1288"/>
    <w:rsid w:val="00DF6C79"/>
    <w:rsid w:val="00E02A74"/>
    <w:rsid w:val="00E305C3"/>
    <w:rsid w:val="00E427F4"/>
    <w:rsid w:val="00E90631"/>
    <w:rsid w:val="00EA7E12"/>
    <w:rsid w:val="00EF38A0"/>
    <w:rsid w:val="00F05C86"/>
    <w:rsid w:val="00F114E5"/>
    <w:rsid w:val="00F3402B"/>
    <w:rsid w:val="00F453F7"/>
    <w:rsid w:val="00F646F7"/>
    <w:rsid w:val="00F70A12"/>
    <w:rsid w:val="00F835A3"/>
    <w:rsid w:val="00F8468D"/>
    <w:rsid w:val="00FA50E0"/>
    <w:rsid w:val="00FB48B3"/>
    <w:rsid w:val="00FD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587BC"/>
  <w15:chartTrackingRefBased/>
  <w15:docId w15:val="{0D2B66D6-152E-4781-9109-81EE82818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6DA"/>
    <w:pPr>
      <w:overflowPunct w:val="0"/>
      <w:autoSpaceDE w:val="0"/>
      <w:autoSpaceDN w:val="0"/>
      <w:adjustRightInd w:val="0"/>
      <w:spacing w:after="0" w:line="240" w:lineRule="auto"/>
      <w:textAlignment w:val="baseline"/>
    </w:pPr>
    <w:rPr>
      <w:rFonts w:ascii="Verdana" w:eastAsia="Times New Roman" w:hAnsi="Verdana" w:cs="Times New Roman"/>
      <w:kern w:val="0"/>
      <w:sz w:val="20"/>
      <w:szCs w:val="20"/>
      <w:lang w:val="en-GB"/>
      <w14:ligatures w14:val="none"/>
    </w:rPr>
  </w:style>
  <w:style w:type="paragraph" w:styleId="Heading1">
    <w:name w:val="heading 1"/>
    <w:basedOn w:val="Normal"/>
    <w:next w:val="Normal"/>
    <w:link w:val="Heading1Char"/>
    <w:qFormat/>
    <w:rsid w:val="00C00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0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0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0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0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06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6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6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6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0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0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0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0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0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0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6DA"/>
    <w:rPr>
      <w:rFonts w:eastAsiaTheme="majorEastAsia" w:cstheme="majorBidi"/>
      <w:color w:val="272727" w:themeColor="text1" w:themeTint="D8"/>
    </w:rPr>
  </w:style>
  <w:style w:type="paragraph" w:styleId="Title">
    <w:name w:val="Title"/>
    <w:basedOn w:val="Normal"/>
    <w:next w:val="Normal"/>
    <w:link w:val="TitleChar"/>
    <w:uiPriority w:val="10"/>
    <w:qFormat/>
    <w:rsid w:val="00C006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6DA"/>
    <w:pPr>
      <w:spacing w:before="160"/>
      <w:jc w:val="center"/>
    </w:pPr>
    <w:rPr>
      <w:i/>
      <w:iCs/>
      <w:color w:val="404040" w:themeColor="text1" w:themeTint="BF"/>
    </w:rPr>
  </w:style>
  <w:style w:type="character" w:customStyle="1" w:styleId="QuoteChar">
    <w:name w:val="Quote Char"/>
    <w:basedOn w:val="DefaultParagraphFont"/>
    <w:link w:val="Quote"/>
    <w:uiPriority w:val="29"/>
    <w:rsid w:val="00C006DA"/>
    <w:rPr>
      <w:i/>
      <w:iCs/>
      <w:color w:val="404040" w:themeColor="text1" w:themeTint="BF"/>
    </w:rPr>
  </w:style>
  <w:style w:type="paragraph" w:styleId="ListParagraph">
    <w:name w:val="List Paragraph"/>
    <w:basedOn w:val="Normal"/>
    <w:uiPriority w:val="34"/>
    <w:qFormat/>
    <w:rsid w:val="00C006DA"/>
    <w:pPr>
      <w:ind w:left="720"/>
      <w:contextualSpacing/>
    </w:pPr>
  </w:style>
  <w:style w:type="character" w:styleId="IntenseEmphasis">
    <w:name w:val="Intense Emphasis"/>
    <w:basedOn w:val="DefaultParagraphFont"/>
    <w:uiPriority w:val="21"/>
    <w:qFormat/>
    <w:rsid w:val="00C006DA"/>
    <w:rPr>
      <w:i/>
      <w:iCs/>
      <w:color w:val="0F4761" w:themeColor="accent1" w:themeShade="BF"/>
    </w:rPr>
  </w:style>
  <w:style w:type="paragraph" w:styleId="IntenseQuote">
    <w:name w:val="Intense Quote"/>
    <w:basedOn w:val="Normal"/>
    <w:next w:val="Normal"/>
    <w:link w:val="IntenseQuoteChar"/>
    <w:uiPriority w:val="30"/>
    <w:qFormat/>
    <w:rsid w:val="00C00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06DA"/>
    <w:rPr>
      <w:i/>
      <w:iCs/>
      <w:color w:val="0F4761" w:themeColor="accent1" w:themeShade="BF"/>
    </w:rPr>
  </w:style>
  <w:style w:type="character" w:styleId="IntenseReference">
    <w:name w:val="Intense Reference"/>
    <w:basedOn w:val="DefaultParagraphFont"/>
    <w:uiPriority w:val="32"/>
    <w:qFormat/>
    <w:rsid w:val="00C006DA"/>
    <w:rPr>
      <w:b/>
      <w:bCs/>
      <w:smallCaps/>
      <w:color w:val="0F4761" w:themeColor="accent1" w:themeShade="BF"/>
      <w:spacing w:val="5"/>
    </w:rPr>
  </w:style>
  <w:style w:type="paragraph" w:customStyle="1" w:styleId="Bodytextindented">
    <w:name w:val="Body text indented"/>
    <w:aliases w:val="Priory Documents"/>
    <w:basedOn w:val="BodyText"/>
    <w:rsid w:val="00C006DA"/>
    <w:pPr>
      <w:ind w:left="720" w:hanging="720"/>
    </w:pPr>
  </w:style>
  <w:style w:type="paragraph" w:styleId="BodyText">
    <w:name w:val="Body Text"/>
    <w:aliases w:val="Priory documents"/>
    <w:basedOn w:val="Normal"/>
    <w:link w:val="BodyTextChar"/>
    <w:rsid w:val="00C006DA"/>
    <w:pPr>
      <w:jc w:val="both"/>
    </w:pPr>
  </w:style>
  <w:style w:type="character" w:customStyle="1" w:styleId="BodyTextChar">
    <w:name w:val="Body Text Char"/>
    <w:aliases w:val="Priory documents Char"/>
    <w:basedOn w:val="DefaultParagraphFont"/>
    <w:link w:val="BodyText"/>
    <w:rsid w:val="00C006DA"/>
    <w:rPr>
      <w:rFonts w:ascii="Verdana" w:eastAsia="Times New Roman" w:hAnsi="Verdana" w:cs="Times New Roman"/>
      <w:kern w:val="0"/>
      <w:sz w:val="20"/>
      <w:szCs w:val="20"/>
      <w:lang w:val="en-GB"/>
      <w14:ligatures w14:val="none"/>
    </w:rPr>
  </w:style>
  <w:style w:type="paragraph" w:customStyle="1" w:styleId="PRIORYTITLE">
    <w:name w:val="PRIORY TITLE"/>
    <w:basedOn w:val="Normal"/>
    <w:rsid w:val="00C006DA"/>
    <w:pPr>
      <w:tabs>
        <w:tab w:val="left" w:pos="851"/>
      </w:tabs>
      <w:spacing w:after="240"/>
    </w:pPr>
    <w:rPr>
      <w:b/>
      <w:sz w:val="28"/>
    </w:rPr>
  </w:style>
  <w:style w:type="character" w:styleId="Hyperlink">
    <w:name w:val="Hyperlink"/>
    <w:rsid w:val="00C006DA"/>
    <w:rPr>
      <w:strike w:val="0"/>
      <w:dstrike w:val="0"/>
      <w:color w:val="AF2021"/>
      <w:u w:val="none"/>
      <w:effect w:val="none"/>
    </w:rPr>
  </w:style>
  <w:style w:type="paragraph" w:customStyle="1" w:styleId="numberedbodytext">
    <w:name w:val="numbered body text"/>
    <w:basedOn w:val="BodyTextIndent"/>
    <w:rsid w:val="00C006DA"/>
    <w:pPr>
      <w:spacing w:before="60" w:after="0"/>
      <w:ind w:left="851" w:hanging="851"/>
      <w:jc w:val="both"/>
    </w:pPr>
  </w:style>
  <w:style w:type="paragraph" w:styleId="BodyTextIndent">
    <w:name w:val="Body Text Indent"/>
    <w:basedOn w:val="Normal"/>
    <w:link w:val="BodyTextIndentChar"/>
    <w:uiPriority w:val="99"/>
    <w:semiHidden/>
    <w:unhideWhenUsed/>
    <w:rsid w:val="00C006DA"/>
    <w:pPr>
      <w:spacing w:after="120"/>
      <w:ind w:left="283"/>
    </w:pPr>
  </w:style>
  <w:style w:type="character" w:customStyle="1" w:styleId="BodyTextIndentChar">
    <w:name w:val="Body Text Indent Char"/>
    <w:basedOn w:val="DefaultParagraphFont"/>
    <w:link w:val="BodyTextIndent"/>
    <w:uiPriority w:val="99"/>
    <w:semiHidden/>
    <w:rsid w:val="00C006DA"/>
    <w:rPr>
      <w:rFonts w:ascii="Verdana" w:eastAsia="Times New Roman" w:hAnsi="Verdana" w:cs="Times New Roman"/>
      <w:kern w:val="0"/>
      <w:sz w:val="20"/>
      <w:szCs w:val="20"/>
      <w:lang w:val="en-GB"/>
      <w14:ligatures w14:val="none"/>
    </w:rPr>
  </w:style>
  <w:style w:type="paragraph" w:styleId="Header">
    <w:name w:val="header"/>
    <w:basedOn w:val="Normal"/>
    <w:link w:val="HeaderChar"/>
    <w:uiPriority w:val="99"/>
    <w:unhideWhenUsed/>
    <w:rsid w:val="001F0874"/>
    <w:pPr>
      <w:tabs>
        <w:tab w:val="center" w:pos="4513"/>
        <w:tab w:val="right" w:pos="9026"/>
      </w:tabs>
    </w:pPr>
  </w:style>
  <w:style w:type="character" w:customStyle="1" w:styleId="HeaderChar">
    <w:name w:val="Header Char"/>
    <w:basedOn w:val="DefaultParagraphFont"/>
    <w:link w:val="Header"/>
    <w:uiPriority w:val="99"/>
    <w:rsid w:val="001F0874"/>
    <w:rPr>
      <w:rFonts w:ascii="Verdana" w:eastAsia="Times New Roman" w:hAnsi="Verdana" w:cs="Times New Roman"/>
      <w:kern w:val="0"/>
      <w:sz w:val="20"/>
      <w:szCs w:val="20"/>
      <w:lang w:val="en-GB"/>
      <w14:ligatures w14:val="none"/>
    </w:rPr>
  </w:style>
  <w:style w:type="paragraph" w:styleId="Footer">
    <w:name w:val="footer"/>
    <w:basedOn w:val="Normal"/>
    <w:link w:val="FooterChar"/>
    <w:unhideWhenUsed/>
    <w:rsid w:val="001F0874"/>
    <w:pPr>
      <w:tabs>
        <w:tab w:val="center" w:pos="4513"/>
        <w:tab w:val="right" w:pos="9026"/>
      </w:tabs>
    </w:pPr>
  </w:style>
  <w:style w:type="character" w:customStyle="1" w:styleId="FooterChar">
    <w:name w:val="Footer Char"/>
    <w:basedOn w:val="DefaultParagraphFont"/>
    <w:link w:val="Footer"/>
    <w:rsid w:val="001F0874"/>
    <w:rPr>
      <w:rFonts w:ascii="Verdana" w:eastAsia="Times New Roman" w:hAnsi="Verdana" w:cs="Times New Roman"/>
      <w:kern w:val="0"/>
      <w:sz w:val="20"/>
      <w:szCs w:val="20"/>
      <w:lang w:val="en-GB"/>
      <w14:ligatures w14:val="none"/>
    </w:rPr>
  </w:style>
  <w:style w:type="character" w:styleId="PageNumber">
    <w:name w:val="page number"/>
    <w:rsid w:val="006F0C46"/>
    <w:rPr>
      <w:rFonts w:ascii="Verdana" w:hAnsi="Verdana"/>
      <w:sz w:val="16"/>
    </w:rPr>
  </w:style>
  <w:style w:type="paragraph" w:styleId="Revision">
    <w:name w:val="Revision"/>
    <w:hidden/>
    <w:uiPriority w:val="99"/>
    <w:semiHidden/>
    <w:rsid w:val="00F8468D"/>
    <w:pPr>
      <w:spacing w:after="0" w:line="240" w:lineRule="auto"/>
    </w:pPr>
    <w:rPr>
      <w:rFonts w:ascii="Verdana" w:eastAsia="Times New Roman" w:hAnsi="Verdana"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si/2012/1943/contents/ma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sprisGovernanceHelpdesk@Aspris.com" TargetMode="External"/><Relationship Id="rId4" Type="http://schemas.openxmlformats.org/officeDocument/2006/relationships/settings" Target="settings.xml"/><Relationship Id="rId9" Type="http://schemas.openxmlformats.org/officeDocument/2006/relationships/hyperlink" Target="mailto:AsprisGovernanceHelpdesk@Aspri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B716B-09EC-47FB-966E-5D483CA2F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1201</Words>
  <Characters>6848</Characters>
  <Application>Microsoft Office Word</Application>
  <DocSecurity>12</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Lucas</dc:creator>
  <cp:keywords/>
  <dc:description/>
  <cp:lastModifiedBy>Rebecca Lowther</cp:lastModifiedBy>
  <cp:revision>2</cp:revision>
  <dcterms:created xsi:type="dcterms:W3CDTF">2026-05-05T10:24:00Z</dcterms:created>
  <dcterms:modified xsi:type="dcterms:W3CDTF">2026-05-05T10:24:00Z</dcterms:modified>
</cp:coreProperties>
</file>