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F47F" w14:textId="77777777" w:rsidR="00EE13AF" w:rsidRPr="00A41D76" w:rsidRDefault="00EE13AF" w:rsidP="00FB11F3">
      <w:pPr>
        <w:autoSpaceDE w:val="0"/>
        <w:autoSpaceDN w:val="0"/>
        <w:adjustRightInd w:val="0"/>
        <w:rPr>
          <w:rFonts w:ascii="Tahoma" w:hAnsi="Tahoma" w:cs="Tahoma"/>
          <w:b/>
          <w:sz w:val="28"/>
          <w:szCs w:val="28"/>
        </w:rPr>
      </w:pPr>
    </w:p>
    <w:p w14:paraId="1E719AF5" w14:textId="77777777" w:rsidR="00EE13AF" w:rsidRPr="00A41D76" w:rsidRDefault="007B2B66" w:rsidP="007B2B66">
      <w:pPr>
        <w:autoSpaceDE w:val="0"/>
        <w:autoSpaceDN w:val="0"/>
        <w:adjustRightInd w:val="0"/>
        <w:jc w:val="center"/>
        <w:rPr>
          <w:rFonts w:ascii="Tahoma" w:hAnsi="Tahoma" w:cs="Tahoma"/>
          <w:b/>
          <w:sz w:val="28"/>
          <w:szCs w:val="28"/>
        </w:rPr>
      </w:pPr>
      <w:r w:rsidRPr="007B2B66">
        <w:rPr>
          <w:rFonts w:ascii="Calibri" w:eastAsia="Calibri" w:hAnsi="Calibri"/>
          <w:b/>
          <w:bCs/>
          <w:noProof/>
          <w:sz w:val="40"/>
          <w:szCs w:val="40"/>
        </w:rPr>
        <w:drawing>
          <wp:inline distT="0" distB="0" distL="0" distR="0" wp14:anchorId="36CF77FE" wp14:editId="503B1CA5">
            <wp:extent cx="2145665" cy="6946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07527549" w14:textId="77777777" w:rsidR="004671F5" w:rsidRPr="00A41D76" w:rsidRDefault="004671F5" w:rsidP="004671F5">
      <w:pPr>
        <w:pStyle w:val="Heading3"/>
        <w:jc w:val="center"/>
        <w:rPr>
          <w:rFonts w:ascii="Tahoma" w:hAnsi="Tahoma" w:cs="Tahoma"/>
        </w:rPr>
      </w:pPr>
    </w:p>
    <w:p w14:paraId="016A218D" w14:textId="77777777" w:rsidR="00EE13AF" w:rsidRPr="00A41D76" w:rsidRDefault="00EE13AF" w:rsidP="00FB11F3">
      <w:pPr>
        <w:autoSpaceDE w:val="0"/>
        <w:autoSpaceDN w:val="0"/>
        <w:adjustRightInd w:val="0"/>
        <w:rPr>
          <w:rFonts w:ascii="Tahoma" w:hAnsi="Tahoma" w:cs="Tahoma"/>
          <w:b/>
          <w:sz w:val="28"/>
          <w:szCs w:val="28"/>
        </w:rPr>
      </w:pPr>
    </w:p>
    <w:p w14:paraId="5F95E242" w14:textId="77777777" w:rsidR="00FC6C1A" w:rsidRPr="00A41D76" w:rsidRDefault="0090788D" w:rsidP="0090788D">
      <w:pPr>
        <w:rPr>
          <w:rFonts w:ascii="Tahoma" w:eastAsia="Calibri" w:hAnsi="Tahoma" w:cs="Tahoma"/>
          <w:b/>
          <w:sz w:val="40"/>
          <w:szCs w:val="40"/>
        </w:rPr>
      </w:pPr>
      <w:r w:rsidRPr="00A41D76">
        <w:rPr>
          <w:rFonts w:ascii="Tahoma" w:hAnsi="Tahoma" w:cs="Tahoma"/>
          <w:b/>
          <w:sz w:val="28"/>
          <w:szCs w:val="28"/>
        </w:rPr>
        <w:t xml:space="preserve">                        </w:t>
      </w:r>
      <w:r w:rsidR="00FC6C1A" w:rsidRPr="00A41D76">
        <w:rPr>
          <w:rFonts w:ascii="Tahoma" w:eastAsia="Calibri" w:hAnsi="Tahoma" w:cs="Tahoma"/>
          <w:b/>
          <w:sz w:val="40"/>
          <w:szCs w:val="40"/>
        </w:rPr>
        <w:t>EASTWOOD GRANGE SCHOOL</w:t>
      </w:r>
    </w:p>
    <w:p w14:paraId="1415D51F" w14:textId="77777777" w:rsidR="00FC6C1A" w:rsidRPr="00A41D76" w:rsidRDefault="00FC6C1A" w:rsidP="00FC6C1A">
      <w:pPr>
        <w:ind w:left="360"/>
        <w:jc w:val="center"/>
        <w:rPr>
          <w:rFonts w:ascii="Tahoma" w:eastAsia="Calibri" w:hAnsi="Tahoma" w:cs="Tahoma"/>
          <w:b/>
          <w:sz w:val="20"/>
          <w:szCs w:val="20"/>
        </w:rPr>
      </w:pPr>
    </w:p>
    <w:p w14:paraId="249DCEB8" w14:textId="77777777" w:rsidR="00FC6C1A" w:rsidRPr="00A41D76" w:rsidRDefault="00FC6C1A" w:rsidP="00FC6C1A">
      <w:pPr>
        <w:jc w:val="center"/>
        <w:rPr>
          <w:rFonts w:ascii="Tahoma" w:eastAsia="Calibri" w:hAnsi="Tahoma" w:cs="Tahoma"/>
          <w:b/>
          <w:sz w:val="32"/>
          <w:szCs w:val="32"/>
        </w:rPr>
      </w:pPr>
      <w:r w:rsidRPr="00A41D76">
        <w:rPr>
          <w:rFonts w:ascii="Tahoma" w:eastAsia="Calibri" w:hAnsi="Tahoma" w:cs="Tahoma"/>
          <w:b/>
          <w:sz w:val="32"/>
          <w:szCs w:val="32"/>
        </w:rPr>
        <w:t>EQUALITY AND DIVERSITY P</w:t>
      </w:r>
      <w:r w:rsidR="001B38F6">
        <w:rPr>
          <w:rFonts w:ascii="Tahoma" w:eastAsia="Calibri" w:hAnsi="Tahoma" w:cs="Tahoma"/>
          <w:b/>
          <w:sz w:val="32"/>
          <w:szCs w:val="32"/>
        </w:rPr>
        <w:t>ROCEDURE</w:t>
      </w:r>
    </w:p>
    <w:p w14:paraId="5510351F" w14:textId="77777777" w:rsidR="001F6EF8" w:rsidRPr="00A41D76" w:rsidRDefault="001F6EF8" w:rsidP="00FC6C1A">
      <w:pPr>
        <w:jc w:val="center"/>
        <w:rPr>
          <w:rFonts w:ascii="Tahoma" w:eastAsia="Calibri" w:hAnsi="Tahoma" w:cs="Tahoma"/>
          <w:b/>
          <w:sz w:val="20"/>
          <w:szCs w:val="20"/>
        </w:rPr>
      </w:pPr>
      <w:r w:rsidRPr="00A41D76">
        <w:rPr>
          <w:rFonts w:ascii="Tahoma" w:eastAsia="Calibri" w:hAnsi="Tahoma" w:cs="Tahoma"/>
          <w:b/>
          <w:sz w:val="32"/>
          <w:szCs w:val="32"/>
        </w:rPr>
        <w:t>ACCES</w:t>
      </w:r>
      <w:r w:rsidR="00665A23" w:rsidRPr="00A41D76">
        <w:rPr>
          <w:rFonts w:ascii="Tahoma" w:eastAsia="Calibri" w:hAnsi="Tahoma" w:cs="Tahoma"/>
          <w:b/>
          <w:sz w:val="32"/>
          <w:szCs w:val="32"/>
        </w:rPr>
        <w:t>S</w:t>
      </w:r>
      <w:r w:rsidRPr="00A41D76">
        <w:rPr>
          <w:rFonts w:ascii="Tahoma" w:eastAsia="Calibri" w:hAnsi="Tahoma" w:cs="Tahoma"/>
          <w:b/>
          <w:sz w:val="32"/>
          <w:szCs w:val="32"/>
        </w:rPr>
        <w:t>IBILITY PLAN</w:t>
      </w:r>
    </w:p>
    <w:p w14:paraId="69D2BCA7" w14:textId="77777777" w:rsidR="00FC6C1A" w:rsidRPr="00A41D76" w:rsidRDefault="00FC6C1A" w:rsidP="00FC6C1A">
      <w:pPr>
        <w:ind w:left="360"/>
        <w:jc w:val="center"/>
        <w:rPr>
          <w:rFonts w:ascii="Tahoma" w:eastAsia="Calibri" w:hAnsi="Tahoma" w:cs="Tahoma"/>
          <w:b/>
          <w:sz w:val="20"/>
          <w:szCs w:val="20"/>
        </w:rPr>
      </w:pPr>
    </w:p>
    <w:p w14:paraId="549C3D11" w14:textId="77777777" w:rsidR="00FC6C1A" w:rsidRPr="00A41D76" w:rsidRDefault="00FC6C1A" w:rsidP="00FC6C1A">
      <w:pPr>
        <w:ind w:left="360"/>
        <w:jc w:val="both"/>
        <w:rPr>
          <w:rFonts w:ascii="Tahoma" w:eastAsia="Calibri" w:hAnsi="Tahoma" w:cs="Tahoma"/>
          <w:b/>
          <w:sz w:val="20"/>
          <w:szCs w:val="20"/>
        </w:rPr>
      </w:pPr>
    </w:p>
    <w:p w14:paraId="08DF8C52" w14:textId="77777777" w:rsidR="00FC6C1A" w:rsidRPr="00A41D76" w:rsidRDefault="00FC6C1A" w:rsidP="00FC6C1A">
      <w:pPr>
        <w:ind w:left="360"/>
        <w:jc w:val="both"/>
        <w:rPr>
          <w:rFonts w:ascii="Tahoma" w:eastAsia="Calibri" w:hAnsi="Tahoma" w:cs="Tahoma"/>
          <w:b/>
          <w:sz w:val="20"/>
          <w:szCs w:val="20"/>
        </w:rPr>
      </w:pPr>
    </w:p>
    <w:p w14:paraId="0316E2C9" w14:textId="77777777" w:rsidR="00FC6C1A" w:rsidRPr="00A41D76" w:rsidRDefault="00FC6C1A" w:rsidP="00FC6C1A">
      <w:pPr>
        <w:ind w:left="360"/>
        <w:jc w:val="both"/>
        <w:rPr>
          <w:rFonts w:ascii="Tahoma" w:eastAsia="Calibri" w:hAnsi="Tahoma" w:cs="Tahoma"/>
          <w:b/>
          <w:sz w:val="20"/>
          <w:szCs w:val="20"/>
        </w:rPr>
      </w:pPr>
    </w:p>
    <w:p w14:paraId="2006E6F4" w14:textId="77777777" w:rsidR="00FC6C1A" w:rsidRPr="00A41D76" w:rsidRDefault="00FC6C1A" w:rsidP="00FC6C1A">
      <w:pPr>
        <w:ind w:left="360"/>
        <w:jc w:val="center"/>
        <w:rPr>
          <w:rFonts w:ascii="Tahoma" w:eastAsia="Calibri" w:hAnsi="Tahoma" w:cs="Tahoma"/>
          <w:b/>
          <w:sz w:val="20"/>
          <w:szCs w:val="20"/>
        </w:rPr>
      </w:pPr>
      <w:r w:rsidRPr="00A41D76">
        <w:rPr>
          <w:rFonts w:ascii="Tahoma" w:eastAsia="Calibri" w:hAnsi="Tahoma" w:cs="Tahoma"/>
          <w:noProof/>
          <w:sz w:val="22"/>
          <w:szCs w:val="22"/>
        </w:rPr>
        <w:drawing>
          <wp:inline distT="0" distB="0" distL="0" distR="0" wp14:anchorId="29EB5AD7" wp14:editId="4508AF44">
            <wp:extent cx="3568700" cy="2374900"/>
            <wp:effectExtent l="19050" t="0" r="0" b="0"/>
            <wp:docPr id="4" name="irc_mi" descr="eastwoodgrangeexter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2"/>
                    </pic:cNvPr>
                    <pic:cNvPicPr>
                      <a:picLocks noChangeAspect="1" noChangeArrowheads="1"/>
                    </pic:cNvPicPr>
                  </pic:nvPicPr>
                  <pic:blipFill>
                    <a:blip r:embed="rId13"/>
                    <a:srcRect/>
                    <a:stretch>
                      <a:fillRect/>
                    </a:stretch>
                  </pic:blipFill>
                  <pic:spPr bwMode="auto">
                    <a:xfrm>
                      <a:off x="0" y="0"/>
                      <a:ext cx="3568700" cy="2374900"/>
                    </a:xfrm>
                    <a:prstGeom prst="rect">
                      <a:avLst/>
                    </a:prstGeom>
                    <a:noFill/>
                    <a:ln w="9525">
                      <a:noFill/>
                      <a:miter lim="800000"/>
                      <a:headEnd/>
                      <a:tailEnd/>
                    </a:ln>
                  </pic:spPr>
                </pic:pic>
              </a:graphicData>
            </a:graphic>
          </wp:inline>
        </w:drawing>
      </w:r>
    </w:p>
    <w:p w14:paraId="43D6DF62" w14:textId="77777777" w:rsidR="004B1963" w:rsidRPr="00A41D76" w:rsidRDefault="004B1963" w:rsidP="00FC6C1A">
      <w:pPr>
        <w:ind w:left="360"/>
        <w:jc w:val="center"/>
        <w:rPr>
          <w:rFonts w:ascii="Tahoma" w:eastAsia="Calibri" w:hAnsi="Tahoma" w:cs="Tahoma"/>
          <w:b/>
          <w:sz w:val="20"/>
          <w:szCs w:val="20"/>
        </w:rPr>
      </w:pPr>
    </w:p>
    <w:p w14:paraId="25447AAF" w14:textId="77777777" w:rsidR="004B1963" w:rsidRPr="00A41D76" w:rsidRDefault="004B1963" w:rsidP="004B1963">
      <w:pPr>
        <w:jc w:val="center"/>
        <w:rPr>
          <w:rFonts w:ascii="Tahoma" w:hAnsi="Tahoma" w:cs="Tahoma"/>
          <w:b/>
          <w:sz w:val="28"/>
          <w:szCs w:val="20"/>
        </w:rPr>
      </w:pPr>
      <w:r w:rsidRPr="00A41D76">
        <w:rPr>
          <w:rFonts w:ascii="Tahoma" w:hAnsi="Tahoma" w:cs="Tahoma"/>
          <w:b/>
          <w:sz w:val="28"/>
          <w:szCs w:val="20"/>
        </w:rPr>
        <w:t xml:space="preserve">Eastwood Grange Vision Statement: </w:t>
      </w:r>
    </w:p>
    <w:p w14:paraId="4F235B5F" w14:textId="77777777" w:rsidR="004B1963" w:rsidRPr="00A41D76" w:rsidRDefault="004B1963" w:rsidP="00FC6C1A">
      <w:pPr>
        <w:ind w:left="360"/>
        <w:jc w:val="center"/>
        <w:rPr>
          <w:rFonts w:ascii="Tahoma" w:eastAsia="Calibri" w:hAnsi="Tahoma" w:cs="Tahoma"/>
          <w:b/>
          <w:sz w:val="20"/>
          <w:szCs w:val="20"/>
        </w:rPr>
      </w:pPr>
    </w:p>
    <w:p w14:paraId="251CED8D" w14:textId="77777777" w:rsidR="00785579" w:rsidRPr="00785579" w:rsidRDefault="00785579" w:rsidP="00785579">
      <w:pPr>
        <w:jc w:val="center"/>
        <w:rPr>
          <w:rFonts w:ascii="Tahoma" w:eastAsia="Calibri" w:hAnsi="Tahoma" w:cs="Tahoma"/>
          <w:b/>
          <w:sz w:val="28"/>
          <w:szCs w:val="20"/>
          <w:lang w:eastAsia="en-US"/>
        </w:rPr>
      </w:pPr>
      <w:r w:rsidRPr="00785579">
        <w:rPr>
          <w:rFonts w:ascii="Tahoma" w:eastAsia="Calibri" w:hAnsi="Tahoma" w:cs="Tahoma"/>
          <w:b/>
          <w:sz w:val="28"/>
          <w:szCs w:val="20"/>
          <w:lang w:eastAsia="en-US"/>
        </w:rPr>
        <w:t>"Supporting young people to thrive by giving them the skills to navigate challenges and understand their emotional needs, fostering independence and fulfilment beyond education."</w:t>
      </w:r>
    </w:p>
    <w:p w14:paraId="61D205E6" w14:textId="77777777" w:rsidR="00785579" w:rsidRPr="00785579" w:rsidRDefault="00785579" w:rsidP="00785579">
      <w:pPr>
        <w:jc w:val="center"/>
        <w:rPr>
          <w:rFonts w:ascii="Tahoma" w:eastAsia="Calibri" w:hAnsi="Tahoma" w:cs="Tahoma"/>
          <w:b/>
          <w:sz w:val="20"/>
          <w:szCs w:val="20"/>
          <w:lang w:eastAsia="en-US"/>
        </w:rPr>
      </w:pPr>
    </w:p>
    <w:p w14:paraId="513933ED" w14:textId="77777777" w:rsidR="00785579" w:rsidRPr="00785579" w:rsidRDefault="00785579" w:rsidP="00785579">
      <w:pPr>
        <w:jc w:val="both"/>
        <w:rPr>
          <w:rFonts w:ascii="Tahoma" w:hAnsi="Tahoma" w:cs="Tahoma"/>
          <w:b/>
          <w:sz w:val="22"/>
          <w:szCs w:val="20"/>
          <w:lang w:eastAsia="en-US"/>
        </w:rPr>
      </w:pPr>
      <w:r w:rsidRPr="00785579">
        <w:rPr>
          <w:rFonts w:ascii="Tahoma" w:hAnsi="Tahoma" w:cs="Tahoma"/>
          <w:b/>
          <w:sz w:val="22"/>
          <w:szCs w:val="20"/>
          <w:lang w:eastAsia="en-US"/>
        </w:rPr>
        <w:t>Overview</w:t>
      </w:r>
    </w:p>
    <w:p w14:paraId="1A89F01B" w14:textId="77777777" w:rsidR="00785579" w:rsidRPr="00785579" w:rsidRDefault="00785579" w:rsidP="00785579">
      <w:pPr>
        <w:jc w:val="both"/>
        <w:rPr>
          <w:rFonts w:ascii="Tahoma" w:hAnsi="Tahoma" w:cs="Tahoma"/>
          <w:b/>
          <w:sz w:val="22"/>
          <w:szCs w:val="20"/>
          <w:lang w:eastAsia="en-US"/>
        </w:rPr>
      </w:pPr>
    </w:p>
    <w:p w14:paraId="169EC1BB" w14:textId="6655D431" w:rsidR="00EA6555" w:rsidRPr="00A41D76" w:rsidRDefault="00785579" w:rsidP="004E3B30">
      <w:pPr>
        <w:spacing w:after="200" w:line="276" w:lineRule="auto"/>
        <w:rPr>
          <w:rFonts w:ascii="Tahoma" w:eastAsia="Calibri" w:hAnsi="Tahoma" w:cs="Tahoma"/>
          <w:b/>
          <w:sz w:val="20"/>
          <w:szCs w:val="20"/>
        </w:rPr>
      </w:pPr>
      <w:r w:rsidRPr="00785579">
        <w:rPr>
          <w:rFonts w:ascii="Tahoma" w:eastAsia="Calibri" w:hAnsi="Tahoma" w:cs="Tahoma"/>
          <w:sz w:val="22"/>
          <w:szCs w:val="20"/>
          <w:lang w:eastAsia="en-US"/>
        </w:rPr>
        <w:t xml:space="preserve">Eastwood Grange School is an independent, special day school for up to 50 boys and girls aged 5-18 years.  The students exhibit a variety of severe and complex educational, social, emotional and mental health difficulties, which have impeded personal developmental and educational success.  Many have </w:t>
      </w:r>
      <w:proofErr w:type="gramStart"/>
      <w:r w:rsidRPr="00785579">
        <w:rPr>
          <w:rFonts w:ascii="Tahoma" w:eastAsia="Calibri" w:hAnsi="Tahoma" w:cs="Tahoma"/>
          <w:sz w:val="22"/>
          <w:szCs w:val="20"/>
          <w:lang w:eastAsia="en-US"/>
        </w:rPr>
        <w:t>a number of</w:t>
      </w:r>
      <w:proofErr w:type="gramEnd"/>
      <w:r w:rsidRPr="00785579">
        <w:rPr>
          <w:rFonts w:ascii="Tahoma" w:eastAsia="Calibri" w:hAnsi="Tahoma" w:cs="Tahoma"/>
          <w:sz w:val="22"/>
          <w:szCs w:val="20"/>
          <w:lang w:eastAsia="en-US"/>
        </w:rPr>
        <w:t xml:space="preserve"> diagnoses.  Our students have breakdowns in </w:t>
      </w:r>
      <w:proofErr w:type="gramStart"/>
      <w:r w:rsidRPr="00785579">
        <w:rPr>
          <w:rFonts w:ascii="Tahoma" w:eastAsia="Calibri" w:hAnsi="Tahoma" w:cs="Tahoma"/>
          <w:sz w:val="22"/>
          <w:szCs w:val="20"/>
          <w:lang w:eastAsia="en-US"/>
        </w:rPr>
        <w:t>a number of</w:t>
      </w:r>
      <w:proofErr w:type="gramEnd"/>
      <w:r w:rsidRPr="00785579">
        <w:rPr>
          <w:rFonts w:ascii="Tahoma" w:eastAsia="Calibri" w:hAnsi="Tahoma" w:cs="Tahoma"/>
          <w:sz w:val="22"/>
          <w:szCs w:val="20"/>
          <w:lang w:eastAsia="en-US"/>
        </w:rPr>
        <w:t xml:space="preserve"> educational settings and been failed by the level of support for their needs prior to their time at Eastwood Grange School.  They arrive very disengaged with education and life after having experienced many crises and trauma.</w:t>
      </w:r>
    </w:p>
    <w:p w14:paraId="637AEA7D" w14:textId="77777777" w:rsidR="00EA6555" w:rsidRPr="00A41D76" w:rsidRDefault="00EA6555" w:rsidP="001F6EF8">
      <w:pPr>
        <w:jc w:val="both"/>
        <w:rPr>
          <w:rFonts w:ascii="Tahoma" w:eastAsia="Calibri" w:hAnsi="Tahoma" w:cs="Tahoma"/>
          <w:b/>
          <w:sz w:val="20"/>
          <w:szCs w:val="20"/>
        </w:rPr>
      </w:pPr>
    </w:p>
    <w:p w14:paraId="18A04504" w14:textId="2C3634D2" w:rsidR="00FC6C1A" w:rsidRPr="00A41D76" w:rsidRDefault="00484C51" w:rsidP="00FC6C1A">
      <w:pPr>
        <w:rPr>
          <w:rFonts w:ascii="Tahoma" w:eastAsia="Calibri" w:hAnsi="Tahoma" w:cs="Tahoma"/>
          <w:b/>
          <w:sz w:val="20"/>
          <w:szCs w:val="20"/>
        </w:rPr>
      </w:pPr>
      <w:r>
        <w:rPr>
          <w:rFonts w:ascii="Tahoma" w:eastAsia="Calibri" w:hAnsi="Tahoma" w:cs="Tahoma"/>
          <w:b/>
          <w:sz w:val="20"/>
          <w:szCs w:val="20"/>
        </w:rPr>
        <w:t>Written</w:t>
      </w:r>
      <w:r w:rsidR="001F6EF8" w:rsidRPr="00A41D76">
        <w:rPr>
          <w:rFonts w:ascii="Tahoma" w:eastAsia="Calibri" w:hAnsi="Tahoma" w:cs="Tahoma"/>
          <w:b/>
          <w:sz w:val="20"/>
          <w:szCs w:val="20"/>
        </w:rPr>
        <w:t xml:space="preserve">: </w:t>
      </w:r>
      <w:r w:rsidR="00184054" w:rsidRPr="00A41D76">
        <w:rPr>
          <w:rFonts w:ascii="Tahoma" w:eastAsia="Calibri" w:hAnsi="Tahoma" w:cs="Tahoma"/>
          <w:b/>
          <w:sz w:val="20"/>
          <w:szCs w:val="20"/>
        </w:rPr>
        <w:tab/>
      </w:r>
      <w:r w:rsidR="0056678F">
        <w:rPr>
          <w:rFonts w:ascii="Tahoma" w:eastAsia="Calibri" w:hAnsi="Tahoma" w:cs="Tahoma"/>
          <w:b/>
          <w:sz w:val="20"/>
          <w:szCs w:val="20"/>
        </w:rPr>
        <w:t>July</w:t>
      </w:r>
      <w:r w:rsidR="008F55A6">
        <w:rPr>
          <w:rFonts w:ascii="Tahoma" w:eastAsia="Calibri" w:hAnsi="Tahoma" w:cs="Tahoma"/>
          <w:b/>
          <w:sz w:val="20"/>
          <w:szCs w:val="20"/>
        </w:rPr>
        <w:t xml:space="preserve"> 202</w:t>
      </w:r>
      <w:r w:rsidR="0090157A">
        <w:rPr>
          <w:rFonts w:ascii="Tahoma" w:eastAsia="Calibri" w:hAnsi="Tahoma" w:cs="Tahoma"/>
          <w:b/>
          <w:sz w:val="20"/>
          <w:szCs w:val="20"/>
        </w:rPr>
        <w:t>3</w:t>
      </w:r>
    </w:p>
    <w:p w14:paraId="31FB5A03" w14:textId="4659C80E" w:rsidR="00FC6C1A" w:rsidRPr="00A41D76" w:rsidRDefault="00184054" w:rsidP="00FC6C1A">
      <w:pPr>
        <w:rPr>
          <w:rFonts w:ascii="Tahoma" w:eastAsia="Calibri" w:hAnsi="Tahoma" w:cs="Tahoma"/>
          <w:b/>
          <w:sz w:val="20"/>
          <w:szCs w:val="20"/>
        </w:rPr>
      </w:pPr>
      <w:r w:rsidRPr="00A41D76">
        <w:rPr>
          <w:rFonts w:ascii="Tahoma" w:eastAsia="Calibri" w:hAnsi="Tahoma" w:cs="Tahoma"/>
          <w:b/>
          <w:sz w:val="20"/>
          <w:szCs w:val="20"/>
        </w:rPr>
        <w:t>Review date:</w:t>
      </w:r>
      <w:r w:rsidRPr="00A41D76">
        <w:rPr>
          <w:rFonts w:ascii="Tahoma" w:eastAsia="Calibri" w:hAnsi="Tahoma" w:cs="Tahoma"/>
          <w:b/>
          <w:sz w:val="20"/>
          <w:szCs w:val="20"/>
        </w:rPr>
        <w:tab/>
      </w:r>
      <w:r w:rsidR="0056678F">
        <w:rPr>
          <w:rFonts w:ascii="Tahoma" w:eastAsia="Calibri" w:hAnsi="Tahoma" w:cs="Tahoma"/>
          <w:b/>
          <w:sz w:val="20"/>
          <w:szCs w:val="20"/>
        </w:rPr>
        <w:t>July</w:t>
      </w:r>
      <w:r w:rsidR="008F55A6">
        <w:rPr>
          <w:rFonts w:ascii="Tahoma" w:eastAsia="Calibri" w:hAnsi="Tahoma" w:cs="Tahoma"/>
          <w:b/>
          <w:sz w:val="20"/>
          <w:szCs w:val="20"/>
        </w:rPr>
        <w:t xml:space="preserve"> 202</w:t>
      </w:r>
      <w:r w:rsidR="0098066A">
        <w:rPr>
          <w:rFonts w:ascii="Tahoma" w:eastAsia="Calibri" w:hAnsi="Tahoma" w:cs="Tahoma"/>
          <w:b/>
          <w:sz w:val="20"/>
          <w:szCs w:val="20"/>
        </w:rPr>
        <w:t>7</w:t>
      </w:r>
    </w:p>
    <w:p w14:paraId="493C0507" w14:textId="77777777" w:rsidR="00EE13AF" w:rsidRPr="00A41D76" w:rsidRDefault="001F6EF8" w:rsidP="00FC6C1A">
      <w:pPr>
        <w:rPr>
          <w:rFonts w:ascii="Tahoma" w:hAnsi="Tahoma" w:cs="Tahoma"/>
          <w:b/>
          <w:sz w:val="20"/>
          <w:szCs w:val="20"/>
        </w:rPr>
      </w:pPr>
      <w:r w:rsidRPr="00A41D76">
        <w:rPr>
          <w:rFonts w:ascii="Tahoma" w:eastAsia="Calibri" w:hAnsi="Tahoma" w:cs="Tahoma"/>
          <w:b/>
          <w:sz w:val="20"/>
          <w:szCs w:val="20"/>
        </w:rPr>
        <w:t xml:space="preserve">Author: </w:t>
      </w:r>
      <w:r w:rsidR="00184054" w:rsidRPr="00A41D76">
        <w:rPr>
          <w:rFonts w:ascii="Tahoma" w:eastAsia="Calibri" w:hAnsi="Tahoma" w:cs="Tahoma"/>
          <w:b/>
          <w:sz w:val="20"/>
          <w:szCs w:val="20"/>
        </w:rPr>
        <w:tab/>
      </w:r>
      <w:r w:rsidR="00D67E59">
        <w:rPr>
          <w:rFonts w:ascii="Tahoma" w:eastAsia="Calibri" w:hAnsi="Tahoma" w:cs="Tahoma"/>
          <w:b/>
          <w:sz w:val="20"/>
          <w:szCs w:val="20"/>
        </w:rPr>
        <w:t>S A Lees</w:t>
      </w:r>
      <w:r w:rsidRPr="00A41D76">
        <w:rPr>
          <w:rFonts w:ascii="Tahoma" w:eastAsia="Calibri" w:hAnsi="Tahoma" w:cs="Tahoma"/>
          <w:b/>
          <w:sz w:val="20"/>
          <w:szCs w:val="20"/>
        </w:rPr>
        <w:t xml:space="preserve"> (Head Teacher</w:t>
      </w:r>
      <w:r w:rsidR="00FC6C1A" w:rsidRPr="00A41D76">
        <w:rPr>
          <w:rFonts w:ascii="Tahoma" w:eastAsia="Calibri" w:hAnsi="Tahoma" w:cs="Tahoma"/>
          <w:b/>
          <w:sz w:val="20"/>
          <w:szCs w:val="20"/>
        </w:rPr>
        <w:t xml:space="preserve">) </w:t>
      </w:r>
    </w:p>
    <w:p w14:paraId="0C12125B" w14:textId="77777777" w:rsidR="00EE13AF" w:rsidRPr="00A41D76" w:rsidRDefault="00EE13AF" w:rsidP="00FB11F3">
      <w:pPr>
        <w:autoSpaceDE w:val="0"/>
        <w:autoSpaceDN w:val="0"/>
        <w:adjustRightInd w:val="0"/>
        <w:rPr>
          <w:rFonts w:ascii="Tahoma" w:hAnsi="Tahoma" w:cs="Tahoma"/>
          <w:b/>
          <w:sz w:val="20"/>
          <w:szCs w:val="20"/>
        </w:rPr>
        <w:sectPr w:rsidR="00EE13AF" w:rsidRPr="00A41D76" w:rsidSect="00552218">
          <w:footerReference w:type="even" r:id="rId14"/>
          <w:headerReference w:type="first" r:id="rId15"/>
          <w:pgSz w:w="11906" w:h="16838" w:code="9"/>
          <w:pgMar w:top="1134" w:right="1134" w:bottom="1134" w:left="1134" w:header="425" w:footer="709" w:gutter="0"/>
          <w:pgNumType w:start="1"/>
          <w:cols w:space="708"/>
          <w:rtlGutter/>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9656DE" w:rsidRPr="009656DE" w14:paraId="08AE900A" w14:textId="77777777" w:rsidTr="00C67AA9">
        <w:tc>
          <w:tcPr>
            <w:tcW w:w="3510" w:type="dxa"/>
            <w:shd w:val="clear" w:color="auto" w:fill="DBE5F1"/>
          </w:tcPr>
          <w:p w14:paraId="2C56E6FB"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lastRenderedPageBreak/>
              <w:t>Local Procedure Title</w:t>
            </w:r>
          </w:p>
        </w:tc>
        <w:tc>
          <w:tcPr>
            <w:tcW w:w="5732" w:type="dxa"/>
          </w:tcPr>
          <w:p w14:paraId="1CE7EE52" w14:textId="77777777" w:rsidR="009656DE" w:rsidRPr="009656DE" w:rsidRDefault="009656DE" w:rsidP="009656DE">
            <w:pPr>
              <w:rPr>
                <w:rFonts w:ascii="Tahoma" w:eastAsia="Calibri" w:hAnsi="Tahoma" w:cs="Tahoma"/>
                <w:b/>
                <w:sz w:val="20"/>
                <w:szCs w:val="20"/>
              </w:rPr>
            </w:pPr>
            <w:r w:rsidRPr="009656DE">
              <w:rPr>
                <w:rFonts w:ascii="Tahoma" w:eastAsia="Calibri" w:hAnsi="Tahoma" w:cs="Tahoma"/>
                <w:b/>
                <w:sz w:val="20"/>
                <w:szCs w:val="20"/>
              </w:rPr>
              <w:t>Equality and Diversity; Accessibility Plan</w:t>
            </w:r>
          </w:p>
        </w:tc>
      </w:tr>
      <w:tr w:rsidR="009656DE" w:rsidRPr="009656DE" w14:paraId="6F26E9CA" w14:textId="77777777" w:rsidTr="00C67AA9">
        <w:tc>
          <w:tcPr>
            <w:tcW w:w="3510" w:type="dxa"/>
            <w:shd w:val="clear" w:color="auto" w:fill="DBE5F1"/>
          </w:tcPr>
          <w:p w14:paraId="2BD897B7"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Site</w:t>
            </w:r>
          </w:p>
        </w:tc>
        <w:tc>
          <w:tcPr>
            <w:tcW w:w="5732" w:type="dxa"/>
          </w:tcPr>
          <w:p w14:paraId="2F41174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Eastwood Grange School</w:t>
            </w:r>
          </w:p>
        </w:tc>
      </w:tr>
      <w:tr w:rsidR="009656DE" w:rsidRPr="009656DE" w14:paraId="73FAA511" w14:textId="77777777" w:rsidTr="00C67AA9">
        <w:tc>
          <w:tcPr>
            <w:tcW w:w="3510" w:type="dxa"/>
            <w:shd w:val="clear" w:color="auto" w:fill="DBE5F1"/>
          </w:tcPr>
          <w:p w14:paraId="42E3D2E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ECS Policy number and title</w:t>
            </w:r>
          </w:p>
        </w:tc>
        <w:tc>
          <w:tcPr>
            <w:tcW w:w="5732" w:type="dxa"/>
          </w:tcPr>
          <w:p w14:paraId="391EF71B"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EGS56 Equality and Diversity; Accessibility Plan</w:t>
            </w:r>
          </w:p>
        </w:tc>
      </w:tr>
      <w:tr w:rsidR="009656DE" w:rsidRPr="009656DE" w14:paraId="5AFF6AC0" w14:textId="77777777" w:rsidTr="00C67AA9">
        <w:tc>
          <w:tcPr>
            <w:tcW w:w="3510" w:type="dxa"/>
            <w:shd w:val="clear" w:color="auto" w:fill="DBE5F1"/>
          </w:tcPr>
          <w:p w14:paraId="719B6A58"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template reference</w:t>
            </w:r>
          </w:p>
        </w:tc>
        <w:tc>
          <w:tcPr>
            <w:tcW w:w="5732" w:type="dxa"/>
          </w:tcPr>
          <w:p w14:paraId="724BA4D5"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 xml:space="preserve">EGS LP 56 </w:t>
            </w:r>
          </w:p>
        </w:tc>
      </w:tr>
      <w:tr w:rsidR="009656DE" w:rsidRPr="009656DE" w14:paraId="360D7308" w14:textId="77777777" w:rsidTr="00C67AA9">
        <w:tc>
          <w:tcPr>
            <w:tcW w:w="3510" w:type="dxa"/>
            <w:shd w:val="clear" w:color="auto" w:fill="DBE5F1"/>
          </w:tcPr>
          <w:p w14:paraId="13AF2CD5"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date</w:t>
            </w:r>
          </w:p>
        </w:tc>
        <w:tc>
          <w:tcPr>
            <w:tcW w:w="5732" w:type="dxa"/>
          </w:tcPr>
          <w:p w14:paraId="42579C21" w14:textId="7CBCEA68" w:rsidR="009656DE" w:rsidRPr="009656DE" w:rsidRDefault="00437169" w:rsidP="00C67AA9">
            <w:pPr>
              <w:rPr>
                <w:rFonts w:ascii="Tahoma" w:eastAsia="Calibri" w:hAnsi="Tahoma" w:cs="Tahoma"/>
                <w:sz w:val="20"/>
                <w:szCs w:val="20"/>
              </w:rPr>
            </w:pPr>
            <w:r>
              <w:rPr>
                <w:rFonts w:ascii="Tahoma" w:eastAsia="Calibri" w:hAnsi="Tahoma" w:cs="Tahoma"/>
                <w:sz w:val="20"/>
                <w:szCs w:val="20"/>
              </w:rPr>
              <w:t>July</w:t>
            </w:r>
            <w:r w:rsidR="007D13C8">
              <w:rPr>
                <w:rFonts w:ascii="Tahoma" w:eastAsia="Calibri" w:hAnsi="Tahoma" w:cs="Tahoma"/>
                <w:sz w:val="20"/>
                <w:szCs w:val="20"/>
              </w:rPr>
              <w:t xml:space="preserve"> 2019</w:t>
            </w:r>
          </w:p>
        </w:tc>
      </w:tr>
      <w:tr w:rsidR="009656DE" w:rsidRPr="009656DE" w14:paraId="4AB625C3" w14:textId="77777777" w:rsidTr="00C67AA9">
        <w:tc>
          <w:tcPr>
            <w:tcW w:w="3510" w:type="dxa"/>
            <w:shd w:val="clear" w:color="auto" w:fill="DBE5F1"/>
          </w:tcPr>
          <w:p w14:paraId="3D02D9F7"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review date</w:t>
            </w:r>
          </w:p>
        </w:tc>
        <w:tc>
          <w:tcPr>
            <w:tcW w:w="5732" w:type="dxa"/>
          </w:tcPr>
          <w:p w14:paraId="3170AD53" w14:textId="700ADCD6" w:rsidR="009656DE" w:rsidRPr="009656DE" w:rsidRDefault="00437169" w:rsidP="00073E3A">
            <w:pPr>
              <w:rPr>
                <w:rFonts w:ascii="Tahoma" w:eastAsia="Calibri" w:hAnsi="Tahoma" w:cs="Tahoma"/>
                <w:sz w:val="20"/>
                <w:szCs w:val="20"/>
              </w:rPr>
            </w:pPr>
            <w:r>
              <w:rPr>
                <w:rFonts w:ascii="Tahoma" w:eastAsia="Calibri" w:hAnsi="Tahoma" w:cs="Tahoma"/>
                <w:sz w:val="20"/>
                <w:szCs w:val="20"/>
              </w:rPr>
              <w:t>July</w:t>
            </w:r>
            <w:r w:rsidR="007D13C8">
              <w:rPr>
                <w:rFonts w:ascii="Tahoma" w:eastAsia="Calibri" w:hAnsi="Tahoma" w:cs="Tahoma"/>
                <w:sz w:val="20"/>
                <w:szCs w:val="20"/>
              </w:rPr>
              <w:t xml:space="preserve"> 202</w:t>
            </w:r>
            <w:r w:rsidR="007D2A1A">
              <w:rPr>
                <w:rFonts w:ascii="Tahoma" w:eastAsia="Calibri" w:hAnsi="Tahoma" w:cs="Tahoma"/>
                <w:sz w:val="20"/>
                <w:szCs w:val="20"/>
              </w:rPr>
              <w:t>3</w:t>
            </w:r>
            <w:r w:rsidR="0090157A">
              <w:rPr>
                <w:rFonts w:ascii="Tahoma" w:eastAsia="Calibri" w:hAnsi="Tahoma" w:cs="Tahoma"/>
                <w:sz w:val="20"/>
                <w:szCs w:val="20"/>
              </w:rPr>
              <w:t xml:space="preserve"> (Reviewed – next review July 24)</w:t>
            </w:r>
          </w:p>
        </w:tc>
      </w:tr>
      <w:tr w:rsidR="009656DE" w:rsidRPr="009656DE" w14:paraId="5073F210" w14:textId="77777777" w:rsidTr="00C67AA9">
        <w:tc>
          <w:tcPr>
            <w:tcW w:w="3510" w:type="dxa"/>
            <w:shd w:val="clear" w:color="auto" w:fill="DBE5F1"/>
          </w:tcPr>
          <w:p w14:paraId="48D39729"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Author(s)</w:t>
            </w:r>
          </w:p>
        </w:tc>
        <w:tc>
          <w:tcPr>
            <w:tcW w:w="5732" w:type="dxa"/>
          </w:tcPr>
          <w:p w14:paraId="785ADA41" w14:textId="77777777" w:rsidR="009656DE" w:rsidRPr="009656DE" w:rsidRDefault="00AE2698" w:rsidP="009656DE">
            <w:pPr>
              <w:rPr>
                <w:rFonts w:ascii="Tahoma" w:eastAsia="Calibri" w:hAnsi="Tahoma" w:cs="Tahoma"/>
                <w:sz w:val="20"/>
                <w:szCs w:val="20"/>
              </w:rPr>
            </w:pPr>
            <w:r>
              <w:rPr>
                <w:rFonts w:ascii="Tahoma" w:eastAsia="Calibri" w:hAnsi="Tahoma" w:cs="Tahoma"/>
                <w:sz w:val="20"/>
                <w:szCs w:val="20"/>
              </w:rPr>
              <w:t>S Lees</w:t>
            </w:r>
          </w:p>
        </w:tc>
      </w:tr>
      <w:tr w:rsidR="009656DE" w:rsidRPr="009656DE" w14:paraId="424702A8" w14:textId="77777777" w:rsidTr="00C67AA9">
        <w:tc>
          <w:tcPr>
            <w:tcW w:w="3510" w:type="dxa"/>
            <w:shd w:val="clear" w:color="auto" w:fill="DBE5F1"/>
          </w:tcPr>
          <w:p w14:paraId="0B1A32CC" w14:textId="77777777" w:rsidR="009656DE" w:rsidRPr="009656DE" w:rsidRDefault="009656DE" w:rsidP="00C67AA9">
            <w:pPr>
              <w:rPr>
                <w:rFonts w:ascii="Tahoma" w:eastAsia="Calibri" w:hAnsi="Tahoma" w:cs="Tahoma"/>
                <w:b/>
                <w:sz w:val="20"/>
                <w:szCs w:val="20"/>
              </w:rPr>
            </w:pPr>
            <w:r w:rsidRPr="009656DE">
              <w:rPr>
                <w:rFonts w:ascii="Tahoma" w:eastAsia="Calibri" w:hAnsi="Tahoma" w:cs="Tahoma"/>
                <w:b/>
                <w:sz w:val="20"/>
                <w:szCs w:val="20"/>
              </w:rPr>
              <w:t>Local Procedure Ratification</w:t>
            </w:r>
          </w:p>
        </w:tc>
        <w:tc>
          <w:tcPr>
            <w:tcW w:w="5732" w:type="dxa"/>
          </w:tcPr>
          <w:p w14:paraId="071B6D91" w14:textId="604A01D1" w:rsidR="009656DE" w:rsidRPr="009656DE" w:rsidRDefault="009656DE" w:rsidP="00C67AA9">
            <w:pPr>
              <w:rPr>
                <w:rFonts w:ascii="Tahoma" w:eastAsia="Calibri" w:hAnsi="Tahoma" w:cs="Tahoma"/>
                <w:sz w:val="20"/>
                <w:szCs w:val="20"/>
              </w:rPr>
            </w:pPr>
            <w:r w:rsidRPr="009656DE">
              <w:rPr>
                <w:rFonts w:ascii="Tahoma" w:eastAsia="Calibri" w:hAnsi="Tahoma" w:cs="Tahoma"/>
                <w:sz w:val="20"/>
                <w:szCs w:val="20"/>
              </w:rPr>
              <w:t xml:space="preserve">Checked and </w:t>
            </w:r>
            <w:proofErr w:type="gramStart"/>
            <w:r w:rsidRPr="009656DE">
              <w:rPr>
                <w:rFonts w:ascii="Tahoma" w:eastAsia="Calibri" w:hAnsi="Tahoma" w:cs="Tahoma"/>
                <w:sz w:val="20"/>
                <w:szCs w:val="20"/>
              </w:rPr>
              <w:t>Approved</w:t>
            </w:r>
            <w:proofErr w:type="gramEnd"/>
            <w:r w:rsidRPr="009656DE">
              <w:rPr>
                <w:rFonts w:ascii="Tahoma" w:eastAsia="Calibri" w:hAnsi="Tahoma" w:cs="Tahoma"/>
                <w:sz w:val="20"/>
                <w:szCs w:val="20"/>
              </w:rPr>
              <w:t xml:space="preserve"> by: </w:t>
            </w:r>
            <w:r w:rsidR="007D2A1A">
              <w:rPr>
                <w:rFonts w:ascii="Tahoma" w:eastAsia="Calibri" w:hAnsi="Tahoma" w:cs="Tahoma"/>
                <w:sz w:val="20"/>
                <w:szCs w:val="20"/>
              </w:rPr>
              <w:t>S Lees</w:t>
            </w:r>
            <w:r w:rsidRPr="009656DE">
              <w:rPr>
                <w:rFonts w:ascii="Tahoma" w:eastAsia="Calibri" w:hAnsi="Tahoma" w:cs="Tahoma"/>
                <w:sz w:val="20"/>
                <w:szCs w:val="20"/>
              </w:rPr>
              <w:t xml:space="preserve">                                    </w:t>
            </w:r>
          </w:p>
        </w:tc>
      </w:tr>
    </w:tbl>
    <w:p w14:paraId="393DBC9A" w14:textId="77777777" w:rsidR="009656DE" w:rsidRPr="009656DE" w:rsidRDefault="009656DE" w:rsidP="009656DE">
      <w:pPr>
        <w:spacing w:line="276" w:lineRule="auto"/>
        <w:rPr>
          <w:rFonts w:ascii="Tahoma" w:eastAsia="Calibri"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656DE" w:rsidRPr="009656DE" w14:paraId="12690B33" w14:textId="77777777" w:rsidTr="00C67AA9">
        <w:tc>
          <w:tcPr>
            <w:tcW w:w="9236" w:type="dxa"/>
            <w:hideMark/>
          </w:tcPr>
          <w:p w14:paraId="1079240F"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Equality Statement</w:t>
            </w:r>
          </w:p>
        </w:tc>
      </w:tr>
      <w:tr w:rsidR="009656DE" w:rsidRPr="009656DE" w14:paraId="4CF861C9" w14:textId="77777777" w:rsidTr="00C67AA9">
        <w:tc>
          <w:tcPr>
            <w:tcW w:w="9236" w:type="dxa"/>
          </w:tcPr>
          <w:p w14:paraId="2DE889BA" w14:textId="77777777" w:rsidR="009656DE" w:rsidRPr="009656DE" w:rsidRDefault="009656DE" w:rsidP="005B5BDB">
            <w:pPr>
              <w:ind w:left="318" w:hanging="318"/>
              <w:contextualSpacing/>
              <w:rPr>
                <w:rFonts w:ascii="Tahoma" w:eastAsia="Calibri" w:hAnsi="Tahoma" w:cs="Tahoma"/>
                <w:sz w:val="22"/>
                <w:szCs w:val="22"/>
              </w:rPr>
            </w:pPr>
          </w:p>
        </w:tc>
      </w:tr>
      <w:tr w:rsidR="009656DE" w:rsidRPr="009656DE" w14:paraId="0A885016" w14:textId="77777777" w:rsidTr="00C67AA9">
        <w:tc>
          <w:tcPr>
            <w:tcW w:w="9236" w:type="dxa"/>
            <w:hideMark/>
          </w:tcPr>
          <w:p w14:paraId="6FCC4537"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Core Statements</w:t>
            </w:r>
          </w:p>
        </w:tc>
      </w:tr>
      <w:tr w:rsidR="009656DE" w:rsidRPr="009656DE" w14:paraId="164AABD8" w14:textId="77777777" w:rsidTr="00C67AA9">
        <w:tc>
          <w:tcPr>
            <w:tcW w:w="9236" w:type="dxa"/>
          </w:tcPr>
          <w:p w14:paraId="2A750E45" w14:textId="77777777" w:rsidR="009656DE" w:rsidRDefault="009656DE" w:rsidP="009656DE">
            <w:pPr>
              <w:ind w:left="318" w:hanging="318"/>
              <w:contextualSpacing/>
              <w:rPr>
                <w:rFonts w:ascii="Tahoma" w:eastAsia="Calibri" w:hAnsi="Tahoma" w:cs="Tahoma"/>
                <w:sz w:val="22"/>
                <w:szCs w:val="22"/>
              </w:rPr>
            </w:pPr>
          </w:p>
          <w:p w14:paraId="67B14255"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6411C1C3" w14:textId="77777777" w:rsidTr="00C67AA9">
        <w:tc>
          <w:tcPr>
            <w:tcW w:w="9236" w:type="dxa"/>
            <w:hideMark/>
          </w:tcPr>
          <w:p w14:paraId="49AF45B3"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Addressing Prejudice Related Incidents</w:t>
            </w:r>
          </w:p>
        </w:tc>
      </w:tr>
      <w:tr w:rsidR="009656DE" w:rsidRPr="009656DE" w14:paraId="3855AB7B" w14:textId="77777777" w:rsidTr="00C67AA9">
        <w:tc>
          <w:tcPr>
            <w:tcW w:w="9236" w:type="dxa"/>
          </w:tcPr>
          <w:p w14:paraId="18433899" w14:textId="235DBF1D" w:rsidR="009656DE" w:rsidRDefault="005B5BDB" w:rsidP="009656DE">
            <w:pPr>
              <w:ind w:left="318" w:hanging="318"/>
              <w:contextualSpacing/>
              <w:rPr>
                <w:rFonts w:ascii="Tahoma" w:eastAsia="Calibri" w:hAnsi="Tahoma" w:cs="Tahoma"/>
                <w:sz w:val="22"/>
                <w:szCs w:val="22"/>
              </w:rPr>
            </w:pPr>
            <w:r>
              <w:rPr>
                <w:rFonts w:ascii="Tahoma" w:eastAsia="Calibri" w:hAnsi="Tahoma" w:cs="Tahoma"/>
                <w:sz w:val="22"/>
                <w:szCs w:val="22"/>
              </w:rPr>
              <w:t>Identifyimng and Catering for Individuals</w:t>
            </w:r>
          </w:p>
          <w:p w14:paraId="65DF087E"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28E15AAA" w14:textId="77777777" w:rsidTr="00C67AA9">
        <w:tc>
          <w:tcPr>
            <w:tcW w:w="9236" w:type="dxa"/>
            <w:hideMark/>
          </w:tcPr>
          <w:p w14:paraId="49A06221"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Responsibility</w:t>
            </w:r>
          </w:p>
        </w:tc>
      </w:tr>
      <w:tr w:rsidR="009656DE" w:rsidRPr="009656DE" w14:paraId="2C732A88" w14:textId="77777777" w:rsidTr="00C67AA9">
        <w:tc>
          <w:tcPr>
            <w:tcW w:w="9236" w:type="dxa"/>
          </w:tcPr>
          <w:p w14:paraId="685FFAF4" w14:textId="77777777" w:rsidR="009656DE" w:rsidRDefault="009656DE" w:rsidP="009656DE">
            <w:pPr>
              <w:ind w:left="318" w:hanging="318"/>
              <w:contextualSpacing/>
              <w:rPr>
                <w:rFonts w:ascii="Tahoma" w:eastAsia="Calibri" w:hAnsi="Tahoma" w:cs="Tahoma"/>
                <w:sz w:val="22"/>
                <w:szCs w:val="22"/>
              </w:rPr>
            </w:pPr>
          </w:p>
          <w:p w14:paraId="452B629E" w14:textId="77777777" w:rsidR="009656DE" w:rsidRPr="009656DE" w:rsidRDefault="009656DE" w:rsidP="009656DE">
            <w:pPr>
              <w:ind w:left="318" w:hanging="318"/>
              <w:contextualSpacing/>
              <w:rPr>
                <w:rFonts w:ascii="Tahoma" w:eastAsia="Calibri" w:hAnsi="Tahoma" w:cs="Tahoma"/>
                <w:sz w:val="22"/>
                <w:szCs w:val="22"/>
              </w:rPr>
            </w:pPr>
          </w:p>
        </w:tc>
      </w:tr>
      <w:tr w:rsidR="009656DE" w:rsidRPr="009656DE" w14:paraId="2361F936" w14:textId="77777777" w:rsidTr="00C67AA9">
        <w:tc>
          <w:tcPr>
            <w:tcW w:w="9236" w:type="dxa"/>
            <w:hideMark/>
          </w:tcPr>
          <w:p w14:paraId="593362CB"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Breaches</w:t>
            </w:r>
          </w:p>
        </w:tc>
      </w:tr>
      <w:tr w:rsidR="009656DE" w:rsidRPr="009656DE" w14:paraId="3658EEE1" w14:textId="77777777" w:rsidTr="00C67AA9">
        <w:tc>
          <w:tcPr>
            <w:tcW w:w="9236" w:type="dxa"/>
          </w:tcPr>
          <w:p w14:paraId="00A262F0" w14:textId="77777777" w:rsidR="009656DE" w:rsidRDefault="009656DE" w:rsidP="009656DE">
            <w:pPr>
              <w:contextualSpacing/>
              <w:rPr>
                <w:rFonts w:ascii="Tahoma" w:eastAsia="Calibri" w:hAnsi="Tahoma" w:cs="Tahoma"/>
                <w:sz w:val="22"/>
                <w:szCs w:val="22"/>
              </w:rPr>
            </w:pPr>
          </w:p>
          <w:p w14:paraId="70BA4E40" w14:textId="77777777" w:rsidR="009656DE" w:rsidRPr="009656DE" w:rsidRDefault="009656DE" w:rsidP="009656DE">
            <w:pPr>
              <w:contextualSpacing/>
              <w:rPr>
                <w:rFonts w:ascii="Tahoma" w:eastAsia="Calibri" w:hAnsi="Tahoma" w:cs="Tahoma"/>
                <w:sz w:val="22"/>
                <w:szCs w:val="22"/>
              </w:rPr>
            </w:pPr>
          </w:p>
        </w:tc>
      </w:tr>
      <w:tr w:rsidR="009656DE" w:rsidRPr="009656DE" w14:paraId="477628F5" w14:textId="77777777" w:rsidTr="00C67AA9">
        <w:tc>
          <w:tcPr>
            <w:tcW w:w="9236" w:type="dxa"/>
            <w:hideMark/>
          </w:tcPr>
          <w:p w14:paraId="0CD0F5E6" w14:textId="77777777" w:rsidR="009656DE" w:rsidRPr="009656DE" w:rsidRDefault="009656DE" w:rsidP="009656DE">
            <w:pPr>
              <w:numPr>
                <w:ilvl w:val="0"/>
                <w:numId w:val="46"/>
              </w:numPr>
              <w:ind w:left="360"/>
              <w:contextualSpacing/>
              <w:rPr>
                <w:rFonts w:ascii="Tahoma" w:eastAsia="Calibri" w:hAnsi="Tahoma" w:cs="Tahoma"/>
                <w:b/>
                <w:sz w:val="22"/>
                <w:szCs w:val="22"/>
              </w:rPr>
            </w:pPr>
            <w:r>
              <w:rPr>
                <w:rFonts w:ascii="Tahoma" w:eastAsia="Calibri" w:hAnsi="Tahoma" w:cs="Tahoma"/>
                <w:b/>
                <w:sz w:val="22"/>
                <w:szCs w:val="22"/>
              </w:rPr>
              <w:t>Monitoring and Review</w:t>
            </w:r>
          </w:p>
        </w:tc>
      </w:tr>
      <w:tr w:rsidR="009656DE" w:rsidRPr="009656DE" w14:paraId="31417F72" w14:textId="77777777" w:rsidTr="00C67AA9">
        <w:tc>
          <w:tcPr>
            <w:tcW w:w="9236" w:type="dxa"/>
          </w:tcPr>
          <w:p w14:paraId="1B0E25E2" w14:textId="2807E7BB" w:rsidR="009656DE" w:rsidRDefault="0090157A" w:rsidP="00D617D2">
            <w:pPr>
              <w:contextualSpacing/>
              <w:rPr>
                <w:rFonts w:ascii="Tahoma" w:eastAsia="Calibri" w:hAnsi="Tahoma" w:cs="Tahoma"/>
                <w:sz w:val="22"/>
                <w:szCs w:val="22"/>
              </w:rPr>
            </w:pPr>
            <w:r>
              <w:rPr>
                <w:rFonts w:ascii="Tahoma" w:eastAsia="Calibri" w:hAnsi="Tahoma" w:cs="Tahoma"/>
                <w:sz w:val="22"/>
                <w:szCs w:val="22"/>
              </w:rPr>
              <w:t xml:space="preserve">Updated equality and inclusion targets to </w:t>
            </w:r>
            <w:proofErr w:type="gramStart"/>
            <w:r>
              <w:rPr>
                <w:rFonts w:ascii="Tahoma" w:eastAsia="Calibri" w:hAnsi="Tahoma" w:cs="Tahoma"/>
                <w:sz w:val="22"/>
                <w:szCs w:val="22"/>
              </w:rPr>
              <w:t>take into account</w:t>
            </w:r>
            <w:proofErr w:type="gramEnd"/>
            <w:r>
              <w:rPr>
                <w:rFonts w:ascii="Tahoma" w:eastAsia="Calibri" w:hAnsi="Tahoma" w:cs="Tahoma"/>
                <w:sz w:val="22"/>
                <w:szCs w:val="22"/>
              </w:rPr>
              <w:t xml:space="preserve"> potential remodelling of downstair education block area to include a disabled shower.</w:t>
            </w:r>
          </w:p>
          <w:p w14:paraId="08D011A4" w14:textId="77777777" w:rsidR="00D617D2" w:rsidRPr="009656DE" w:rsidRDefault="00D617D2" w:rsidP="00D617D2">
            <w:pPr>
              <w:contextualSpacing/>
              <w:rPr>
                <w:rFonts w:ascii="Tahoma" w:eastAsia="Calibri" w:hAnsi="Tahoma" w:cs="Tahoma"/>
                <w:sz w:val="22"/>
                <w:szCs w:val="22"/>
              </w:rPr>
            </w:pPr>
          </w:p>
        </w:tc>
      </w:tr>
      <w:tr w:rsidR="009656DE" w:rsidRPr="009656DE" w14:paraId="2B27E140" w14:textId="77777777" w:rsidTr="00C67AA9">
        <w:tc>
          <w:tcPr>
            <w:tcW w:w="9236" w:type="dxa"/>
            <w:hideMark/>
          </w:tcPr>
          <w:p w14:paraId="38C2FB1A" w14:textId="77777777" w:rsidR="009656DE" w:rsidRPr="009656DE" w:rsidRDefault="009656DE" w:rsidP="009656DE">
            <w:pPr>
              <w:contextualSpacing/>
              <w:rPr>
                <w:rFonts w:ascii="Tahoma" w:eastAsia="Calibri" w:hAnsi="Tahoma" w:cs="Tahoma"/>
                <w:b/>
                <w:sz w:val="22"/>
                <w:szCs w:val="22"/>
              </w:rPr>
            </w:pPr>
            <w:r>
              <w:rPr>
                <w:rFonts w:ascii="Tahoma" w:eastAsia="Calibri" w:hAnsi="Tahoma" w:cs="Tahoma"/>
                <w:b/>
                <w:sz w:val="22"/>
                <w:szCs w:val="22"/>
              </w:rPr>
              <w:t>Appendices</w:t>
            </w:r>
          </w:p>
        </w:tc>
      </w:tr>
      <w:tr w:rsidR="009656DE" w:rsidRPr="009656DE" w14:paraId="7C76C238" w14:textId="77777777" w:rsidTr="00C67AA9">
        <w:tc>
          <w:tcPr>
            <w:tcW w:w="9236" w:type="dxa"/>
          </w:tcPr>
          <w:p w14:paraId="33F90EB2"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Briefing for Governing Bodies and School Staff</w:t>
            </w:r>
          </w:p>
          <w:p w14:paraId="74B59036"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Equality Act 2010 Briefing – For Parents &amp; Carers</w:t>
            </w:r>
          </w:p>
          <w:p w14:paraId="746A67BE"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Equality Briefings for School Councils and Students</w:t>
            </w:r>
          </w:p>
          <w:p w14:paraId="311AD53E" w14:textId="77777777"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Eastwood Grange School Equalities Information and SMART Objectives</w:t>
            </w:r>
          </w:p>
          <w:p w14:paraId="6D7370AE" w14:textId="5B15250F"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Eastwood Grange School Single Equality Scheme Objectives 20</w:t>
            </w:r>
            <w:r w:rsidR="0090157A">
              <w:rPr>
                <w:rFonts w:ascii="Tahoma" w:hAnsi="Tahoma" w:cs="Tahoma"/>
                <w:sz w:val="22"/>
                <w:szCs w:val="22"/>
              </w:rPr>
              <w:t>20</w:t>
            </w:r>
            <w:r w:rsidRPr="009656DE">
              <w:rPr>
                <w:rFonts w:ascii="Tahoma" w:hAnsi="Tahoma" w:cs="Tahoma"/>
                <w:sz w:val="22"/>
                <w:szCs w:val="22"/>
              </w:rPr>
              <w:t>-202</w:t>
            </w:r>
            <w:r w:rsidR="0090157A">
              <w:rPr>
                <w:rFonts w:ascii="Tahoma" w:hAnsi="Tahoma" w:cs="Tahoma"/>
                <w:sz w:val="22"/>
                <w:szCs w:val="22"/>
              </w:rPr>
              <w:t>5</w:t>
            </w:r>
          </w:p>
          <w:p w14:paraId="00B6B628" w14:textId="6BF51F5C" w:rsidR="009656DE" w:rsidRPr="009656DE" w:rsidRDefault="009656DE" w:rsidP="009656DE">
            <w:pPr>
              <w:pStyle w:val="ListParagraph"/>
              <w:numPr>
                <w:ilvl w:val="0"/>
                <w:numId w:val="47"/>
              </w:numPr>
              <w:rPr>
                <w:rFonts w:ascii="Tahoma" w:eastAsia="Calibri" w:hAnsi="Tahoma" w:cs="Tahoma"/>
                <w:sz w:val="22"/>
                <w:szCs w:val="22"/>
              </w:rPr>
            </w:pPr>
            <w:r w:rsidRPr="009656DE">
              <w:rPr>
                <w:rFonts w:ascii="Tahoma" w:hAnsi="Tahoma" w:cs="Tahoma"/>
                <w:sz w:val="22"/>
                <w:szCs w:val="22"/>
              </w:rPr>
              <w:t xml:space="preserve">Accessibility Plan </w:t>
            </w:r>
            <w:r w:rsidR="0090157A">
              <w:rPr>
                <w:rFonts w:ascii="Tahoma" w:hAnsi="Tahoma" w:cs="Tahoma"/>
                <w:sz w:val="22"/>
                <w:szCs w:val="22"/>
              </w:rPr>
              <w:t>2020 -2025</w:t>
            </w:r>
          </w:p>
        </w:tc>
      </w:tr>
    </w:tbl>
    <w:p w14:paraId="7305C631" w14:textId="77777777" w:rsidR="00F122F4" w:rsidRDefault="00F122F4">
      <w:pPr>
        <w:rPr>
          <w:rFonts w:ascii="Tahoma" w:hAnsi="Tahoma" w:cs="Tahoma"/>
          <w:b/>
          <w:sz w:val="22"/>
          <w:szCs w:val="22"/>
        </w:rPr>
      </w:pPr>
      <w:r>
        <w:rPr>
          <w:rFonts w:ascii="Tahoma" w:hAnsi="Tahoma" w:cs="Tahoma"/>
          <w:b/>
          <w:sz w:val="22"/>
          <w:szCs w:val="22"/>
        </w:rPr>
        <w:br w:type="page"/>
      </w:r>
    </w:p>
    <w:p w14:paraId="3F91481A" w14:textId="77777777" w:rsidR="00EE13AF" w:rsidRPr="00F122F4" w:rsidRDefault="00EE13AF" w:rsidP="00F122F4">
      <w:pPr>
        <w:pStyle w:val="ListParagraph"/>
        <w:numPr>
          <w:ilvl w:val="0"/>
          <w:numId w:val="43"/>
        </w:numPr>
        <w:autoSpaceDE w:val="0"/>
        <w:autoSpaceDN w:val="0"/>
        <w:adjustRightInd w:val="0"/>
        <w:rPr>
          <w:rFonts w:ascii="Tahoma" w:hAnsi="Tahoma" w:cs="Tahoma"/>
          <w:b/>
          <w:sz w:val="22"/>
          <w:szCs w:val="22"/>
        </w:rPr>
      </w:pPr>
      <w:r w:rsidRPr="00F122F4">
        <w:rPr>
          <w:rFonts w:ascii="Tahoma" w:hAnsi="Tahoma" w:cs="Tahoma"/>
          <w:b/>
          <w:sz w:val="22"/>
          <w:szCs w:val="22"/>
        </w:rPr>
        <w:lastRenderedPageBreak/>
        <w:t>EQUALITY STATEMENT</w:t>
      </w:r>
    </w:p>
    <w:p w14:paraId="4387E27D" w14:textId="77777777" w:rsidR="00EE13AF" w:rsidRPr="00A41D76" w:rsidRDefault="00EE13AF" w:rsidP="004660E6">
      <w:pPr>
        <w:autoSpaceDE w:val="0"/>
        <w:autoSpaceDN w:val="0"/>
        <w:adjustRightInd w:val="0"/>
        <w:rPr>
          <w:rFonts w:ascii="Tahoma" w:hAnsi="Tahoma" w:cs="Tahoma"/>
          <w:b/>
          <w:sz w:val="22"/>
          <w:szCs w:val="22"/>
        </w:rPr>
      </w:pPr>
    </w:p>
    <w:p w14:paraId="4F08B578" w14:textId="77777777" w:rsidR="00EE13AF" w:rsidRPr="00A41D76" w:rsidRDefault="00EE13AF" w:rsidP="004660E6">
      <w:pPr>
        <w:autoSpaceDE w:val="0"/>
        <w:autoSpaceDN w:val="0"/>
        <w:adjustRightInd w:val="0"/>
        <w:rPr>
          <w:rFonts w:ascii="Tahoma" w:hAnsi="Tahoma" w:cs="Tahoma"/>
          <w:b/>
          <w:sz w:val="22"/>
          <w:szCs w:val="22"/>
        </w:rPr>
      </w:pPr>
      <w:r w:rsidRPr="00A41D76">
        <w:rPr>
          <w:rFonts w:ascii="Tahoma" w:hAnsi="Tahoma" w:cs="Tahoma"/>
          <w:b/>
          <w:sz w:val="22"/>
          <w:szCs w:val="22"/>
        </w:rPr>
        <w:t>Legal Duties</w:t>
      </w:r>
    </w:p>
    <w:p w14:paraId="1C269131" w14:textId="77777777" w:rsidR="00EE13AF" w:rsidRPr="00A41D76" w:rsidRDefault="00EE13AF" w:rsidP="004660E6">
      <w:pPr>
        <w:rPr>
          <w:rFonts w:ascii="Tahoma" w:hAnsi="Tahoma" w:cs="Tahoma"/>
          <w:sz w:val="22"/>
          <w:szCs w:val="22"/>
        </w:rPr>
      </w:pPr>
    </w:p>
    <w:p w14:paraId="0E9CBB0D" w14:textId="77777777" w:rsidR="00EE13AF" w:rsidRPr="00A41D76" w:rsidRDefault="00EE13AF" w:rsidP="004660E6">
      <w:pPr>
        <w:rPr>
          <w:rFonts w:ascii="Tahoma" w:hAnsi="Tahoma" w:cs="Tahoma"/>
          <w:sz w:val="22"/>
          <w:szCs w:val="22"/>
        </w:rPr>
      </w:pPr>
      <w:r w:rsidRPr="00A41D76">
        <w:rPr>
          <w:rFonts w:ascii="Tahoma" w:hAnsi="Tahoma" w:cs="Tahoma"/>
          <w:sz w:val="22"/>
          <w:szCs w:val="22"/>
        </w:rPr>
        <w:t>As a school we welcome our duties under the Equality Act 2010.  The general duties are to:</w:t>
      </w:r>
    </w:p>
    <w:p w14:paraId="2DC0A8AE" w14:textId="77777777" w:rsidR="00EE13AF" w:rsidRPr="00A41D76" w:rsidRDefault="00EE13AF" w:rsidP="004660E6">
      <w:pPr>
        <w:rPr>
          <w:rFonts w:ascii="Tahoma" w:hAnsi="Tahoma" w:cs="Tahoma"/>
          <w:sz w:val="22"/>
          <w:szCs w:val="22"/>
        </w:rPr>
      </w:pPr>
    </w:p>
    <w:p w14:paraId="5313F593"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eliminate discrimination,</w:t>
      </w:r>
    </w:p>
    <w:p w14:paraId="3FC0E47D"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 xml:space="preserve">advance equality of opportunity </w:t>
      </w:r>
    </w:p>
    <w:p w14:paraId="660A7250"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 xml:space="preserve">foster good relations </w:t>
      </w:r>
    </w:p>
    <w:p w14:paraId="39D05E46" w14:textId="77777777" w:rsidR="00EE13AF" w:rsidRPr="00A41D76" w:rsidRDefault="00EE13AF" w:rsidP="004660E6">
      <w:pPr>
        <w:rPr>
          <w:rFonts w:ascii="Tahoma" w:hAnsi="Tahoma" w:cs="Tahoma"/>
          <w:sz w:val="22"/>
          <w:szCs w:val="22"/>
        </w:rPr>
      </w:pPr>
    </w:p>
    <w:p w14:paraId="09BD7CE6"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We understand the principle of the Act and the work needed to ensure that those with protected characteristics are not discriminated against and are given equality of opportunity.  </w:t>
      </w:r>
    </w:p>
    <w:p w14:paraId="456D3263" w14:textId="77777777" w:rsidR="00EE13AF" w:rsidRPr="00A41D76" w:rsidRDefault="00EE13AF" w:rsidP="004660E6">
      <w:pPr>
        <w:rPr>
          <w:rFonts w:ascii="Tahoma" w:hAnsi="Tahoma" w:cs="Tahoma"/>
          <w:sz w:val="22"/>
          <w:szCs w:val="22"/>
        </w:rPr>
      </w:pPr>
    </w:p>
    <w:p w14:paraId="0932C79A" w14:textId="77777777" w:rsidR="00EE13AF" w:rsidRPr="00A41D76" w:rsidRDefault="00EE13AF" w:rsidP="004660E6">
      <w:pPr>
        <w:rPr>
          <w:rFonts w:ascii="Tahoma" w:hAnsi="Tahoma" w:cs="Tahoma"/>
          <w:sz w:val="22"/>
          <w:szCs w:val="22"/>
        </w:rPr>
      </w:pPr>
      <w:r w:rsidRPr="00A41D76">
        <w:rPr>
          <w:rFonts w:ascii="Tahoma" w:hAnsi="Tahoma" w:cs="Tahoma"/>
          <w:sz w:val="22"/>
          <w:szCs w:val="22"/>
        </w:rPr>
        <w:t>A protected characteristic under the act covers the groups listed below:</w:t>
      </w:r>
    </w:p>
    <w:p w14:paraId="7C2004EE" w14:textId="77777777" w:rsidR="00EE13AF" w:rsidRPr="00A41D76" w:rsidRDefault="00EE13AF" w:rsidP="004660E6">
      <w:pPr>
        <w:rPr>
          <w:rFonts w:ascii="Tahoma" w:hAnsi="Tahoma" w:cs="Tahoma"/>
          <w:sz w:val="22"/>
          <w:szCs w:val="22"/>
        </w:rPr>
      </w:pPr>
    </w:p>
    <w:p w14:paraId="736A222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age (for employees not for service provision),</w:t>
      </w:r>
    </w:p>
    <w:p w14:paraId="49AE4B80"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disability</w:t>
      </w:r>
    </w:p>
    <w:p w14:paraId="3E935307"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ethnicity</w:t>
      </w:r>
    </w:p>
    <w:p w14:paraId="34E5121A" w14:textId="77777777" w:rsidR="00EE13AF" w:rsidRPr="00A41D76" w:rsidRDefault="00184054" w:rsidP="004660E6">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w:t>
      </w:r>
    </w:p>
    <w:p w14:paraId="52F45220" w14:textId="77777777" w:rsidR="00EE13AF" w:rsidRPr="00A41D76" w:rsidRDefault="00184054" w:rsidP="004660E6">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reassignment</w:t>
      </w:r>
    </w:p>
    <w:p w14:paraId="01FF77E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maternity and pregnancy</w:t>
      </w:r>
    </w:p>
    <w:p w14:paraId="40A8CB4A"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religion and belief, and</w:t>
      </w:r>
    </w:p>
    <w:p w14:paraId="268BA9F5"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sexual identity</w:t>
      </w:r>
    </w:p>
    <w:p w14:paraId="5703DED7"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Marriage and Civil Partnership (for employees)</w:t>
      </w:r>
    </w:p>
    <w:p w14:paraId="4A88B8D8" w14:textId="77777777" w:rsidR="00EE13AF" w:rsidRPr="00A41D76" w:rsidRDefault="00EE13AF" w:rsidP="004660E6">
      <w:pPr>
        <w:rPr>
          <w:rFonts w:ascii="Tahoma" w:hAnsi="Tahoma" w:cs="Tahoma"/>
          <w:sz w:val="22"/>
          <w:szCs w:val="22"/>
        </w:rPr>
      </w:pPr>
    </w:p>
    <w:p w14:paraId="7A280F08" w14:textId="77777777" w:rsidR="00EE13AF" w:rsidRPr="00A41D76" w:rsidRDefault="00EE13AF" w:rsidP="004660E6">
      <w:pPr>
        <w:rPr>
          <w:rFonts w:ascii="Tahoma" w:hAnsi="Tahoma" w:cs="Tahoma"/>
          <w:sz w:val="22"/>
          <w:szCs w:val="22"/>
        </w:rPr>
      </w:pPr>
      <w:proofErr w:type="gramStart"/>
      <w:r w:rsidRPr="00A41D76">
        <w:rPr>
          <w:rFonts w:ascii="Tahoma" w:hAnsi="Tahoma" w:cs="Tahoma"/>
          <w:sz w:val="22"/>
          <w:szCs w:val="22"/>
        </w:rPr>
        <w:t>In order to</w:t>
      </w:r>
      <w:proofErr w:type="gramEnd"/>
      <w:r w:rsidRPr="00A41D76">
        <w:rPr>
          <w:rFonts w:ascii="Tahoma" w:hAnsi="Tahoma" w:cs="Tahoma"/>
          <w:sz w:val="22"/>
          <w:szCs w:val="22"/>
        </w:rPr>
        <w:t xml:space="preserve"> meet our general duties, listed above, the law requires us to do some specific duties to demonstrate how we meet the general duties.  These are to:</w:t>
      </w:r>
    </w:p>
    <w:p w14:paraId="6DD59A91" w14:textId="77777777" w:rsidR="00EE13AF" w:rsidRPr="00A41D76" w:rsidRDefault="00EE13AF" w:rsidP="004660E6">
      <w:pPr>
        <w:rPr>
          <w:rFonts w:ascii="Tahoma" w:hAnsi="Tahoma" w:cs="Tahoma"/>
          <w:sz w:val="22"/>
          <w:szCs w:val="22"/>
        </w:rPr>
      </w:pPr>
    </w:p>
    <w:p w14:paraId="3697A5D6"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Publish equality information – to demonstrate compliance with the gene</w:t>
      </w:r>
      <w:r w:rsidR="00FB3F75" w:rsidRPr="00A41D76">
        <w:rPr>
          <w:rFonts w:ascii="Tahoma" w:hAnsi="Tahoma" w:cs="Tahoma"/>
          <w:sz w:val="22"/>
          <w:szCs w:val="22"/>
        </w:rPr>
        <w:t xml:space="preserve">ral duty across its functions </w:t>
      </w:r>
    </w:p>
    <w:p w14:paraId="72C1D1A4" w14:textId="77777777" w:rsidR="00EE13AF" w:rsidRPr="00A41D76" w:rsidRDefault="00EE13AF" w:rsidP="004660E6">
      <w:pPr>
        <w:rPr>
          <w:rFonts w:ascii="Tahoma" w:hAnsi="Tahoma" w:cs="Tahoma"/>
          <w:sz w:val="22"/>
          <w:szCs w:val="22"/>
        </w:rPr>
      </w:pPr>
    </w:p>
    <w:p w14:paraId="109464AF"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We will not publish any information that can specifically identify any individual child or adult</w:t>
      </w:r>
    </w:p>
    <w:p w14:paraId="27E75AD4" w14:textId="77777777" w:rsidR="00EE13AF" w:rsidRPr="00A41D76" w:rsidRDefault="00EE13AF" w:rsidP="004660E6">
      <w:pPr>
        <w:rPr>
          <w:rFonts w:ascii="Tahoma" w:hAnsi="Tahoma" w:cs="Tahoma"/>
          <w:sz w:val="22"/>
          <w:szCs w:val="22"/>
        </w:rPr>
      </w:pPr>
    </w:p>
    <w:p w14:paraId="719434E7" w14:textId="77777777" w:rsidR="00EE13AF" w:rsidRPr="00A41D76" w:rsidRDefault="00EE13AF" w:rsidP="00FB3F75">
      <w:pPr>
        <w:pStyle w:val="ListParagraph"/>
        <w:numPr>
          <w:ilvl w:val="0"/>
          <w:numId w:val="36"/>
        </w:numPr>
        <w:rPr>
          <w:rFonts w:ascii="Tahoma" w:hAnsi="Tahoma" w:cs="Tahoma"/>
          <w:sz w:val="22"/>
          <w:szCs w:val="22"/>
        </w:rPr>
      </w:pPr>
      <w:r w:rsidRPr="00A41D76">
        <w:rPr>
          <w:rFonts w:ascii="Tahoma" w:hAnsi="Tahoma" w:cs="Tahoma"/>
          <w:sz w:val="22"/>
          <w:szCs w:val="22"/>
        </w:rPr>
        <w:t xml:space="preserve">Prepare and publish equality objectives </w:t>
      </w:r>
    </w:p>
    <w:p w14:paraId="5DBE8378" w14:textId="77777777" w:rsidR="00EE13AF" w:rsidRPr="00A41D76" w:rsidRDefault="00EE13AF" w:rsidP="004660E6">
      <w:pPr>
        <w:rPr>
          <w:rFonts w:ascii="Tahoma" w:hAnsi="Tahoma" w:cs="Tahoma"/>
          <w:sz w:val="22"/>
          <w:szCs w:val="22"/>
        </w:rPr>
      </w:pPr>
    </w:p>
    <w:p w14:paraId="70C66EAE" w14:textId="77777777" w:rsidR="00EE13AF" w:rsidRPr="00A41D76" w:rsidRDefault="00EE13AF" w:rsidP="004660E6">
      <w:pPr>
        <w:rPr>
          <w:rFonts w:ascii="Tahoma" w:hAnsi="Tahoma" w:cs="Tahoma"/>
          <w:sz w:val="22"/>
          <w:szCs w:val="22"/>
        </w:rPr>
      </w:pPr>
      <w:r w:rsidRPr="00A41D76">
        <w:rPr>
          <w:rFonts w:ascii="Tahoma" w:hAnsi="Tahoma" w:cs="Tahoma"/>
          <w:sz w:val="22"/>
          <w:szCs w:val="22"/>
        </w:rPr>
        <w:t>To do this we will collect data related to the protected characteristics above and analyse this data to determine our focus for our equality objectives.  The data will be assessed across our core provisions as a school. This will include the following functions:</w:t>
      </w:r>
    </w:p>
    <w:p w14:paraId="0790EC1F" w14:textId="77777777" w:rsidR="00EE13AF" w:rsidRPr="00A41D76" w:rsidRDefault="00EE13AF" w:rsidP="004660E6">
      <w:pPr>
        <w:rPr>
          <w:rFonts w:ascii="Tahoma" w:hAnsi="Tahoma" w:cs="Tahoma"/>
          <w:sz w:val="22"/>
          <w:szCs w:val="22"/>
        </w:rPr>
      </w:pPr>
    </w:p>
    <w:p w14:paraId="5DBF0BBF"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Admissions</w:t>
      </w:r>
    </w:p>
    <w:p w14:paraId="053277DB"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Attendance</w:t>
      </w:r>
    </w:p>
    <w:p w14:paraId="7C2CBB63"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Attainment</w:t>
      </w:r>
    </w:p>
    <w:p w14:paraId="5B1DB2F5"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Exclusions</w:t>
      </w:r>
    </w:p>
    <w:p w14:paraId="1D6753B9" w14:textId="77777777" w:rsidR="00EE13AF" w:rsidRPr="00A41D76" w:rsidRDefault="00EE13AF" w:rsidP="004660E6">
      <w:pPr>
        <w:numPr>
          <w:ilvl w:val="0"/>
          <w:numId w:val="35"/>
        </w:numPr>
        <w:rPr>
          <w:rFonts w:ascii="Tahoma" w:hAnsi="Tahoma" w:cs="Tahoma"/>
          <w:sz w:val="22"/>
          <w:szCs w:val="22"/>
        </w:rPr>
      </w:pPr>
      <w:r w:rsidRPr="00A41D76">
        <w:rPr>
          <w:rFonts w:ascii="Tahoma" w:hAnsi="Tahoma" w:cs="Tahoma"/>
          <w:sz w:val="22"/>
          <w:szCs w:val="22"/>
        </w:rPr>
        <w:t>Prejudice related incidents</w:t>
      </w:r>
    </w:p>
    <w:p w14:paraId="20039735" w14:textId="77777777" w:rsidR="00EE13AF" w:rsidRPr="00A41D76" w:rsidRDefault="00EE13AF" w:rsidP="004660E6">
      <w:pPr>
        <w:rPr>
          <w:rFonts w:ascii="Tahoma" w:hAnsi="Tahoma" w:cs="Tahoma"/>
          <w:sz w:val="22"/>
          <w:szCs w:val="22"/>
        </w:rPr>
      </w:pPr>
    </w:p>
    <w:p w14:paraId="44CC8C2B"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Our objectives will detail how we will ensure equality is applied to the services listed above however where we find evidence that other functions have a significant impact on any </w:t>
      </w:r>
      <w:proofErr w:type="gramStart"/>
      <w:r w:rsidRPr="00A41D76">
        <w:rPr>
          <w:rFonts w:ascii="Tahoma" w:hAnsi="Tahoma" w:cs="Tahoma"/>
          <w:sz w:val="22"/>
          <w:szCs w:val="22"/>
        </w:rPr>
        <w:t>particular group</w:t>
      </w:r>
      <w:proofErr w:type="gramEnd"/>
      <w:r w:rsidRPr="00A41D76">
        <w:rPr>
          <w:rFonts w:ascii="Tahoma" w:hAnsi="Tahoma" w:cs="Tahoma"/>
          <w:sz w:val="22"/>
          <w:szCs w:val="22"/>
        </w:rPr>
        <w:t xml:space="preserve"> we will include work in this area.</w:t>
      </w:r>
    </w:p>
    <w:p w14:paraId="762A2522" w14:textId="77777777" w:rsidR="00EE13AF" w:rsidRPr="00A41D76" w:rsidRDefault="00EE13AF" w:rsidP="004660E6">
      <w:pPr>
        <w:rPr>
          <w:rFonts w:ascii="Tahoma" w:hAnsi="Tahoma" w:cs="Tahoma"/>
          <w:sz w:val="22"/>
          <w:szCs w:val="22"/>
        </w:rPr>
      </w:pPr>
    </w:p>
    <w:p w14:paraId="49DF8F8C" w14:textId="77777777" w:rsidR="00EE13AF" w:rsidRPr="00A41D76" w:rsidRDefault="00EE13AF" w:rsidP="004660E6">
      <w:pPr>
        <w:rPr>
          <w:rFonts w:ascii="Tahoma" w:hAnsi="Tahoma" w:cs="Tahoma"/>
          <w:sz w:val="22"/>
          <w:szCs w:val="22"/>
        </w:rPr>
      </w:pPr>
      <w:r w:rsidRPr="00A41D76">
        <w:rPr>
          <w:rFonts w:ascii="Tahoma" w:hAnsi="Tahoma" w:cs="Tahoma"/>
          <w:sz w:val="22"/>
          <w:szCs w:val="22"/>
        </w:rPr>
        <w:t>We also welcome our duty under the Education and Inspections Act 200</w:t>
      </w:r>
      <w:r w:rsidR="00FF5E02" w:rsidRPr="00A41D76">
        <w:rPr>
          <w:rFonts w:ascii="Tahoma" w:hAnsi="Tahoma" w:cs="Tahoma"/>
          <w:sz w:val="22"/>
          <w:szCs w:val="22"/>
        </w:rPr>
        <w:t>6 to promote community cohesion and contribute to the Prevent agenda</w:t>
      </w:r>
      <w:r w:rsidR="00A41D76">
        <w:rPr>
          <w:rFonts w:ascii="Tahoma" w:hAnsi="Tahoma" w:cs="Tahoma"/>
          <w:sz w:val="22"/>
          <w:szCs w:val="22"/>
        </w:rPr>
        <w:t>.</w:t>
      </w:r>
    </w:p>
    <w:p w14:paraId="2092D3FD" w14:textId="77777777" w:rsidR="00EE13AF" w:rsidRPr="00A41D76" w:rsidRDefault="00EE13AF" w:rsidP="004660E6">
      <w:pPr>
        <w:rPr>
          <w:rFonts w:ascii="Tahoma" w:hAnsi="Tahoma" w:cs="Tahoma"/>
          <w:sz w:val="22"/>
          <w:szCs w:val="22"/>
        </w:rPr>
      </w:pPr>
    </w:p>
    <w:p w14:paraId="3BDB5A7E" w14:textId="77777777" w:rsidR="00EE13AF" w:rsidRPr="00A41D76" w:rsidRDefault="00EE13AF" w:rsidP="004660E6">
      <w:pPr>
        <w:rPr>
          <w:rFonts w:ascii="Tahoma" w:hAnsi="Tahoma" w:cs="Tahoma"/>
          <w:sz w:val="22"/>
          <w:szCs w:val="22"/>
        </w:rPr>
      </w:pPr>
      <w:r w:rsidRPr="00A41D76">
        <w:rPr>
          <w:rFonts w:ascii="Tahoma" w:hAnsi="Tahoma" w:cs="Tahoma"/>
          <w:sz w:val="22"/>
          <w:szCs w:val="22"/>
        </w:rPr>
        <w:t>We recognise that these duties reflect international human rights standards as expressed in the UN Convention on the Rights of the Child, the UN Convention on the Rights of People with Disabilities, and the Human Rights Act 1998.</w:t>
      </w:r>
    </w:p>
    <w:p w14:paraId="692B557C"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lastRenderedPageBreak/>
        <w:t>CORE STATEMENTS</w:t>
      </w:r>
    </w:p>
    <w:p w14:paraId="3E7B5B5A" w14:textId="77777777" w:rsidR="00EE13AF" w:rsidRPr="00A41D76" w:rsidRDefault="00EE13AF" w:rsidP="004660E6">
      <w:pPr>
        <w:rPr>
          <w:rFonts w:ascii="Tahoma" w:hAnsi="Tahoma" w:cs="Tahoma"/>
          <w:sz w:val="22"/>
          <w:szCs w:val="22"/>
        </w:rPr>
      </w:pPr>
    </w:p>
    <w:p w14:paraId="1D6C555A"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In fulfilling our legal </w:t>
      </w:r>
      <w:r w:rsidR="00A41D76" w:rsidRPr="00A41D76">
        <w:rPr>
          <w:rFonts w:ascii="Tahoma" w:hAnsi="Tahoma" w:cs="Tahoma"/>
          <w:sz w:val="22"/>
          <w:szCs w:val="22"/>
        </w:rPr>
        <w:t>obligations,</w:t>
      </w:r>
      <w:r w:rsidRPr="00A41D76">
        <w:rPr>
          <w:rFonts w:ascii="Tahoma" w:hAnsi="Tahoma" w:cs="Tahoma"/>
          <w:sz w:val="22"/>
          <w:szCs w:val="22"/>
        </w:rPr>
        <w:t xml:space="preserve"> we will be guided by seven core statements:</w:t>
      </w:r>
    </w:p>
    <w:p w14:paraId="60132660" w14:textId="77777777" w:rsidR="00EE13AF" w:rsidRPr="00A41D76" w:rsidRDefault="00EE13AF" w:rsidP="004660E6">
      <w:pPr>
        <w:rPr>
          <w:rFonts w:ascii="Tahoma" w:hAnsi="Tahoma" w:cs="Tahoma"/>
          <w:sz w:val="22"/>
          <w:szCs w:val="22"/>
        </w:rPr>
      </w:pPr>
    </w:p>
    <w:p w14:paraId="59B4120E"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1: All learners are of equal value.</w:t>
      </w:r>
    </w:p>
    <w:p w14:paraId="6C25937A" w14:textId="77777777" w:rsidR="00EE13AF" w:rsidRPr="00A41D76" w:rsidRDefault="00EE13AF" w:rsidP="004660E6">
      <w:pPr>
        <w:rPr>
          <w:rFonts w:ascii="Tahoma" w:hAnsi="Tahoma" w:cs="Tahoma"/>
          <w:sz w:val="22"/>
          <w:szCs w:val="22"/>
        </w:rPr>
      </w:pPr>
    </w:p>
    <w:p w14:paraId="78979AD7"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2: We recognise, welcome and respect diversity. </w:t>
      </w:r>
    </w:p>
    <w:p w14:paraId="6B1C1D1E" w14:textId="77777777" w:rsidR="00EE13AF" w:rsidRPr="00A41D76" w:rsidRDefault="00EE13AF" w:rsidP="004660E6">
      <w:pPr>
        <w:ind w:left="284"/>
        <w:rPr>
          <w:rFonts w:ascii="Tahoma" w:hAnsi="Tahoma" w:cs="Tahoma"/>
          <w:sz w:val="22"/>
          <w:szCs w:val="22"/>
        </w:rPr>
      </w:pPr>
    </w:p>
    <w:p w14:paraId="30960135"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3: We foster positive attitudes and relationships, and a shared sense of belonging. </w:t>
      </w:r>
    </w:p>
    <w:p w14:paraId="05B92B18" w14:textId="77777777" w:rsidR="00EE13AF" w:rsidRPr="00A41D76" w:rsidRDefault="00EE13AF" w:rsidP="004660E6">
      <w:pPr>
        <w:ind w:left="284"/>
        <w:rPr>
          <w:rFonts w:ascii="Tahoma" w:hAnsi="Tahoma" w:cs="Tahoma"/>
          <w:sz w:val="22"/>
          <w:szCs w:val="22"/>
        </w:rPr>
      </w:pPr>
    </w:p>
    <w:p w14:paraId="2BB6ED38"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4: We observe good equalities practice, including staff recruitment, retention and development.</w:t>
      </w:r>
    </w:p>
    <w:p w14:paraId="23B74B59" w14:textId="77777777" w:rsidR="00EE13AF" w:rsidRPr="00A41D76" w:rsidRDefault="00EE13AF" w:rsidP="004660E6">
      <w:pPr>
        <w:ind w:left="284"/>
        <w:rPr>
          <w:rFonts w:ascii="Tahoma" w:hAnsi="Tahoma" w:cs="Tahoma"/>
          <w:sz w:val="22"/>
          <w:szCs w:val="22"/>
        </w:rPr>
      </w:pPr>
    </w:p>
    <w:p w14:paraId="49D24C2E"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5: We aim to reduce and remove existing inequalities and barriers.</w:t>
      </w:r>
    </w:p>
    <w:p w14:paraId="23C1590E" w14:textId="77777777" w:rsidR="00EE13AF" w:rsidRPr="00A41D76" w:rsidRDefault="00EE13AF" w:rsidP="004660E6">
      <w:pPr>
        <w:ind w:left="284"/>
        <w:rPr>
          <w:rFonts w:ascii="Tahoma" w:hAnsi="Tahoma" w:cs="Tahoma"/>
          <w:sz w:val="22"/>
          <w:szCs w:val="22"/>
        </w:rPr>
      </w:pPr>
    </w:p>
    <w:p w14:paraId="4B82277B"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Statement 6: We consult and involve widely</w:t>
      </w:r>
    </w:p>
    <w:p w14:paraId="5B3178C4" w14:textId="77777777" w:rsidR="00EE13AF" w:rsidRPr="00A41D76" w:rsidRDefault="00EE13AF" w:rsidP="004660E6">
      <w:pPr>
        <w:ind w:left="284"/>
        <w:rPr>
          <w:rFonts w:ascii="Tahoma" w:hAnsi="Tahoma" w:cs="Tahoma"/>
          <w:sz w:val="22"/>
          <w:szCs w:val="22"/>
        </w:rPr>
      </w:pPr>
    </w:p>
    <w:p w14:paraId="13F2E44D" w14:textId="77777777" w:rsidR="00EE13AF" w:rsidRPr="00A41D76" w:rsidRDefault="00EE13AF" w:rsidP="004660E6">
      <w:pPr>
        <w:ind w:left="284"/>
        <w:rPr>
          <w:rFonts w:ascii="Tahoma" w:hAnsi="Tahoma" w:cs="Tahoma"/>
          <w:sz w:val="22"/>
          <w:szCs w:val="22"/>
        </w:rPr>
      </w:pPr>
      <w:r w:rsidRPr="00A41D76">
        <w:rPr>
          <w:rFonts w:ascii="Tahoma" w:hAnsi="Tahoma" w:cs="Tahoma"/>
          <w:sz w:val="22"/>
          <w:szCs w:val="22"/>
        </w:rPr>
        <w:t xml:space="preserve">Statement 7: We strive to ensure that society will benefit.  </w:t>
      </w:r>
    </w:p>
    <w:p w14:paraId="682D236E" w14:textId="77777777" w:rsidR="00EE13AF" w:rsidRDefault="00EE13AF" w:rsidP="004660E6">
      <w:pPr>
        <w:rPr>
          <w:rFonts w:ascii="Tahoma" w:hAnsi="Tahoma" w:cs="Tahoma"/>
          <w:sz w:val="22"/>
          <w:szCs w:val="22"/>
        </w:rPr>
      </w:pPr>
    </w:p>
    <w:p w14:paraId="26B51B6A" w14:textId="77777777" w:rsidR="009656DE" w:rsidRPr="00A41D76" w:rsidRDefault="009656DE" w:rsidP="004660E6">
      <w:pPr>
        <w:rPr>
          <w:rFonts w:ascii="Tahoma" w:hAnsi="Tahoma" w:cs="Tahoma"/>
          <w:sz w:val="22"/>
          <w:szCs w:val="22"/>
        </w:rPr>
      </w:pPr>
    </w:p>
    <w:p w14:paraId="4A1A94E8" w14:textId="659C2718" w:rsidR="005B5BDB" w:rsidRPr="005B5BDB" w:rsidRDefault="009656DE" w:rsidP="004660E6">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ADDRESSING PREJUDICE RELATED INCIDENTS</w:t>
      </w:r>
    </w:p>
    <w:p w14:paraId="44EEA836" w14:textId="77777777" w:rsidR="005B5BDB" w:rsidRDefault="005B5BDB" w:rsidP="004660E6">
      <w:pPr>
        <w:rPr>
          <w:rFonts w:ascii="Tahoma" w:hAnsi="Tahoma" w:cs="Tahoma"/>
          <w:sz w:val="22"/>
          <w:szCs w:val="22"/>
        </w:rPr>
      </w:pPr>
    </w:p>
    <w:p w14:paraId="35CEBB25" w14:textId="6BC6F10E" w:rsidR="00EE13AF" w:rsidRDefault="00EE13AF" w:rsidP="004660E6">
      <w:pPr>
        <w:rPr>
          <w:rFonts w:ascii="Tahoma" w:hAnsi="Tahoma" w:cs="Tahoma"/>
          <w:sz w:val="22"/>
          <w:szCs w:val="22"/>
        </w:rPr>
      </w:pPr>
      <w:r w:rsidRPr="00A41D76">
        <w:rPr>
          <w:rFonts w:ascii="Tahoma" w:hAnsi="Tahoma" w:cs="Tahoma"/>
          <w:sz w:val="22"/>
          <w:szCs w:val="22"/>
        </w:rPr>
        <w:t xml:space="preserve">This school is opposed to all forms of </w:t>
      </w:r>
      <w:proofErr w:type="gramStart"/>
      <w:r w:rsidRPr="00A41D76">
        <w:rPr>
          <w:rFonts w:ascii="Tahoma" w:hAnsi="Tahoma" w:cs="Tahoma"/>
          <w:sz w:val="22"/>
          <w:szCs w:val="22"/>
        </w:rPr>
        <w:t>prejudice</w:t>
      </w:r>
      <w:proofErr w:type="gramEnd"/>
      <w:r w:rsidRPr="00A41D76">
        <w:rPr>
          <w:rFonts w:ascii="Tahoma" w:hAnsi="Tahoma" w:cs="Tahoma"/>
          <w:sz w:val="22"/>
          <w:szCs w:val="22"/>
        </w:rPr>
        <w:t xml:space="preserve"> and we recognise that children and </w:t>
      </w:r>
      <w:r w:rsidR="00A41D76">
        <w:rPr>
          <w:rFonts w:ascii="Tahoma" w:hAnsi="Tahoma" w:cs="Tahoma"/>
          <w:sz w:val="22"/>
          <w:szCs w:val="22"/>
        </w:rPr>
        <w:t>students</w:t>
      </w:r>
      <w:r w:rsidRPr="00A41D76">
        <w:rPr>
          <w:rFonts w:ascii="Tahoma" w:hAnsi="Tahoma" w:cs="Tahoma"/>
          <w:sz w:val="22"/>
          <w:szCs w:val="22"/>
        </w:rPr>
        <w:t xml:space="preserve"> who experience any form of prejudice related discrimination may fare less well in the education system.  We provide both our </w:t>
      </w:r>
      <w:r w:rsidR="00A41D76">
        <w:rPr>
          <w:rFonts w:ascii="Tahoma" w:hAnsi="Tahoma" w:cs="Tahoma"/>
          <w:sz w:val="22"/>
          <w:szCs w:val="22"/>
        </w:rPr>
        <w:t>student</w:t>
      </w:r>
      <w:r w:rsidRPr="00A41D76">
        <w:rPr>
          <w:rFonts w:ascii="Tahoma" w:hAnsi="Tahoma" w:cs="Tahoma"/>
          <w:sz w:val="22"/>
          <w:szCs w:val="22"/>
        </w:rPr>
        <w:t xml:space="preserve">s and staff with an awareness of the impact of prejudice </w:t>
      </w:r>
      <w:proofErr w:type="gramStart"/>
      <w:r w:rsidRPr="00A41D76">
        <w:rPr>
          <w:rFonts w:ascii="Tahoma" w:hAnsi="Tahoma" w:cs="Tahoma"/>
          <w:sz w:val="22"/>
          <w:szCs w:val="22"/>
        </w:rPr>
        <w:t>in order to</w:t>
      </w:r>
      <w:proofErr w:type="gramEnd"/>
      <w:r w:rsidRPr="00A41D76">
        <w:rPr>
          <w:rFonts w:ascii="Tahoma" w:hAnsi="Tahoma" w:cs="Tahoma"/>
          <w:sz w:val="22"/>
          <w:szCs w:val="22"/>
        </w:rPr>
        <w:t xml:space="preserve"> prevent any incidents.  If incidents still </w:t>
      </w:r>
      <w:r w:rsidR="00A41D76" w:rsidRPr="00A41D76">
        <w:rPr>
          <w:rFonts w:ascii="Tahoma" w:hAnsi="Tahoma" w:cs="Tahoma"/>
          <w:sz w:val="22"/>
          <w:szCs w:val="22"/>
        </w:rPr>
        <w:t>occur,</w:t>
      </w:r>
      <w:r w:rsidRPr="00A41D76">
        <w:rPr>
          <w:rFonts w:ascii="Tahoma" w:hAnsi="Tahoma" w:cs="Tahoma"/>
          <w:sz w:val="22"/>
          <w:szCs w:val="22"/>
        </w:rPr>
        <w:t xml:space="preserve"> we address them immediately and report them to the Local Authority using their guidance material.  </w:t>
      </w:r>
    </w:p>
    <w:p w14:paraId="0EDCB58A" w14:textId="77777777" w:rsidR="005B5BDB" w:rsidRDefault="005B5BDB" w:rsidP="004660E6">
      <w:pPr>
        <w:rPr>
          <w:rFonts w:ascii="Tahoma" w:hAnsi="Tahoma" w:cs="Tahoma"/>
          <w:sz w:val="22"/>
          <w:szCs w:val="22"/>
        </w:rPr>
      </w:pPr>
    </w:p>
    <w:p w14:paraId="25704ABE" w14:textId="5D98360F" w:rsidR="005B5BDB" w:rsidRDefault="005B5BDB" w:rsidP="004660E6">
      <w:pPr>
        <w:rPr>
          <w:rFonts w:ascii="Tahoma" w:hAnsi="Tahoma" w:cs="Tahoma"/>
          <w:sz w:val="22"/>
          <w:szCs w:val="22"/>
        </w:rPr>
      </w:pPr>
      <w:r>
        <w:rPr>
          <w:rFonts w:ascii="Tahoma" w:hAnsi="Tahoma" w:cs="Tahoma"/>
          <w:sz w:val="22"/>
          <w:szCs w:val="22"/>
        </w:rPr>
        <w:t>Identifying and catering for individuals:</w:t>
      </w:r>
    </w:p>
    <w:p w14:paraId="5639C611" w14:textId="77777777" w:rsidR="005B5BDB" w:rsidRDefault="005B5BDB" w:rsidP="004660E6">
      <w:pPr>
        <w:rPr>
          <w:rFonts w:ascii="Tahoma" w:hAnsi="Tahoma" w:cs="Tahoma"/>
          <w:sz w:val="22"/>
          <w:szCs w:val="22"/>
        </w:rPr>
      </w:pPr>
    </w:p>
    <w:p w14:paraId="15C8C77D" w14:textId="425D125C" w:rsidR="005B5BDB" w:rsidRPr="00A41D76" w:rsidRDefault="005B5BDB" w:rsidP="004660E6">
      <w:pPr>
        <w:rPr>
          <w:rFonts w:ascii="Tahoma" w:hAnsi="Tahoma" w:cs="Tahoma"/>
          <w:sz w:val="22"/>
          <w:szCs w:val="22"/>
        </w:rPr>
      </w:pPr>
      <w:r>
        <w:rPr>
          <w:rFonts w:ascii="Tahoma" w:hAnsi="Tahoma" w:cs="Tahoma"/>
          <w:sz w:val="22"/>
          <w:szCs w:val="22"/>
        </w:rPr>
        <w:t>The school identifiers and caters for children in terms of Equality and Diversity, through reporting specifically on progress of LGBTQ and children of ethnic origin. This is done through capture of progress data and behaviour and attendance data. As with any young person who is seen to be falling behind, if children within this category are deemed to be falling behind, then the same processes and procedures for addressing shortfalls would remain the same, delivered through intervention programs and through strategic support.</w:t>
      </w:r>
    </w:p>
    <w:p w14:paraId="56EE4A17" w14:textId="77777777" w:rsidR="0053324A" w:rsidRDefault="0053324A" w:rsidP="004660E6">
      <w:pPr>
        <w:rPr>
          <w:rFonts w:ascii="Tahoma" w:hAnsi="Tahoma" w:cs="Tahoma"/>
          <w:sz w:val="22"/>
          <w:szCs w:val="22"/>
        </w:rPr>
      </w:pPr>
    </w:p>
    <w:p w14:paraId="0E9D316B" w14:textId="77777777" w:rsidR="009656DE" w:rsidRPr="00A41D76" w:rsidRDefault="009656DE" w:rsidP="004660E6">
      <w:pPr>
        <w:rPr>
          <w:rFonts w:ascii="Tahoma" w:hAnsi="Tahoma" w:cs="Tahoma"/>
          <w:sz w:val="22"/>
          <w:szCs w:val="22"/>
        </w:rPr>
      </w:pPr>
    </w:p>
    <w:p w14:paraId="3F7DA046"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 xml:space="preserve">RESPONSIBILITY </w:t>
      </w:r>
    </w:p>
    <w:p w14:paraId="517A856E" w14:textId="77777777" w:rsidR="00EE13AF" w:rsidRPr="00A41D76" w:rsidRDefault="00EE13AF" w:rsidP="004660E6">
      <w:pPr>
        <w:rPr>
          <w:rFonts w:ascii="Tahoma" w:hAnsi="Tahoma" w:cs="Tahoma"/>
          <w:sz w:val="22"/>
          <w:szCs w:val="22"/>
        </w:rPr>
      </w:pPr>
    </w:p>
    <w:p w14:paraId="645DAB4B"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We believe that promoting Equality is the responsibility of </w:t>
      </w:r>
      <w:r w:rsidR="00A41D76">
        <w:rPr>
          <w:rFonts w:ascii="Tahoma" w:hAnsi="Tahoma" w:cs="Tahoma"/>
          <w:sz w:val="22"/>
          <w:szCs w:val="22"/>
        </w:rPr>
        <w:t>every stakeholder</w:t>
      </w:r>
      <w:r w:rsidRPr="00A41D76">
        <w:rPr>
          <w:rFonts w:ascii="Tahoma" w:hAnsi="Tahoma" w:cs="Tahoma"/>
          <w:sz w:val="22"/>
          <w:szCs w:val="22"/>
        </w:rPr>
        <w:t>:</w:t>
      </w:r>
    </w:p>
    <w:p w14:paraId="78815062" w14:textId="77777777" w:rsidR="00EE13AF" w:rsidRPr="00A41D76" w:rsidRDefault="00EE13AF" w:rsidP="004660E6">
      <w:pPr>
        <w:rPr>
          <w:rFonts w:ascii="Tahoma" w:hAnsi="Tahoma" w:cs="Tahoma"/>
          <w:sz w:val="22"/>
          <w:szCs w:val="22"/>
        </w:rPr>
      </w:pPr>
    </w:p>
    <w:tbl>
      <w:tblPr>
        <w:tblW w:w="9644" w:type="dxa"/>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1966"/>
        <w:gridCol w:w="7678"/>
      </w:tblGrid>
      <w:tr w:rsidR="00A41D76" w:rsidRPr="00A41D76" w14:paraId="44BB5112" w14:textId="77777777" w:rsidTr="00F122F4">
        <w:trPr>
          <w:trHeight w:val="743"/>
          <w:tblHeader/>
          <w:jc w:val="center"/>
        </w:trPr>
        <w:tc>
          <w:tcPr>
            <w:tcW w:w="1810" w:type="dxa"/>
          </w:tcPr>
          <w:p w14:paraId="13F5AE46" w14:textId="77777777" w:rsidR="00EE13AF" w:rsidRPr="00A41D76" w:rsidRDefault="00A41D76" w:rsidP="00A41D76">
            <w:pPr>
              <w:autoSpaceDE w:val="0"/>
              <w:autoSpaceDN w:val="0"/>
              <w:adjustRightInd w:val="0"/>
              <w:ind w:left="30" w:right="386"/>
              <w:rPr>
                <w:rFonts w:ascii="Tahoma" w:hAnsi="Tahoma" w:cs="Tahoma"/>
                <w:b/>
                <w:sz w:val="22"/>
                <w:szCs w:val="22"/>
              </w:rPr>
            </w:pPr>
            <w:r>
              <w:rPr>
                <w:rFonts w:ascii="Tahoma" w:hAnsi="Tahoma" w:cs="Tahoma"/>
                <w:b/>
                <w:sz w:val="22"/>
                <w:szCs w:val="22"/>
              </w:rPr>
              <w:t>Stakeholder</w:t>
            </w:r>
            <w:r w:rsidR="00EE13AF" w:rsidRPr="00A41D76">
              <w:rPr>
                <w:rFonts w:ascii="Tahoma" w:hAnsi="Tahoma" w:cs="Tahoma"/>
                <w:b/>
                <w:sz w:val="22"/>
                <w:szCs w:val="22"/>
              </w:rPr>
              <w:t xml:space="preserve"> </w:t>
            </w:r>
          </w:p>
        </w:tc>
        <w:tc>
          <w:tcPr>
            <w:tcW w:w="7834" w:type="dxa"/>
          </w:tcPr>
          <w:p w14:paraId="532B71D8" w14:textId="77777777" w:rsidR="00EE13AF" w:rsidRPr="00A41D76" w:rsidRDefault="00EE13AF" w:rsidP="0081261A">
            <w:pPr>
              <w:autoSpaceDE w:val="0"/>
              <w:autoSpaceDN w:val="0"/>
              <w:adjustRightInd w:val="0"/>
              <w:ind w:left="360" w:right="386"/>
              <w:rPr>
                <w:rFonts w:ascii="Tahoma" w:hAnsi="Tahoma" w:cs="Tahoma"/>
                <w:b/>
                <w:sz w:val="22"/>
                <w:szCs w:val="22"/>
              </w:rPr>
            </w:pPr>
            <w:r w:rsidRPr="00A41D76">
              <w:rPr>
                <w:rFonts w:ascii="Tahoma" w:hAnsi="Tahoma" w:cs="Tahoma"/>
                <w:b/>
                <w:sz w:val="22"/>
                <w:szCs w:val="22"/>
              </w:rPr>
              <w:t>Responsibility</w:t>
            </w:r>
          </w:p>
        </w:tc>
      </w:tr>
      <w:tr w:rsidR="00A41D76" w:rsidRPr="00A41D76" w14:paraId="55E57DFA" w14:textId="77777777" w:rsidTr="00F122F4">
        <w:trPr>
          <w:trHeight w:val="1138"/>
          <w:jc w:val="center"/>
        </w:trPr>
        <w:tc>
          <w:tcPr>
            <w:tcW w:w="1810" w:type="dxa"/>
          </w:tcPr>
          <w:p w14:paraId="61220511"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Governing Body</w:t>
            </w:r>
          </w:p>
        </w:tc>
        <w:tc>
          <w:tcPr>
            <w:tcW w:w="7834" w:type="dxa"/>
          </w:tcPr>
          <w:p w14:paraId="71293BBC"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Involving and engaging the whole school community in identifying and understanding equality barriers and in the setting of objectives to address these.  The Governing Body will also agree the Equality Statement and objectives.</w:t>
            </w:r>
          </w:p>
        </w:tc>
      </w:tr>
      <w:tr w:rsidR="00A41D76" w:rsidRPr="00A41D76" w14:paraId="22199B05" w14:textId="77777777" w:rsidTr="00F122F4">
        <w:trPr>
          <w:trHeight w:val="1849"/>
          <w:jc w:val="center"/>
        </w:trPr>
        <w:tc>
          <w:tcPr>
            <w:tcW w:w="1810" w:type="dxa"/>
          </w:tcPr>
          <w:p w14:paraId="601EC233"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lastRenderedPageBreak/>
              <w:t xml:space="preserve">Head </w:t>
            </w:r>
            <w:r w:rsidR="00A41D76">
              <w:rPr>
                <w:rFonts w:ascii="Tahoma" w:hAnsi="Tahoma" w:cs="Tahoma"/>
                <w:b/>
                <w:sz w:val="22"/>
                <w:szCs w:val="22"/>
              </w:rPr>
              <w:t>T</w:t>
            </w:r>
            <w:r w:rsidRPr="00A41D76">
              <w:rPr>
                <w:rFonts w:ascii="Tahoma" w:hAnsi="Tahoma" w:cs="Tahoma"/>
                <w:b/>
                <w:sz w:val="22"/>
                <w:szCs w:val="22"/>
              </w:rPr>
              <w:t xml:space="preserve">eacher </w:t>
            </w:r>
          </w:p>
        </w:tc>
        <w:tc>
          <w:tcPr>
            <w:tcW w:w="7834" w:type="dxa"/>
          </w:tcPr>
          <w:p w14:paraId="170D0B53"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As above including:</w:t>
            </w:r>
          </w:p>
          <w:p w14:paraId="6A783F19"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Promoting key messages to staff, parents and </w:t>
            </w:r>
            <w:r w:rsidR="00A41D76">
              <w:rPr>
                <w:rFonts w:ascii="Tahoma" w:hAnsi="Tahoma" w:cs="Tahoma"/>
                <w:sz w:val="22"/>
                <w:szCs w:val="22"/>
              </w:rPr>
              <w:t>student</w:t>
            </w:r>
            <w:r w:rsidRPr="00A41D76">
              <w:rPr>
                <w:rFonts w:ascii="Tahoma" w:hAnsi="Tahoma" w:cs="Tahoma"/>
                <w:sz w:val="22"/>
                <w:szCs w:val="22"/>
              </w:rPr>
              <w:t xml:space="preserve">s about equality and what is expected of them and can be expected from the school in carrying out its </w:t>
            </w:r>
            <w:proofErr w:type="gramStart"/>
            <w:r w:rsidRPr="00A41D76">
              <w:rPr>
                <w:rFonts w:ascii="Tahoma" w:hAnsi="Tahoma" w:cs="Tahoma"/>
                <w:sz w:val="22"/>
                <w:szCs w:val="22"/>
              </w:rPr>
              <w:t>day to day</w:t>
            </w:r>
            <w:proofErr w:type="gramEnd"/>
            <w:r w:rsidRPr="00A41D76">
              <w:rPr>
                <w:rFonts w:ascii="Tahoma" w:hAnsi="Tahoma" w:cs="Tahoma"/>
                <w:sz w:val="22"/>
                <w:szCs w:val="22"/>
              </w:rPr>
              <w:t xml:space="preserve"> duties.  Ensuring that the whole school community receives adequate training to meet the need of delivering equality, including </w:t>
            </w:r>
            <w:r w:rsidR="00A41D76">
              <w:rPr>
                <w:rFonts w:ascii="Tahoma" w:hAnsi="Tahoma" w:cs="Tahoma"/>
                <w:sz w:val="22"/>
                <w:szCs w:val="22"/>
              </w:rPr>
              <w:t>student</w:t>
            </w:r>
            <w:r w:rsidRPr="00A41D76">
              <w:rPr>
                <w:rFonts w:ascii="Tahoma" w:hAnsi="Tahoma" w:cs="Tahoma"/>
                <w:sz w:val="22"/>
                <w:szCs w:val="22"/>
              </w:rPr>
              <w:t xml:space="preserve"> awareness. Ensure that all staff are aware of their responsibility to record and report prejudice related incidents.</w:t>
            </w:r>
          </w:p>
        </w:tc>
      </w:tr>
      <w:tr w:rsidR="00A41D76" w:rsidRPr="00A41D76" w14:paraId="0A3B9082" w14:textId="77777777" w:rsidTr="00F122F4">
        <w:trPr>
          <w:trHeight w:val="1225"/>
          <w:jc w:val="center"/>
        </w:trPr>
        <w:tc>
          <w:tcPr>
            <w:tcW w:w="1810" w:type="dxa"/>
          </w:tcPr>
          <w:p w14:paraId="4B5CC8BC" w14:textId="77777777" w:rsidR="00A41D76" w:rsidRPr="00A41D76" w:rsidRDefault="00A41D76" w:rsidP="00A41D76">
            <w:pPr>
              <w:autoSpaceDE w:val="0"/>
              <w:autoSpaceDN w:val="0"/>
              <w:adjustRightInd w:val="0"/>
              <w:ind w:left="30" w:right="386"/>
              <w:rPr>
                <w:rFonts w:ascii="Tahoma" w:hAnsi="Tahoma" w:cs="Tahoma"/>
                <w:b/>
                <w:sz w:val="22"/>
                <w:szCs w:val="22"/>
              </w:rPr>
            </w:pPr>
            <w:proofErr w:type="gramStart"/>
            <w:r w:rsidRPr="00A41D76">
              <w:rPr>
                <w:rFonts w:ascii="Tahoma" w:hAnsi="Tahoma" w:cs="Tahoma"/>
                <w:b/>
                <w:sz w:val="22"/>
                <w:szCs w:val="22"/>
              </w:rPr>
              <w:t>Senior  Leadership</w:t>
            </w:r>
            <w:proofErr w:type="gramEnd"/>
            <w:r w:rsidRPr="00A41D76">
              <w:rPr>
                <w:rFonts w:ascii="Tahoma" w:hAnsi="Tahoma" w:cs="Tahoma"/>
                <w:b/>
                <w:sz w:val="22"/>
                <w:szCs w:val="22"/>
              </w:rPr>
              <w:t xml:space="preserve"> Team</w:t>
            </w:r>
          </w:p>
        </w:tc>
        <w:tc>
          <w:tcPr>
            <w:tcW w:w="7834" w:type="dxa"/>
          </w:tcPr>
          <w:p w14:paraId="418DBDCC" w14:textId="77777777" w:rsidR="00A41D76" w:rsidRPr="00A41D76" w:rsidRDefault="00A41D76" w:rsidP="00C67AA9">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To support the Head </w:t>
            </w:r>
            <w:r>
              <w:rPr>
                <w:rFonts w:ascii="Tahoma" w:hAnsi="Tahoma" w:cs="Tahoma"/>
                <w:sz w:val="22"/>
                <w:szCs w:val="22"/>
              </w:rPr>
              <w:t>Teacher</w:t>
            </w:r>
            <w:r w:rsidRPr="00A41D76">
              <w:rPr>
                <w:rFonts w:ascii="Tahoma" w:hAnsi="Tahoma" w:cs="Tahoma"/>
                <w:sz w:val="22"/>
                <w:szCs w:val="22"/>
              </w:rPr>
              <w:t xml:space="preserve"> as above.</w:t>
            </w:r>
          </w:p>
          <w:p w14:paraId="75B70B5B" w14:textId="77777777" w:rsidR="00A41D76" w:rsidRPr="00A41D76" w:rsidRDefault="00A41D76" w:rsidP="00C67AA9">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fair treatment and access to services and opportunities. Ensure that all staff are aware of their responsibility to record and report prejudice related incidents.</w:t>
            </w:r>
          </w:p>
        </w:tc>
      </w:tr>
      <w:tr w:rsidR="00A41D76" w:rsidRPr="00A41D76" w14:paraId="6D0D9395" w14:textId="77777777" w:rsidTr="00F122F4">
        <w:trPr>
          <w:trHeight w:val="2054"/>
          <w:jc w:val="center"/>
        </w:trPr>
        <w:tc>
          <w:tcPr>
            <w:tcW w:w="1810" w:type="dxa"/>
          </w:tcPr>
          <w:p w14:paraId="2A2374D0"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Teaching Staff</w:t>
            </w:r>
          </w:p>
        </w:tc>
        <w:tc>
          <w:tcPr>
            <w:tcW w:w="7834" w:type="dxa"/>
          </w:tcPr>
          <w:p w14:paraId="2D452223"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Help in delivering the right outcomes for </w:t>
            </w:r>
            <w:r w:rsidR="00A41D76">
              <w:rPr>
                <w:rFonts w:ascii="Tahoma" w:hAnsi="Tahoma" w:cs="Tahoma"/>
                <w:sz w:val="22"/>
                <w:szCs w:val="22"/>
              </w:rPr>
              <w:t>student</w:t>
            </w:r>
            <w:r w:rsidRPr="00A41D76">
              <w:rPr>
                <w:rFonts w:ascii="Tahoma" w:hAnsi="Tahoma" w:cs="Tahoma"/>
                <w:sz w:val="22"/>
                <w:szCs w:val="22"/>
              </w:rPr>
              <w:t xml:space="preserve">s. </w:t>
            </w:r>
          </w:p>
          <w:p w14:paraId="503B52A2"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Uphold the commitment made to </w:t>
            </w:r>
            <w:r w:rsidR="00A41D76">
              <w:rPr>
                <w:rFonts w:ascii="Tahoma" w:hAnsi="Tahoma" w:cs="Tahoma"/>
                <w:sz w:val="22"/>
                <w:szCs w:val="22"/>
              </w:rPr>
              <w:t>student</w:t>
            </w:r>
            <w:r w:rsidRPr="00A41D76">
              <w:rPr>
                <w:rFonts w:ascii="Tahoma" w:hAnsi="Tahoma" w:cs="Tahoma"/>
                <w:sz w:val="22"/>
                <w:szCs w:val="22"/>
              </w:rPr>
              <w:t>s and parents/carers on how they can be expected to be treated.</w:t>
            </w:r>
          </w:p>
          <w:p w14:paraId="0EDDFA5B"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Design and deliver an inclusive curriculum</w:t>
            </w:r>
          </w:p>
          <w:p w14:paraId="74DA1EF1"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you are aware of your responsibility to record and report prejudice related incidents.</w:t>
            </w:r>
          </w:p>
          <w:p w14:paraId="6EE1F1FE" w14:textId="77777777" w:rsidR="00706440" w:rsidRPr="00A41D76" w:rsidRDefault="00706440"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all candidates have fair access to examination space regardless of any disability.</w:t>
            </w:r>
          </w:p>
        </w:tc>
      </w:tr>
      <w:tr w:rsidR="00A41D76" w:rsidRPr="00A41D76" w14:paraId="42D08F0C" w14:textId="77777777" w:rsidTr="00F122F4">
        <w:trPr>
          <w:trHeight w:val="1959"/>
          <w:jc w:val="center"/>
        </w:trPr>
        <w:tc>
          <w:tcPr>
            <w:tcW w:w="1810" w:type="dxa"/>
          </w:tcPr>
          <w:p w14:paraId="3CE3B423" w14:textId="77777777" w:rsidR="00EE13AF" w:rsidRPr="00A41D76" w:rsidRDefault="00F122F4"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Non-Teaching</w:t>
            </w:r>
            <w:r w:rsidR="00EE13AF" w:rsidRPr="00A41D76">
              <w:rPr>
                <w:rFonts w:ascii="Tahoma" w:hAnsi="Tahoma" w:cs="Tahoma"/>
                <w:b/>
                <w:sz w:val="22"/>
                <w:szCs w:val="22"/>
              </w:rPr>
              <w:t xml:space="preserve"> Staff</w:t>
            </w:r>
          </w:p>
        </w:tc>
        <w:tc>
          <w:tcPr>
            <w:tcW w:w="7834" w:type="dxa"/>
          </w:tcPr>
          <w:p w14:paraId="06828A0B"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the school and the governing body in delivering a fair and equitable service to all stakeholders</w:t>
            </w:r>
          </w:p>
          <w:p w14:paraId="58F68DFA"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Uphold the commitment mad</w:t>
            </w:r>
            <w:r w:rsidR="00A41D76">
              <w:rPr>
                <w:rFonts w:ascii="Tahoma" w:hAnsi="Tahoma" w:cs="Tahoma"/>
                <w:sz w:val="22"/>
                <w:szCs w:val="22"/>
              </w:rPr>
              <w:t>e by the head teacher</w:t>
            </w:r>
            <w:r w:rsidRPr="00A41D76">
              <w:rPr>
                <w:rFonts w:ascii="Tahoma" w:hAnsi="Tahoma" w:cs="Tahoma"/>
                <w:sz w:val="22"/>
                <w:szCs w:val="22"/>
              </w:rPr>
              <w:t xml:space="preserve"> on </w:t>
            </w:r>
            <w:r w:rsidR="00F122F4" w:rsidRPr="00A41D76">
              <w:rPr>
                <w:rFonts w:ascii="Tahoma" w:hAnsi="Tahoma" w:cs="Tahoma"/>
                <w:sz w:val="22"/>
                <w:szCs w:val="22"/>
              </w:rPr>
              <w:t>how students</w:t>
            </w:r>
            <w:r w:rsidRPr="00A41D76">
              <w:rPr>
                <w:rFonts w:ascii="Tahoma" w:hAnsi="Tahoma" w:cs="Tahoma"/>
                <w:sz w:val="22"/>
                <w:szCs w:val="22"/>
              </w:rPr>
              <w:t xml:space="preserve"> and parents/carers can be expected to be treated</w:t>
            </w:r>
          </w:p>
          <w:p w14:paraId="05B1A2B0"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colleagues within the school community.</w:t>
            </w:r>
          </w:p>
          <w:p w14:paraId="0ABAFEE0"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Ensure that you are aware of your responsibility to record and report prejudice related incidents</w:t>
            </w:r>
          </w:p>
        </w:tc>
      </w:tr>
      <w:tr w:rsidR="00A41D76" w:rsidRPr="00A41D76" w14:paraId="3FE27D57" w14:textId="77777777" w:rsidTr="00F122F4">
        <w:trPr>
          <w:jc w:val="center"/>
        </w:trPr>
        <w:tc>
          <w:tcPr>
            <w:tcW w:w="1810" w:type="dxa"/>
          </w:tcPr>
          <w:p w14:paraId="560C97A0"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Parents</w:t>
            </w:r>
          </w:p>
        </w:tc>
        <w:tc>
          <w:tcPr>
            <w:tcW w:w="7834" w:type="dxa"/>
          </w:tcPr>
          <w:p w14:paraId="3C21ADEA"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Take an active part in identifying barriers for the school community and in informing the governing body of actions that can be taken to eradicate these </w:t>
            </w:r>
          </w:p>
          <w:p w14:paraId="7319CD36"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Take an active role in supporting and challenging the school to achieve the commitment given to the school community in tackling inequality and achieving equality of opportunity for all.</w:t>
            </w:r>
          </w:p>
        </w:tc>
      </w:tr>
      <w:tr w:rsidR="00A41D76" w:rsidRPr="00A41D76" w14:paraId="6BC85C39" w14:textId="77777777" w:rsidTr="00F122F4">
        <w:trPr>
          <w:trHeight w:val="1472"/>
          <w:jc w:val="center"/>
        </w:trPr>
        <w:tc>
          <w:tcPr>
            <w:tcW w:w="1810" w:type="dxa"/>
          </w:tcPr>
          <w:p w14:paraId="6EEF3BA8" w14:textId="77777777" w:rsidR="00EE13AF" w:rsidRPr="00A41D76" w:rsidRDefault="00A41D76" w:rsidP="00A41D76">
            <w:pPr>
              <w:autoSpaceDE w:val="0"/>
              <w:autoSpaceDN w:val="0"/>
              <w:adjustRightInd w:val="0"/>
              <w:ind w:left="30" w:right="386"/>
              <w:rPr>
                <w:rFonts w:ascii="Tahoma" w:hAnsi="Tahoma" w:cs="Tahoma"/>
                <w:b/>
                <w:sz w:val="22"/>
                <w:szCs w:val="22"/>
              </w:rPr>
            </w:pPr>
            <w:r>
              <w:rPr>
                <w:rFonts w:ascii="Tahoma" w:hAnsi="Tahoma" w:cs="Tahoma"/>
                <w:b/>
                <w:sz w:val="22"/>
                <w:szCs w:val="22"/>
              </w:rPr>
              <w:t>Student</w:t>
            </w:r>
            <w:r w:rsidR="00EE13AF" w:rsidRPr="00A41D76">
              <w:rPr>
                <w:rFonts w:ascii="Tahoma" w:hAnsi="Tahoma" w:cs="Tahoma"/>
                <w:b/>
                <w:sz w:val="22"/>
                <w:szCs w:val="22"/>
              </w:rPr>
              <w:t>s</w:t>
            </w:r>
          </w:p>
        </w:tc>
        <w:tc>
          <w:tcPr>
            <w:tcW w:w="7834" w:type="dxa"/>
          </w:tcPr>
          <w:p w14:paraId="6AD0A00D"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Support the school to achieve the commitment made to tackling inequality.</w:t>
            </w:r>
          </w:p>
          <w:p w14:paraId="60991505"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Uphold the commitment made by the head teacher on </w:t>
            </w:r>
            <w:proofErr w:type="gramStart"/>
            <w:r w:rsidRPr="00A41D76">
              <w:rPr>
                <w:rFonts w:ascii="Tahoma" w:hAnsi="Tahoma" w:cs="Tahoma"/>
                <w:sz w:val="22"/>
                <w:szCs w:val="22"/>
              </w:rPr>
              <w:t xml:space="preserve">how  </w:t>
            </w:r>
            <w:r w:rsidR="00A41D76">
              <w:rPr>
                <w:rFonts w:ascii="Tahoma" w:hAnsi="Tahoma" w:cs="Tahoma"/>
                <w:sz w:val="22"/>
                <w:szCs w:val="22"/>
              </w:rPr>
              <w:t>student</w:t>
            </w:r>
            <w:r w:rsidRPr="00A41D76">
              <w:rPr>
                <w:rFonts w:ascii="Tahoma" w:hAnsi="Tahoma" w:cs="Tahoma"/>
                <w:sz w:val="22"/>
                <w:szCs w:val="22"/>
              </w:rPr>
              <w:t>s</w:t>
            </w:r>
            <w:proofErr w:type="gramEnd"/>
            <w:r w:rsidRPr="00A41D76">
              <w:rPr>
                <w:rFonts w:ascii="Tahoma" w:hAnsi="Tahoma" w:cs="Tahoma"/>
                <w:sz w:val="22"/>
                <w:szCs w:val="22"/>
              </w:rPr>
              <w:t xml:space="preserve"> and parents/carers, staff and the wider school community can be expected to be treated.</w:t>
            </w:r>
          </w:p>
        </w:tc>
      </w:tr>
      <w:tr w:rsidR="00A41D76" w:rsidRPr="00A41D76" w14:paraId="0D6B8E6A" w14:textId="77777777" w:rsidTr="00F122F4">
        <w:trPr>
          <w:jc w:val="center"/>
        </w:trPr>
        <w:tc>
          <w:tcPr>
            <w:tcW w:w="1810" w:type="dxa"/>
          </w:tcPr>
          <w:p w14:paraId="0086D6C5" w14:textId="77777777" w:rsidR="00EE13AF" w:rsidRPr="00A41D76" w:rsidRDefault="00EE13AF" w:rsidP="00A41D76">
            <w:pPr>
              <w:autoSpaceDE w:val="0"/>
              <w:autoSpaceDN w:val="0"/>
              <w:adjustRightInd w:val="0"/>
              <w:ind w:left="30" w:right="386"/>
              <w:rPr>
                <w:rFonts w:ascii="Tahoma" w:hAnsi="Tahoma" w:cs="Tahoma"/>
                <w:b/>
                <w:sz w:val="22"/>
                <w:szCs w:val="22"/>
              </w:rPr>
            </w:pPr>
            <w:r w:rsidRPr="00A41D76">
              <w:rPr>
                <w:rFonts w:ascii="Tahoma" w:hAnsi="Tahoma" w:cs="Tahoma"/>
                <w:b/>
                <w:sz w:val="22"/>
                <w:szCs w:val="22"/>
              </w:rPr>
              <w:t>Local Community Members</w:t>
            </w:r>
          </w:p>
        </w:tc>
        <w:tc>
          <w:tcPr>
            <w:tcW w:w="7834" w:type="dxa"/>
          </w:tcPr>
          <w:p w14:paraId="4FE9F1F2"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 xml:space="preserve">Take an active part in identifying barriers for the school community and in informing the governing body of actions that can be taken to eradicate these </w:t>
            </w:r>
          </w:p>
          <w:p w14:paraId="5CF3BB76" w14:textId="77777777" w:rsidR="00EE13AF" w:rsidRPr="00A41D76" w:rsidRDefault="00EE13AF" w:rsidP="0081261A">
            <w:pPr>
              <w:autoSpaceDE w:val="0"/>
              <w:autoSpaceDN w:val="0"/>
              <w:adjustRightInd w:val="0"/>
              <w:ind w:left="360" w:right="386"/>
              <w:rPr>
                <w:rFonts w:ascii="Tahoma" w:hAnsi="Tahoma" w:cs="Tahoma"/>
                <w:sz w:val="22"/>
                <w:szCs w:val="22"/>
              </w:rPr>
            </w:pPr>
            <w:r w:rsidRPr="00A41D76">
              <w:rPr>
                <w:rFonts w:ascii="Tahoma" w:hAnsi="Tahoma" w:cs="Tahoma"/>
                <w:sz w:val="22"/>
                <w:szCs w:val="22"/>
              </w:rPr>
              <w:t>Take an active role in supporting and challenging the school to achieve the commitment made to the school community in tackling inequality and achieving equality of opportunity for all.</w:t>
            </w:r>
          </w:p>
        </w:tc>
      </w:tr>
    </w:tbl>
    <w:p w14:paraId="7243253D" w14:textId="77777777" w:rsidR="00EE13AF" w:rsidRPr="00A41D76" w:rsidRDefault="00EE13AF" w:rsidP="004660E6">
      <w:pPr>
        <w:rPr>
          <w:rFonts w:ascii="Tahoma" w:hAnsi="Tahoma" w:cs="Tahoma"/>
          <w:sz w:val="22"/>
          <w:szCs w:val="22"/>
        </w:rPr>
      </w:pPr>
    </w:p>
    <w:p w14:paraId="14F87FDC" w14:textId="77777777" w:rsidR="00EE13AF" w:rsidRPr="00A41D76" w:rsidRDefault="00EE13AF" w:rsidP="004660E6">
      <w:pPr>
        <w:rPr>
          <w:rFonts w:ascii="Tahoma" w:hAnsi="Tahoma" w:cs="Tahoma"/>
          <w:sz w:val="22"/>
          <w:szCs w:val="22"/>
        </w:rPr>
      </w:pPr>
      <w:r w:rsidRPr="00A41D76">
        <w:rPr>
          <w:rFonts w:ascii="Tahoma" w:hAnsi="Tahoma" w:cs="Tahoma"/>
          <w:sz w:val="22"/>
          <w:szCs w:val="22"/>
        </w:rPr>
        <w:t>We will ensure that the whole school community is aware of the Equality &amp; Diversity Statement and our published equality information and objectives by publishing them on</w:t>
      </w:r>
      <w:r w:rsidR="0053324A" w:rsidRPr="00A41D76">
        <w:rPr>
          <w:rFonts w:ascii="Tahoma" w:hAnsi="Tahoma" w:cs="Tahoma"/>
          <w:sz w:val="22"/>
          <w:szCs w:val="22"/>
        </w:rPr>
        <w:t xml:space="preserve"> website, part of newsletters. </w:t>
      </w:r>
    </w:p>
    <w:p w14:paraId="1C4DE793" w14:textId="77777777" w:rsidR="0053324A" w:rsidRDefault="0053324A" w:rsidP="004660E6">
      <w:pPr>
        <w:rPr>
          <w:rFonts w:ascii="Tahoma" w:hAnsi="Tahoma" w:cs="Tahoma"/>
          <w:sz w:val="22"/>
          <w:szCs w:val="22"/>
        </w:rPr>
      </w:pPr>
    </w:p>
    <w:p w14:paraId="73B9C545" w14:textId="77777777" w:rsidR="009656DE" w:rsidRPr="00A41D76" w:rsidRDefault="009656DE" w:rsidP="004660E6">
      <w:pPr>
        <w:rPr>
          <w:rFonts w:ascii="Tahoma" w:hAnsi="Tahoma" w:cs="Tahoma"/>
          <w:sz w:val="22"/>
          <w:szCs w:val="22"/>
        </w:rPr>
      </w:pPr>
    </w:p>
    <w:p w14:paraId="38D1E439"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lastRenderedPageBreak/>
        <w:t>BREACHES</w:t>
      </w:r>
    </w:p>
    <w:p w14:paraId="672D37CB" w14:textId="77777777" w:rsidR="00EE13AF" w:rsidRPr="00A41D76" w:rsidRDefault="00EE13AF" w:rsidP="004660E6">
      <w:pPr>
        <w:rPr>
          <w:rFonts w:ascii="Tahoma" w:hAnsi="Tahoma" w:cs="Tahoma"/>
          <w:sz w:val="22"/>
          <w:szCs w:val="22"/>
        </w:rPr>
      </w:pPr>
    </w:p>
    <w:p w14:paraId="4CC265D3" w14:textId="77777777" w:rsidR="00EE13AF" w:rsidRPr="00A41D76" w:rsidRDefault="00EE13AF" w:rsidP="004660E6">
      <w:pPr>
        <w:rPr>
          <w:rFonts w:ascii="Tahoma" w:hAnsi="Tahoma" w:cs="Tahoma"/>
          <w:sz w:val="22"/>
          <w:szCs w:val="22"/>
        </w:rPr>
      </w:pPr>
      <w:r w:rsidRPr="00A41D76">
        <w:rPr>
          <w:rFonts w:ascii="Tahoma" w:hAnsi="Tahoma" w:cs="Tahoma"/>
          <w:sz w:val="22"/>
          <w:szCs w:val="22"/>
        </w:rPr>
        <w:t>Breaches to this statement will be dealt with in the same ways that breaches of other school policies are dealt with, as determined by the head teacher and governing body.</w:t>
      </w:r>
    </w:p>
    <w:p w14:paraId="58C92BE3" w14:textId="77777777" w:rsidR="00EE13AF" w:rsidRDefault="00EE13AF" w:rsidP="004660E6">
      <w:pPr>
        <w:rPr>
          <w:rFonts w:ascii="Tahoma" w:hAnsi="Tahoma" w:cs="Tahoma"/>
          <w:sz w:val="22"/>
          <w:szCs w:val="22"/>
        </w:rPr>
      </w:pPr>
    </w:p>
    <w:p w14:paraId="38A5944F" w14:textId="77777777" w:rsidR="009656DE" w:rsidRPr="00A41D76" w:rsidRDefault="009656DE" w:rsidP="004660E6">
      <w:pPr>
        <w:rPr>
          <w:rFonts w:ascii="Tahoma" w:hAnsi="Tahoma" w:cs="Tahoma"/>
          <w:sz w:val="22"/>
          <w:szCs w:val="22"/>
        </w:rPr>
      </w:pPr>
    </w:p>
    <w:p w14:paraId="4337634E" w14:textId="77777777" w:rsidR="00EE13AF" w:rsidRPr="009656DE" w:rsidRDefault="009656DE" w:rsidP="009656DE">
      <w:pPr>
        <w:pStyle w:val="ListParagraph"/>
        <w:numPr>
          <w:ilvl w:val="0"/>
          <w:numId w:val="43"/>
        </w:numPr>
        <w:autoSpaceDE w:val="0"/>
        <w:autoSpaceDN w:val="0"/>
        <w:adjustRightInd w:val="0"/>
        <w:rPr>
          <w:rFonts w:ascii="Tahoma" w:hAnsi="Tahoma" w:cs="Tahoma"/>
          <w:b/>
          <w:sz w:val="22"/>
          <w:szCs w:val="22"/>
        </w:rPr>
      </w:pPr>
      <w:r w:rsidRPr="009656DE">
        <w:rPr>
          <w:rFonts w:ascii="Tahoma" w:hAnsi="Tahoma" w:cs="Tahoma"/>
          <w:b/>
          <w:sz w:val="22"/>
          <w:szCs w:val="22"/>
        </w:rPr>
        <w:t>MONITORING AND REVIEW</w:t>
      </w:r>
    </w:p>
    <w:p w14:paraId="3EE9818D" w14:textId="77777777" w:rsidR="00EE13AF" w:rsidRPr="00A41D76" w:rsidRDefault="00EE13AF" w:rsidP="004660E6">
      <w:pPr>
        <w:rPr>
          <w:rFonts w:ascii="Tahoma" w:hAnsi="Tahoma" w:cs="Tahoma"/>
          <w:sz w:val="22"/>
          <w:szCs w:val="22"/>
        </w:rPr>
      </w:pPr>
    </w:p>
    <w:p w14:paraId="1F1BCC60"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Every three years, we will review our objectives in relation to any changes in our school profile.  Our objectives will sit in our overall school improvement plan and therefore will be reviewed as part of this process. </w:t>
      </w:r>
    </w:p>
    <w:p w14:paraId="087C43AA" w14:textId="77777777" w:rsidR="00EE13AF" w:rsidRPr="00A41D76" w:rsidRDefault="00EE13AF" w:rsidP="004660E6">
      <w:pPr>
        <w:rPr>
          <w:rFonts w:ascii="Tahoma" w:hAnsi="Tahoma" w:cs="Tahoma"/>
          <w:sz w:val="22"/>
          <w:szCs w:val="22"/>
        </w:rPr>
      </w:pPr>
    </w:p>
    <w:p w14:paraId="223C7A7F" w14:textId="77777777" w:rsidR="00EE13AF" w:rsidRPr="00A41D76" w:rsidRDefault="00EE13AF" w:rsidP="004660E6">
      <w:pPr>
        <w:rPr>
          <w:rFonts w:ascii="Tahoma" w:hAnsi="Tahoma" w:cs="Tahoma"/>
          <w:sz w:val="22"/>
          <w:szCs w:val="22"/>
        </w:rPr>
      </w:pPr>
    </w:p>
    <w:p w14:paraId="05341449" w14:textId="77777777" w:rsidR="00EE13AF" w:rsidRPr="00A41D76" w:rsidRDefault="00F122F4" w:rsidP="004660E6">
      <w:pPr>
        <w:autoSpaceDE w:val="0"/>
        <w:autoSpaceDN w:val="0"/>
        <w:adjustRightInd w:val="0"/>
        <w:rPr>
          <w:rFonts w:ascii="Tahoma" w:hAnsi="Tahoma" w:cs="Tahoma"/>
          <w:b/>
          <w:sz w:val="22"/>
          <w:szCs w:val="22"/>
        </w:rPr>
      </w:pPr>
      <w:r>
        <w:rPr>
          <w:rFonts w:ascii="Tahoma" w:hAnsi="Tahoma" w:cs="Tahoma"/>
          <w:b/>
          <w:sz w:val="22"/>
          <w:szCs w:val="22"/>
        </w:rPr>
        <w:t>Appendix 1</w:t>
      </w:r>
      <w:r w:rsidR="00FF5E02" w:rsidRPr="00A41D76">
        <w:rPr>
          <w:rFonts w:ascii="Tahoma" w:hAnsi="Tahoma" w:cs="Tahoma"/>
          <w:b/>
          <w:sz w:val="22"/>
          <w:szCs w:val="22"/>
        </w:rPr>
        <w:t xml:space="preserve"> </w:t>
      </w:r>
      <w:r w:rsidR="00EE13AF" w:rsidRPr="00A41D76">
        <w:rPr>
          <w:rFonts w:ascii="Tahoma" w:hAnsi="Tahoma" w:cs="Tahoma"/>
          <w:b/>
          <w:sz w:val="22"/>
          <w:szCs w:val="22"/>
        </w:rPr>
        <w:t>Briefing for Governing Bodies and School Staff</w:t>
      </w:r>
    </w:p>
    <w:p w14:paraId="39FAE633" w14:textId="77777777" w:rsidR="00EE13AF" w:rsidRPr="00A41D76" w:rsidRDefault="00EE13AF" w:rsidP="004660E6">
      <w:pPr>
        <w:rPr>
          <w:rFonts w:ascii="Tahoma" w:hAnsi="Tahoma" w:cs="Tahoma"/>
          <w:sz w:val="22"/>
          <w:szCs w:val="22"/>
        </w:rPr>
      </w:pPr>
    </w:p>
    <w:p w14:paraId="695DF669" w14:textId="77777777" w:rsidR="00EE13AF" w:rsidRPr="00A41D76" w:rsidRDefault="00EE13AF" w:rsidP="00CC4021">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54C309B6" w14:textId="77777777" w:rsidR="00EE13AF" w:rsidRPr="00A41D76" w:rsidRDefault="00EE13AF" w:rsidP="004660E6">
      <w:pPr>
        <w:rPr>
          <w:rFonts w:ascii="Tahoma" w:hAnsi="Tahoma" w:cs="Tahoma"/>
          <w:sz w:val="22"/>
          <w:szCs w:val="22"/>
        </w:rPr>
      </w:pPr>
    </w:p>
    <w:p w14:paraId="595876B7" w14:textId="77777777" w:rsidR="00EE13AF" w:rsidRPr="00A41D76" w:rsidRDefault="00FF5E02" w:rsidP="004660E6">
      <w:pPr>
        <w:rPr>
          <w:rFonts w:ascii="Tahoma" w:hAnsi="Tahoma" w:cs="Tahoma"/>
          <w:sz w:val="22"/>
          <w:szCs w:val="22"/>
        </w:rPr>
      </w:pPr>
      <w:r w:rsidRPr="00A41D76">
        <w:rPr>
          <w:rFonts w:ascii="Tahoma" w:hAnsi="Tahoma" w:cs="Tahoma"/>
          <w:sz w:val="22"/>
          <w:szCs w:val="22"/>
        </w:rPr>
        <w:t xml:space="preserve">The Equality Act 2010 is </w:t>
      </w:r>
      <w:r w:rsidR="00EE13AF" w:rsidRPr="00A41D76">
        <w:rPr>
          <w:rFonts w:ascii="Tahoma" w:hAnsi="Tahoma" w:cs="Tahoma"/>
          <w:sz w:val="22"/>
          <w:szCs w:val="22"/>
        </w:rPr>
        <w:t xml:space="preserve">law which protects people from discrimination.  It replaces all previous, separate equality laws including the Disability Discrimination Act, Race Relations Act and many others.   </w:t>
      </w:r>
    </w:p>
    <w:p w14:paraId="31CF1E07" w14:textId="77777777" w:rsidR="00EE13AF" w:rsidRPr="00A41D76" w:rsidRDefault="00EE13AF" w:rsidP="004660E6">
      <w:pPr>
        <w:rPr>
          <w:rFonts w:ascii="Tahoma" w:hAnsi="Tahoma" w:cs="Tahoma"/>
          <w:sz w:val="22"/>
          <w:szCs w:val="22"/>
        </w:rPr>
      </w:pPr>
    </w:p>
    <w:p w14:paraId="71BFBA52" w14:textId="77777777" w:rsidR="00EE13AF" w:rsidRPr="00A41D76" w:rsidRDefault="00EE13AF" w:rsidP="004660E6">
      <w:pPr>
        <w:autoSpaceDE w:val="0"/>
        <w:autoSpaceDN w:val="0"/>
        <w:adjustRightInd w:val="0"/>
        <w:rPr>
          <w:rFonts w:ascii="Tahoma" w:hAnsi="Tahoma" w:cs="Tahoma"/>
          <w:b/>
          <w:sz w:val="22"/>
          <w:szCs w:val="22"/>
        </w:rPr>
      </w:pPr>
      <w:r w:rsidRPr="00A41D76">
        <w:rPr>
          <w:rFonts w:ascii="Tahoma" w:hAnsi="Tahoma" w:cs="Tahoma"/>
          <w:b/>
          <w:sz w:val="22"/>
          <w:szCs w:val="22"/>
        </w:rPr>
        <w:t>Why change?</w:t>
      </w:r>
    </w:p>
    <w:p w14:paraId="635BDC70" w14:textId="77777777" w:rsidR="00EE13AF" w:rsidRPr="00A41D76" w:rsidRDefault="00EE13AF" w:rsidP="004660E6">
      <w:pPr>
        <w:rPr>
          <w:rFonts w:ascii="Tahoma" w:hAnsi="Tahoma" w:cs="Tahoma"/>
          <w:sz w:val="22"/>
          <w:szCs w:val="22"/>
        </w:rPr>
      </w:pPr>
    </w:p>
    <w:p w14:paraId="5624B03E" w14:textId="77777777" w:rsidR="00EE13AF" w:rsidRPr="00A41D76" w:rsidRDefault="00EE13AF" w:rsidP="004660E6">
      <w:pPr>
        <w:rPr>
          <w:rFonts w:ascii="Tahoma" w:hAnsi="Tahoma" w:cs="Tahoma"/>
          <w:sz w:val="22"/>
          <w:szCs w:val="22"/>
        </w:rPr>
      </w:pPr>
      <w:r w:rsidRPr="00A41D76">
        <w:rPr>
          <w:rFonts w:ascii="Tahoma" w:hAnsi="Tahoma" w:cs="Tahoma"/>
          <w:sz w:val="22"/>
          <w:szCs w:val="22"/>
        </w:rPr>
        <w:t xml:space="preserve">Having one law on Equality helps people to better understand their and other people’s rights, and how they should expect to be treated.   </w:t>
      </w:r>
    </w:p>
    <w:p w14:paraId="588A2884" w14:textId="77777777" w:rsidR="00EE13AF" w:rsidRPr="00A41D76" w:rsidRDefault="00EE13AF" w:rsidP="004A29A6">
      <w:pPr>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0C9F8FF7" w14:textId="77777777" w:rsidTr="0000124D">
        <w:trPr>
          <w:trHeight w:val="1272"/>
        </w:trPr>
        <w:tc>
          <w:tcPr>
            <w:tcW w:w="9854" w:type="dxa"/>
            <w:vAlign w:val="center"/>
          </w:tcPr>
          <w:p w14:paraId="474142AB" w14:textId="77777777" w:rsidR="00FF5E02" w:rsidRPr="00A41D76" w:rsidRDefault="00EE13AF" w:rsidP="0000124D">
            <w:pPr>
              <w:ind w:right="-483"/>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xml:space="preserve"> does not mean treating everyone the same, it means treating people fairly, with respect, having regard for their rights and wishes.  Sometimes this means giving people </w:t>
            </w:r>
          </w:p>
          <w:p w14:paraId="2DA7777C" w14:textId="77777777" w:rsidR="00EE13AF" w:rsidRPr="00A41D76" w:rsidRDefault="00EE13AF" w:rsidP="0000124D">
            <w:pPr>
              <w:ind w:right="-483"/>
              <w:rPr>
                <w:rFonts w:ascii="Tahoma" w:hAnsi="Tahoma" w:cs="Tahoma"/>
                <w:b/>
                <w:sz w:val="22"/>
                <w:szCs w:val="22"/>
              </w:rPr>
            </w:pPr>
            <w:r w:rsidRPr="00A41D76">
              <w:rPr>
                <w:rFonts w:ascii="Tahoma" w:hAnsi="Tahoma" w:cs="Tahoma"/>
                <w:sz w:val="22"/>
                <w:szCs w:val="22"/>
              </w:rPr>
              <w:t>extra help so they have the same chances.</w:t>
            </w:r>
          </w:p>
        </w:tc>
      </w:tr>
    </w:tbl>
    <w:p w14:paraId="6062A7E2" w14:textId="77777777" w:rsidR="00EE13AF" w:rsidRPr="00A41D76" w:rsidRDefault="00EE13AF" w:rsidP="004A29A6">
      <w:pPr>
        <w:rPr>
          <w:rFonts w:ascii="Tahoma" w:hAnsi="Tahoma" w:cs="Tahoma"/>
          <w:sz w:val="22"/>
          <w:szCs w:val="22"/>
        </w:rPr>
      </w:pPr>
    </w:p>
    <w:p w14:paraId="43CF68EF"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 xml:space="preserve">Public Sector Equality Duty </w:t>
      </w:r>
    </w:p>
    <w:p w14:paraId="06F97EE1" w14:textId="77777777" w:rsidR="00EE13AF" w:rsidRPr="00A41D76" w:rsidRDefault="00EE13AF" w:rsidP="004A29A6">
      <w:pPr>
        <w:rPr>
          <w:rFonts w:ascii="Tahoma" w:hAnsi="Tahoma" w:cs="Tahoma"/>
          <w:sz w:val="22"/>
          <w:szCs w:val="22"/>
        </w:rPr>
      </w:pPr>
    </w:p>
    <w:p w14:paraId="2C85405A"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Previous equality duties involved schools producing separate polices and action plans for race, disability and </w:t>
      </w:r>
      <w:r w:rsidR="00184054" w:rsidRPr="00A41D76">
        <w:rPr>
          <w:rFonts w:ascii="Tahoma" w:hAnsi="Tahoma" w:cs="Tahoma"/>
          <w:sz w:val="22"/>
          <w:szCs w:val="22"/>
        </w:rPr>
        <w:t>sex</w:t>
      </w:r>
      <w:r w:rsidRPr="00A41D76">
        <w:rPr>
          <w:rFonts w:ascii="Tahoma" w:hAnsi="Tahoma" w:cs="Tahoma"/>
          <w:sz w:val="22"/>
          <w:szCs w:val="22"/>
        </w:rPr>
        <w:t xml:space="preserve">.  The new Equality Act introduces a single equality duty for all public sector organisations including schools, this is known as the ‘public sector equality duty’.  </w:t>
      </w:r>
    </w:p>
    <w:p w14:paraId="0F028288" w14:textId="77777777" w:rsidR="00EE13AF" w:rsidRPr="00A41D76" w:rsidRDefault="00EE13AF" w:rsidP="004A29A6">
      <w:pPr>
        <w:rPr>
          <w:rFonts w:ascii="Tahoma" w:hAnsi="Tahoma" w:cs="Tahoma"/>
          <w:sz w:val="22"/>
          <w:szCs w:val="22"/>
        </w:rPr>
      </w:pPr>
    </w:p>
    <w:p w14:paraId="6E5659F8" w14:textId="77777777" w:rsidR="00EE13AF" w:rsidRPr="00A41D76" w:rsidRDefault="00EE13AF" w:rsidP="004A29A6">
      <w:pPr>
        <w:rPr>
          <w:rFonts w:ascii="Tahoma" w:hAnsi="Tahoma" w:cs="Tahoma"/>
          <w:sz w:val="22"/>
          <w:szCs w:val="22"/>
        </w:rPr>
      </w:pPr>
      <w:r w:rsidRPr="00A41D76">
        <w:rPr>
          <w:rFonts w:ascii="Tahoma" w:hAnsi="Tahoma" w:cs="Tahoma"/>
          <w:sz w:val="22"/>
          <w:szCs w:val="22"/>
        </w:rPr>
        <w:t>The public sector duty requires all schools to show how they are meeting the aims of the Equality Act by giving ‘due regard’ to the need to:</w:t>
      </w:r>
    </w:p>
    <w:p w14:paraId="01C672A3" w14:textId="77777777" w:rsidR="00EE13AF" w:rsidRPr="00A41D76" w:rsidRDefault="00EE13AF" w:rsidP="004A29A6">
      <w:pPr>
        <w:rPr>
          <w:rFonts w:ascii="Tahoma" w:hAnsi="Tahoma" w:cs="Tahoma"/>
          <w:sz w:val="22"/>
          <w:szCs w:val="22"/>
        </w:rPr>
      </w:pPr>
    </w:p>
    <w:p w14:paraId="35288E4A"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Eliminate Unlawful Discrimination</w:t>
      </w:r>
      <w:r w:rsidRPr="00A41D76">
        <w:rPr>
          <w:rFonts w:ascii="Tahoma" w:hAnsi="Tahoma" w:cs="Tahoma"/>
          <w:sz w:val="22"/>
          <w:szCs w:val="22"/>
        </w:rPr>
        <w:t xml:space="preserve">, harassment, victimisation and any other conduct prohibited by the Act </w:t>
      </w:r>
    </w:p>
    <w:p w14:paraId="6FE773C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Advance Equality of Opportunity</w:t>
      </w:r>
      <w:r w:rsidRPr="00A41D76">
        <w:rPr>
          <w:rFonts w:ascii="Tahoma" w:hAnsi="Tahoma" w:cs="Tahoma"/>
          <w:sz w:val="22"/>
          <w:szCs w:val="22"/>
        </w:rPr>
        <w:t xml:space="preserve">, between persons who share a relevant protected characteristic and persons who do not share it  </w:t>
      </w:r>
    </w:p>
    <w:p w14:paraId="1D51109B"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b/>
          <w:sz w:val="22"/>
          <w:szCs w:val="22"/>
        </w:rPr>
        <w:t>Foster Good Relations</w:t>
      </w:r>
      <w:r w:rsidRPr="00A41D76">
        <w:rPr>
          <w:rFonts w:ascii="Tahoma" w:hAnsi="Tahoma" w:cs="Tahoma"/>
          <w:sz w:val="22"/>
          <w:szCs w:val="22"/>
        </w:rPr>
        <w:t xml:space="preserve"> between persons who share a relevant protected characteristic and persons who do not share it</w:t>
      </w:r>
    </w:p>
    <w:p w14:paraId="49F6BB16" w14:textId="77777777" w:rsidR="00EE13AF" w:rsidRPr="00A41D76" w:rsidRDefault="00EE13AF" w:rsidP="004A29A6">
      <w:pPr>
        <w:rPr>
          <w:rFonts w:ascii="Tahoma" w:hAnsi="Tahoma" w:cs="Tahoma"/>
          <w:sz w:val="22"/>
          <w:szCs w:val="22"/>
        </w:rPr>
      </w:pPr>
    </w:p>
    <w:p w14:paraId="19741E5A" w14:textId="77777777" w:rsidR="00EE13AF" w:rsidRPr="00A41D76" w:rsidRDefault="00F122F4" w:rsidP="004A29A6">
      <w:pPr>
        <w:rPr>
          <w:rFonts w:ascii="Tahoma" w:hAnsi="Tahoma" w:cs="Tahoma"/>
          <w:sz w:val="22"/>
          <w:szCs w:val="22"/>
        </w:rPr>
      </w:pPr>
      <w:proofErr w:type="gramStart"/>
      <w:r>
        <w:rPr>
          <w:rFonts w:ascii="Tahoma" w:hAnsi="Tahoma" w:cs="Tahoma"/>
          <w:sz w:val="22"/>
          <w:szCs w:val="22"/>
        </w:rPr>
        <w:t>Specifically</w:t>
      </w:r>
      <w:proofErr w:type="gramEnd"/>
      <w:r w:rsidR="00EE13AF" w:rsidRPr="00A41D76">
        <w:rPr>
          <w:rFonts w:ascii="Tahoma" w:hAnsi="Tahoma" w:cs="Tahoma"/>
          <w:sz w:val="22"/>
          <w:szCs w:val="22"/>
        </w:rPr>
        <w:t xml:space="preserve"> to: </w:t>
      </w:r>
    </w:p>
    <w:p w14:paraId="16BD10A1" w14:textId="77777777" w:rsidR="00EE13AF" w:rsidRPr="00A41D76" w:rsidRDefault="00EE13AF" w:rsidP="004A29A6">
      <w:pPr>
        <w:rPr>
          <w:rFonts w:ascii="Tahoma" w:hAnsi="Tahoma" w:cs="Tahoma"/>
          <w:sz w:val="22"/>
          <w:szCs w:val="22"/>
        </w:rPr>
      </w:pPr>
    </w:p>
    <w:p w14:paraId="6E33B139"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Remove or minimise disadvantages suffered by persons who share a relevant protected characteristic that are connected to that characteristic</w:t>
      </w:r>
    </w:p>
    <w:p w14:paraId="5022D583"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Take steps to meet the needs of persons who share a relevant protected characteristic that are different from the needs of persons who do not share it</w:t>
      </w:r>
    </w:p>
    <w:p w14:paraId="6365DB87"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lastRenderedPageBreak/>
        <w:t>Encourage persons who share a relevant protected characteristic to participate in public life or in any other activity which participation by such persons is disproportionately low</w:t>
      </w:r>
    </w:p>
    <w:p w14:paraId="55A3BB2F" w14:textId="77777777" w:rsidR="00EE13AF" w:rsidRPr="00A41D76" w:rsidRDefault="00EE13AF" w:rsidP="004A29A6">
      <w:pPr>
        <w:rPr>
          <w:rFonts w:ascii="Tahoma" w:hAnsi="Tahoma" w:cs="Tahoma"/>
          <w:sz w:val="22"/>
          <w:szCs w:val="22"/>
        </w:rPr>
      </w:pPr>
    </w:p>
    <w:p w14:paraId="0550DE8F"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Protected Characteristics?</w:t>
      </w:r>
    </w:p>
    <w:p w14:paraId="0A76B752" w14:textId="77777777" w:rsidR="00EE13AF" w:rsidRPr="00A41D76" w:rsidRDefault="00EE13AF" w:rsidP="004A29A6">
      <w:pPr>
        <w:rPr>
          <w:rFonts w:ascii="Tahoma" w:hAnsi="Tahoma" w:cs="Tahoma"/>
          <w:sz w:val="22"/>
          <w:szCs w:val="22"/>
        </w:rPr>
      </w:pPr>
    </w:p>
    <w:p w14:paraId="07636E14"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Equality Act protects the same groups of people that were covered by previous equality legislation, but these groups are now referred to as ‘protected </w:t>
      </w:r>
      <w:proofErr w:type="gramStart"/>
      <w:r w:rsidRPr="00A41D76">
        <w:rPr>
          <w:rFonts w:ascii="Tahoma" w:hAnsi="Tahoma" w:cs="Tahoma"/>
          <w:sz w:val="22"/>
          <w:szCs w:val="22"/>
        </w:rPr>
        <w:t>characteristics’</w:t>
      </w:r>
      <w:proofErr w:type="gramEnd"/>
      <w:r w:rsidRPr="00A41D76">
        <w:rPr>
          <w:rFonts w:ascii="Tahoma" w:hAnsi="Tahoma" w:cs="Tahoma"/>
          <w:sz w:val="22"/>
          <w:szCs w:val="22"/>
        </w:rPr>
        <w:t>.  The following is a list of the protected characteristics that must be covered by schools:</w:t>
      </w:r>
    </w:p>
    <w:p w14:paraId="0C82ABF7" w14:textId="77777777" w:rsidR="00EE13AF" w:rsidRPr="00A41D76" w:rsidRDefault="00EE13AF" w:rsidP="004A29A6">
      <w:pPr>
        <w:rPr>
          <w:rFonts w:ascii="Tahoma" w:hAnsi="Tahoma" w:cs="Tahoma"/>
          <w:sz w:val="22"/>
          <w:szCs w:val="22"/>
        </w:rPr>
      </w:pPr>
    </w:p>
    <w:p w14:paraId="0C0BED23"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Disability</w:t>
      </w:r>
    </w:p>
    <w:p w14:paraId="4095195A" w14:textId="77777777" w:rsidR="00EE13AF" w:rsidRPr="00A41D76" w:rsidRDefault="00FF7C49" w:rsidP="004A29A6">
      <w:pPr>
        <w:numPr>
          <w:ilvl w:val="0"/>
          <w:numId w:val="35"/>
        </w:numPr>
        <w:rPr>
          <w:rFonts w:ascii="Tahoma" w:hAnsi="Tahoma" w:cs="Tahoma"/>
          <w:sz w:val="22"/>
          <w:szCs w:val="22"/>
        </w:rPr>
      </w:pPr>
      <w:r>
        <w:rPr>
          <w:rFonts w:ascii="Tahoma" w:hAnsi="Tahoma" w:cs="Tahoma"/>
          <w:sz w:val="22"/>
          <w:szCs w:val="22"/>
        </w:rPr>
        <w:t>Gender</w:t>
      </w:r>
      <w:r w:rsidR="00EE13AF" w:rsidRPr="00A41D76">
        <w:rPr>
          <w:rFonts w:ascii="Tahoma" w:hAnsi="Tahoma" w:cs="Tahoma"/>
          <w:sz w:val="22"/>
          <w:szCs w:val="22"/>
        </w:rPr>
        <w:t xml:space="preserve"> Reassignment</w:t>
      </w:r>
    </w:p>
    <w:p w14:paraId="32FA7008"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Pregnancy and maternity</w:t>
      </w:r>
    </w:p>
    <w:p w14:paraId="4CA8B0AE"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Race </w:t>
      </w:r>
    </w:p>
    <w:p w14:paraId="7E8EF1E0"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Religion or belief</w:t>
      </w:r>
    </w:p>
    <w:p w14:paraId="4CE22971"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Sex (referred to previously as </w:t>
      </w:r>
      <w:r w:rsidR="00184054" w:rsidRPr="00A41D76">
        <w:rPr>
          <w:rFonts w:ascii="Tahoma" w:hAnsi="Tahoma" w:cs="Tahoma"/>
          <w:sz w:val="22"/>
          <w:szCs w:val="22"/>
        </w:rPr>
        <w:t>sex</w:t>
      </w:r>
      <w:r w:rsidRPr="00A41D76">
        <w:rPr>
          <w:rFonts w:ascii="Tahoma" w:hAnsi="Tahoma" w:cs="Tahoma"/>
          <w:sz w:val="22"/>
          <w:szCs w:val="22"/>
        </w:rPr>
        <w:t>)</w:t>
      </w:r>
    </w:p>
    <w:p w14:paraId="1B5CB2B0"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Sexual Orientation</w:t>
      </w:r>
    </w:p>
    <w:p w14:paraId="4E3FCD39" w14:textId="77777777" w:rsidR="00EE13AF" w:rsidRPr="00A41D76" w:rsidRDefault="00EE13AF" w:rsidP="004A29A6">
      <w:pPr>
        <w:rPr>
          <w:rFonts w:ascii="Tahoma" w:hAnsi="Tahoma" w:cs="Tahoma"/>
          <w:sz w:val="22"/>
          <w:szCs w:val="22"/>
        </w:rPr>
      </w:pPr>
    </w:p>
    <w:p w14:paraId="00B0E1E5"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protected characteristic of ‘Age’ and ‘Marriage/ Civil Partnerships applies to schools as employers, but not </w:t>
      </w:r>
      <w:proofErr w:type="gramStart"/>
      <w:r w:rsidRPr="00A41D76">
        <w:rPr>
          <w:rFonts w:ascii="Tahoma" w:hAnsi="Tahoma" w:cs="Tahoma"/>
          <w:sz w:val="22"/>
          <w:szCs w:val="22"/>
        </w:rPr>
        <w:t>with regard to</w:t>
      </w:r>
      <w:proofErr w:type="gramEnd"/>
      <w:r w:rsidRPr="00A41D76">
        <w:rPr>
          <w:rFonts w:ascii="Tahoma" w:hAnsi="Tahoma" w:cs="Tahoma"/>
          <w:sz w:val="22"/>
          <w:szCs w:val="22"/>
        </w:rPr>
        <w:t xml:space="preserve"> the treatment of </w:t>
      </w:r>
      <w:r w:rsidR="00A41D76">
        <w:rPr>
          <w:rFonts w:ascii="Tahoma" w:hAnsi="Tahoma" w:cs="Tahoma"/>
          <w:sz w:val="22"/>
          <w:szCs w:val="22"/>
        </w:rPr>
        <w:t>student</w:t>
      </w:r>
      <w:r w:rsidRPr="00A41D76">
        <w:rPr>
          <w:rFonts w:ascii="Tahoma" w:hAnsi="Tahoma" w:cs="Tahoma"/>
          <w:sz w:val="22"/>
          <w:szCs w:val="22"/>
        </w:rPr>
        <w:t xml:space="preserve">s or prospective </w:t>
      </w:r>
      <w:r w:rsidR="00A41D76">
        <w:rPr>
          <w:rFonts w:ascii="Tahoma" w:hAnsi="Tahoma" w:cs="Tahoma"/>
          <w:sz w:val="22"/>
          <w:szCs w:val="22"/>
        </w:rPr>
        <w:t>student</w:t>
      </w:r>
      <w:r w:rsidRPr="00A41D76">
        <w:rPr>
          <w:rFonts w:ascii="Tahoma" w:hAnsi="Tahoma" w:cs="Tahoma"/>
          <w:sz w:val="22"/>
          <w:szCs w:val="22"/>
        </w:rPr>
        <w:t xml:space="preserve">s.  </w:t>
      </w:r>
    </w:p>
    <w:p w14:paraId="1CD6CE08"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What does this mean for school governing bodies?</w:t>
      </w:r>
    </w:p>
    <w:p w14:paraId="77AAD974" w14:textId="77777777" w:rsidR="00EE13AF" w:rsidRPr="00A41D76" w:rsidRDefault="00EE13AF" w:rsidP="004A29A6">
      <w:pPr>
        <w:rPr>
          <w:rFonts w:ascii="Tahoma" w:hAnsi="Tahoma" w:cs="Tahoma"/>
          <w:sz w:val="22"/>
          <w:szCs w:val="22"/>
        </w:rPr>
      </w:pPr>
    </w:p>
    <w:p w14:paraId="70652698"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Act covers all aspects of school life which are to do with how a school treats its </w:t>
      </w:r>
      <w:r w:rsidR="00A41D76">
        <w:rPr>
          <w:rFonts w:ascii="Tahoma" w:hAnsi="Tahoma" w:cs="Tahoma"/>
          <w:sz w:val="22"/>
          <w:szCs w:val="22"/>
        </w:rPr>
        <w:t>student</w:t>
      </w:r>
      <w:r w:rsidRPr="00A41D76">
        <w:rPr>
          <w:rFonts w:ascii="Tahoma" w:hAnsi="Tahoma" w:cs="Tahoma"/>
          <w:sz w:val="22"/>
          <w:szCs w:val="22"/>
        </w:rPr>
        <w:t xml:space="preserve">s and prospective </w:t>
      </w:r>
      <w:r w:rsidR="00A41D76">
        <w:rPr>
          <w:rFonts w:ascii="Tahoma" w:hAnsi="Tahoma" w:cs="Tahoma"/>
          <w:sz w:val="22"/>
          <w:szCs w:val="22"/>
        </w:rPr>
        <w:t>student</w:t>
      </w:r>
      <w:r w:rsidRPr="00A41D76">
        <w:rPr>
          <w:rFonts w:ascii="Tahoma" w:hAnsi="Tahoma" w:cs="Tahoma"/>
          <w:sz w:val="22"/>
          <w:szCs w:val="22"/>
        </w:rPr>
        <w:t xml:space="preserve">s, and their parents and carers; how it treats its employees; and how it treats members of the local community.    </w:t>
      </w:r>
    </w:p>
    <w:p w14:paraId="73868994"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The Act makes it unlawful to discriminate against an individual accessing education provision.   A school must not discriminate against a </w:t>
      </w:r>
      <w:r w:rsidR="00A41D76">
        <w:rPr>
          <w:rFonts w:ascii="Tahoma" w:hAnsi="Tahoma" w:cs="Tahoma"/>
          <w:sz w:val="22"/>
          <w:szCs w:val="22"/>
        </w:rPr>
        <w:t>student</w:t>
      </w:r>
      <w:r w:rsidRPr="00A41D76">
        <w:rPr>
          <w:rFonts w:ascii="Tahoma" w:hAnsi="Tahoma" w:cs="Tahoma"/>
          <w:sz w:val="22"/>
          <w:szCs w:val="22"/>
        </w:rPr>
        <w:t xml:space="preserve"> with regards to:</w:t>
      </w:r>
    </w:p>
    <w:p w14:paraId="0B58F66B" w14:textId="77777777" w:rsidR="00EE13AF" w:rsidRPr="00A41D76" w:rsidRDefault="00EE13AF" w:rsidP="004A29A6">
      <w:pPr>
        <w:rPr>
          <w:rFonts w:ascii="Tahoma" w:hAnsi="Tahoma" w:cs="Tahoma"/>
          <w:sz w:val="22"/>
          <w:szCs w:val="22"/>
        </w:rPr>
      </w:pPr>
    </w:p>
    <w:p w14:paraId="6EF21FE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Admissions</w:t>
      </w:r>
    </w:p>
    <w:p w14:paraId="59BE506F"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Provision of education</w:t>
      </w:r>
    </w:p>
    <w:p w14:paraId="75208DA9"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Access to any benefit, facility or service</w:t>
      </w:r>
    </w:p>
    <w:p w14:paraId="7CE77657"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Exclusions</w:t>
      </w:r>
    </w:p>
    <w:p w14:paraId="56B3E1D0" w14:textId="77777777" w:rsidR="00EE13AF" w:rsidRPr="00A41D76" w:rsidRDefault="00EE13AF" w:rsidP="004A29A6">
      <w:pPr>
        <w:rPr>
          <w:rFonts w:ascii="Tahoma" w:hAnsi="Tahoma" w:cs="Tahoma"/>
          <w:sz w:val="22"/>
          <w:szCs w:val="22"/>
        </w:rPr>
      </w:pPr>
    </w:p>
    <w:p w14:paraId="4DEACC4B" w14:textId="77777777" w:rsidR="00EE13AF" w:rsidRPr="00A41D76" w:rsidRDefault="00EE13AF" w:rsidP="004A29A6">
      <w:pPr>
        <w:rPr>
          <w:rFonts w:ascii="Tahoma" w:hAnsi="Tahoma" w:cs="Tahoma"/>
          <w:sz w:val="22"/>
          <w:szCs w:val="22"/>
        </w:rPr>
      </w:pPr>
      <w:r w:rsidRPr="00A41D76">
        <w:rPr>
          <w:rFonts w:ascii="Tahoma" w:hAnsi="Tahoma" w:cs="Tahoma"/>
          <w:sz w:val="22"/>
          <w:szCs w:val="22"/>
        </w:rPr>
        <w:t xml:space="preserve">It is also unlawful for a school to harass or victimise a </w:t>
      </w:r>
      <w:r w:rsidR="00A41D76">
        <w:rPr>
          <w:rFonts w:ascii="Tahoma" w:hAnsi="Tahoma" w:cs="Tahoma"/>
          <w:sz w:val="22"/>
          <w:szCs w:val="22"/>
        </w:rPr>
        <w:t>student</w:t>
      </w:r>
      <w:r w:rsidRPr="00A41D76">
        <w:rPr>
          <w:rFonts w:ascii="Tahoma" w:hAnsi="Tahoma" w:cs="Tahoma"/>
          <w:sz w:val="22"/>
          <w:szCs w:val="22"/>
        </w:rPr>
        <w:t xml:space="preserve"> in relation to any complaints of discrimination.</w:t>
      </w:r>
    </w:p>
    <w:p w14:paraId="43AC2A05" w14:textId="77777777" w:rsidR="00EE13AF" w:rsidRPr="00A41D76" w:rsidRDefault="00EE13AF" w:rsidP="004A29A6">
      <w:pPr>
        <w:rPr>
          <w:rFonts w:ascii="Tahoma" w:hAnsi="Tahoma" w:cs="Tahoma"/>
          <w:sz w:val="22"/>
          <w:szCs w:val="22"/>
        </w:rPr>
      </w:pPr>
    </w:p>
    <w:p w14:paraId="3ED4D450"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What do schools have to do?</w:t>
      </w:r>
    </w:p>
    <w:p w14:paraId="05E1DA62" w14:textId="77777777" w:rsidR="00EE13AF" w:rsidRPr="00A41D76" w:rsidRDefault="00EE13AF" w:rsidP="004A29A6">
      <w:pPr>
        <w:rPr>
          <w:rFonts w:ascii="Tahoma" w:hAnsi="Tahoma" w:cs="Tahoma"/>
          <w:sz w:val="22"/>
          <w:szCs w:val="22"/>
        </w:rPr>
      </w:pPr>
    </w:p>
    <w:p w14:paraId="4483827F" w14:textId="77777777" w:rsidR="00EE13AF" w:rsidRPr="00A41D76" w:rsidRDefault="00EE13AF" w:rsidP="004A29A6">
      <w:pPr>
        <w:rPr>
          <w:rFonts w:ascii="Tahoma" w:hAnsi="Tahoma" w:cs="Tahoma"/>
          <w:sz w:val="22"/>
          <w:szCs w:val="22"/>
        </w:rPr>
      </w:pPr>
      <w:r w:rsidRPr="00A41D76">
        <w:rPr>
          <w:rFonts w:ascii="Tahoma" w:hAnsi="Tahoma" w:cs="Tahoma"/>
          <w:sz w:val="22"/>
          <w:szCs w:val="22"/>
        </w:rPr>
        <w:t>Schools and other public sector organisations have two sets of specific duties which they must achieve to show that they are meeting their duty, they must:</w:t>
      </w:r>
    </w:p>
    <w:p w14:paraId="04321204" w14:textId="77777777" w:rsidR="00EE13AF" w:rsidRPr="00A41D76" w:rsidRDefault="00EE13AF" w:rsidP="004A29A6">
      <w:pPr>
        <w:rPr>
          <w:rFonts w:ascii="Tahoma" w:hAnsi="Tahoma" w:cs="Tahoma"/>
          <w:sz w:val="22"/>
          <w:szCs w:val="22"/>
        </w:rPr>
      </w:pPr>
    </w:p>
    <w:p w14:paraId="0FE9C8B2"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publish information which demonstrates their compliance with the duty to have due regard for the three aims of the general duty.</w:t>
      </w:r>
    </w:p>
    <w:p w14:paraId="16C512B5"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prepare and publish specific and measurable objectives which they will pursue over the coming years to achieve the three aims</w:t>
      </w:r>
    </w:p>
    <w:p w14:paraId="216B6C84" w14:textId="77777777" w:rsidR="00EE13AF" w:rsidRPr="00A41D76" w:rsidRDefault="00EE13AF" w:rsidP="004A29A6">
      <w:pPr>
        <w:rPr>
          <w:rFonts w:ascii="Tahoma" w:hAnsi="Tahoma" w:cs="Tahoma"/>
          <w:sz w:val="22"/>
          <w:szCs w:val="22"/>
        </w:rPr>
      </w:pPr>
    </w:p>
    <w:p w14:paraId="312ED7B9" w14:textId="77777777" w:rsidR="00EE13AF" w:rsidRPr="00A41D76" w:rsidRDefault="00EE13AF" w:rsidP="004A29A6">
      <w:pPr>
        <w:autoSpaceDE w:val="0"/>
        <w:autoSpaceDN w:val="0"/>
        <w:adjustRightInd w:val="0"/>
        <w:rPr>
          <w:rFonts w:ascii="Tahoma" w:hAnsi="Tahoma" w:cs="Tahoma"/>
          <w:b/>
          <w:sz w:val="22"/>
          <w:szCs w:val="22"/>
        </w:rPr>
      </w:pPr>
      <w:r w:rsidRPr="00A41D76">
        <w:rPr>
          <w:rFonts w:ascii="Tahoma" w:hAnsi="Tahoma" w:cs="Tahoma"/>
          <w:b/>
          <w:sz w:val="22"/>
          <w:szCs w:val="22"/>
        </w:rPr>
        <w:t>School governing bodies should work closely with the whole school community to:</w:t>
      </w:r>
    </w:p>
    <w:p w14:paraId="6D16B0E4" w14:textId="77777777" w:rsidR="00EE13AF" w:rsidRPr="00A41D76" w:rsidRDefault="00EE13AF" w:rsidP="004A29A6">
      <w:pPr>
        <w:rPr>
          <w:rFonts w:ascii="Tahoma" w:hAnsi="Tahoma" w:cs="Tahoma"/>
          <w:sz w:val="22"/>
          <w:szCs w:val="22"/>
        </w:rPr>
      </w:pPr>
    </w:p>
    <w:p w14:paraId="1A8D0F1F"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Evaluate how well the school is already achieving the three aims of the general duty across </w:t>
      </w:r>
      <w:proofErr w:type="gramStart"/>
      <w:r w:rsidRPr="00A41D76">
        <w:rPr>
          <w:rFonts w:ascii="Tahoma" w:hAnsi="Tahoma" w:cs="Tahoma"/>
          <w:sz w:val="22"/>
          <w:szCs w:val="22"/>
        </w:rPr>
        <w:t>all of</w:t>
      </w:r>
      <w:proofErr w:type="gramEnd"/>
      <w:r w:rsidRPr="00A41D76">
        <w:rPr>
          <w:rFonts w:ascii="Tahoma" w:hAnsi="Tahoma" w:cs="Tahoma"/>
          <w:sz w:val="22"/>
          <w:szCs w:val="22"/>
        </w:rPr>
        <w:t xml:space="preserve"> the protected </w:t>
      </w:r>
      <w:proofErr w:type="gramStart"/>
      <w:r w:rsidRPr="00A41D76">
        <w:rPr>
          <w:rFonts w:ascii="Tahoma" w:hAnsi="Tahoma" w:cs="Tahoma"/>
          <w:sz w:val="22"/>
          <w:szCs w:val="22"/>
        </w:rPr>
        <w:t>characteristics;</w:t>
      </w:r>
      <w:proofErr w:type="gramEnd"/>
    </w:p>
    <w:p w14:paraId="3089C824"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Identify where there are gaps and prioritise these for actions identifying at least 3 measurable ‘equality objectives’ to focus on over the next 3 </w:t>
      </w:r>
      <w:proofErr w:type="gramStart"/>
      <w:r w:rsidRPr="00A41D76">
        <w:rPr>
          <w:rFonts w:ascii="Tahoma" w:hAnsi="Tahoma" w:cs="Tahoma"/>
          <w:sz w:val="22"/>
          <w:szCs w:val="22"/>
        </w:rPr>
        <w:t>years;</w:t>
      </w:r>
      <w:proofErr w:type="gramEnd"/>
    </w:p>
    <w:p w14:paraId="30CFE98A"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t xml:space="preserve">Develop a ‘Single Equality’ Statement, detailing all protected characteristics, and </w:t>
      </w:r>
      <w:proofErr w:type="gramStart"/>
      <w:r w:rsidRPr="00A41D76">
        <w:rPr>
          <w:rFonts w:ascii="Tahoma" w:hAnsi="Tahoma" w:cs="Tahoma"/>
          <w:sz w:val="22"/>
          <w:szCs w:val="22"/>
        </w:rPr>
        <w:t>making  clear</w:t>
      </w:r>
      <w:proofErr w:type="gramEnd"/>
      <w:r w:rsidRPr="00A41D76">
        <w:rPr>
          <w:rFonts w:ascii="Tahoma" w:hAnsi="Tahoma" w:cs="Tahoma"/>
          <w:sz w:val="22"/>
          <w:szCs w:val="22"/>
        </w:rPr>
        <w:t xml:space="preserve"> the </w:t>
      </w:r>
      <w:proofErr w:type="gramStart"/>
      <w:r w:rsidRPr="00A41D76">
        <w:rPr>
          <w:rFonts w:ascii="Tahoma" w:hAnsi="Tahoma" w:cs="Tahoma"/>
          <w:sz w:val="22"/>
          <w:szCs w:val="22"/>
        </w:rPr>
        <w:t>schools</w:t>
      </w:r>
      <w:proofErr w:type="gramEnd"/>
      <w:r w:rsidRPr="00A41D76">
        <w:rPr>
          <w:rFonts w:ascii="Tahoma" w:hAnsi="Tahoma" w:cs="Tahoma"/>
          <w:sz w:val="22"/>
          <w:szCs w:val="22"/>
        </w:rPr>
        <w:t xml:space="preserve"> responsibilities under the Act, it’s commitment and what it will do to achieve ‘equality of opportunity’ for the whole school community.   </w:t>
      </w:r>
    </w:p>
    <w:p w14:paraId="333F3285" w14:textId="77777777" w:rsidR="00EE13AF" w:rsidRPr="00A41D76" w:rsidRDefault="00EE13AF" w:rsidP="004A29A6">
      <w:pPr>
        <w:numPr>
          <w:ilvl w:val="0"/>
          <w:numId w:val="35"/>
        </w:numPr>
        <w:rPr>
          <w:rFonts w:ascii="Tahoma" w:hAnsi="Tahoma" w:cs="Tahoma"/>
          <w:sz w:val="22"/>
          <w:szCs w:val="22"/>
        </w:rPr>
      </w:pPr>
      <w:r w:rsidRPr="00A41D76">
        <w:rPr>
          <w:rFonts w:ascii="Tahoma" w:hAnsi="Tahoma" w:cs="Tahoma"/>
          <w:sz w:val="22"/>
          <w:szCs w:val="22"/>
        </w:rPr>
        <w:lastRenderedPageBreak/>
        <w:t xml:space="preserve">To assist schools with the work outlined above Warwickshire County Council has developed a set of documents including this briefing, one for parents/carers and one for </w:t>
      </w:r>
      <w:r w:rsidR="00A41D76">
        <w:rPr>
          <w:rFonts w:ascii="Tahoma" w:hAnsi="Tahoma" w:cs="Tahoma"/>
          <w:sz w:val="22"/>
          <w:szCs w:val="22"/>
        </w:rPr>
        <w:t>student</w:t>
      </w:r>
      <w:r w:rsidRPr="00A41D76">
        <w:rPr>
          <w:rFonts w:ascii="Tahoma" w:hAnsi="Tahoma" w:cs="Tahoma"/>
          <w:sz w:val="22"/>
          <w:szCs w:val="22"/>
        </w:rPr>
        <w:t xml:space="preserve">s. </w:t>
      </w:r>
    </w:p>
    <w:p w14:paraId="1A81D490" w14:textId="77777777" w:rsidR="00EE13AF" w:rsidRPr="00A41D76" w:rsidRDefault="00EE13AF" w:rsidP="0008231C">
      <w:pPr>
        <w:pStyle w:val="ListParagraph"/>
        <w:ind w:right="-483"/>
        <w:rPr>
          <w:rFonts w:ascii="Tahoma" w:hAnsi="Tahoma" w:cs="Tahoma"/>
          <w:sz w:val="22"/>
          <w:szCs w:val="22"/>
        </w:rPr>
      </w:pPr>
    </w:p>
    <w:p w14:paraId="01C44D4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Direct Discrimination</w:t>
      </w:r>
      <w:r w:rsidRPr="00A41D76">
        <w:rPr>
          <w:rFonts w:ascii="Tahoma" w:hAnsi="Tahoma" w:cs="Tahoma"/>
          <w:sz w:val="22"/>
          <w:szCs w:val="22"/>
        </w:rPr>
        <w:t xml:space="preserve"> occurs when a person treats another person differently than they treat or would treat another person because of a ‘protected characteristic’.   </w:t>
      </w:r>
    </w:p>
    <w:p w14:paraId="62D5D377"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Discrimination arising from disability can happen if a person is treated unfairly because of something that results </w:t>
      </w:r>
      <w:proofErr w:type="gramStart"/>
      <w:r w:rsidRPr="00A41D76">
        <w:rPr>
          <w:rFonts w:ascii="Tahoma" w:hAnsi="Tahoma" w:cs="Tahoma"/>
          <w:sz w:val="22"/>
          <w:szCs w:val="22"/>
        </w:rPr>
        <w:t>from, or</w:t>
      </w:r>
      <w:proofErr w:type="gramEnd"/>
      <w:r w:rsidRPr="00A41D76">
        <w:rPr>
          <w:rFonts w:ascii="Tahoma" w:hAnsi="Tahoma" w:cs="Tahoma"/>
          <w:sz w:val="22"/>
          <w:szCs w:val="22"/>
        </w:rPr>
        <w:t xml:space="preserve"> </w:t>
      </w:r>
      <w:proofErr w:type="gramStart"/>
      <w:r w:rsidRPr="00A41D76">
        <w:rPr>
          <w:rFonts w:ascii="Tahoma" w:hAnsi="Tahoma" w:cs="Tahoma"/>
          <w:sz w:val="22"/>
          <w:szCs w:val="22"/>
        </w:rPr>
        <w:t>is connected with</w:t>
      </w:r>
      <w:proofErr w:type="gramEnd"/>
      <w:r w:rsidRPr="00A41D76">
        <w:rPr>
          <w:rFonts w:ascii="Tahoma" w:hAnsi="Tahoma" w:cs="Tahoma"/>
          <w:sz w:val="22"/>
          <w:szCs w:val="22"/>
        </w:rPr>
        <w:t xml:space="preserve"> their disability.  </w:t>
      </w:r>
    </w:p>
    <w:p w14:paraId="401E764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 </w:t>
      </w:r>
    </w:p>
    <w:p w14:paraId="6BACE19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with cerebral palsy who is a wheelchair user is told she will be unable to attend a school trip to a local theatre which is showing a play that she is currently studying in English.  This is because the building is not wheelchair accessible. The </w:t>
      </w:r>
      <w:r w:rsidR="00A41D76">
        <w:rPr>
          <w:rFonts w:ascii="Tahoma" w:hAnsi="Tahoma" w:cs="Tahoma"/>
          <w:sz w:val="22"/>
          <w:szCs w:val="22"/>
        </w:rPr>
        <w:t>student</w:t>
      </w:r>
      <w:r w:rsidRPr="00A41D76">
        <w:rPr>
          <w:rFonts w:ascii="Tahoma" w:hAnsi="Tahoma" w:cs="Tahoma"/>
          <w:sz w:val="22"/>
          <w:szCs w:val="22"/>
        </w:rPr>
        <w:t xml:space="preserve"> and her parents are aware that the play is also on at a theatre in a nearby city which is </w:t>
      </w:r>
      <w:proofErr w:type="gramStart"/>
      <w:r w:rsidRPr="00A41D76">
        <w:rPr>
          <w:rFonts w:ascii="Tahoma" w:hAnsi="Tahoma" w:cs="Tahoma"/>
          <w:sz w:val="22"/>
          <w:szCs w:val="22"/>
        </w:rPr>
        <w:t>accessible</w:t>
      </w:r>
      <w:proofErr w:type="gramEnd"/>
      <w:r w:rsidRPr="00A41D76">
        <w:rPr>
          <w:rFonts w:ascii="Tahoma" w:hAnsi="Tahoma" w:cs="Tahoma"/>
          <w:sz w:val="22"/>
          <w:szCs w:val="22"/>
        </w:rPr>
        <w:t xml:space="preserve"> but the school does not </w:t>
      </w:r>
      <w:proofErr w:type="gramStart"/>
      <w:r w:rsidRPr="00A41D76">
        <w:rPr>
          <w:rFonts w:ascii="Tahoma" w:hAnsi="Tahoma" w:cs="Tahoma"/>
          <w:sz w:val="22"/>
          <w:szCs w:val="22"/>
        </w:rPr>
        <w:t>look into</w:t>
      </w:r>
      <w:proofErr w:type="gramEnd"/>
      <w:r w:rsidRPr="00A41D76">
        <w:rPr>
          <w:rFonts w:ascii="Tahoma" w:hAnsi="Tahoma" w:cs="Tahoma"/>
          <w:sz w:val="22"/>
          <w:szCs w:val="22"/>
        </w:rPr>
        <w:t xml:space="preserve"> this option. This is likely to be discrimination arising from a disability. </w:t>
      </w:r>
    </w:p>
    <w:p w14:paraId="6257C049"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5B78ADB9"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r w:rsidRPr="00A41D76">
        <w:rPr>
          <w:rFonts w:ascii="Tahoma" w:hAnsi="Tahoma" w:cs="Tahoma"/>
          <w:b/>
          <w:sz w:val="22"/>
          <w:szCs w:val="22"/>
        </w:rPr>
        <w:t xml:space="preserve">Unlike all other protected characteristics, treating a disabled person more favourably than a non-disabled person, because of their disability, is allowed under the act.   </w:t>
      </w:r>
    </w:p>
    <w:p w14:paraId="3FAD800D"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7E16577F"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Example:</w:t>
      </w:r>
      <w:r w:rsidRPr="00A41D76">
        <w:rPr>
          <w:rFonts w:ascii="Tahoma" w:hAnsi="Tahoma" w:cs="Tahoma"/>
          <w:sz w:val="22"/>
          <w:szCs w:val="22"/>
        </w:rPr>
        <w:t xml:space="preserve"> A school provides extra lessons to a disabled </w:t>
      </w:r>
      <w:r w:rsidR="00A41D76">
        <w:rPr>
          <w:rFonts w:ascii="Tahoma" w:hAnsi="Tahoma" w:cs="Tahoma"/>
          <w:sz w:val="22"/>
          <w:szCs w:val="22"/>
        </w:rPr>
        <w:t>student</w:t>
      </w:r>
      <w:r w:rsidRPr="00A41D76">
        <w:rPr>
          <w:rFonts w:ascii="Tahoma" w:hAnsi="Tahoma" w:cs="Tahoma"/>
          <w:sz w:val="22"/>
          <w:szCs w:val="22"/>
        </w:rPr>
        <w:t xml:space="preserve"> who has missed lessons because of attendance at medical appointments relating to their disability.</w:t>
      </w:r>
    </w:p>
    <w:p w14:paraId="3A27AF1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p>
    <w:p w14:paraId="1F755DFA"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r w:rsidRPr="00A41D76">
        <w:rPr>
          <w:rFonts w:ascii="Tahoma" w:hAnsi="Tahoma" w:cs="Tahoma"/>
          <w:b/>
          <w:sz w:val="22"/>
          <w:szCs w:val="22"/>
        </w:rPr>
        <w:t xml:space="preserve">Further Examples of Direct discrimination </w:t>
      </w:r>
    </w:p>
    <w:p w14:paraId="74A2F803"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Example 1:</w:t>
      </w:r>
      <w:r w:rsidRPr="00A41D76">
        <w:rPr>
          <w:rFonts w:ascii="Tahoma" w:hAnsi="Tahoma" w:cs="Tahoma"/>
          <w:sz w:val="22"/>
          <w:szCs w:val="22"/>
        </w:rPr>
        <w:t xml:space="preserve"> A teacher at a school lets children know that there will be football trials for the school football team.  The teacher states that the trails will only be open to male </w:t>
      </w:r>
      <w:r w:rsidR="00A41D76">
        <w:rPr>
          <w:rFonts w:ascii="Tahoma" w:hAnsi="Tahoma" w:cs="Tahoma"/>
          <w:sz w:val="22"/>
          <w:szCs w:val="22"/>
        </w:rPr>
        <w:t>student</w:t>
      </w:r>
      <w:r w:rsidRPr="00A41D76">
        <w:rPr>
          <w:rFonts w:ascii="Tahoma" w:hAnsi="Tahoma" w:cs="Tahoma"/>
          <w:sz w:val="22"/>
          <w:szCs w:val="22"/>
        </w:rPr>
        <w:t xml:space="preserve">s.  A female </w:t>
      </w:r>
      <w:r w:rsidR="00A41D76">
        <w:rPr>
          <w:rFonts w:ascii="Tahoma" w:hAnsi="Tahoma" w:cs="Tahoma"/>
          <w:sz w:val="22"/>
          <w:szCs w:val="22"/>
        </w:rPr>
        <w:t>student</w:t>
      </w:r>
      <w:r w:rsidRPr="00A41D76">
        <w:rPr>
          <w:rFonts w:ascii="Tahoma" w:hAnsi="Tahoma" w:cs="Tahoma"/>
          <w:sz w:val="22"/>
          <w:szCs w:val="22"/>
        </w:rPr>
        <w:t xml:space="preserve"> wishes to take part in the trials but is told that she cannot.   This is the only football team in the school.  </w:t>
      </w:r>
    </w:p>
    <w:p w14:paraId="2B119423"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p>
    <w:p w14:paraId="5C6CBEB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sz w:val="22"/>
          <w:szCs w:val="22"/>
        </w:rPr>
        <w:t xml:space="preserve">The teachers’ actions mean that the female </w:t>
      </w:r>
      <w:r w:rsidR="00A41D76">
        <w:rPr>
          <w:rFonts w:ascii="Tahoma" w:hAnsi="Tahoma" w:cs="Tahoma"/>
          <w:sz w:val="22"/>
          <w:szCs w:val="22"/>
        </w:rPr>
        <w:t>student</w:t>
      </w:r>
      <w:r w:rsidRPr="00A41D76">
        <w:rPr>
          <w:rFonts w:ascii="Tahoma" w:hAnsi="Tahoma" w:cs="Tahoma"/>
          <w:sz w:val="22"/>
          <w:szCs w:val="22"/>
        </w:rPr>
        <w:t xml:space="preserve"> has been treated less favourably because of the protected characteristic ‘sex’, and as a result this is unlawful direct discrimination.   </w:t>
      </w:r>
    </w:p>
    <w:p w14:paraId="52DDF8BB"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b/>
          <w:sz w:val="22"/>
          <w:szCs w:val="22"/>
        </w:rPr>
      </w:pPr>
    </w:p>
    <w:p w14:paraId="289BEDE2" w14:textId="77777777" w:rsidR="00EE13AF" w:rsidRPr="00A41D76" w:rsidRDefault="00EE13AF" w:rsidP="0008231C">
      <w:pPr>
        <w:pBdr>
          <w:top w:val="single" w:sz="18" w:space="1" w:color="auto"/>
          <w:left w:val="single" w:sz="18" w:space="4" w:color="auto"/>
          <w:bottom w:val="single" w:sz="18" w:space="1"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2: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is unsuccessful in gaining a place at a Catholic primary school because his parents are a gay couple.  This is direct ‘sexual orientation’ discrimination by association because of the boy’s association with his parents.  </w:t>
      </w:r>
    </w:p>
    <w:p w14:paraId="0101C9AD" w14:textId="77777777" w:rsidR="00EA6555" w:rsidRPr="00A41D76" w:rsidRDefault="00EA6555" w:rsidP="004A29A6">
      <w:pPr>
        <w:rPr>
          <w:rFonts w:ascii="Tahoma" w:hAnsi="Tahoma" w:cs="Tahoma"/>
          <w:sz w:val="22"/>
          <w:szCs w:val="22"/>
        </w:rPr>
      </w:pPr>
    </w:p>
    <w:p w14:paraId="3CA2ABC5" w14:textId="77777777" w:rsidR="00EE13AF" w:rsidRPr="00A41D76" w:rsidRDefault="00EE13AF" w:rsidP="004A29A6">
      <w:pPr>
        <w:rPr>
          <w:rFonts w:ascii="Tahoma" w:hAnsi="Tahoma" w:cs="Tahoma"/>
          <w:sz w:val="22"/>
          <w:szCs w:val="22"/>
        </w:rPr>
      </w:pPr>
    </w:p>
    <w:p w14:paraId="47A467B4"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b/>
          <w:sz w:val="22"/>
          <w:szCs w:val="22"/>
        </w:rPr>
        <w:t>Indirect Discrimination</w:t>
      </w:r>
      <w:r w:rsidRPr="00A41D76">
        <w:rPr>
          <w:rFonts w:ascii="Tahoma" w:hAnsi="Tahoma" w:cs="Tahoma"/>
          <w:sz w:val="22"/>
          <w:szCs w:val="22"/>
        </w:rPr>
        <w:t xml:space="preserve"> </w:t>
      </w:r>
    </w:p>
    <w:p w14:paraId="092B401B"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sz w:val="22"/>
          <w:szCs w:val="22"/>
        </w:rPr>
        <w:t>Indirect discrimination can occur when a school applies what is felt to be a general p</w:t>
      </w:r>
      <w:r w:rsidR="001B38F6">
        <w:rPr>
          <w:rFonts w:ascii="Tahoma" w:hAnsi="Tahoma" w:cs="Tahoma"/>
          <w:sz w:val="22"/>
          <w:szCs w:val="22"/>
        </w:rPr>
        <w:t>rocedure</w:t>
      </w:r>
      <w:r w:rsidRPr="00A41D76">
        <w:rPr>
          <w:rFonts w:ascii="Tahoma" w:hAnsi="Tahoma" w:cs="Tahoma"/>
          <w:sz w:val="22"/>
          <w:szCs w:val="22"/>
        </w:rPr>
        <w:t xml:space="preserve"> or practice which puts </w:t>
      </w:r>
      <w:r w:rsidR="00A41D76">
        <w:rPr>
          <w:rFonts w:ascii="Tahoma" w:hAnsi="Tahoma" w:cs="Tahoma"/>
          <w:sz w:val="22"/>
          <w:szCs w:val="22"/>
        </w:rPr>
        <w:t>student</w:t>
      </w:r>
      <w:r w:rsidRPr="00A41D76">
        <w:rPr>
          <w:rFonts w:ascii="Tahoma" w:hAnsi="Tahoma" w:cs="Tahoma"/>
          <w:sz w:val="22"/>
          <w:szCs w:val="22"/>
        </w:rPr>
        <w:t xml:space="preserve">s sharing a protected characteristic at a particular disadvantage.  </w:t>
      </w:r>
    </w:p>
    <w:p w14:paraId="5B470BDF"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p>
    <w:p w14:paraId="4F9F4F77"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r w:rsidRPr="00A41D76">
        <w:rPr>
          <w:rFonts w:ascii="Tahoma" w:hAnsi="Tahoma" w:cs="Tahoma"/>
          <w:b/>
          <w:sz w:val="22"/>
          <w:szCs w:val="22"/>
        </w:rPr>
        <w:t xml:space="preserve">Example of Indirect Discrimination: </w:t>
      </w:r>
      <w:r w:rsidRPr="00A41D76">
        <w:rPr>
          <w:rFonts w:ascii="Tahoma" w:hAnsi="Tahoma" w:cs="Tahoma"/>
          <w:sz w:val="22"/>
          <w:szCs w:val="22"/>
        </w:rPr>
        <w:t>A school instigates a p</w:t>
      </w:r>
      <w:r w:rsidR="001B38F6">
        <w:rPr>
          <w:rFonts w:ascii="Tahoma" w:hAnsi="Tahoma" w:cs="Tahoma"/>
          <w:sz w:val="22"/>
          <w:szCs w:val="22"/>
        </w:rPr>
        <w:t>rocedure</w:t>
      </w:r>
      <w:r w:rsidRPr="00A41D76">
        <w:rPr>
          <w:rFonts w:ascii="Tahoma" w:hAnsi="Tahoma" w:cs="Tahoma"/>
          <w:sz w:val="22"/>
          <w:szCs w:val="22"/>
        </w:rPr>
        <w:t xml:space="preserve"> that no jewellery should be worn.  A young woman of the Sikh religion is asked to remove her Kara bangle in line with this p</w:t>
      </w:r>
      <w:r w:rsidR="001B38F6">
        <w:rPr>
          <w:rFonts w:ascii="Tahoma" w:hAnsi="Tahoma" w:cs="Tahoma"/>
          <w:sz w:val="22"/>
          <w:szCs w:val="22"/>
        </w:rPr>
        <w:t>rocedure</w:t>
      </w:r>
      <w:r w:rsidRPr="00A41D76">
        <w:rPr>
          <w:rFonts w:ascii="Tahoma" w:hAnsi="Tahoma" w:cs="Tahoma"/>
          <w:sz w:val="22"/>
          <w:szCs w:val="22"/>
        </w:rPr>
        <w:t xml:space="preserve">, although the young women explains that she is required by her religion to wear the bangle.  This could be unlawful indirect discrimination on the grounds of religion and belief.  </w:t>
      </w:r>
    </w:p>
    <w:p w14:paraId="2DB85FD3"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sz w:val="22"/>
          <w:szCs w:val="22"/>
        </w:rPr>
      </w:pPr>
    </w:p>
    <w:p w14:paraId="1540E218" w14:textId="77777777" w:rsidR="00EE13AF" w:rsidRPr="00A41D76" w:rsidRDefault="00EE13AF" w:rsidP="0008231C">
      <w:pPr>
        <w:pBdr>
          <w:top w:val="single" w:sz="18" w:space="1" w:color="auto"/>
          <w:left w:val="single" w:sz="18" w:space="4" w:color="auto"/>
          <w:bottom w:val="single" w:sz="18" w:space="12" w:color="auto"/>
          <w:right w:val="single" w:sz="18" w:space="4" w:color="auto"/>
        </w:pBdr>
        <w:ind w:right="-483"/>
        <w:rPr>
          <w:rFonts w:ascii="Tahoma" w:hAnsi="Tahoma" w:cs="Tahoma"/>
          <w:b/>
          <w:sz w:val="22"/>
          <w:szCs w:val="22"/>
        </w:rPr>
      </w:pPr>
      <w:r w:rsidRPr="00A41D76">
        <w:rPr>
          <w:rFonts w:ascii="Tahoma" w:hAnsi="Tahoma" w:cs="Tahoma"/>
          <w:sz w:val="22"/>
          <w:szCs w:val="22"/>
        </w:rPr>
        <w:t xml:space="preserve">A </w:t>
      </w:r>
      <w:r w:rsidR="00D617D2" w:rsidRPr="00A41D76">
        <w:rPr>
          <w:rFonts w:ascii="Tahoma" w:hAnsi="Tahoma" w:cs="Tahoma"/>
          <w:sz w:val="22"/>
          <w:szCs w:val="22"/>
        </w:rPr>
        <w:t>school’s</w:t>
      </w:r>
      <w:r w:rsidRPr="00A41D76">
        <w:rPr>
          <w:rFonts w:ascii="Tahoma" w:hAnsi="Tahoma" w:cs="Tahoma"/>
          <w:sz w:val="22"/>
          <w:szCs w:val="22"/>
        </w:rPr>
        <w:t xml:space="preserve"> attendance reward p</w:t>
      </w:r>
      <w:r w:rsidR="001B38F6">
        <w:rPr>
          <w:rFonts w:ascii="Tahoma" w:hAnsi="Tahoma" w:cs="Tahoma"/>
          <w:sz w:val="22"/>
          <w:szCs w:val="22"/>
        </w:rPr>
        <w:t>rocedure</w:t>
      </w:r>
      <w:r w:rsidRPr="00A41D76">
        <w:rPr>
          <w:rFonts w:ascii="Tahoma" w:hAnsi="Tahoma" w:cs="Tahoma"/>
          <w:sz w:val="22"/>
          <w:szCs w:val="22"/>
        </w:rPr>
        <w:t xml:space="preserve">, awards for 100% attendance.  On the surface this seems fair however a child with Cystic Fibrosis could never achieve 100%.  </w:t>
      </w:r>
      <w:proofErr w:type="gramStart"/>
      <w:r w:rsidRPr="00A41D76">
        <w:rPr>
          <w:rFonts w:ascii="Tahoma" w:hAnsi="Tahoma" w:cs="Tahoma"/>
          <w:sz w:val="22"/>
          <w:szCs w:val="22"/>
        </w:rPr>
        <w:t>Again</w:t>
      </w:r>
      <w:proofErr w:type="gramEnd"/>
      <w:r w:rsidRPr="00A41D76">
        <w:rPr>
          <w:rFonts w:ascii="Tahoma" w:hAnsi="Tahoma" w:cs="Tahoma"/>
          <w:sz w:val="22"/>
          <w:szCs w:val="22"/>
        </w:rPr>
        <w:t xml:space="preserve"> if the reward is a trip to a theme park a child with Cystic Fibrosis could never achieve this reward.</w:t>
      </w:r>
    </w:p>
    <w:p w14:paraId="752E6E49" w14:textId="77777777" w:rsidR="00EE13AF" w:rsidRPr="00A41D76" w:rsidRDefault="00EE13AF" w:rsidP="004A29A6">
      <w:pPr>
        <w:rPr>
          <w:rFonts w:ascii="Tahoma" w:hAnsi="Tahoma" w:cs="Tahoma"/>
          <w:sz w:val="22"/>
          <w:szCs w:val="22"/>
        </w:rPr>
      </w:pPr>
    </w:p>
    <w:p w14:paraId="1149CFDF" w14:textId="77777777" w:rsidR="00EE13AF" w:rsidRPr="00A41D76" w:rsidRDefault="00EE13AF" w:rsidP="004A29A6">
      <w:pPr>
        <w:rPr>
          <w:rFonts w:ascii="Tahoma" w:hAnsi="Tahoma" w:cs="Tahoma"/>
          <w:sz w:val="22"/>
          <w:szCs w:val="22"/>
        </w:rPr>
      </w:pPr>
    </w:p>
    <w:p w14:paraId="57B86079" w14:textId="77777777" w:rsidR="00EE13AF" w:rsidRPr="00A41D76" w:rsidRDefault="00EE13AF" w:rsidP="004A29A6">
      <w:pPr>
        <w:rPr>
          <w:rFonts w:ascii="Tahoma" w:hAnsi="Tahoma" w:cs="Tahoma"/>
          <w:sz w:val="22"/>
          <w:szCs w:val="22"/>
        </w:rPr>
      </w:pPr>
      <w:r w:rsidRPr="00A41D76">
        <w:rPr>
          <w:rFonts w:ascii="Tahoma" w:hAnsi="Tahoma" w:cs="Tahoma"/>
          <w:b/>
          <w:sz w:val="22"/>
          <w:szCs w:val="22"/>
        </w:rPr>
        <w:t xml:space="preserve">Further information on the Equality Act can be found at: </w:t>
      </w:r>
      <w:hyperlink r:id="rId16" w:history="1">
        <w:r w:rsidRPr="00A41D76">
          <w:rPr>
            <w:rStyle w:val="Hyperlink"/>
            <w:rFonts w:ascii="Tahoma" w:hAnsi="Tahoma" w:cs="Tahoma"/>
            <w:color w:val="auto"/>
            <w:sz w:val="22"/>
            <w:szCs w:val="22"/>
          </w:rPr>
          <w:t>http://homeoffice.gov.uk/equalities/equality-act/</w:t>
        </w:r>
      </w:hyperlink>
    </w:p>
    <w:p w14:paraId="5759E037" w14:textId="77777777" w:rsidR="00EE13AF" w:rsidRPr="00A41D76" w:rsidRDefault="00EE13AF" w:rsidP="004A29A6">
      <w:pPr>
        <w:rPr>
          <w:rFonts w:ascii="Tahoma" w:hAnsi="Tahoma" w:cs="Tahoma"/>
          <w:sz w:val="22"/>
          <w:szCs w:val="22"/>
        </w:rPr>
      </w:pPr>
      <w:hyperlink r:id="rId17" w:history="1">
        <w:r w:rsidRPr="00A41D76">
          <w:rPr>
            <w:rStyle w:val="Hyperlink"/>
            <w:rFonts w:ascii="Tahoma" w:hAnsi="Tahoma" w:cs="Tahoma"/>
            <w:color w:val="auto"/>
            <w:sz w:val="22"/>
            <w:szCs w:val="22"/>
          </w:rPr>
          <w:t>http://www.education.gov.uk/schools/leadership/governance/guidetothelaw/b0065507/gttl/equal-opportunities-and-governors</w:t>
        </w:r>
      </w:hyperlink>
    </w:p>
    <w:p w14:paraId="2DFB8B27" w14:textId="77777777" w:rsidR="00EE13AF" w:rsidRPr="00A41D76" w:rsidRDefault="00EE13AF" w:rsidP="000D737B">
      <w:pPr>
        <w:rPr>
          <w:rFonts w:ascii="Tahoma" w:hAnsi="Tahoma" w:cs="Tahoma"/>
          <w:sz w:val="22"/>
          <w:szCs w:val="22"/>
        </w:rPr>
      </w:pPr>
    </w:p>
    <w:p w14:paraId="560F22F1" w14:textId="77777777" w:rsidR="00EE13AF" w:rsidRPr="00A41D76" w:rsidRDefault="00F122F4" w:rsidP="000D737B">
      <w:pPr>
        <w:autoSpaceDE w:val="0"/>
        <w:autoSpaceDN w:val="0"/>
        <w:adjustRightInd w:val="0"/>
        <w:rPr>
          <w:rFonts w:ascii="Tahoma" w:hAnsi="Tahoma" w:cs="Tahoma"/>
          <w:b/>
          <w:sz w:val="22"/>
          <w:szCs w:val="22"/>
        </w:rPr>
      </w:pPr>
      <w:r>
        <w:rPr>
          <w:rFonts w:ascii="Tahoma" w:hAnsi="Tahoma" w:cs="Tahoma"/>
          <w:b/>
          <w:sz w:val="22"/>
          <w:szCs w:val="22"/>
        </w:rPr>
        <w:lastRenderedPageBreak/>
        <w:t>Appendix 2:</w:t>
      </w:r>
      <w:r w:rsidR="00FF5E02" w:rsidRPr="00A41D76">
        <w:rPr>
          <w:rFonts w:ascii="Tahoma" w:hAnsi="Tahoma" w:cs="Tahoma"/>
          <w:b/>
          <w:sz w:val="22"/>
          <w:szCs w:val="22"/>
        </w:rPr>
        <w:t xml:space="preserve"> </w:t>
      </w:r>
      <w:r w:rsidR="00EE13AF" w:rsidRPr="00A41D76">
        <w:rPr>
          <w:rFonts w:ascii="Tahoma" w:hAnsi="Tahoma" w:cs="Tahoma"/>
          <w:b/>
          <w:sz w:val="22"/>
          <w:szCs w:val="22"/>
        </w:rPr>
        <w:t>Equality Act 2010 Briefing – For Parents &amp; Carers</w:t>
      </w:r>
    </w:p>
    <w:p w14:paraId="1DBC52BE" w14:textId="77777777" w:rsidR="00EE13AF" w:rsidRPr="00A41D76" w:rsidRDefault="00EE13AF" w:rsidP="000D737B">
      <w:pPr>
        <w:rPr>
          <w:rFonts w:ascii="Tahoma" w:hAnsi="Tahoma" w:cs="Tahoma"/>
          <w:sz w:val="22"/>
          <w:szCs w:val="22"/>
        </w:rPr>
      </w:pPr>
    </w:p>
    <w:p w14:paraId="5CBEF8AC" w14:textId="77777777" w:rsidR="00EE13AF" w:rsidRPr="00A41D76" w:rsidRDefault="00EE13AF" w:rsidP="000D737B">
      <w:pPr>
        <w:rPr>
          <w:rFonts w:ascii="Tahoma" w:hAnsi="Tahoma" w:cs="Tahoma"/>
          <w:sz w:val="22"/>
          <w:szCs w:val="22"/>
        </w:rPr>
      </w:pPr>
    </w:p>
    <w:p w14:paraId="2556BA6C"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0B3A9635" w14:textId="77777777" w:rsidR="00EE13AF" w:rsidRPr="00A41D76" w:rsidRDefault="00EE13AF" w:rsidP="000D737B">
      <w:pPr>
        <w:rPr>
          <w:rFonts w:ascii="Tahoma" w:hAnsi="Tahoma" w:cs="Tahoma"/>
          <w:sz w:val="22"/>
          <w:szCs w:val="22"/>
        </w:rPr>
      </w:pPr>
    </w:p>
    <w:p w14:paraId="61A121FB" w14:textId="77777777" w:rsidR="00EE13AF" w:rsidRPr="00A41D76" w:rsidRDefault="00EE13AF" w:rsidP="000D737B">
      <w:pPr>
        <w:rPr>
          <w:rFonts w:ascii="Tahoma" w:hAnsi="Tahoma" w:cs="Tahoma"/>
          <w:sz w:val="22"/>
          <w:szCs w:val="22"/>
        </w:rPr>
      </w:pPr>
      <w:r w:rsidRPr="00A41D76">
        <w:rPr>
          <w:rFonts w:ascii="Tahoma" w:hAnsi="Tahoma" w:cs="Tahoma"/>
          <w:sz w:val="22"/>
          <w:szCs w:val="22"/>
        </w:rPr>
        <w:t xml:space="preserve">The Equality Act 2010 is a new law which protects people from discrimination.  It replaces all previous, separate equality laws including the Disability Discrimination Act, Race Relations Act and many others.   </w:t>
      </w:r>
    </w:p>
    <w:p w14:paraId="7DA172E5" w14:textId="77777777" w:rsidR="00EE13AF" w:rsidRPr="00A41D76" w:rsidRDefault="00EE13AF" w:rsidP="000D737B">
      <w:pPr>
        <w:rPr>
          <w:rFonts w:ascii="Tahoma" w:hAnsi="Tahoma" w:cs="Tahoma"/>
          <w:sz w:val="22"/>
          <w:szCs w:val="22"/>
        </w:rPr>
      </w:pPr>
    </w:p>
    <w:p w14:paraId="35C1BDCB"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Why change?</w:t>
      </w:r>
    </w:p>
    <w:p w14:paraId="649ADF4C" w14:textId="77777777" w:rsidR="00EE13AF" w:rsidRPr="00A41D76" w:rsidRDefault="00EE13AF" w:rsidP="000D737B">
      <w:pPr>
        <w:rPr>
          <w:rFonts w:ascii="Tahoma" w:hAnsi="Tahoma" w:cs="Tahoma"/>
          <w:sz w:val="22"/>
          <w:szCs w:val="22"/>
        </w:rPr>
      </w:pPr>
    </w:p>
    <w:p w14:paraId="24755C8C" w14:textId="77777777" w:rsidR="00EE13AF" w:rsidRPr="00A41D76" w:rsidRDefault="00EE13AF" w:rsidP="000D737B">
      <w:pPr>
        <w:rPr>
          <w:rFonts w:ascii="Tahoma" w:hAnsi="Tahoma" w:cs="Tahoma"/>
          <w:sz w:val="22"/>
          <w:szCs w:val="22"/>
        </w:rPr>
      </w:pPr>
      <w:r w:rsidRPr="00A41D76">
        <w:rPr>
          <w:rFonts w:ascii="Tahoma" w:hAnsi="Tahoma" w:cs="Tahoma"/>
          <w:sz w:val="22"/>
          <w:szCs w:val="22"/>
        </w:rPr>
        <w:t xml:space="preserve">Having one law on Equality helps people to better understand theirs and other people’s rights, and how they should expect to be treated.   </w:t>
      </w:r>
    </w:p>
    <w:p w14:paraId="456C3CF4" w14:textId="77777777" w:rsidR="00EE13AF" w:rsidRPr="00A41D76" w:rsidRDefault="00EE13AF" w:rsidP="000D737B">
      <w:pPr>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7E63D1E1" w14:textId="77777777" w:rsidTr="003356D9">
        <w:trPr>
          <w:trHeight w:val="1180"/>
        </w:trPr>
        <w:tc>
          <w:tcPr>
            <w:tcW w:w="9854" w:type="dxa"/>
            <w:vAlign w:val="center"/>
          </w:tcPr>
          <w:p w14:paraId="646B2B2A" w14:textId="77777777" w:rsidR="00EE13AF" w:rsidRPr="00A41D76" w:rsidRDefault="00EE13AF" w:rsidP="003356D9">
            <w:pPr>
              <w:ind w:right="-342"/>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xml:space="preserve">: does not mean treating everyone the same, it means treating people fairly, with respect, having regard for their rights and wishes.  Sometimes this means giving people extra </w:t>
            </w:r>
            <w:proofErr w:type="gramStart"/>
            <w:r w:rsidRPr="00A41D76">
              <w:rPr>
                <w:rFonts w:ascii="Tahoma" w:hAnsi="Tahoma" w:cs="Tahoma"/>
                <w:sz w:val="22"/>
                <w:szCs w:val="22"/>
              </w:rPr>
              <w:t>help</w:t>
            </w:r>
            <w:proofErr w:type="gramEnd"/>
            <w:r w:rsidRPr="00A41D76">
              <w:rPr>
                <w:rFonts w:ascii="Tahoma" w:hAnsi="Tahoma" w:cs="Tahoma"/>
                <w:sz w:val="22"/>
                <w:szCs w:val="22"/>
              </w:rPr>
              <w:t xml:space="preserve"> so they have the same chances.</w:t>
            </w:r>
          </w:p>
        </w:tc>
      </w:tr>
    </w:tbl>
    <w:p w14:paraId="5677ACF5" w14:textId="77777777" w:rsidR="00EE13AF" w:rsidRPr="00A41D76" w:rsidRDefault="00EE13AF" w:rsidP="004D054B">
      <w:pPr>
        <w:rPr>
          <w:rFonts w:ascii="Tahoma" w:hAnsi="Tahoma" w:cs="Tahoma"/>
          <w:sz w:val="22"/>
          <w:szCs w:val="22"/>
        </w:rPr>
      </w:pPr>
    </w:p>
    <w:p w14:paraId="48331589" w14:textId="77777777" w:rsidR="00EE13AF" w:rsidRPr="00A41D76" w:rsidRDefault="00EE13AF" w:rsidP="004D054B">
      <w:pPr>
        <w:rPr>
          <w:rFonts w:ascii="Tahoma" w:hAnsi="Tahoma" w:cs="Tahoma"/>
          <w:sz w:val="22"/>
          <w:szCs w:val="22"/>
        </w:rPr>
      </w:pPr>
    </w:p>
    <w:p w14:paraId="6ACDFD23"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Direct Discrimination</w:t>
      </w:r>
      <w:r w:rsidRPr="00A41D76">
        <w:rPr>
          <w:rFonts w:ascii="Tahoma" w:hAnsi="Tahoma" w:cs="Tahoma"/>
          <w:sz w:val="22"/>
          <w:szCs w:val="22"/>
        </w:rPr>
        <w:t xml:space="preserve"> occurs when a person treats another person differently than they treat or would treat another person because of a ‘protected characteristic’.   </w:t>
      </w:r>
    </w:p>
    <w:p w14:paraId="7B7515C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55D1936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Discrimination arising from disability can happen if a person is treated unfairly because of something that results </w:t>
      </w:r>
      <w:proofErr w:type="gramStart"/>
      <w:r w:rsidRPr="00A41D76">
        <w:rPr>
          <w:rFonts w:ascii="Tahoma" w:hAnsi="Tahoma" w:cs="Tahoma"/>
          <w:sz w:val="22"/>
          <w:szCs w:val="22"/>
        </w:rPr>
        <w:t>from, or</w:t>
      </w:r>
      <w:proofErr w:type="gramEnd"/>
      <w:r w:rsidRPr="00A41D76">
        <w:rPr>
          <w:rFonts w:ascii="Tahoma" w:hAnsi="Tahoma" w:cs="Tahoma"/>
          <w:sz w:val="22"/>
          <w:szCs w:val="22"/>
        </w:rPr>
        <w:t xml:space="preserve"> </w:t>
      </w:r>
      <w:proofErr w:type="gramStart"/>
      <w:r w:rsidRPr="00A41D76">
        <w:rPr>
          <w:rFonts w:ascii="Tahoma" w:hAnsi="Tahoma" w:cs="Tahoma"/>
          <w:sz w:val="22"/>
          <w:szCs w:val="22"/>
        </w:rPr>
        <w:t>is connected with</w:t>
      </w:r>
      <w:proofErr w:type="gramEnd"/>
      <w:r w:rsidRPr="00A41D76">
        <w:rPr>
          <w:rFonts w:ascii="Tahoma" w:hAnsi="Tahoma" w:cs="Tahoma"/>
          <w:sz w:val="22"/>
          <w:szCs w:val="22"/>
        </w:rPr>
        <w:t xml:space="preserve"> their disability.  </w:t>
      </w:r>
    </w:p>
    <w:p w14:paraId="641129C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 </w:t>
      </w:r>
    </w:p>
    <w:p w14:paraId="017D13E3"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 xml:space="preserve">Example: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with cerebral palsy who is a wheelchair user is told she will be unable to attend a school trip to a local theatre which is showing a play that she is currently studying in English.  This is because the building is not wheelchair accessible. The </w:t>
      </w:r>
      <w:r w:rsidR="00A41D76">
        <w:rPr>
          <w:rFonts w:ascii="Tahoma" w:hAnsi="Tahoma" w:cs="Tahoma"/>
          <w:sz w:val="22"/>
          <w:szCs w:val="22"/>
        </w:rPr>
        <w:t>student</w:t>
      </w:r>
      <w:r w:rsidRPr="00A41D76">
        <w:rPr>
          <w:rFonts w:ascii="Tahoma" w:hAnsi="Tahoma" w:cs="Tahoma"/>
          <w:sz w:val="22"/>
          <w:szCs w:val="22"/>
        </w:rPr>
        <w:t xml:space="preserve"> and her parents are aware that the play is also on at a theatre in a </w:t>
      </w:r>
      <w:proofErr w:type="spellStart"/>
      <w:r w:rsidRPr="00A41D76">
        <w:rPr>
          <w:rFonts w:ascii="Tahoma" w:hAnsi="Tahoma" w:cs="Tahoma"/>
          <w:sz w:val="22"/>
          <w:szCs w:val="22"/>
        </w:rPr>
        <w:t>near by</w:t>
      </w:r>
      <w:proofErr w:type="spellEnd"/>
      <w:r w:rsidRPr="00A41D76">
        <w:rPr>
          <w:rFonts w:ascii="Tahoma" w:hAnsi="Tahoma" w:cs="Tahoma"/>
          <w:sz w:val="22"/>
          <w:szCs w:val="22"/>
        </w:rPr>
        <w:t xml:space="preserve"> city which is </w:t>
      </w:r>
      <w:proofErr w:type="gramStart"/>
      <w:r w:rsidRPr="00A41D76">
        <w:rPr>
          <w:rFonts w:ascii="Tahoma" w:hAnsi="Tahoma" w:cs="Tahoma"/>
          <w:sz w:val="22"/>
          <w:szCs w:val="22"/>
        </w:rPr>
        <w:t>accessible</w:t>
      </w:r>
      <w:proofErr w:type="gramEnd"/>
      <w:r w:rsidRPr="00A41D76">
        <w:rPr>
          <w:rFonts w:ascii="Tahoma" w:hAnsi="Tahoma" w:cs="Tahoma"/>
          <w:sz w:val="22"/>
          <w:szCs w:val="22"/>
        </w:rPr>
        <w:t xml:space="preserve"> but the school does not </w:t>
      </w:r>
      <w:proofErr w:type="gramStart"/>
      <w:r w:rsidRPr="00A41D76">
        <w:rPr>
          <w:rFonts w:ascii="Tahoma" w:hAnsi="Tahoma" w:cs="Tahoma"/>
          <w:sz w:val="22"/>
          <w:szCs w:val="22"/>
        </w:rPr>
        <w:t>look into</w:t>
      </w:r>
      <w:proofErr w:type="gramEnd"/>
      <w:r w:rsidRPr="00A41D76">
        <w:rPr>
          <w:rFonts w:ascii="Tahoma" w:hAnsi="Tahoma" w:cs="Tahoma"/>
          <w:sz w:val="22"/>
          <w:szCs w:val="22"/>
        </w:rPr>
        <w:t xml:space="preserve"> this option. This is likely to be discrimination arising from a disability. </w:t>
      </w:r>
    </w:p>
    <w:p w14:paraId="3670955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181E65C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Unlike all other protected characteristics, treating a disabled person more favourably than a non-disabled person, because of their disability, is allowed under the act.   </w:t>
      </w:r>
    </w:p>
    <w:p w14:paraId="61335E8E"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p>
    <w:p w14:paraId="0ABF5092"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Style w:val="FootnoteReference"/>
          <w:rFonts w:ascii="Tahoma" w:hAnsi="Tahoma" w:cs="Tahoma"/>
          <w:sz w:val="22"/>
          <w:szCs w:val="22"/>
        </w:rPr>
        <w:footnoteReference w:id="2"/>
      </w:r>
      <w:r w:rsidRPr="00A41D76">
        <w:rPr>
          <w:rFonts w:ascii="Tahoma" w:hAnsi="Tahoma" w:cs="Tahoma"/>
          <w:b/>
          <w:sz w:val="22"/>
          <w:szCs w:val="22"/>
        </w:rPr>
        <w:t>Example:</w:t>
      </w:r>
      <w:r w:rsidRPr="00A41D76">
        <w:rPr>
          <w:rFonts w:ascii="Tahoma" w:hAnsi="Tahoma" w:cs="Tahoma"/>
          <w:sz w:val="22"/>
          <w:szCs w:val="22"/>
        </w:rPr>
        <w:t xml:space="preserve"> A school provides extra lessons to a disabled </w:t>
      </w:r>
      <w:r w:rsidR="00A41D76">
        <w:rPr>
          <w:rFonts w:ascii="Tahoma" w:hAnsi="Tahoma" w:cs="Tahoma"/>
          <w:sz w:val="22"/>
          <w:szCs w:val="22"/>
        </w:rPr>
        <w:t>student</w:t>
      </w:r>
      <w:r w:rsidRPr="00A41D76">
        <w:rPr>
          <w:rFonts w:ascii="Tahoma" w:hAnsi="Tahoma" w:cs="Tahoma"/>
          <w:sz w:val="22"/>
          <w:szCs w:val="22"/>
        </w:rPr>
        <w:t xml:space="preserve"> who has missed lessons because of attendance at medical appointments relating to their disability.</w:t>
      </w:r>
    </w:p>
    <w:p w14:paraId="08EC0178"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p>
    <w:p w14:paraId="61011CDA"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Further Examples of Direct discrimination </w:t>
      </w:r>
    </w:p>
    <w:p w14:paraId="02BCC33F"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b/>
          <w:sz w:val="22"/>
          <w:szCs w:val="22"/>
        </w:rPr>
      </w:pPr>
    </w:p>
    <w:p w14:paraId="1E9AF884"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Example 1:</w:t>
      </w:r>
      <w:r w:rsidRPr="00A41D76">
        <w:rPr>
          <w:rFonts w:ascii="Tahoma" w:hAnsi="Tahoma" w:cs="Tahoma"/>
          <w:sz w:val="22"/>
          <w:szCs w:val="22"/>
        </w:rPr>
        <w:t xml:space="preserve"> A teacher at a school lets children know that </w:t>
      </w:r>
      <w:proofErr w:type="spellStart"/>
      <w:r w:rsidRPr="00A41D76">
        <w:rPr>
          <w:rFonts w:ascii="Tahoma" w:hAnsi="Tahoma" w:cs="Tahoma"/>
          <w:sz w:val="22"/>
          <w:szCs w:val="22"/>
        </w:rPr>
        <w:t>their</w:t>
      </w:r>
      <w:proofErr w:type="spellEnd"/>
      <w:r w:rsidRPr="00A41D76">
        <w:rPr>
          <w:rFonts w:ascii="Tahoma" w:hAnsi="Tahoma" w:cs="Tahoma"/>
          <w:sz w:val="22"/>
          <w:szCs w:val="22"/>
        </w:rPr>
        <w:t xml:space="preserve"> will be football trials for the school football team.  The teacher states that the trails will only be open to male </w:t>
      </w:r>
      <w:r w:rsidR="00A41D76">
        <w:rPr>
          <w:rFonts w:ascii="Tahoma" w:hAnsi="Tahoma" w:cs="Tahoma"/>
          <w:sz w:val="22"/>
          <w:szCs w:val="22"/>
        </w:rPr>
        <w:t>student</w:t>
      </w:r>
      <w:r w:rsidRPr="00A41D76">
        <w:rPr>
          <w:rFonts w:ascii="Tahoma" w:hAnsi="Tahoma" w:cs="Tahoma"/>
          <w:sz w:val="22"/>
          <w:szCs w:val="22"/>
        </w:rPr>
        <w:t xml:space="preserve">s.  A female </w:t>
      </w:r>
      <w:r w:rsidR="00A41D76">
        <w:rPr>
          <w:rFonts w:ascii="Tahoma" w:hAnsi="Tahoma" w:cs="Tahoma"/>
          <w:sz w:val="22"/>
          <w:szCs w:val="22"/>
        </w:rPr>
        <w:t>student</w:t>
      </w:r>
      <w:r w:rsidRPr="00A41D76">
        <w:rPr>
          <w:rFonts w:ascii="Tahoma" w:hAnsi="Tahoma" w:cs="Tahoma"/>
          <w:sz w:val="22"/>
          <w:szCs w:val="22"/>
        </w:rPr>
        <w:t xml:space="preserve"> wishes to take part in the trials but is told that she cannot.   This is the only football team in the school.  </w:t>
      </w:r>
    </w:p>
    <w:p w14:paraId="3A3CB560"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 xml:space="preserve">The teachers’ actions mean that the female </w:t>
      </w:r>
      <w:r w:rsidR="00A41D76">
        <w:rPr>
          <w:rFonts w:ascii="Tahoma" w:hAnsi="Tahoma" w:cs="Tahoma"/>
          <w:sz w:val="22"/>
          <w:szCs w:val="22"/>
        </w:rPr>
        <w:t>student</w:t>
      </w:r>
      <w:r w:rsidRPr="00A41D76">
        <w:rPr>
          <w:rFonts w:ascii="Tahoma" w:hAnsi="Tahoma" w:cs="Tahoma"/>
          <w:sz w:val="22"/>
          <w:szCs w:val="22"/>
        </w:rPr>
        <w:t xml:space="preserve"> has been treated less favourably because of the protected characteristic ‘sex’, and as a result this is unlawful direct discrimination.  </w:t>
      </w:r>
    </w:p>
    <w:p w14:paraId="4606F10D" w14:textId="77777777" w:rsidR="00EE13AF" w:rsidRPr="00A41D76" w:rsidRDefault="00EE13AF" w:rsidP="00A41D76">
      <w:pPr>
        <w:pBdr>
          <w:top w:val="single" w:sz="18" w:space="1"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t xml:space="preserve">Example 2: </w:t>
      </w:r>
      <w:r w:rsidRPr="00A41D76">
        <w:rPr>
          <w:rFonts w:ascii="Tahoma" w:hAnsi="Tahoma" w:cs="Tahoma"/>
          <w:sz w:val="22"/>
          <w:szCs w:val="22"/>
        </w:rPr>
        <w:t xml:space="preserve">A </w:t>
      </w:r>
      <w:r w:rsidR="00A41D76">
        <w:rPr>
          <w:rFonts w:ascii="Tahoma" w:hAnsi="Tahoma" w:cs="Tahoma"/>
          <w:sz w:val="22"/>
          <w:szCs w:val="22"/>
        </w:rPr>
        <w:t>student</w:t>
      </w:r>
      <w:r w:rsidRPr="00A41D76">
        <w:rPr>
          <w:rFonts w:ascii="Tahoma" w:hAnsi="Tahoma" w:cs="Tahoma"/>
          <w:sz w:val="22"/>
          <w:szCs w:val="22"/>
        </w:rPr>
        <w:t xml:space="preserve"> is unsuccessful in gaining a place at a Catholic primary school because his parents are a gay couple.  This is direct ‘sexual orientation’ discrimination by association because of the boy’s association with his parents.  </w:t>
      </w:r>
    </w:p>
    <w:p w14:paraId="135A5D03" w14:textId="77777777" w:rsidR="00EE13AF" w:rsidRPr="00A41D76" w:rsidRDefault="00EE13AF" w:rsidP="004D054B">
      <w:pPr>
        <w:rPr>
          <w:rFonts w:ascii="Tahoma" w:hAnsi="Tahoma" w:cs="Tahoma"/>
          <w:sz w:val="22"/>
          <w:szCs w:val="22"/>
        </w:rPr>
      </w:pPr>
    </w:p>
    <w:p w14:paraId="0CAEF50A" w14:textId="77777777" w:rsidR="00EA6555" w:rsidRPr="00A41D76" w:rsidRDefault="00EA6555" w:rsidP="004D054B">
      <w:pPr>
        <w:rPr>
          <w:rFonts w:ascii="Tahoma" w:hAnsi="Tahoma" w:cs="Tahoma"/>
          <w:sz w:val="22"/>
          <w:szCs w:val="22"/>
        </w:rPr>
      </w:pPr>
    </w:p>
    <w:p w14:paraId="2EFB35E8"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b/>
          <w:sz w:val="22"/>
          <w:szCs w:val="22"/>
        </w:rPr>
        <w:lastRenderedPageBreak/>
        <w:t>Indirect Discrimination</w:t>
      </w:r>
      <w:r w:rsidRPr="00A41D76">
        <w:rPr>
          <w:rFonts w:ascii="Tahoma" w:hAnsi="Tahoma" w:cs="Tahoma"/>
          <w:sz w:val="22"/>
          <w:szCs w:val="22"/>
        </w:rPr>
        <w:t xml:space="preserve"> </w:t>
      </w:r>
    </w:p>
    <w:p w14:paraId="764FE4BD"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r w:rsidRPr="00A41D76">
        <w:rPr>
          <w:rFonts w:ascii="Tahoma" w:hAnsi="Tahoma" w:cs="Tahoma"/>
          <w:sz w:val="22"/>
          <w:szCs w:val="22"/>
        </w:rPr>
        <w:t>Indirect discrimination can occur when a school applies what is felt to be a general p</w:t>
      </w:r>
      <w:r w:rsidR="001B38F6">
        <w:rPr>
          <w:rFonts w:ascii="Tahoma" w:hAnsi="Tahoma" w:cs="Tahoma"/>
          <w:sz w:val="22"/>
          <w:szCs w:val="22"/>
        </w:rPr>
        <w:t>rocedure</w:t>
      </w:r>
      <w:r w:rsidRPr="00A41D76">
        <w:rPr>
          <w:rFonts w:ascii="Tahoma" w:hAnsi="Tahoma" w:cs="Tahoma"/>
          <w:sz w:val="22"/>
          <w:szCs w:val="22"/>
        </w:rPr>
        <w:t xml:space="preserve"> or practice which puts </w:t>
      </w:r>
      <w:r w:rsidR="00A41D76">
        <w:rPr>
          <w:rFonts w:ascii="Tahoma" w:hAnsi="Tahoma" w:cs="Tahoma"/>
          <w:sz w:val="22"/>
          <w:szCs w:val="22"/>
        </w:rPr>
        <w:t>student</w:t>
      </w:r>
      <w:r w:rsidRPr="00A41D76">
        <w:rPr>
          <w:rFonts w:ascii="Tahoma" w:hAnsi="Tahoma" w:cs="Tahoma"/>
          <w:sz w:val="22"/>
          <w:szCs w:val="22"/>
        </w:rPr>
        <w:t xml:space="preserve">s sharing a protected characteristic at a particular disadvantage.  </w:t>
      </w:r>
    </w:p>
    <w:p w14:paraId="7207103B"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sz w:val="22"/>
          <w:szCs w:val="22"/>
        </w:rPr>
      </w:pPr>
    </w:p>
    <w:p w14:paraId="1406A517" w14:textId="77777777" w:rsidR="00EE13AF" w:rsidRPr="00A41D76" w:rsidRDefault="00EE13AF" w:rsidP="00A41D76">
      <w:pPr>
        <w:pBdr>
          <w:top w:val="single" w:sz="18" w:space="0" w:color="auto"/>
          <w:left w:val="single" w:sz="18" w:space="0" w:color="auto"/>
          <w:bottom w:val="single" w:sz="18" w:space="1" w:color="auto"/>
          <w:right w:val="single" w:sz="18" w:space="4" w:color="auto"/>
        </w:pBdr>
        <w:ind w:right="140"/>
        <w:rPr>
          <w:rFonts w:ascii="Tahoma" w:hAnsi="Tahoma" w:cs="Tahoma"/>
          <w:b/>
          <w:sz w:val="22"/>
          <w:szCs w:val="22"/>
        </w:rPr>
      </w:pPr>
      <w:r w:rsidRPr="00A41D76">
        <w:rPr>
          <w:rFonts w:ascii="Tahoma" w:hAnsi="Tahoma" w:cs="Tahoma"/>
          <w:b/>
          <w:sz w:val="22"/>
          <w:szCs w:val="22"/>
        </w:rPr>
        <w:t xml:space="preserve">Example of Indirect Discrimination: </w:t>
      </w:r>
      <w:r w:rsidRPr="00A41D76">
        <w:rPr>
          <w:rFonts w:ascii="Tahoma" w:hAnsi="Tahoma" w:cs="Tahoma"/>
          <w:sz w:val="22"/>
          <w:szCs w:val="22"/>
        </w:rPr>
        <w:t>A school instigates a p</w:t>
      </w:r>
      <w:r w:rsidR="001B38F6">
        <w:rPr>
          <w:rFonts w:ascii="Tahoma" w:hAnsi="Tahoma" w:cs="Tahoma"/>
          <w:sz w:val="22"/>
          <w:szCs w:val="22"/>
        </w:rPr>
        <w:t>rocedure</w:t>
      </w:r>
      <w:r w:rsidRPr="00A41D76">
        <w:rPr>
          <w:rFonts w:ascii="Tahoma" w:hAnsi="Tahoma" w:cs="Tahoma"/>
          <w:sz w:val="22"/>
          <w:szCs w:val="22"/>
        </w:rPr>
        <w:t xml:space="preserve"> that no jewellery should be worn.  A young woman of the Sikh religion is asked to remove her Kara bangle in line with this p</w:t>
      </w:r>
      <w:r w:rsidR="001B38F6">
        <w:rPr>
          <w:rFonts w:ascii="Tahoma" w:hAnsi="Tahoma" w:cs="Tahoma"/>
          <w:sz w:val="22"/>
          <w:szCs w:val="22"/>
        </w:rPr>
        <w:t>rocedure</w:t>
      </w:r>
      <w:r w:rsidRPr="00A41D76">
        <w:rPr>
          <w:rFonts w:ascii="Tahoma" w:hAnsi="Tahoma" w:cs="Tahoma"/>
          <w:sz w:val="22"/>
          <w:szCs w:val="22"/>
        </w:rPr>
        <w:t xml:space="preserve">, although the young women explains that she is required by her religion to wear the bangle.  This could be unlawful indirect discrimination on the grounds of religion and belief.  </w:t>
      </w:r>
    </w:p>
    <w:p w14:paraId="5DF82E5B" w14:textId="77777777" w:rsidR="00EE13AF" w:rsidRDefault="00EE13AF" w:rsidP="004D054B">
      <w:pPr>
        <w:rPr>
          <w:rFonts w:ascii="Tahoma" w:hAnsi="Tahoma" w:cs="Tahoma"/>
          <w:sz w:val="22"/>
          <w:szCs w:val="22"/>
        </w:rPr>
      </w:pPr>
    </w:p>
    <w:p w14:paraId="15175272" w14:textId="77777777" w:rsidR="00A41D76" w:rsidRPr="00A41D76" w:rsidRDefault="00A41D76" w:rsidP="004D054B">
      <w:pPr>
        <w:rPr>
          <w:rFonts w:ascii="Tahoma" w:hAnsi="Tahoma" w:cs="Tahoma"/>
          <w:sz w:val="22"/>
          <w:szCs w:val="22"/>
        </w:rPr>
      </w:pPr>
    </w:p>
    <w:p w14:paraId="3AC29CC8"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Protected Characteristics?</w:t>
      </w:r>
    </w:p>
    <w:p w14:paraId="5705756E" w14:textId="77777777" w:rsidR="00EE13AF" w:rsidRPr="00A41D76" w:rsidRDefault="00EE13AF" w:rsidP="004D054B">
      <w:pPr>
        <w:rPr>
          <w:rFonts w:ascii="Tahoma" w:hAnsi="Tahoma" w:cs="Tahoma"/>
          <w:sz w:val="22"/>
          <w:szCs w:val="22"/>
        </w:rPr>
      </w:pPr>
    </w:p>
    <w:p w14:paraId="0776CF76"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The Equality Act protects the same groups of people that were covered by previous equality legislation, but these groups are now referred to as ‘protected </w:t>
      </w:r>
      <w:proofErr w:type="gramStart"/>
      <w:r w:rsidRPr="00A41D76">
        <w:rPr>
          <w:rFonts w:ascii="Tahoma" w:hAnsi="Tahoma" w:cs="Tahoma"/>
          <w:sz w:val="22"/>
          <w:szCs w:val="22"/>
        </w:rPr>
        <w:t>characteristics’</w:t>
      </w:r>
      <w:proofErr w:type="gramEnd"/>
      <w:r w:rsidRPr="00A41D76">
        <w:rPr>
          <w:rFonts w:ascii="Tahoma" w:hAnsi="Tahoma" w:cs="Tahoma"/>
          <w:sz w:val="22"/>
          <w:szCs w:val="22"/>
        </w:rPr>
        <w:t xml:space="preserve">.  The following is a list of the protected characteristics covered by schools:    </w:t>
      </w:r>
    </w:p>
    <w:p w14:paraId="740194D1" w14:textId="77777777" w:rsidR="00EE13AF" w:rsidRPr="00A41D76" w:rsidRDefault="00EE13AF" w:rsidP="004D054B">
      <w:pPr>
        <w:rPr>
          <w:rFonts w:ascii="Tahoma" w:hAnsi="Tahoma" w:cs="Tahoma"/>
          <w:sz w:val="22"/>
          <w:szCs w:val="22"/>
        </w:rPr>
      </w:pPr>
    </w:p>
    <w:p w14:paraId="7BB7038B"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Disability</w:t>
      </w:r>
    </w:p>
    <w:p w14:paraId="370FE1CF" w14:textId="77777777" w:rsidR="00EE13AF" w:rsidRPr="00A41D76" w:rsidRDefault="00184054" w:rsidP="004D054B">
      <w:pPr>
        <w:numPr>
          <w:ilvl w:val="0"/>
          <w:numId w:val="35"/>
        </w:numPr>
        <w:rPr>
          <w:rFonts w:ascii="Tahoma" w:hAnsi="Tahoma" w:cs="Tahoma"/>
          <w:sz w:val="22"/>
          <w:szCs w:val="22"/>
        </w:rPr>
      </w:pPr>
      <w:r w:rsidRPr="00A41D76">
        <w:rPr>
          <w:rFonts w:ascii="Tahoma" w:hAnsi="Tahoma" w:cs="Tahoma"/>
          <w:sz w:val="22"/>
          <w:szCs w:val="22"/>
        </w:rPr>
        <w:t>Sex</w:t>
      </w:r>
      <w:r w:rsidR="00EE13AF" w:rsidRPr="00A41D76">
        <w:rPr>
          <w:rFonts w:ascii="Tahoma" w:hAnsi="Tahoma" w:cs="Tahoma"/>
          <w:sz w:val="22"/>
          <w:szCs w:val="22"/>
        </w:rPr>
        <w:t xml:space="preserve"> Reassignment</w:t>
      </w:r>
    </w:p>
    <w:p w14:paraId="775694D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Pregnancy and maternity</w:t>
      </w:r>
    </w:p>
    <w:p w14:paraId="4F9909B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Race </w:t>
      </w:r>
    </w:p>
    <w:p w14:paraId="3D16BD5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Religion or belief</w:t>
      </w:r>
    </w:p>
    <w:p w14:paraId="2C6BC413"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Sex</w:t>
      </w:r>
    </w:p>
    <w:p w14:paraId="3D4DC938"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Sexual Orientation</w:t>
      </w:r>
    </w:p>
    <w:p w14:paraId="6C2D4BA6" w14:textId="77777777" w:rsidR="00EE13AF" w:rsidRPr="00A41D76" w:rsidRDefault="00EE13AF" w:rsidP="004D054B">
      <w:pPr>
        <w:rPr>
          <w:rFonts w:ascii="Tahoma" w:hAnsi="Tahoma" w:cs="Tahoma"/>
          <w:sz w:val="22"/>
          <w:szCs w:val="22"/>
        </w:rPr>
      </w:pPr>
    </w:p>
    <w:p w14:paraId="20BC0522"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does this mean for schools?</w:t>
      </w:r>
    </w:p>
    <w:p w14:paraId="681DBD7E" w14:textId="77777777" w:rsidR="00EE13AF" w:rsidRPr="00A41D76" w:rsidRDefault="00EE13AF" w:rsidP="004D054B">
      <w:pPr>
        <w:rPr>
          <w:rFonts w:ascii="Tahoma" w:hAnsi="Tahoma" w:cs="Tahoma"/>
          <w:sz w:val="22"/>
          <w:szCs w:val="22"/>
        </w:rPr>
      </w:pPr>
    </w:p>
    <w:p w14:paraId="57FB8A4D"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The Act covers all aspects of school life which are to do with how a school treats its </w:t>
      </w:r>
      <w:r w:rsidR="00A41D76">
        <w:rPr>
          <w:rFonts w:ascii="Tahoma" w:hAnsi="Tahoma" w:cs="Tahoma"/>
          <w:sz w:val="22"/>
          <w:szCs w:val="22"/>
        </w:rPr>
        <w:t>student</w:t>
      </w:r>
      <w:r w:rsidRPr="00A41D76">
        <w:rPr>
          <w:rFonts w:ascii="Tahoma" w:hAnsi="Tahoma" w:cs="Tahoma"/>
          <w:sz w:val="22"/>
          <w:szCs w:val="22"/>
        </w:rPr>
        <w:t xml:space="preserve">s and prospective </w:t>
      </w:r>
      <w:r w:rsidR="00A41D76">
        <w:rPr>
          <w:rFonts w:ascii="Tahoma" w:hAnsi="Tahoma" w:cs="Tahoma"/>
          <w:sz w:val="22"/>
          <w:szCs w:val="22"/>
        </w:rPr>
        <w:t>student</w:t>
      </w:r>
      <w:r w:rsidRPr="00A41D76">
        <w:rPr>
          <w:rFonts w:ascii="Tahoma" w:hAnsi="Tahoma" w:cs="Tahoma"/>
          <w:sz w:val="22"/>
          <w:szCs w:val="22"/>
        </w:rPr>
        <w:t xml:space="preserve">s, and their parents and carers; how it treats its employees; and how it treats members of the local community.    </w:t>
      </w:r>
    </w:p>
    <w:p w14:paraId="67F58BA7" w14:textId="77777777" w:rsidR="00EE13AF" w:rsidRPr="00A41D76" w:rsidRDefault="00EE13AF" w:rsidP="004D054B">
      <w:pPr>
        <w:rPr>
          <w:rFonts w:ascii="Tahoma" w:hAnsi="Tahoma" w:cs="Tahoma"/>
          <w:sz w:val="22"/>
          <w:szCs w:val="22"/>
        </w:rPr>
      </w:pPr>
    </w:p>
    <w:p w14:paraId="51FB8425"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A school must not discriminate against a </w:t>
      </w:r>
      <w:r w:rsidR="00A41D76">
        <w:rPr>
          <w:rFonts w:ascii="Tahoma" w:hAnsi="Tahoma" w:cs="Tahoma"/>
          <w:sz w:val="22"/>
          <w:szCs w:val="22"/>
        </w:rPr>
        <w:t>student</w:t>
      </w:r>
      <w:r w:rsidRPr="00A41D76">
        <w:rPr>
          <w:rFonts w:ascii="Tahoma" w:hAnsi="Tahoma" w:cs="Tahoma"/>
          <w:sz w:val="22"/>
          <w:szCs w:val="22"/>
        </w:rPr>
        <w:t xml:space="preserve"> </w:t>
      </w:r>
      <w:proofErr w:type="gramStart"/>
      <w:r w:rsidRPr="00A41D76">
        <w:rPr>
          <w:rFonts w:ascii="Tahoma" w:hAnsi="Tahoma" w:cs="Tahoma"/>
          <w:sz w:val="22"/>
          <w:szCs w:val="22"/>
        </w:rPr>
        <w:t>with regard to</w:t>
      </w:r>
      <w:proofErr w:type="gramEnd"/>
      <w:r w:rsidRPr="00A41D76">
        <w:rPr>
          <w:rFonts w:ascii="Tahoma" w:hAnsi="Tahoma" w:cs="Tahoma"/>
          <w:sz w:val="22"/>
          <w:szCs w:val="22"/>
        </w:rPr>
        <w:t>:</w:t>
      </w:r>
    </w:p>
    <w:p w14:paraId="390970A9" w14:textId="77777777" w:rsidR="00EE13AF" w:rsidRPr="00A41D76" w:rsidRDefault="00EE13AF" w:rsidP="004D054B">
      <w:pPr>
        <w:rPr>
          <w:rFonts w:ascii="Tahoma" w:hAnsi="Tahoma" w:cs="Tahoma"/>
          <w:sz w:val="22"/>
          <w:szCs w:val="22"/>
        </w:rPr>
      </w:pPr>
    </w:p>
    <w:p w14:paraId="3A33C87B"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Admissions</w:t>
      </w:r>
    </w:p>
    <w:p w14:paraId="6F9EDC4A"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Provision of education</w:t>
      </w:r>
    </w:p>
    <w:p w14:paraId="3C75F945"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Access to any benefit, facility or service</w:t>
      </w:r>
    </w:p>
    <w:p w14:paraId="14E8A59C"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Exclusions</w:t>
      </w:r>
    </w:p>
    <w:p w14:paraId="3C260779" w14:textId="77777777" w:rsidR="00FC6C1A"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It is also unlawful for a school to harass or victimise a </w:t>
      </w:r>
      <w:r w:rsidR="00A41D76">
        <w:rPr>
          <w:rFonts w:ascii="Tahoma" w:hAnsi="Tahoma" w:cs="Tahoma"/>
          <w:sz w:val="22"/>
          <w:szCs w:val="22"/>
        </w:rPr>
        <w:t>student</w:t>
      </w:r>
      <w:r w:rsidRPr="00A41D76">
        <w:rPr>
          <w:rFonts w:ascii="Tahoma" w:hAnsi="Tahoma" w:cs="Tahoma"/>
          <w:sz w:val="22"/>
          <w:szCs w:val="22"/>
        </w:rPr>
        <w:t>.</w:t>
      </w:r>
    </w:p>
    <w:p w14:paraId="19F97078" w14:textId="77777777" w:rsidR="00FC6C1A" w:rsidRPr="00A41D76" w:rsidRDefault="00FC6C1A" w:rsidP="00FC6C1A">
      <w:pPr>
        <w:rPr>
          <w:rFonts w:ascii="Tahoma" w:hAnsi="Tahoma" w:cs="Tahoma"/>
          <w:sz w:val="22"/>
          <w:szCs w:val="22"/>
        </w:rPr>
      </w:pPr>
    </w:p>
    <w:p w14:paraId="115C7853" w14:textId="77777777" w:rsidR="00EE13AF" w:rsidRPr="00A41D76" w:rsidRDefault="00EE13AF" w:rsidP="004D054B">
      <w:pPr>
        <w:autoSpaceDE w:val="0"/>
        <w:autoSpaceDN w:val="0"/>
        <w:adjustRightInd w:val="0"/>
        <w:rPr>
          <w:rFonts w:ascii="Tahoma" w:hAnsi="Tahoma" w:cs="Tahoma"/>
          <w:b/>
          <w:sz w:val="22"/>
          <w:szCs w:val="22"/>
        </w:rPr>
      </w:pPr>
      <w:r w:rsidRPr="00A41D76">
        <w:rPr>
          <w:rFonts w:ascii="Tahoma" w:hAnsi="Tahoma" w:cs="Tahoma"/>
          <w:b/>
          <w:sz w:val="22"/>
          <w:szCs w:val="22"/>
        </w:rPr>
        <w:t>What do schools have to do?</w:t>
      </w:r>
    </w:p>
    <w:p w14:paraId="2380BBA1" w14:textId="77777777" w:rsidR="00EE13AF" w:rsidRPr="00A41D76" w:rsidRDefault="00EE13AF" w:rsidP="004D054B">
      <w:pPr>
        <w:rPr>
          <w:rFonts w:ascii="Tahoma" w:hAnsi="Tahoma" w:cs="Tahoma"/>
          <w:sz w:val="22"/>
          <w:szCs w:val="22"/>
        </w:rPr>
      </w:pPr>
    </w:p>
    <w:p w14:paraId="1CAAE12A"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All schools, across all ‘protected characteristics’, </w:t>
      </w:r>
      <w:proofErr w:type="gramStart"/>
      <w:r w:rsidRPr="00A41D76">
        <w:rPr>
          <w:rFonts w:ascii="Tahoma" w:hAnsi="Tahoma" w:cs="Tahoma"/>
          <w:sz w:val="22"/>
          <w:szCs w:val="22"/>
        </w:rPr>
        <w:t>have to</w:t>
      </w:r>
      <w:proofErr w:type="gramEnd"/>
      <w:r w:rsidRPr="00A41D76">
        <w:rPr>
          <w:rFonts w:ascii="Tahoma" w:hAnsi="Tahoma" w:cs="Tahoma"/>
          <w:sz w:val="22"/>
          <w:szCs w:val="22"/>
        </w:rPr>
        <w:t xml:space="preserve"> give due regard to the need to: </w:t>
      </w:r>
    </w:p>
    <w:p w14:paraId="628CBB48" w14:textId="77777777" w:rsidR="00EE13AF" w:rsidRPr="00A41D76" w:rsidRDefault="00EE13AF" w:rsidP="004D054B">
      <w:pPr>
        <w:rPr>
          <w:rFonts w:ascii="Tahoma" w:hAnsi="Tahoma" w:cs="Tahoma"/>
          <w:sz w:val="22"/>
          <w:szCs w:val="22"/>
        </w:rPr>
      </w:pPr>
    </w:p>
    <w:p w14:paraId="4BF9ADB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Eliminate Unlawful Discrimination</w:t>
      </w:r>
    </w:p>
    <w:p w14:paraId="448B4424"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Advance Equality of Opportunity</w:t>
      </w:r>
    </w:p>
    <w:p w14:paraId="2DC1E50F" w14:textId="77777777" w:rsidR="00EE13AF" w:rsidRPr="00A41D76" w:rsidRDefault="00EE13AF" w:rsidP="004D054B">
      <w:pPr>
        <w:numPr>
          <w:ilvl w:val="0"/>
          <w:numId w:val="35"/>
        </w:numPr>
        <w:rPr>
          <w:rFonts w:ascii="Tahoma" w:hAnsi="Tahoma" w:cs="Tahoma"/>
          <w:sz w:val="22"/>
          <w:szCs w:val="22"/>
        </w:rPr>
      </w:pPr>
      <w:r w:rsidRPr="00A41D76">
        <w:rPr>
          <w:rFonts w:ascii="Tahoma" w:hAnsi="Tahoma" w:cs="Tahoma"/>
          <w:sz w:val="22"/>
          <w:szCs w:val="22"/>
        </w:rPr>
        <w:t xml:space="preserve">Foster Good Relations </w:t>
      </w:r>
    </w:p>
    <w:p w14:paraId="027D2AF9" w14:textId="77777777" w:rsidR="00EE13AF" w:rsidRPr="00A41D76" w:rsidRDefault="00EE13AF" w:rsidP="004D054B">
      <w:pPr>
        <w:rPr>
          <w:rFonts w:ascii="Tahoma" w:hAnsi="Tahoma" w:cs="Tahoma"/>
          <w:sz w:val="22"/>
          <w:szCs w:val="22"/>
        </w:rPr>
      </w:pPr>
    </w:p>
    <w:p w14:paraId="16E6409E"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Schools will have to demonstrate that they are doing this across all areas and should have a written statement of intent.   This should include working with parents, carers, </w:t>
      </w:r>
      <w:r w:rsidR="00A41D76">
        <w:rPr>
          <w:rFonts w:ascii="Tahoma" w:hAnsi="Tahoma" w:cs="Tahoma"/>
          <w:sz w:val="22"/>
          <w:szCs w:val="22"/>
        </w:rPr>
        <w:t>student</w:t>
      </w:r>
      <w:r w:rsidRPr="00A41D76">
        <w:rPr>
          <w:rFonts w:ascii="Tahoma" w:hAnsi="Tahoma" w:cs="Tahoma"/>
          <w:sz w:val="22"/>
          <w:szCs w:val="22"/>
        </w:rPr>
        <w:t>s and staff to understand issues/barriers in school, and how to resolve them.</w:t>
      </w:r>
    </w:p>
    <w:p w14:paraId="1A499CAF" w14:textId="77777777" w:rsidR="00EE13AF" w:rsidRPr="00A41D76" w:rsidRDefault="00EE13AF" w:rsidP="004D054B">
      <w:pPr>
        <w:rPr>
          <w:rFonts w:ascii="Tahoma" w:hAnsi="Tahoma" w:cs="Tahoma"/>
          <w:sz w:val="22"/>
          <w:szCs w:val="22"/>
        </w:rPr>
      </w:pPr>
    </w:p>
    <w:p w14:paraId="150CA14C" w14:textId="77777777" w:rsidR="00EE13AF" w:rsidRPr="00A41D76" w:rsidRDefault="00EE13AF" w:rsidP="00201E2B">
      <w:pPr>
        <w:autoSpaceDE w:val="0"/>
        <w:autoSpaceDN w:val="0"/>
        <w:adjustRightInd w:val="0"/>
        <w:rPr>
          <w:rFonts w:ascii="Tahoma" w:hAnsi="Tahoma" w:cs="Tahoma"/>
          <w:b/>
          <w:sz w:val="22"/>
          <w:szCs w:val="22"/>
        </w:rPr>
      </w:pPr>
      <w:r w:rsidRPr="00A41D76">
        <w:rPr>
          <w:rFonts w:ascii="Tahoma" w:hAnsi="Tahoma" w:cs="Tahoma"/>
          <w:b/>
          <w:sz w:val="22"/>
          <w:szCs w:val="22"/>
        </w:rPr>
        <w:t>How can parents and carers raise issues or concerns?</w:t>
      </w:r>
    </w:p>
    <w:p w14:paraId="20948B2C" w14:textId="77777777" w:rsidR="00EE13AF" w:rsidRPr="00A41D76" w:rsidRDefault="00EE13AF" w:rsidP="004D054B">
      <w:pPr>
        <w:rPr>
          <w:rFonts w:ascii="Tahoma" w:hAnsi="Tahoma" w:cs="Tahoma"/>
          <w:sz w:val="22"/>
          <w:szCs w:val="22"/>
        </w:rPr>
      </w:pPr>
    </w:p>
    <w:p w14:paraId="7DABD10D" w14:textId="77777777" w:rsidR="00EE13AF" w:rsidRPr="00A41D76" w:rsidRDefault="00EE13AF" w:rsidP="004D054B">
      <w:pPr>
        <w:rPr>
          <w:rFonts w:ascii="Tahoma" w:hAnsi="Tahoma" w:cs="Tahoma"/>
          <w:sz w:val="22"/>
          <w:szCs w:val="22"/>
        </w:rPr>
      </w:pPr>
      <w:r w:rsidRPr="00A41D76">
        <w:rPr>
          <w:rFonts w:ascii="Tahoma" w:hAnsi="Tahoma" w:cs="Tahoma"/>
          <w:sz w:val="22"/>
          <w:szCs w:val="22"/>
        </w:rPr>
        <w:t xml:space="preserve">If a parent or carer feels that their child is being treated unfairly then they must follow the </w:t>
      </w:r>
      <w:proofErr w:type="gramStart"/>
      <w:r w:rsidRPr="00A41D76">
        <w:rPr>
          <w:rFonts w:ascii="Tahoma" w:hAnsi="Tahoma" w:cs="Tahoma"/>
          <w:sz w:val="22"/>
          <w:szCs w:val="22"/>
        </w:rPr>
        <w:t>schools</w:t>
      </w:r>
      <w:proofErr w:type="gramEnd"/>
      <w:r w:rsidRPr="00A41D76">
        <w:rPr>
          <w:rFonts w:ascii="Tahoma" w:hAnsi="Tahoma" w:cs="Tahoma"/>
          <w:sz w:val="22"/>
          <w:szCs w:val="22"/>
        </w:rPr>
        <w:t xml:space="preserve"> complaints process in the first instance.    </w:t>
      </w:r>
    </w:p>
    <w:p w14:paraId="437FD729" w14:textId="77777777" w:rsidR="00EE13AF" w:rsidRPr="00A41D76" w:rsidRDefault="00F122F4" w:rsidP="00EC5DDF">
      <w:pPr>
        <w:autoSpaceDE w:val="0"/>
        <w:autoSpaceDN w:val="0"/>
        <w:adjustRightInd w:val="0"/>
        <w:rPr>
          <w:rFonts w:ascii="Tahoma" w:hAnsi="Tahoma" w:cs="Tahoma"/>
          <w:b/>
          <w:sz w:val="22"/>
          <w:szCs w:val="22"/>
        </w:rPr>
      </w:pPr>
      <w:r>
        <w:rPr>
          <w:rFonts w:ascii="Tahoma" w:hAnsi="Tahoma" w:cs="Tahoma"/>
          <w:b/>
          <w:sz w:val="22"/>
          <w:szCs w:val="22"/>
        </w:rPr>
        <w:lastRenderedPageBreak/>
        <w:t>Appendix 3</w:t>
      </w:r>
      <w:r w:rsidR="00FF5E02" w:rsidRPr="00A41D76">
        <w:rPr>
          <w:rFonts w:ascii="Tahoma" w:hAnsi="Tahoma" w:cs="Tahoma"/>
          <w:b/>
          <w:sz w:val="22"/>
          <w:szCs w:val="22"/>
        </w:rPr>
        <w:t xml:space="preserve"> </w:t>
      </w:r>
      <w:r w:rsidR="00EE13AF" w:rsidRPr="00A41D76">
        <w:rPr>
          <w:rFonts w:ascii="Tahoma" w:hAnsi="Tahoma" w:cs="Tahoma"/>
          <w:b/>
          <w:sz w:val="22"/>
          <w:szCs w:val="22"/>
        </w:rPr>
        <w:t xml:space="preserve">Equality Briefings for School Councils and </w:t>
      </w:r>
      <w:r w:rsidR="00A41D76">
        <w:rPr>
          <w:rFonts w:ascii="Tahoma" w:hAnsi="Tahoma" w:cs="Tahoma"/>
          <w:b/>
          <w:sz w:val="22"/>
          <w:szCs w:val="22"/>
        </w:rPr>
        <w:t>Student</w:t>
      </w:r>
      <w:r w:rsidR="00EE13AF" w:rsidRPr="00A41D76">
        <w:rPr>
          <w:rFonts w:ascii="Tahoma" w:hAnsi="Tahoma" w:cs="Tahoma"/>
          <w:b/>
          <w:sz w:val="22"/>
          <w:szCs w:val="22"/>
        </w:rPr>
        <w:t>s</w:t>
      </w:r>
    </w:p>
    <w:p w14:paraId="1A6E080E" w14:textId="77777777" w:rsidR="00EE13AF" w:rsidRPr="00A41D76" w:rsidRDefault="00EE13AF" w:rsidP="00201E2B">
      <w:pPr>
        <w:rPr>
          <w:rFonts w:ascii="Tahoma" w:hAnsi="Tahoma" w:cs="Tahoma"/>
          <w:sz w:val="22"/>
          <w:szCs w:val="22"/>
        </w:rPr>
      </w:pPr>
    </w:p>
    <w:p w14:paraId="0A37B17E" w14:textId="77777777" w:rsidR="00EE13AF" w:rsidRPr="00A41D76" w:rsidRDefault="00EE13AF" w:rsidP="00201E2B">
      <w:pPr>
        <w:autoSpaceDE w:val="0"/>
        <w:autoSpaceDN w:val="0"/>
        <w:adjustRightInd w:val="0"/>
        <w:rPr>
          <w:rFonts w:ascii="Tahoma" w:hAnsi="Tahoma" w:cs="Tahoma"/>
          <w:b/>
          <w:sz w:val="22"/>
          <w:szCs w:val="22"/>
        </w:rPr>
      </w:pPr>
      <w:r w:rsidRPr="00A41D76">
        <w:rPr>
          <w:rFonts w:ascii="Tahoma" w:hAnsi="Tahoma" w:cs="Tahoma"/>
          <w:b/>
          <w:sz w:val="22"/>
          <w:szCs w:val="22"/>
        </w:rPr>
        <w:t>What is the Equality Act 2010?</w:t>
      </w:r>
    </w:p>
    <w:p w14:paraId="15A0EF4A"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 xml:space="preserve">The Equality Act 2010 is a new law which protects people from discrimination.  We used to have many different laws on equality, which often confused people, but we now have one.   Having one law on equality helps people to better understand theirs and other people’s rights, and how they should expect to be treated.  </w:t>
      </w:r>
    </w:p>
    <w:p w14:paraId="5A08AC6B" w14:textId="77777777" w:rsidR="00EE13AF" w:rsidRPr="00A41D76" w:rsidRDefault="00EE13AF" w:rsidP="0063613A">
      <w:pPr>
        <w:ind w:left="-142"/>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2BB22A22" w14:textId="77777777" w:rsidTr="003356D9">
        <w:tc>
          <w:tcPr>
            <w:tcW w:w="9854" w:type="dxa"/>
          </w:tcPr>
          <w:p w14:paraId="19CB6A1A" w14:textId="77777777" w:rsidR="00EE13AF" w:rsidRPr="00A41D76" w:rsidRDefault="00EE13AF" w:rsidP="00B346D7">
            <w:pPr>
              <w:rPr>
                <w:rFonts w:ascii="Tahoma" w:hAnsi="Tahoma" w:cs="Tahoma"/>
                <w:sz w:val="22"/>
                <w:szCs w:val="22"/>
              </w:rPr>
            </w:pPr>
            <w:r w:rsidRPr="00A41D76">
              <w:rPr>
                <w:rFonts w:ascii="Tahoma" w:hAnsi="Tahoma" w:cs="Tahoma"/>
                <w:b/>
                <w:sz w:val="22"/>
                <w:szCs w:val="22"/>
              </w:rPr>
              <w:t>Equality:</w:t>
            </w:r>
            <w:r w:rsidRPr="00A41D76">
              <w:rPr>
                <w:rFonts w:ascii="Tahoma" w:hAnsi="Tahoma" w:cs="Tahoma"/>
                <w:sz w:val="22"/>
                <w:szCs w:val="22"/>
              </w:rPr>
              <w:t xml:space="preserve"> does not mean treating everyone the same, it means treating people fairly, with respect, having regard for their rights and wishes.  Sometimes this means giving people extra </w:t>
            </w:r>
            <w:proofErr w:type="gramStart"/>
            <w:r w:rsidRPr="00A41D76">
              <w:rPr>
                <w:rFonts w:ascii="Tahoma" w:hAnsi="Tahoma" w:cs="Tahoma"/>
                <w:sz w:val="22"/>
                <w:szCs w:val="22"/>
              </w:rPr>
              <w:t>help</w:t>
            </w:r>
            <w:proofErr w:type="gramEnd"/>
            <w:r w:rsidRPr="00A41D76">
              <w:rPr>
                <w:rFonts w:ascii="Tahoma" w:hAnsi="Tahoma" w:cs="Tahoma"/>
                <w:sz w:val="22"/>
                <w:szCs w:val="22"/>
              </w:rPr>
              <w:t xml:space="preserve"> so they have the same chances.</w:t>
            </w:r>
          </w:p>
        </w:tc>
      </w:tr>
    </w:tbl>
    <w:p w14:paraId="6D072727" w14:textId="77777777" w:rsidR="00EE13AF" w:rsidRPr="00A41D76" w:rsidRDefault="00EE13AF" w:rsidP="0063613A">
      <w:pPr>
        <w:ind w:left="-142"/>
        <w:rPr>
          <w:rFonts w:ascii="Tahoma" w:hAnsi="Tahoma" w:cs="Tahoma"/>
          <w:b/>
          <w:sz w:val="22"/>
          <w:szCs w:val="22"/>
        </w:rPr>
      </w:pPr>
    </w:p>
    <w:p w14:paraId="4675E3FA" w14:textId="77777777" w:rsidR="00EE13AF" w:rsidRPr="00A41D76" w:rsidRDefault="00EE13AF" w:rsidP="0063613A">
      <w:pPr>
        <w:ind w:left="-142"/>
        <w:rPr>
          <w:rFonts w:ascii="Tahoma" w:hAnsi="Tahoma" w:cs="Tahoma"/>
          <w:b/>
          <w:sz w:val="22"/>
          <w:szCs w:val="22"/>
        </w:rPr>
      </w:pPr>
      <w:r w:rsidRPr="00A41D76">
        <w:rPr>
          <w:rFonts w:ascii="Tahoma" w:hAnsi="Tahoma" w:cs="Tahoma"/>
          <w:b/>
          <w:sz w:val="22"/>
          <w:szCs w:val="22"/>
        </w:rPr>
        <w:t>Public Sector Equality Duty</w:t>
      </w:r>
    </w:p>
    <w:p w14:paraId="33B7BB5F" w14:textId="77777777" w:rsidR="00EE13AF" w:rsidRPr="00A41D76" w:rsidRDefault="00EE13AF" w:rsidP="0063613A">
      <w:pPr>
        <w:ind w:left="-142"/>
        <w:rPr>
          <w:rFonts w:ascii="Tahoma" w:hAnsi="Tahoma" w:cs="Tahoma"/>
          <w:sz w:val="22"/>
          <w:szCs w:val="22"/>
        </w:rPr>
      </w:pPr>
    </w:p>
    <w:p w14:paraId="2A9C0547"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 xml:space="preserve">All public sector organisations have a duty under the equality act called ‘the public sector duty’.  </w:t>
      </w:r>
    </w:p>
    <w:p w14:paraId="3E833F7F" w14:textId="77777777" w:rsidR="00EE13AF" w:rsidRPr="00A41D76" w:rsidRDefault="00EE13AF" w:rsidP="0063613A">
      <w:pPr>
        <w:ind w:left="-142"/>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2D495628" w14:textId="77777777" w:rsidTr="003356D9">
        <w:tc>
          <w:tcPr>
            <w:tcW w:w="9854" w:type="dxa"/>
          </w:tcPr>
          <w:p w14:paraId="4C27C8A6" w14:textId="77777777" w:rsidR="00EE13AF" w:rsidRPr="00A41D76" w:rsidRDefault="00EE13AF" w:rsidP="00B346D7">
            <w:pPr>
              <w:rPr>
                <w:rFonts w:ascii="Tahoma" w:hAnsi="Tahoma" w:cs="Tahoma"/>
                <w:sz w:val="22"/>
                <w:szCs w:val="22"/>
              </w:rPr>
            </w:pPr>
            <w:r w:rsidRPr="00A41D76">
              <w:rPr>
                <w:rFonts w:ascii="Tahoma" w:hAnsi="Tahoma" w:cs="Tahoma"/>
                <w:b/>
                <w:sz w:val="22"/>
                <w:szCs w:val="22"/>
              </w:rPr>
              <w:t>Public Sector Organisations:</w:t>
            </w:r>
            <w:r w:rsidRPr="00A41D76">
              <w:rPr>
                <w:rFonts w:ascii="Tahoma" w:hAnsi="Tahoma" w:cs="Tahoma"/>
                <w:sz w:val="22"/>
                <w:szCs w:val="22"/>
              </w:rPr>
              <w:t xml:space="preserve">  These are organisations which provide a service to the public and include: local councils, schools and colleges, police, fire and rescue, hospitals and many more.  </w:t>
            </w:r>
          </w:p>
        </w:tc>
      </w:tr>
    </w:tbl>
    <w:p w14:paraId="717B0BCD" w14:textId="77777777" w:rsidR="00EE13AF" w:rsidRPr="00A41D76" w:rsidRDefault="00EE13AF" w:rsidP="0063613A">
      <w:pPr>
        <w:ind w:left="-142"/>
        <w:rPr>
          <w:rFonts w:ascii="Tahoma" w:hAnsi="Tahoma" w:cs="Tahoma"/>
          <w:sz w:val="22"/>
          <w:szCs w:val="22"/>
        </w:rPr>
      </w:pPr>
    </w:p>
    <w:p w14:paraId="1880BE6C" w14:textId="77777777" w:rsidR="00EE13AF" w:rsidRPr="00F122F4" w:rsidRDefault="00EE13AF" w:rsidP="00F122F4">
      <w:pPr>
        <w:ind w:left="-142"/>
        <w:rPr>
          <w:rFonts w:ascii="Tahoma" w:hAnsi="Tahoma" w:cs="Tahoma"/>
          <w:sz w:val="22"/>
          <w:szCs w:val="22"/>
        </w:rPr>
      </w:pPr>
      <w:r w:rsidRPr="00A41D76">
        <w:rPr>
          <w:rFonts w:ascii="Tahoma" w:hAnsi="Tahoma" w:cs="Tahoma"/>
          <w:sz w:val="22"/>
          <w:szCs w:val="22"/>
        </w:rPr>
        <w:t>The public sector duty will require all schools to show how they are meeting the aims of the Equality Act which are to:</w:t>
      </w:r>
    </w:p>
    <w:p w14:paraId="1E15EDF5"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 xml:space="preserve">Eliminate Unlawful </w:t>
      </w:r>
      <w:r w:rsidR="00A41D76" w:rsidRPr="00F122F4">
        <w:rPr>
          <w:rFonts w:ascii="Tahoma" w:hAnsi="Tahoma" w:cs="Tahoma"/>
          <w:sz w:val="22"/>
          <w:szCs w:val="22"/>
        </w:rPr>
        <w:t>Discrimination (</w:t>
      </w:r>
      <w:r w:rsidRPr="00F122F4">
        <w:rPr>
          <w:rFonts w:ascii="Tahoma" w:hAnsi="Tahoma" w:cs="Tahoma"/>
          <w:sz w:val="22"/>
          <w:szCs w:val="22"/>
        </w:rPr>
        <w:t>stop people being treated unfairly)</w:t>
      </w:r>
    </w:p>
    <w:p w14:paraId="4A5696BC"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 xml:space="preserve">Advance Equality of </w:t>
      </w:r>
      <w:r w:rsidR="00A41D76" w:rsidRPr="00F122F4">
        <w:rPr>
          <w:rFonts w:ascii="Tahoma" w:hAnsi="Tahoma" w:cs="Tahoma"/>
          <w:sz w:val="22"/>
          <w:szCs w:val="22"/>
        </w:rPr>
        <w:t>Opportunity (</w:t>
      </w:r>
      <w:r w:rsidRPr="00F122F4">
        <w:rPr>
          <w:rFonts w:ascii="Tahoma" w:hAnsi="Tahoma" w:cs="Tahoma"/>
          <w:sz w:val="22"/>
          <w:szCs w:val="22"/>
        </w:rPr>
        <w:t>help to make society a fairer place for everyone)</w:t>
      </w:r>
    </w:p>
    <w:p w14:paraId="76E1961E" w14:textId="77777777" w:rsidR="00EE13AF" w:rsidRPr="00F122F4" w:rsidRDefault="00EE13AF" w:rsidP="00F122F4">
      <w:pPr>
        <w:pStyle w:val="NormalWeb"/>
        <w:numPr>
          <w:ilvl w:val="0"/>
          <w:numId w:val="45"/>
        </w:numPr>
        <w:spacing w:after="60" w:afterAutospacing="0"/>
        <w:rPr>
          <w:rFonts w:ascii="Tahoma" w:hAnsi="Tahoma" w:cs="Tahoma"/>
          <w:sz w:val="22"/>
          <w:szCs w:val="22"/>
        </w:rPr>
      </w:pPr>
      <w:r w:rsidRPr="00F122F4">
        <w:rPr>
          <w:rFonts w:ascii="Tahoma" w:hAnsi="Tahoma" w:cs="Tahoma"/>
          <w:sz w:val="22"/>
          <w:szCs w:val="22"/>
        </w:rPr>
        <w:t>Foster Good Relations (learn about, share and celebrate other people’s differences)</w:t>
      </w:r>
    </w:p>
    <w:p w14:paraId="4748E559" w14:textId="77777777" w:rsidR="00EE13AF" w:rsidRPr="00A41D76" w:rsidRDefault="00EE13AF" w:rsidP="0063613A">
      <w:pPr>
        <w:ind w:left="142"/>
        <w:rPr>
          <w:rFonts w:ascii="Tahoma" w:hAnsi="Tahoma" w:cs="Tahoma"/>
          <w:sz w:val="22"/>
          <w:szCs w:val="22"/>
        </w:rPr>
      </w:pPr>
    </w:p>
    <w:p w14:paraId="52936943" w14:textId="77777777" w:rsidR="00EE13AF" w:rsidRPr="00A41D76" w:rsidRDefault="00EE13AF" w:rsidP="0063613A">
      <w:pPr>
        <w:ind w:left="-142"/>
        <w:rPr>
          <w:rFonts w:ascii="Tahoma" w:hAnsi="Tahoma" w:cs="Tahoma"/>
          <w:sz w:val="22"/>
          <w:szCs w:val="22"/>
        </w:rPr>
      </w:pPr>
      <w:r w:rsidRPr="00A41D76">
        <w:rPr>
          <w:rFonts w:ascii="Tahoma" w:hAnsi="Tahoma" w:cs="Tahoma"/>
          <w:sz w:val="22"/>
          <w:szCs w:val="22"/>
        </w:rPr>
        <w:t>All schools will be expected to show how they engage with different groups of people, in particular people from the following groups who are known in law as those with ‘protected characteristics’:</w:t>
      </w:r>
    </w:p>
    <w:p w14:paraId="7C3A18B0" w14:textId="77777777" w:rsidR="00EE13AF" w:rsidRPr="00A41D76" w:rsidRDefault="00EE13AF" w:rsidP="00F122F4">
      <w:pPr>
        <w:pStyle w:val="NormalWeb"/>
        <w:numPr>
          <w:ilvl w:val="0"/>
          <w:numId w:val="45"/>
        </w:numPr>
        <w:spacing w:after="60" w:afterAutospacing="0"/>
        <w:rPr>
          <w:rFonts w:ascii="Tahoma" w:hAnsi="Tahoma" w:cs="Tahoma"/>
          <w:sz w:val="22"/>
          <w:szCs w:val="22"/>
        </w:rPr>
      </w:pPr>
      <w:r w:rsidRPr="00A41D76">
        <w:rPr>
          <w:rFonts w:ascii="Tahoma" w:hAnsi="Tahoma" w:cs="Tahoma"/>
          <w:b/>
          <w:sz w:val="22"/>
          <w:szCs w:val="22"/>
        </w:rPr>
        <w:t>Disability</w:t>
      </w:r>
      <w:r w:rsidRPr="00A41D76">
        <w:rPr>
          <w:rFonts w:ascii="Tahoma" w:hAnsi="Tahoma" w:cs="Tahoma"/>
          <w:sz w:val="22"/>
          <w:szCs w:val="22"/>
        </w:rPr>
        <w:t xml:space="preserve"> (A person who has a physical or mental impairment which affects their ability to carry out normal day-to-day activities.</w:t>
      </w:r>
    </w:p>
    <w:p w14:paraId="5BD2009C" w14:textId="77777777" w:rsidR="00EE13AF" w:rsidRPr="00F122F4" w:rsidRDefault="00184054"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Sex</w:t>
      </w:r>
      <w:r w:rsidR="00EE13AF" w:rsidRPr="00F122F4">
        <w:rPr>
          <w:rFonts w:ascii="Tahoma" w:hAnsi="Tahoma" w:cs="Tahoma"/>
          <w:b/>
          <w:sz w:val="22"/>
          <w:szCs w:val="22"/>
        </w:rPr>
        <w:t xml:space="preserve"> Reassignment</w:t>
      </w:r>
      <w:r w:rsidR="00EE13AF" w:rsidRPr="00F122F4">
        <w:rPr>
          <w:rFonts w:ascii="Tahoma" w:hAnsi="Tahoma" w:cs="Tahoma"/>
          <w:sz w:val="22"/>
          <w:szCs w:val="22"/>
        </w:rPr>
        <w:t xml:space="preserve"> (The process of changing from one </w:t>
      </w:r>
      <w:r w:rsidRPr="00F122F4">
        <w:rPr>
          <w:rFonts w:ascii="Tahoma" w:hAnsi="Tahoma" w:cs="Tahoma"/>
          <w:sz w:val="22"/>
          <w:szCs w:val="22"/>
        </w:rPr>
        <w:t>sex</w:t>
      </w:r>
      <w:r w:rsidR="00EE13AF" w:rsidRPr="00F122F4">
        <w:rPr>
          <w:rFonts w:ascii="Tahoma" w:hAnsi="Tahoma" w:cs="Tahoma"/>
          <w:sz w:val="22"/>
          <w:szCs w:val="22"/>
        </w:rPr>
        <w:t xml:space="preserve"> to another)</w:t>
      </w:r>
    </w:p>
    <w:p w14:paraId="226E576F" w14:textId="77777777" w:rsidR="00EE13AF" w:rsidRPr="00A41D76" w:rsidRDefault="00EE13AF" w:rsidP="00F122F4">
      <w:pPr>
        <w:pStyle w:val="NormalWeb"/>
        <w:numPr>
          <w:ilvl w:val="0"/>
          <w:numId w:val="45"/>
        </w:numPr>
        <w:spacing w:after="60" w:afterAutospacing="0"/>
        <w:rPr>
          <w:rFonts w:ascii="Tahoma" w:hAnsi="Tahoma" w:cs="Tahoma"/>
          <w:sz w:val="22"/>
          <w:szCs w:val="22"/>
        </w:rPr>
      </w:pPr>
      <w:r w:rsidRPr="00A41D76">
        <w:rPr>
          <w:rFonts w:ascii="Tahoma" w:hAnsi="Tahoma" w:cs="Tahoma"/>
          <w:b/>
          <w:sz w:val="22"/>
          <w:szCs w:val="22"/>
        </w:rPr>
        <w:t>Pregnancy and maternity</w:t>
      </w:r>
      <w:r w:rsidRPr="00A41D76">
        <w:rPr>
          <w:rFonts w:ascii="Tahoma" w:hAnsi="Tahoma" w:cs="Tahoma"/>
          <w:sz w:val="22"/>
          <w:szCs w:val="22"/>
        </w:rPr>
        <w:t xml:space="preserve"> (Being pregnant or expecting a baby; maternity refers to the period after the birth)</w:t>
      </w:r>
    </w:p>
    <w:p w14:paraId="7E1D1357"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Race</w:t>
      </w:r>
      <w:r w:rsidRPr="00F122F4">
        <w:rPr>
          <w:rFonts w:ascii="Tahoma" w:hAnsi="Tahoma" w:cs="Tahoma"/>
          <w:sz w:val="22"/>
          <w:szCs w:val="22"/>
        </w:rPr>
        <w:t xml:space="preserve"> (a group of people defined by their race, colour, and nationality (including citizenship) </w:t>
      </w:r>
      <w:r w:rsidRPr="00F122F4">
        <w:rPr>
          <w:rFonts w:ascii="Tahoma" w:hAnsi="Tahoma" w:cs="Tahoma"/>
          <w:sz w:val="22"/>
          <w:szCs w:val="22"/>
        </w:rPr>
        <w:tab/>
        <w:t>ethnic or national origins)</w:t>
      </w:r>
    </w:p>
    <w:p w14:paraId="3C7BDE87"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Religion or belief (</w:t>
      </w:r>
      <w:r w:rsidRPr="00F122F4">
        <w:rPr>
          <w:rFonts w:ascii="Tahoma" w:hAnsi="Tahoma" w:cs="Tahoma"/>
          <w:sz w:val="22"/>
          <w:szCs w:val="22"/>
        </w:rPr>
        <w:t>Religion has the meaning usually given to it but belief includes religious and philosophical beliefs including lack of belief (e.g. Atheism)</w:t>
      </w:r>
    </w:p>
    <w:p w14:paraId="7714A680" w14:textId="77777777" w:rsidR="00EE13AF" w:rsidRPr="00F122F4" w:rsidRDefault="00EE13AF" w:rsidP="00F122F4">
      <w:pPr>
        <w:pStyle w:val="ListParagraph"/>
        <w:numPr>
          <w:ilvl w:val="0"/>
          <w:numId w:val="45"/>
        </w:numPr>
        <w:spacing w:after="60"/>
        <w:rPr>
          <w:rFonts w:ascii="Tahoma" w:hAnsi="Tahoma" w:cs="Tahoma"/>
          <w:sz w:val="22"/>
          <w:szCs w:val="22"/>
        </w:rPr>
      </w:pPr>
      <w:r w:rsidRPr="00F122F4">
        <w:rPr>
          <w:rFonts w:ascii="Tahoma" w:hAnsi="Tahoma" w:cs="Tahoma"/>
          <w:b/>
          <w:sz w:val="22"/>
          <w:szCs w:val="22"/>
        </w:rPr>
        <w:t xml:space="preserve">Sex </w:t>
      </w:r>
      <w:r w:rsidRPr="00F122F4">
        <w:rPr>
          <w:rFonts w:ascii="Tahoma" w:hAnsi="Tahoma" w:cs="Tahoma"/>
          <w:sz w:val="22"/>
          <w:szCs w:val="22"/>
        </w:rPr>
        <w:t>(male or female)</w:t>
      </w:r>
    </w:p>
    <w:p w14:paraId="6E4464F3" w14:textId="77777777" w:rsidR="00EE13AF" w:rsidRPr="00A41D76" w:rsidRDefault="00EE13AF" w:rsidP="00F122F4">
      <w:pPr>
        <w:pStyle w:val="NormalWeb"/>
        <w:numPr>
          <w:ilvl w:val="0"/>
          <w:numId w:val="45"/>
        </w:numPr>
        <w:spacing w:after="0" w:afterAutospacing="0"/>
        <w:rPr>
          <w:rFonts w:ascii="Tahoma" w:hAnsi="Tahoma" w:cs="Tahoma"/>
          <w:sz w:val="22"/>
          <w:szCs w:val="22"/>
        </w:rPr>
      </w:pPr>
      <w:r w:rsidRPr="00A41D76">
        <w:rPr>
          <w:rFonts w:ascii="Tahoma" w:hAnsi="Tahoma" w:cs="Tahoma"/>
          <w:b/>
          <w:sz w:val="22"/>
          <w:szCs w:val="22"/>
        </w:rPr>
        <w:t>Sexual Orientation</w:t>
      </w:r>
      <w:r w:rsidRPr="00A41D76">
        <w:rPr>
          <w:rFonts w:ascii="Tahoma" w:hAnsi="Tahoma" w:cs="Tahoma"/>
          <w:sz w:val="22"/>
          <w:szCs w:val="22"/>
        </w:rPr>
        <w:t xml:space="preserve"> (Whether a person's sexual attraction is towards their own sex, the       opposite sex or to both sexes</w:t>
      </w:r>
    </w:p>
    <w:p w14:paraId="50E1A035" w14:textId="77777777" w:rsidR="00EE13AF" w:rsidRPr="00A41D76" w:rsidRDefault="00EE13AF" w:rsidP="0063613A">
      <w:pPr>
        <w:ind w:left="-142" w:right="-410"/>
        <w:rPr>
          <w:rFonts w:ascii="Tahoma" w:hAnsi="Tahoma" w:cs="Tahoma"/>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48"/>
      </w:tblGrid>
      <w:tr w:rsidR="00A41D76" w:rsidRPr="00A41D76" w14:paraId="7E5CAE7D" w14:textId="77777777" w:rsidTr="003356D9">
        <w:trPr>
          <w:trHeight w:val="1467"/>
        </w:trPr>
        <w:tc>
          <w:tcPr>
            <w:tcW w:w="9854" w:type="dxa"/>
            <w:vAlign w:val="center"/>
          </w:tcPr>
          <w:p w14:paraId="7ACBFAAD" w14:textId="77777777" w:rsidR="00EE13AF" w:rsidRPr="00A41D76" w:rsidRDefault="00EE13AF" w:rsidP="00B346D7">
            <w:pPr>
              <w:rPr>
                <w:rFonts w:ascii="Tahoma" w:hAnsi="Tahoma" w:cs="Tahoma"/>
                <w:sz w:val="22"/>
                <w:szCs w:val="22"/>
              </w:rPr>
            </w:pPr>
            <w:r w:rsidRPr="00A41D76">
              <w:rPr>
                <w:rFonts w:ascii="Tahoma" w:hAnsi="Tahoma" w:cs="Tahoma"/>
                <w:b/>
                <w:sz w:val="22"/>
                <w:szCs w:val="22"/>
              </w:rPr>
              <w:t>Protected Characteristics:</w:t>
            </w:r>
            <w:r w:rsidRPr="00A41D76">
              <w:rPr>
                <w:rFonts w:ascii="Tahoma" w:hAnsi="Tahoma" w:cs="Tahoma"/>
                <w:sz w:val="22"/>
                <w:szCs w:val="22"/>
              </w:rPr>
              <w:t xml:space="preserve">  People from the groups listed above are known to experience discrimination more often than other people in society.  We now use the words ‘protected characteristics’ to make it clear that people from these groups are protected in law from being treated unfairly.</w:t>
            </w:r>
          </w:p>
        </w:tc>
      </w:tr>
    </w:tbl>
    <w:p w14:paraId="449EE420" w14:textId="77777777" w:rsidR="00EE13AF" w:rsidRPr="00A41D76" w:rsidRDefault="00EE13AF" w:rsidP="0063613A">
      <w:pPr>
        <w:ind w:left="-142" w:right="-410"/>
        <w:rPr>
          <w:rFonts w:ascii="Tahoma" w:hAnsi="Tahoma" w:cs="Tahoma"/>
          <w:sz w:val="22"/>
          <w:szCs w:val="22"/>
        </w:rPr>
      </w:pPr>
    </w:p>
    <w:p w14:paraId="1EA27D10" w14:textId="77777777" w:rsidR="00EE13AF" w:rsidRPr="00A41D76" w:rsidRDefault="00EE13AF" w:rsidP="0063613A">
      <w:pPr>
        <w:spacing w:line="276" w:lineRule="auto"/>
        <w:ind w:left="-142" w:right="-410"/>
        <w:rPr>
          <w:rFonts w:ascii="Tahoma" w:hAnsi="Tahoma" w:cs="Tahoma"/>
          <w:sz w:val="22"/>
          <w:szCs w:val="22"/>
        </w:rPr>
      </w:pPr>
      <w:r w:rsidRPr="00A41D76">
        <w:rPr>
          <w:rFonts w:ascii="Tahoma" w:hAnsi="Tahoma" w:cs="Tahoma"/>
          <w:sz w:val="22"/>
          <w:szCs w:val="22"/>
        </w:rPr>
        <w:t xml:space="preserve">As a school council you can take an active part in supporting the school in meeting their public sector duty and ensuring that your school benefits all </w:t>
      </w:r>
      <w:r w:rsidR="00A41D76">
        <w:rPr>
          <w:rFonts w:ascii="Tahoma" w:hAnsi="Tahoma" w:cs="Tahoma"/>
          <w:sz w:val="22"/>
          <w:szCs w:val="22"/>
        </w:rPr>
        <w:t>student</w:t>
      </w:r>
      <w:r w:rsidRPr="00A41D76">
        <w:rPr>
          <w:rFonts w:ascii="Tahoma" w:hAnsi="Tahoma" w:cs="Tahoma"/>
          <w:sz w:val="22"/>
          <w:szCs w:val="22"/>
        </w:rPr>
        <w:t xml:space="preserve">s and the school community fairly and equally.   </w:t>
      </w:r>
    </w:p>
    <w:p w14:paraId="640857AE" w14:textId="77777777" w:rsidR="00EE13AF" w:rsidRPr="00A41D76" w:rsidRDefault="00EE13AF" w:rsidP="0063613A">
      <w:pPr>
        <w:ind w:left="7920" w:right="-240" w:firstLine="862"/>
        <w:jc w:val="center"/>
        <w:rPr>
          <w:rFonts w:ascii="Tahoma" w:hAnsi="Tahoma" w:cs="Tahoma"/>
          <w:sz w:val="22"/>
          <w:szCs w:val="22"/>
        </w:rPr>
        <w:sectPr w:rsidR="00EE13AF" w:rsidRPr="00A41D76" w:rsidSect="00F122F4">
          <w:headerReference w:type="default" r:id="rId18"/>
          <w:footerReference w:type="default" r:id="rId19"/>
          <w:pgSz w:w="11906" w:h="16838" w:code="9"/>
          <w:pgMar w:top="1134" w:right="1134" w:bottom="993" w:left="1134" w:header="425" w:footer="709" w:gutter="0"/>
          <w:pgNumType w:start="1"/>
          <w:cols w:space="708"/>
          <w:docGrid w:linePitch="326"/>
        </w:sectPr>
      </w:pPr>
    </w:p>
    <w:p w14:paraId="2F189C48" w14:textId="77777777" w:rsidR="00EE13AF" w:rsidRPr="00A41D76" w:rsidRDefault="00F122F4" w:rsidP="005205C1">
      <w:pPr>
        <w:pStyle w:val="Header"/>
        <w:pBdr>
          <w:between w:val="single" w:sz="4" w:space="1" w:color="4F81BD"/>
        </w:pBdr>
        <w:spacing w:line="276" w:lineRule="auto"/>
        <w:jc w:val="center"/>
        <w:rPr>
          <w:rFonts w:ascii="Tahoma" w:hAnsi="Tahoma" w:cs="Tahoma"/>
          <w:b/>
          <w:sz w:val="22"/>
          <w:szCs w:val="22"/>
          <w:u w:val="single"/>
        </w:rPr>
      </w:pPr>
      <w:r>
        <w:rPr>
          <w:rFonts w:ascii="Tahoma" w:hAnsi="Tahoma" w:cs="Tahoma"/>
          <w:b/>
          <w:sz w:val="22"/>
          <w:szCs w:val="22"/>
          <w:u w:val="single"/>
        </w:rPr>
        <w:lastRenderedPageBreak/>
        <w:t>Appendix 4</w:t>
      </w:r>
      <w:r w:rsidR="00FF5E02" w:rsidRPr="00A41D76">
        <w:rPr>
          <w:rFonts w:ascii="Tahoma" w:hAnsi="Tahoma" w:cs="Tahoma"/>
          <w:b/>
          <w:sz w:val="22"/>
          <w:szCs w:val="22"/>
          <w:u w:val="single"/>
        </w:rPr>
        <w:t xml:space="preserve"> </w:t>
      </w:r>
      <w:r w:rsidR="00FB3F75" w:rsidRPr="00A41D76">
        <w:rPr>
          <w:rFonts w:ascii="Tahoma" w:hAnsi="Tahoma" w:cs="Tahoma"/>
          <w:b/>
          <w:sz w:val="22"/>
          <w:szCs w:val="22"/>
          <w:u w:val="single"/>
        </w:rPr>
        <w:t xml:space="preserve">Eastwood Grange </w:t>
      </w:r>
      <w:r w:rsidR="00EE13AF" w:rsidRPr="00A41D76">
        <w:rPr>
          <w:rFonts w:ascii="Tahoma" w:hAnsi="Tahoma" w:cs="Tahoma"/>
          <w:b/>
          <w:sz w:val="22"/>
          <w:szCs w:val="22"/>
          <w:u w:val="single"/>
        </w:rPr>
        <w:t>School E</w:t>
      </w:r>
      <w:r w:rsidR="00EE13AF" w:rsidRPr="00A41D76">
        <w:rPr>
          <w:rFonts w:ascii="Tahoma" w:hAnsi="Tahoma" w:cs="Tahoma"/>
          <w:b/>
          <w:sz w:val="22"/>
          <w:szCs w:val="22"/>
          <w:u w:val="single"/>
        </w:rPr>
        <w:tab/>
      </w:r>
      <w:proofErr w:type="gramStart"/>
      <w:r w:rsidR="00EE13AF" w:rsidRPr="00A41D76">
        <w:rPr>
          <w:rFonts w:ascii="Tahoma" w:hAnsi="Tahoma" w:cs="Tahoma"/>
          <w:b/>
          <w:sz w:val="22"/>
          <w:szCs w:val="22"/>
          <w:u w:val="single"/>
        </w:rPr>
        <w:t>qualities</w:t>
      </w:r>
      <w:proofErr w:type="gramEnd"/>
      <w:r w:rsidR="00EE13AF" w:rsidRPr="00A41D76">
        <w:rPr>
          <w:rFonts w:ascii="Tahoma" w:hAnsi="Tahoma" w:cs="Tahoma"/>
          <w:b/>
          <w:sz w:val="22"/>
          <w:szCs w:val="22"/>
          <w:u w:val="single"/>
        </w:rPr>
        <w:t xml:space="preserve"> Information and SMART Objectives </w:t>
      </w:r>
    </w:p>
    <w:p w14:paraId="5E30497A" w14:textId="77777777" w:rsidR="00EE13AF" w:rsidRPr="00A41D76" w:rsidRDefault="00EE13AF" w:rsidP="005205C1">
      <w:pPr>
        <w:rPr>
          <w:rFonts w:ascii="Tahoma" w:hAnsi="Tahoma" w:cs="Tahoma"/>
          <w:noProof/>
          <w:sz w:val="22"/>
          <w:szCs w:val="22"/>
        </w:rPr>
      </w:pPr>
    </w:p>
    <w:p w14:paraId="7D7FA68E" w14:textId="77777777" w:rsidR="00EE13AF" w:rsidRPr="00A41D76" w:rsidRDefault="00EE13AF" w:rsidP="005205C1">
      <w:pPr>
        <w:rPr>
          <w:rFonts w:ascii="Tahoma" w:hAnsi="Tahoma" w:cs="Tahoma"/>
          <w:noProof/>
          <w:sz w:val="22"/>
          <w:szCs w:val="22"/>
        </w:rPr>
      </w:pPr>
      <w:r w:rsidRPr="00A41D76">
        <w:rPr>
          <w:rFonts w:ascii="Tahoma" w:hAnsi="Tahoma" w:cs="Tahoma"/>
          <w:b/>
          <w:sz w:val="22"/>
          <w:szCs w:val="22"/>
        </w:rPr>
        <w:t xml:space="preserve">WELCOME TO </w:t>
      </w:r>
      <w:r w:rsidR="00FB3F75" w:rsidRPr="00A41D76">
        <w:rPr>
          <w:rFonts w:ascii="Tahoma" w:hAnsi="Tahoma" w:cs="Tahoma"/>
          <w:b/>
          <w:sz w:val="22"/>
          <w:szCs w:val="22"/>
        </w:rPr>
        <w:t>EASTWOOD GRANGE</w:t>
      </w:r>
    </w:p>
    <w:p w14:paraId="2525A29A" w14:textId="77777777" w:rsidR="00EE13AF" w:rsidRPr="00A41D76" w:rsidRDefault="00EE13AF" w:rsidP="005205C1">
      <w:pPr>
        <w:rPr>
          <w:rFonts w:ascii="Tahoma" w:hAnsi="Tahoma" w:cs="Tahoma"/>
          <w:noProof/>
          <w:sz w:val="22"/>
          <w:szCs w:val="22"/>
        </w:rPr>
      </w:pPr>
    </w:p>
    <w:p w14:paraId="2FDBC217" w14:textId="77777777" w:rsidR="00EE13AF" w:rsidRPr="00A41D76" w:rsidRDefault="00FB3F75" w:rsidP="005205C1">
      <w:pPr>
        <w:rPr>
          <w:rFonts w:ascii="Tahoma" w:hAnsi="Tahoma" w:cs="Tahoma"/>
          <w:sz w:val="22"/>
          <w:szCs w:val="22"/>
        </w:rPr>
      </w:pPr>
      <w:r w:rsidRPr="00A41D76">
        <w:rPr>
          <w:rFonts w:ascii="Tahoma" w:hAnsi="Tahoma" w:cs="Tahoma"/>
          <w:sz w:val="22"/>
          <w:szCs w:val="22"/>
        </w:rPr>
        <w:t xml:space="preserve">Eastwood </w:t>
      </w:r>
      <w:r w:rsidR="00F122F4" w:rsidRPr="00A41D76">
        <w:rPr>
          <w:rFonts w:ascii="Tahoma" w:hAnsi="Tahoma" w:cs="Tahoma"/>
          <w:sz w:val="22"/>
          <w:szCs w:val="22"/>
        </w:rPr>
        <w:t>Grange have</w:t>
      </w:r>
      <w:r w:rsidR="00EE13AF" w:rsidRPr="00A41D76">
        <w:rPr>
          <w:rFonts w:ascii="Tahoma" w:hAnsi="Tahoma" w:cs="Tahoma"/>
          <w:sz w:val="22"/>
          <w:szCs w:val="22"/>
        </w:rPr>
        <w:t xml:space="preserve"> used the following process to assist them in identifying some of the barriers to their </w:t>
      </w:r>
      <w:r w:rsidR="00A41D76">
        <w:rPr>
          <w:rFonts w:ascii="Tahoma" w:hAnsi="Tahoma" w:cs="Tahoma"/>
          <w:sz w:val="22"/>
          <w:szCs w:val="22"/>
        </w:rPr>
        <w:t>student</w:t>
      </w:r>
      <w:r w:rsidR="00EE13AF" w:rsidRPr="00A41D76">
        <w:rPr>
          <w:rFonts w:ascii="Tahoma" w:hAnsi="Tahoma" w:cs="Tahoma"/>
          <w:sz w:val="22"/>
          <w:szCs w:val="22"/>
        </w:rPr>
        <w:t xml:space="preserve">s in accessing </w:t>
      </w:r>
      <w:r w:rsidR="00EE13AF" w:rsidRPr="00A41D76">
        <w:rPr>
          <w:rFonts w:ascii="Tahoma" w:hAnsi="Tahoma" w:cs="Tahoma"/>
          <w:b/>
          <w:sz w:val="22"/>
          <w:szCs w:val="22"/>
        </w:rPr>
        <w:t>education provision</w:t>
      </w:r>
      <w:r w:rsidR="00EE13AF" w:rsidRPr="00A41D76">
        <w:rPr>
          <w:rFonts w:ascii="Tahoma" w:hAnsi="Tahoma" w:cs="Tahoma"/>
          <w:sz w:val="22"/>
          <w:szCs w:val="22"/>
        </w:rPr>
        <w:t>.</w:t>
      </w:r>
    </w:p>
    <w:p w14:paraId="1CB1C586" w14:textId="77777777" w:rsidR="00EE13AF" w:rsidRPr="00A41D76" w:rsidRDefault="00EE13AF" w:rsidP="005205C1">
      <w:pPr>
        <w:rPr>
          <w:rFonts w:ascii="Tahoma" w:hAnsi="Tahoma" w:cs="Tahoma"/>
          <w:noProof/>
          <w:sz w:val="22"/>
          <w:szCs w:val="22"/>
        </w:rPr>
      </w:pPr>
    </w:p>
    <w:p w14:paraId="6AF35EFF" w14:textId="77777777" w:rsidR="00EE13AF" w:rsidRPr="00A41D76" w:rsidRDefault="00EE13AF" w:rsidP="005205C1">
      <w:pPr>
        <w:rPr>
          <w:rFonts w:ascii="Tahoma" w:hAnsi="Tahoma" w:cs="Tahoma"/>
          <w:b/>
          <w:sz w:val="22"/>
          <w:szCs w:val="22"/>
        </w:rPr>
      </w:pPr>
      <w:r w:rsidRPr="00A41D76">
        <w:rPr>
          <w:rFonts w:ascii="Tahoma" w:hAnsi="Tahoma" w:cs="Tahoma"/>
          <w:b/>
          <w:sz w:val="22"/>
          <w:szCs w:val="22"/>
        </w:rPr>
        <w:t xml:space="preserve">STAGE 1: UNDERSTANDING OUR SCHOOL COMMUNITY – </w:t>
      </w:r>
      <w:r w:rsidR="00A41D76">
        <w:rPr>
          <w:rFonts w:ascii="Tahoma" w:hAnsi="Tahoma" w:cs="Tahoma"/>
          <w:b/>
          <w:sz w:val="22"/>
          <w:szCs w:val="22"/>
        </w:rPr>
        <w:t>STUDENT</w:t>
      </w:r>
      <w:r w:rsidRPr="00A41D76">
        <w:rPr>
          <w:rFonts w:ascii="Tahoma" w:hAnsi="Tahoma" w:cs="Tahoma"/>
          <w:b/>
          <w:sz w:val="22"/>
          <w:szCs w:val="22"/>
        </w:rPr>
        <w:t>S</w:t>
      </w:r>
    </w:p>
    <w:p w14:paraId="15905B1E" w14:textId="77777777" w:rsidR="00EE13AF" w:rsidRPr="00A41D76" w:rsidRDefault="00EE13AF" w:rsidP="005205C1">
      <w:pPr>
        <w:rPr>
          <w:rFonts w:ascii="Tahoma" w:hAnsi="Tahoma" w:cs="Tahoma"/>
          <w:sz w:val="22"/>
          <w:szCs w:val="22"/>
        </w:rPr>
      </w:pPr>
    </w:p>
    <w:p w14:paraId="5E0458C0" w14:textId="77777777" w:rsidR="00EE13AF" w:rsidRPr="00A41D76" w:rsidRDefault="00EE13AF" w:rsidP="005205C1">
      <w:pPr>
        <w:rPr>
          <w:rFonts w:ascii="Tahoma" w:hAnsi="Tahoma" w:cs="Tahoma"/>
          <w:sz w:val="22"/>
          <w:szCs w:val="22"/>
        </w:rPr>
      </w:pPr>
      <w:r w:rsidRPr="00A41D76">
        <w:rPr>
          <w:rFonts w:ascii="Tahoma" w:hAnsi="Tahoma" w:cs="Tahoma"/>
          <w:sz w:val="22"/>
          <w:szCs w:val="22"/>
        </w:rPr>
        <w:t xml:space="preserve">What is the school profile? </w:t>
      </w:r>
    </w:p>
    <w:p w14:paraId="67CDA932" w14:textId="77777777" w:rsidR="00FB3F75" w:rsidRPr="00A41D76" w:rsidRDefault="00FB3F75" w:rsidP="005205C1">
      <w:pPr>
        <w:rPr>
          <w:rFonts w:ascii="Tahoma" w:hAnsi="Tahoma" w:cs="Tahoma"/>
          <w:sz w:val="22"/>
          <w:szCs w:val="22"/>
        </w:rPr>
      </w:pPr>
    </w:p>
    <w:p w14:paraId="57E0CF22" w14:textId="77777777" w:rsidR="00EE13AF" w:rsidRPr="00A41D76" w:rsidRDefault="00EE13AF" w:rsidP="005205C1">
      <w:pPr>
        <w:pStyle w:val="ListParagraph"/>
        <w:numPr>
          <w:ilvl w:val="0"/>
          <w:numId w:val="29"/>
        </w:numPr>
        <w:spacing w:after="200" w:line="276" w:lineRule="auto"/>
        <w:rPr>
          <w:rFonts w:ascii="Tahoma" w:hAnsi="Tahoma" w:cs="Tahoma"/>
          <w:sz w:val="22"/>
          <w:szCs w:val="22"/>
        </w:rPr>
      </w:pPr>
      <w:r w:rsidRPr="00A41D76">
        <w:rPr>
          <w:rFonts w:ascii="Tahoma" w:hAnsi="Tahoma" w:cs="Tahoma"/>
          <w:sz w:val="22"/>
          <w:szCs w:val="22"/>
        </w:rPr>
        <w:t>How many children are on roll at the school?</w:t>
      </w:r>
      <w:r w:rsidRPr="00A41D76">
        <w:rPr>
          <w:rFonts w:ascii="Tahoma" w:hAnsi="Tahoma" w:cs="Tahoma"/>
          <w:sz w:val="22"/>
          <w:szCs w:val="22"/>
        </w:rPr>
        <w:tab/>
      </w:r>
    </w:p>
    <w:p w14:paraId="667741BC" w14:textId="77777777" w:rsidR="00EE13AF" w:rsidRPr="00A41D76" w:rsidRDefault="00EE13AF" w:rsidP="000054B8">
      <w:pPr>
        <w:pStyle w:val="ListParagraph"/>
        <w:tabs>
          <w:tab w:val="right" w:pos="12780"/>
        </w:tabs>
        <w:ind w:left="2160"/>
        <w:rPr>
          <w:rFonts w:ascii="Tahoma" w:hAnsi="Tahoma" w:cs="Tahoma"/>
          <w:sz w:val="22"/>
          <w:szCs w:val="22"/>
        </w:rPr>
      </w:pPr>
      <w:r w:rsidRPr="00A41D76">
        <w:rPr>
          <w:rFonts w:ascii="Tahoma" w:hAnsi="Tahoma" w:cs="Tahoma"/>
          <w:sz w:val="22"/>
          <w:szCs w:val="22"/>
        </w:rPr>
        <w:tab/>
      </w:r>
      <w:r w:rsidR="00416665" w:rsidRPr="00A41D76">
        <w:rPr>
          <w:rFonts w:ascii="Tahoma" w:hAnsi="Tahoma" w:cs="Tahoma"/>
          <w:noProof/>
          <w:sz w:val="22"/>
          <w:szCs w:val="22"/>
        </w:rPr>
        <mc:AlternateContent>
          <mc:Choice Requires="wps">
            <w:drawing>
              <wp:inline distT="0" distB="0" distL="0" distR="0" wp14:anchorId="79389047" wp14:editId="0A03E610">
                <wp:extent cx="1905000" cy="295275"/>
                <wp:effectExtent l="15240" t="15240" r="1333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95275"/>
                        </a:xfrm>
                        <a:prstGeom prst="rect">
                          <a:avLst/>
                        </a:prstGeom>
                        <a:solidFill>
                          <a:srgbClr val="4F81BD"/>
                        </a:solidFill>
                        <a:ln w="25400">
                          <a:solidFill>
                            <a:srgbClr val="243F60"/>
                          </a:solidFill>
                          <a:miter lim="800000"/>
                          <a:headEnd/>
                          <a:tailEnd/>
                        </a:ln>
                      </wps:spPr>
                      <wps:txbx>
                        <w:txbxContent>
                          <w:p w14:paraId="6B90EA49" w14:textId="2B3E777B" w:rsidR="00333711" w:rsidRPr="001A2802" w:rsidRDefault="00264E55" w:rsidP="000054B8">
                            <w:pPr>
                              <w:rPr>
                                <w:b/>
                              </w:rPr>
                            </w:pPr>
                            <w:r>
                              <w:rPr>
                                <w:b/>
                              </w:rPr>
                              <w:t>40</w:t>
                            </w:r>
                            <w:r w:rsidR="00333711">
                              <w:rPr>
                                <w:b/>
                              </w:rPr>
                              <w:t xml:space="preserve"> Student</w:t>
                            </w:r>
                            <w:r w:rsidR="00333711" w:rsidRPr="001A2802">
                              <w:rPr>
                                <w:b/>
                              </w:rPr>
                              <w:t>s in total</w:t>
                            </w:r>
                          </w:p>
                        </w:txbxContent>
                      </wps:txbx>
                      <wps:bodyPr rot="0" vert="horz" wrap="square" lIns="91440" tIns="45720" rIns="91440" bIns="45720" anchor="t" anchorCtr="0" upright="1">
                        <a:noAutofit/>
                      </wps:bodyPr>
                    </wps:wsp>
                  </a:graphicData>
                </a:graphic>
              </wp:inline>
            </w:drawing>
          </mc:Choice>
          <mc:Fallback>
            <w:pict>
              <v:shapetype w14:anchorId="79389047" id="_x0000_t202" coordsize="21600,21600" o:spt="202" path="m,l,21600r21600,l21600,xe">
                <v:stroke joinstyle="miter"/>
                <v:path gradientshapeok="t" o:connecttype="rect"/>
              </v:shapetype>
              <v:shape id="Text Box 2" o:spid="_x0000_s1026" type="#_x0000_t202" style="width:15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" fillcolor="#4f81bd" strokecolor="#243f60" strokeweight="2pt">
                <v:textbox>
                  <w:txbxContent>
                    <w:p w14:paraId="6B90EA49" w14:textId="2B3E777B" w:rsidR="00333711" w:rsidRPr="001A2802" w:rsidRDefault="00264E55" w:rsidP="000054B8">
                      <w:pPr>
                        <w:rPr>
                          <w:b/>
                        </w:rPr>
                      </w:pPr>
                      <w:r>
                        <w:rPr>
                          <w:b/>
                        </w:rPr>
                        <w:t>40</w:t>
                      </w:r>
                      <w:r w:rsidR="00333711">
                        <w:rPr>
                          <w:b/>
                        </w:rPr>
                        <w:t xml:space="preserve"> Student</w:t>
                      </w:r>
                      <w:r w:rsidR="00333711" w:rsidRPr="001A2802">
                        <w:rPr>
                          <w:b/>
                        </w:rPr>
                        <w:t>s in total</w:t>
                      </w:r>
                    </w:p>
                  </w:txbxContent>
                </v:textbox>
                <w10:anchorlock/>
              </v:shape>
            </w:pict>
          </mc:Fallback>
        </mc:AlternateContent>
      </w:r>
    </w:p>
    <w:p w14:paraId="3178F2B9" w14:textId="77777777" w:rsidR="00EE13AF" w:rsidRPr="00A41D76" w:rsidRDefault="00EE13AF" w:rsidP="005205C1">
      <w:pPr>
        <w:pStyle w:val="ListParagraph"/>
        <w:numPr>
          <w:ilvl w:val="0"/>
          <w:numId w:val="29"/>
        </w:numPr>
        <w:spacing w:after="200" w:line="276" w:lineRule="auto"/>
        <w:rPr>
          <w:rFonts w:ascii="Tahoma" w:hAnsi="Tahoma" w:cs="Tahoma"/>
          <w:sz w:val="22"/>
          <w:szCs w:val="22"/>
        </w:rPr>
      </w:pPr>
      <w:r w:rsidRPr="00A41D76">
        <w:rPr>
          <w:rFonts w:ascii="Tahoma" w:hAnsi="Tahoma" w:cs="Tahoma"/>
          <w:sz w:val="22"/>
          <w:szCs w:val="22"/>
        </w:rPr>
        <w:t xml:space="preserve">What information on </w:t>
      </w:r>
      <w:r w:rsidR="00A41D76">
        <w:rPr>
          <w:rFonts w:ascii="Tahoma" w:hAnsi="Tahoma" w:cs="Tahoma"/>
          <w:sz w:val="22"/>
          <w:szCs w:val="22"/>
        </w:rPr>
        <w:t>student</w:t>
      </w:r>
      <w:r w:rsidRPr="00A41D76">
        <w:rPr>
          <w:rFonts w:ascii="Tahoma" w:hAnsi="Tahoma" w:cs="Tahoma"/>
          <w:sz w:val="22"/>
          <w:szCs w:val="22"/>
        </w:rPr>
        <w:t xml:space="preserve">s is collected by protected characteristics?  </w:t>
      </w:r>
    </w:p>
    <w:p w14:paraId="080474F5" w14:textId="77777777" w:rsidR="00EE13AF" w:rsidRPr="00A41D76" w:rsidRDefault="00EE13AF" w:rsidP="000054B8">
      <w:pPr>
        <w:rPr>
          <w:rFonts w:ascii="Tahoma" w:hAnsi="Tahoma" w:cs="Tahoma"/>
          <w:noProof/>
          <w:sz w:val="22"/>
          <w:szCs w:val="22"/>
        </w:rPr>
      </w:pPr>
    </w:p>
    <w:p w14:paraId="2E079500" w14:textId="77777777" w:rsidR="00EE13AF" w:rsidRPr="00A41D76" w:rsidRDefault="00BC5B8A" w:rsidP="000054B8">
      <w:pPr>
        <w:spacing w:after="120"/>
        <w:rPr>
          <w:rFonts w:ascii="Tahoma" w:hAnsi="Tahoma" w:cs="Tahoma"/>
          <w:b/>
          <w:sz w:val="22"/>
          <w:szCs w:val="22"/>
        </w:rPr>
      </w:pPr>
      <w:r w:rsidRPr="00A41D76">
        <w:rPr>
          <w:rFonts w:ascii="Tahoma" w:hAnsi="Tahoma" w:cs="Tahoma"/>
          <w:b/>
          <w:sz w:val="22"/>
          <w:szCs w:val="22"/>
        </w:rPr>
        <w:t>Using the entry</w:t>
      </w:r>
      <w:r w:rsidR="00EE13AF" w:rsidRPr="00A41D76">
        <w:rPr>
          <w:rFonts w:ascii="Tahoma" w:hAnsi="Tahoma" w:cs="Tahoma"/>
          <w:b/>
          <w:sz w:val="22"/>
          <w:szCs w:val="22"/>
        </w:rPr>
        <w:t xml:space="preserve"> </w:t>
      </w:r>
      <w:r w:rsidR="00F122F4" w:rsidRPr="00A41D76">
        <w:rPr>
          <w:rFonts w:ascii="Tahoma" w:hAnsi="Tahoma" w:cs="Tahoma"/>
          <w:b/>
          <w:sz w:val="22"/>
          <w:szCs w:val="22"/>
        </w:rPr>
        <w:t>data,</w:t>
      </w:r>
      <w:r w:rsidR="00EE13AF" w:rsidRPr="00A41D76">
        <w:rPr>
          <w:rFonts w:ascii="Tahoma" w:hAnsi="Tahoma" w:cs="Tahoma"/>
          <w:b/>
          <w:sz w:val="22"/>
          <w:szCs w:val="22"/>
        </w:rPr>
        <w:t xml:space="preserve"> the following information was available:</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297"/>
        <w:gridCol w:w="960"/>
        <w:gridCol w:w="2763"/>
        <w:gridCol w:w="1029"/>
        <w:gridCol w:w="2521"/>
        <w:gridCol w:w="735"/>
        <w:gridCol w:w="2166"/>
        <w:gridCol w:w="2079"/>
      </w:tblGrid>
      <w:tr w:rsidR="00A41D76" w:rsidRPr="00A41D76" w14:paraId="3CA736F0" w14:textId="77777777" w:rsidTr="005205C1">
        <w:tc>
          <w:tcPr>
            <w:tcW w:w="14000" w:type="dxa"/>
            <w:gridSpan w:val="8"/>
            <w:shd w:val="clear" w:color="auto" w:fill="4F81BD"/>
          </w:tcPr>
          <w:p w14:paraId="73EBEB1A"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Ethnic Categories</w:t>
            </w:r>
          </w:p>
        </w:tc>
      </w:tr>
      <w:tr w:rsidR="00A41D76" w:rsidRPr="00A41D76" w14:paraId="6EA92888" w14:textId="77777777" w:rsidTr="005205C1">
        <w:tc>
          <w:tcPr>
            <w:tcW w:w="2300" w:type="dxa"/>
            <w:tcBorders>
              <w:right w:val="nil"/>
            </w:tcBorders>
            <w:shd w:val="clear" w:color="auto" w:fill="D3DFEE"/>
          </w:tcPr>
          <w:p w14:paraId="75F35DA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White British</w:t>
            </w:r>
          </w:p>
        </w:tc>
        <w:tc>
          <w:tcPr>
            <w:tcW w:w="785" w:type="dxa"/>
            <w:tcBorders>
              <w:left w:val="nil"/>
              <w:right w:val="nil"/>
            </w:tcBorders>
            <w:shd w:val="clear" w:color="auto" w:fill="D3DFEE"/>
          </w:tcPr>
          <w:p w14:paraId="145C4F39" w14:textId="37F7D99E"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38 (95%)</w:t>
            </w:r>
          </w:p>
        </w:tc>
        <w:tc>
          <w:tcPr>
            <w:tcW w:w="2768" w:type="dxa"/>
            <w:tcBorders>
              <w:left w:val="nil"/>
              <w:right w:val="nil"/>
            </w:tcBorders>
            <w:shd w:val="clear" w:color="auto" w:fill="D3DFEE"/>
          </w:tcPr>
          <w:p w14:paraId="3457EDE3"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Black Caribbean</w:t>
            </w:r>
          </w:p>
        </w:tc>
        <w:tc>
          <w:tcPr>
            <w:tcW w:w="634" w:type="dxa"/>
            <w:tcBorders>
              <w:left w:val="nil"/>
              <w:right w:val="nil"/>
            </w:tcBorders>
            <w:shd w:val="clear" w:color="auto" w:fill="D3DFEE"/>
          </w:tcPr>
          <w:p w14:paraId="2C4DEF70" w14:textId="4B04C8BA"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1</w:t>
            </w:r>
            <w:r w:rsidR="008017CA" w:rsidRPr="00A41D76">
              <w:rPr>
                <w:rFonts w:ascii="Tahoma" w:hAnsi="Tahoma" w:cs="Tahoma"/>
                <w:b/>
                <w:sz w:val="22"/>
                <w:szCs w:val="22"/>
              </w:rPr>
              <w:t xml:space="preserve"> (</w:t>
            </w:r>
            <w:r>
              <w:rPr>
                <w:rFonts w:ascii="Tahoma" w:hAnsi="Tahoma" w:cs="Tahoma"/>
                <w:b/>
                <w:sz w:val="22"/>
                <w:szCs w:val="22"/>
              </w:rPr>
              <w:t>2.5</w:t>
            </w:r>
            <w:r w:rsidR="00BC5B8A" w:rsidRPr="00A41D76">
              <w:rPr>
                <w:rFonts w:ascii="Tahoma" w:hAnsi="Tahoma" w:cs="Tahoma"/>
                <w:b/>
                <w:sz w:val="22"/>
                <w:szCs w:val="22"/>
              </w:rPr>
              <w:t>%)</w:t>
            </w:r>
          </w:p>
        </w:tc>
        <w:tc>
          <w:tcPr>
            <w:tcW w:w="2525" w:type="dxa"/>
            <w:tcBorders>
              <w:left w:val="nil"/>
              <w:right w:val="nil"/>
            </w:tcBorders>
            <w:shd w:val="clear" w:color="auto" w:fill="D3DFEE"/>
          </w:tcPr>
          <w:p w14:paraId="44E76A96"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Indian</w:t>
            </w:r>
          </w:p>
        </w:tc>
        <w:tc>
          <w:tcPr>
            <w:tcW w:w="736" w:type="dxa"/>
            <w:tcBorders>
              <w:left w:val="nil"/>
              <w:right w:val="nil"/>
            </w:tcBorders>
            <w:shd w:val="clear" w:color="auto" w:fill="D3DFEE"/>
          </w:tcPr>
          <w:p w14:paraId="7CF0E098" w14:textId="77777777" w:rsidR="00EE13AF" w:rsidRPr="00A41D76" w:rsidRDefault="00FB3F75" w:rsidP="005205C1">
            <w:pPr>
              <w:rPr>
                <w:rFonts w:ascii="Tahoma" w:hAnsi="Tahoma" w:cs="Tahoma"/>
                <w:b/>
                <w:sz w:val="22"/>
                <w:szCs w:val="22"/>
              </w:rPr>
            </w:pPr>
            <w:r w:rsidRPr="00A41D76">
              <w:rPr>
                <w:rFonts w:ascii="Tahoma" w:hAnsi="Tahoma" w:cs="Tahoma"/>
                <w:b/>
                <w:sz w:val="22"/>
                <w:szCs w:val="22"/>
              </w:rPr>
              <w:t>0</w:t>
            </w:r>
          </w:p>
          <w:p w14:paraId="3FE51AD5" w14:textId="77777777" w:rsidR="00EE13AF" w:rsidRPr="00A41D76" w:rsidRDefault="00EE13AF" w:rsidP="005205C1">
            <w:pPr>
              <w:pStyle w:val="ListParagraph"/>
              <w:ind w:left="0"/>
              <w:rPr>
                <w:rFonts w:ascii="Tahoma" w:hAnsi="Tahoma" w:cs="Tahoma"/>
                <w:b/>
                <w:sz w:val="22"/>
                <w:szCs w:val="22"/>
              </w:rPr>
            </w:pPr>
          </w:p>
        </w:tc>
        <w:tc>
          <w:tcPr>
            <w:tcW w:w="2169" w:type="dxa"/>
            <w:tcBorders>
              <w:left w:val="nil"/>
              <w:right w:val="nil"/>
            </w:tcBorders>
            <w:shd w:val="clear" w:color="auto" w:fill="D3DFEE"/>
          </w:tcPr>
          <w:p w14:paraId="534341B5"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Black Background</w:t>
            </w:r>
          </w:p>
        </w:tc>
        <w:tc>
          <w:tcPr>
            <w:tcW w:w="2083" w:type="dxa"/>
            <w:tcBorders>
              <w:left w:val="nil"/>
            </w:tcBorders>
            <w:shd w:val="clear" w:color="auto" w:fill="D3DFEE"/>
          </w:tcPr>
          <w:p w14:paraId="6B8E60A9" w14:textId="77777777" w:rsidR="00264E55" w:rsidRDefault="00264E55" w:rsidP="005205C1">
            <w:pPr>
              <w:pStyle w:val="ListParagraph"/>
              <w:ind w:left="0"/>
              <w:rPr>
                <w:rFonts w:ascii="Tahoma" w:hAnsi="Tahoma" w:cs="Tahoma"/>
                <w:b/>
                <w:bCs/>
                <w:sz w:val="22"/>
                <w:szCs w:val="22"/>
              </w:rPr>
            </w:pPr>
            <w:r>
              <w:rPr>
                <w:rFonts w:ascii="Tahoma" w:hAnsi="Tahoma" w:cs="Tahoma"/>
                <w:b/>
                <w:bCs/>
                <w:sz w:val="22"/>
                <w:szCs w:val="22"/>
              </w:rPr>
              <w:t xml:space="preserve">1 </w:t>
            </w:r>
          </w:p>
          <w:p w14:paraId="563C9EE9" w14:textId="26FA4DFB" w:rsidR="00EE13AF" w:rsidRPr="00A41D76" w:rsidRDefault="00264E55" w:rsidP="005205C1">
            <w:pPr>
              <w:pStyle w:val="ListParagraph"/>
              <w:ind w:left="0"/>
              <w:rPr>
                <w:rFonts w:ascii="Tahoma" w:hAnsi="Tahoma" w:cs="Tahoma"/>
                <w:b/>
                <w:bCs/>
                <w:sz w:val="22"/>
                <w:szCs w:val="22"/>
              </w:rPr>
            </w:pPr>
            <w:r>
              <w:rPr>
                <w:rFonts w:ascii="Tahoma" w:hAnsi="Tahoma" w:cs="Tahoma"/>
                <w:b/>
                <w:bCs/>
                <w:sz w:val="22"/>
                <w:szCs w:val="22"/>
              </w:rPr>
              <w:t>(2.5%)</w:t>
            </w:r>
          </w:p>
        </w:tc>
      </w:tr>
      <w:tr w:rsidR="00A41D76" w:rsidRPr="00A41D76" w14:paraId="4FF2EEDD" w14:textId="77777777" w:rsidTr="005205C1">
        <w:tc>
          <w:tcPr>
            <w:tcW w:w="2300" w:type="dxa"/>
            <w:tcBorders>
              <w:right w:val="nil"/>
            </w:tcBorders>
          </w:tcPr>
          <w:p w14:paraId="6A84EC1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Irish</w:t>
            </w:r>
          </w:p>
        </w:tc>
        <w:tc>
          <w:tcPr>
            <w:tcW w:w="785" w:type="dxa"/>
            <w:tcBorders>
              <w:left w:val="nil"/>
              <w:right w:val="nil"/>
            </w:tcBorders>
          </w:tcPr>
          <w:p w14:paraId="0861B314"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tcPr>
          <w:p w14:paraId="271FCAC0"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Asian</w:t>
            </w:r>
          </w:p>
        </w:tc>
        <w:tc>
          <w:tcPr>
            <w:tcW w:w="634" w:type="dxa"/>
            <w:tcBorders>
              <w:left w:val="nil"/>
              <w:right w:val="nil"/>
            </w:tcBorders>
          </w:tcPr>
          <w:p w14:paraId="09B20258" w14:textId="470FC14F"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0</w:t>
            </w:r>
          </w:p>
        </w:tc>
        <w:tc>
          <w:tcPr>
            <w:tcW w:w="2525" w:type="dxa"/>
            <w:tcBorders>
              <w:left w:val="nil"/>
              <w:right w:val="nil"/>
            </w:tcBorders>
          </w:tcPr>
          <w:p w14:paraId="0D108E3D" w14:textId="77777777" w:rsidR="00EE13AF" w:rsidRPr="00A41D76" w:rsidRDefault="00EE13AF" w:rsidP="005205C1">
            <w:pPr>
              <w:rPr>
                <w:rFonts w:ascii="Tahoma" w:hAnsi="Tahoma" w:cs="Tahoma"/>
                <w:bCs/>
                <w:sz w:val="22"/>
                <w:szCs w:val="22"/>
              </w:rPr>
            </w:pPr>
            <w:r w:rsidRPr="00A41D76">
              <w:rPr>
                <w:rFonts w:ascii="Tahoma" w:hAnsi="Tahoma" w:cs="Tahoma"/>
                <w:bCs/>
                <w:sz w:val="22"/>
                <w:szCs w:val="22"/>
              </w:rPr>
              <w:t>Pakistani</w:t>
            </w:r>
          </w:p>
        </w:tc>
        <w:tc>
          <w:tcPr>
            <w:tcW w:w="736" w:type="dxa"/>
            <w:tcBorders>
              <w:left w:val="nil"/>
              <w:right w:val="nil"/>
            </w:tcBorders>
          </w:tcPr>
          <w:p w14:paraId="4F2D6A57" w14:textId="77777777" w:rsidR="00EE13AF" w:rsidRPr="00A41D76" w:rsidRDefault="00FB3F75" w:rsidP="005205C1">
            <w:pPr>
              <w:rPr>
                <w:rFonts w:ascii="Tahoma" w:hAnsi="Tahoma" w:cs="Tahoma"/>
                <w:b/>
                <w:bCs/>
                <w:sz w:val="22"/>
                <w:szCs w:val="22"/>
              </w:rPr>
            </w:pPr>
            <w:r w:rsidRPr="00A41D76">
              <w:rPr>
                <w:rFonts w:ascii="Tahoma" w:hAnsi="Tahoma" w:cs="Tahoma"/>
                <w:b/>
                <w:bCs/>
                <w:sz w:val="22"/>
                <w:szCs w:val="22"/>
              </w:rPr>
              <w:t>0</w:t>
            </w:r>
          </w:p>
        </w:tc>
        <w:tc>
          <w:tcPr>
            <w:tcW w:w="2169" w:type="dxa"/>
            <w:tcBorders>
              <w:left w:val="nil"/>
              <w:right w:val="nil"/>
            </w:tcBorders>
          </w:tcPr>
          <w:p w14:paraId="1C555D94" w14:textId="77777777" w:rsidR="00EE13AF" w:rsidRPr="00A41D76" w:rsidRDefault="00EE13AF" w:rsidP="005205C1">
            <w:pPr>
              <w:rPr>
                <w:rFonts w:ascii="Tahoma" w:hAnsi="Tahoma" w:cs="Tahoma"/>
                <w:bCs/>
                <w:sz w:val="22"/>
                <w:szCs w:val="22"/>
              </w:rPr>
            </w:pPr>
            <w:r w:rsidRPr="00A41D76">
              <w:rPr>
                <w:rFonts w:ascii="Tahoma" w:hAnsi="Tahoma" w:cs="Tahoma"/>
                <w:bCs/>
                <w:sz w:val="22"/>
                <w:szCs w:val="22"/>
              </w:rPr>
              <w:t>Refugee</w:t>
            </w:r>
          </w:p>
        </w:tc>
        <w:tc>
          <w:tcPr>
            <w:tcW w:w="2083" w:type="dxa"/>
            <w:tcBorders>
              <w:left w:val="nil"/>
            </w:tcBorders>
          </w:tcPr>
          <w:p w14:paraId="11F3C5AB" w14:textId="77777777" w:rsidR="00EE13AF" w:rsidRPr="00A41D76" w:rsidRDefault="00EE13AF" w:rsidP="005205C1">
            <w:pPr>
              <w:rPr>
                <w:rFonts w:ascii="Tahoma" w:hAnsi="Tahoma" w:cs="Tahoma"/>
                <w:b/>
                <w:bCs/>
                <w:sz w:val="22"/>
                <w:szCs w:val="22"/>
              </w:rPr>
            </w:pPr>
            <w:r w:rsidRPr="00A41D76">
              <w:rPr>
                <w:rFonts w:ascii="Tahoma" w:hAnsi="Tahoma" w:cs="Tahoma"/>
                <w:b/>
                <w:bCs/>
                <w:sz w:val="22"/>
                <w:szCs w:val="22"/>
              </w:rPr>
              <w:t>0</w:t>
            </w:r>
          </w:p>
        </w:tc>
      </w:tr>
      <w:tr w:rsidR="00A41D76" w:rsidRPr="00A41D76" w14:paraId="3350A9AC" w14:textId="77777777" w:rsidTr="005205C1">
        <w:tc>
          <w:tcPr>
            <w:tcW w:w="2300" w:type="dxa"/>
            <w:tcBorders>
              <w:right w:val="nil"/>
            </w:tcBorders>
            <w:shd w:val="clear" w:color="auto" w:fill="D3DFEE"/>
          </w:tcPr>
          <w:p w14:paraId="35C2618A"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white background</w:t>
            </w:r>
          </w:p>
        </w:tc>
        <w:tc>
          <w:tcPr>
            <w:tcW w:w="785" w:type="dxa"/>
            <w:tcBorders>
              <w:left w:val="nil"/>
              <w:right w:val="nil"/>
            </w:tcBorders>
            <w:shd w:val="clear" w:color="auto" w:fill="D3DFEE"/>
          </w:tcPr>
          <w:p w14:paraId="7D24A905"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shd w:val="clear" w:color="auto" w:fill="D3DFEE"/>
          </w:tcPr>
          <w:p w14:paraId="0275265F"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White &amp; Black African</w:t>
            </w:r>
          </w:p>
        </w:tc>
        <w:tc>
          <w:tcPr>
            <w:tcW w:w="634" w:type="dxa"/>
            <w:tcBorders>
              <w:left w:val="nil"/>
              <w:right w:val="nil"/>
            </w:tcBorders>
            <w:shd w:val="clear" w:color="auto" w:fill="D3DFEE"/>
          </w:tcPr>
          <w:p w14:paraId="634DC03C" w14:textId="77777777" w:rsidR="00EE13AF" w:rsidRPr="00A41D76" w:rsidRDefault="00EE13AF" w:rsidP="005205C1">
            <w:pPr>
              <w:pStyle w:val="ListParagraph"/>
              <w:ind w:left="0"/>
              <w:rPr>
                <w:rFonts w:ascii="Tahoma" w:hAnsi="Tahoma" w:cs="Tahoma"/>
                <w:b/>
                <w:sz w:val="22"/>
                <w:szCs w:val="22"/>
              </w:rPr>
            </w:pPr>
          </w:p>
        </w:tc>
        <w:tc>
          <w:tcPr>
            <w:tcW w:w="2525" w:type="dxa"/>
            <w:tcBorders>
              <w:left w:val="nil"/>
              <w:right w:val="nil"/>
            </w:tcBorders>
            <w:shd w:val="clear" w:color="auto" w:fill="D3DFEE"/>
          </w:tcPr>
          <w:p w14:paraId="38D4A0B5"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Bangladeshi</w:t>
            </w:r>
          </w:p>
        </w:tc>
        <w:tc>
          <w:tcPr>
            <w:tcW w:w="736" w:type="dxa"/>
            <w:tcBorders>
              <w:left w:val="nil"/>
              <w:right w:val="nil"/>
            </w:tcBorders>
            <w:shd w:val="clear" w:color="auto" w:fill="D3DFEE"/>
          </w:tcPr>
          <w:p w14:paraId="5026013E"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shd w:val="clear" w:color="auto" w:fill="D3DFEE"/>
          </w:tcPr>
          <w:p w14:paraId="5D0A77EC"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sz w:val="22"/>
                <w:szCs w:val="22"/>
              </w:rPr>
              <w:t>Asylum Seeker</w:t>
            </w:r>
          </w:p>
        </w:tc>
        <w:tc>
          <w:tcPr>
            <w:tcW w:w="2083" w:type="dxa"/>
            <w:tcBorders>
              <w:left w:val="nil"/>
            </w:tcBorders>
            <w:shd w:val="clear" w:color="auto" w:fill="D3DFEE"/>
          </w:tcPr>
          <w:p w14:paraId="75A76EC0" w14:textId="77777777" w:rsidR="00FB3F75" w:rsidRPr="00A41D76" w:rsidRDefault="00FB3F75"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757CFC9C" w14:textId="77777777" w:rsidTr="005205C1">
        <w:tc>
          <w:tcPr>
            <w:tcW w:w="2300" w:type="dxa"/>
            <w:tcBorders>
              <w:right w:val="nil"/>
            </w:tcBorders>
          </w:tcPr>
          <w:p w14:paraId="3889F0F2"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Traveller of Irish Heritage</w:t>
            </w:r>
          </w:p>
        </w:tc>
        <w:tc>
          <w:tcPr>
            <w:tcW w:w="785" w:type="dxa"/>
            <w:tcBorders>
              <w:left w:val="nil"/>
              <w:right w:val="nil"/>
            </w:tcBorders>
          </w:tcPr>
          <w:p w14:paraId="1EED3601"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tcPr>
          <w:p w14:paraId="0D3D7FC9"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Any Other Mixed Background</w:t>
            </w:r>
          </w:p>
        </w:tc>
        <w:tc>
          <w:tcPr>
            <w:tcW w:w="634" w:type="dxa"/>
            <w:tcBorders>
              <w:left w:val="nil"/>
              <w:right w:val="nil"/>
            </w:tcBorders>
          </w:tcPr>
          <w:p w14:paraId="0B5BF713"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525" w:type="dxa"/>
            <w:tcBorders>
              <w:left w:val="nil"/>
              <w:right w:val="nil"/>
            </w:tcBorders>
          </w:tcPr>
          <w:p w14:paraId="62223817"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Any other Asian background</w:t>
            </w:r>
          </w:p>
        </w:tc>
        <w:tc>
          <w:tcPr>
            <w:tcW w:w="736" w:type="dxa"/>
            <w:tcBorders>
              <w:left w:val="nil"/>
              <w:right w:val="nil"/>
            </w:tcBorders>
          </w:tcPr>
          <w:p w14:paraId="55CEC04B"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tcPr>
          <w:p w14:paraId="77B3D356"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Any Other Ethnic Group</w:t>
            </w:r>
          </w:p>
        </w:tc>
        <w:tc>
          <w:tcPr>
            <w:tcW w:w="2083" w:type="dxa"/>
            <w:tcBorders>
              <w:left w:val="nil"/>
            </w:tcBorders>
          </w:tcPr>
          <w:p w14:paraId="48BF7F21"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2C232397" w14:textId="77777777" w:rsidTr="005205C1">
        <w:tc>
          <w:tcPr>
            <w:tcW w:w="2300" w:type="dxa"/>
            <w:tcBorders>
              <w:right w:val="nil"/>
            </w:tcBorders>
            <w:shd w:val="clear" w:color="auto" w:fill="D3DFEE"/>
          </w:tcPr>
          <w:p w14:paraId="56F3F4E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Gypsy/Roma</w:t>
            </w:r>
          </w:p>
        </w:tc>
        <w:tc>
          <w:tcPr>
            <w:tcW w:w="785" w:type="dxa"/>
            <w:tcBorders>
              <w:left w:val="nil"/>
              <w:right w:val="nil"/>
            </w:tcBorders>
            <w:shd w:val="clear" w:color="auto" w:fill="D3DFEE"/>
          </w:tcPr>
          <w:p w14:paraId="6806B15B"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768" w:type="dxa"/>
            <w:tcBorders>
              <w:left w:val="nil"/>
              <w:right w:val="nil"/>
            </w:tcBorders>
            <w:shd w:val="clear" w:color="auto" w:fill="D3DFEE"/>
          </w:tcPr>
          <w:p w14:paraId="63CEEACA"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Chinese</w:t>
            </w:r>
          </w:p>
        </w:tc>
        <w:tc>
          <w:tcPr>
            <w:tcW w:w="634" w:type="dxa"/>
            <w:tcBorders>
              <w:left w:val="nil"/>
              <w:right w:val="nil"/>
            </w:tcBorders>
            <w:shd w:val="clear" w:color="auto" w:fill="D3DFEE"/>
          </w:tcPr>
          <w:p w14:paraId="14123575"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525" w:type="dxa"/>
            <w:tcBorders>
              <w:left w:val="nil"/>
              <w:right w:val="nil"/>
            </w:tcBorders>
            <w:shd w:val="clear" w:color="auto" w:fill="D3DFEE"/>
          </w:tcPr>
          <w:p w14:paraId="19997677"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Cs/>
                <w:sz w:val="22"/>
                <w:szCs w:val="22"/>
              </w:rPr>
              <w:t>Black Caribbean</w:t>
            </w:r>
          </w:p>
        </w:tc>
        <w:tc>
          <w:tcPr>
            <w:tcW w:w="736" w:type="dxa"/>
            <w:tcBorders>
              <w:left w:val="nil"/>
              <w:right w:val="nil"/>
            </w:tcBorders>
            <w:shd w:val="clear" w:color="auto" w:fill="D3DFEE"/>
          </w:tcPr>
          <w:p w14:paraId="2F62661C"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0</w:t>
            </w:r>
          </w:p>
        </w:tc>
        <w:tc>
          <w:tcPr>
            <w:tcW w:w="2169" w:type="dxa"/>
            <w:tcBorders>
              <w:left w:val="nil"/>
              <w:right w:val="nil"/>
            </w:tcBorders>
            <w:shd w:val="clear" w:color="auto" w:fill="D3DFEE"/>
          </w:tcPr>
          <w:p w14:paraId="6CF40075"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Information Refused</w:t>
            </w:r>
          </w:p>
        </w:tc>
        <w:tc>
          <w:tcPr>
            <w:tcW w:w="2083" w:type="dxa"/>
            <w:tcBorders>
              <w:left w:val="nil"/>
            </w:tcBorders>
            <w:shd w:val="clear" w:color="auto" w:fill="D3DFEE"/>
          </w:tcPr>
          <w:p w14:paraId="67C282DC"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r w:rsidR="00A41D76" w:rsidRPr="00A41D76" w14:paraId="59308E22" w14:textId="77777777" w:rsidTr="005205C1">
        <w:tc>
          <w:tcPr>
            <w:tcW w:w="2300" w:type="dxa"/>
            <w:tcBorders>
              <w:right w:val="nil"/>
            </w:tcBorders>
          </w:tcPr>
          <w:p w14:paraId="5B192062"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White European</w:t>
            </w:r>
          </w:p>
        </w:tc>
        <w:tc>
          <w:tcPr>
            <w:tcW w:w="785" w:type="dxa"/>
            <w:tcBorders>
              <w:left w:val="nil"/>
              <w:right w:val="nil"/>
            </w:tcBorders>
          </w:tcPr>
          <w:p w14:paraId="6DFC4935" w14:textId="2E14CF6C" w:rsidR="00EE13AF" w:rsidRPr="00A41D76" w:rsidRDefault="00264E55" w:rsidP="005205C1">
            <w:pPr>
              <w:pStyle w:val="ListParagraph"/>
              <w:ind w:left="0"/>
              <w:rPr>
                <w:rFonts w:ascii="Tahoma" w:hAnsi="Tahoma" w:cs="Tahoma"/>
                <w:b/>
                <w:bCs/>
                <w:sz w:val="22"/>
                <w:szCs w:val="22"/>
              </w:rPr>
            </w:pPr>
            <w:r>
              <w:rPr>
                <w:rFonts w:ascii="Tahoma" w:hAnsi="Tahoma" w:cs="Tahoma"/>
                <w:b/>
                <w:bCs/>
                <w:sz w:val="22"/>
                <w:szCs w:val="22"/>
              </w:rPr>
              <w:t>0</w:t>
            </w:r>
          </w:p>
        </w:tc>
        <w:tc>
          <w:tcPr>
            <w:tcW w:w="2768" w:type="dxa"/>
            <w:tcBorders>
              <w:left w:val="nil"/>
              <w:right w:val="nil"/>
            </w:tcBorders>
          </w:tcPr>
          <w:p w14:paraId="02916EE4"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sz w:val="22"/>
                <w:szCs w:val="22"/>
              </w:rPr>
              <w:t>Any other Chinese background</w:t>
            </w:r>
          </w:p>
        </w:tc>
        <w:tc>
          <w:tcPr>
            <w:tcW w:w="634" w:type="dxa"/>
            <w:tcBorders>
              <w:left w:val="nil"/>
              <w:right w:val="nil"/>
            </w:tcBorders>
          </w:tcPr>
          <w:p w14:paraId="2057E56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c>
          <w:tcPr>
            <w:tcW w:w="2525" w:type="dxa"/>
            <w:tcBorders>
              <w:left w:val="nil"/>
              <w:right w:val="nil"/>
            </w:tcBorders>
          </w:tcPr>
          <w:p w14:paraId="6707E886"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Black African</w:t>
            </w:r>
          </w:p>
        </w:tc>
        <w:tc>
          <w:tcPr>
            <w:tcW w:w="736" w:type="dxa"/>
            <w:tcBorders>
              <w:left w:val="nil"/>
              <w:right w:val="nil"/>
            </w:tcBorders>
          </w:tcPr>
          <w:p w14:paraId="35703A31" w14:textId="77777777" w:rsidR="00EE13AF" w:rsidRPr="00A41D76" w:rsidRDefault="00FB3F75" w:rsidP="005205C1">
            <w:pPr>
              <w:pStyle w:val="ListParagraph"/>
              <w:ind w:left="0"/>
              <w:rPr>
                <w:rFonts w:ascii="Tahoma" w:hAnsi="Tahoma" w:cs="Tahoma"/>
                <w:b/>
                <w:bCs/>
                <w:sz w:val="22"/>
                <w:szCs w:val="22"/>
              </w:rPr>
            </w:pPr>
            <w:r w:rsidRPr="00A41D76">
              <w:rPr>
                <w:rFonts w:ascii="Tahoma" w:hAnsi="Tahoma" w:cs="Tahoma"/>
                <w:b/>
                <w:bCs/>
                <w:sz w:val="22"/>
                <w:szCs w:val="22"/>
              </w:rPr>
              <w:t>0</w:t>
            </w:r>
          </w:p>
        </w:tc>
        <w:tc>
          <w:tcPr>
            <w:tcW w:w="2169" w:type="dxa"/>
            <w:tcBorders>
              <w:left w:val="nil"/>
              <w:right w:val="nil"/>
            </w:tcBorders>
          </w:tcPr>
          <w:p w14:paraId="2D7537A7" w14:textId="77777777" w:rsidR="00EE13AF" w:rsidRPr="00A41D76" w:rsidRDefault="00EE13AF" w:rsidP="005205C1">
            <w:pPr>
              <w:pStyle w:val="ListParagraph"/>
              <w:ind w:left="0"/>
              <w:rPr>
                <w:rFonts w:ascii="Tahoma" w:hAnsi="Tahoma" w:cs="Tahoma"/>
                <w:bCs/>
                <w:sz w:val="22"/>
                <w:szCs w:val="22"/>
              </w:rPr>
            </w:pPr>
            <w:r w:rsidRPr="00A41D76">
              <w:rPr>
                <w:rFonts w:ascii="Tahoma" w:hAnsi="Tahoma" w:cs="Tahoma"/>
                <w:bCs/>
                <w:sz w:val="22"/>
                <w:szCs w:val="22"/>
              </w:rPr>
              <w:t xml:space="preserve"> Information Not Obtained</w:t>
            </w:r>
          </w:p>
        </w:tc>
        <w:tc>
          <w:tcPr>
            <w:tcW w:w="2083" w:type="dxa"/>
            <w:tcBorders>
              <w:left w:val="nil"/>
            </w:tcBorders>
          </w:tcPr>
          <w:p w14:paraId="04E4D0F2"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0</w:t>
            </w:r>
          </w:p>
        </w:tc>
      </w:tr>
    </w:tbl>
    <w:p w14:paraId="36C98D5D" w14:textId="77777777" w:rsidR="00EE13AF" w:rsidRPr="00A41D76" w:rsidRDefault="00EE13AF" w:rsidP="000054B8">
      <w:pPr>
        <w:rPr>
          <w:rFonts w:ascii="Tahoma" w:hAnsi="Tahoma" w:cs="Tahoma"/>
          <w:noProof/>
          <w:sz w:val="22"/>
          <w:szCs w:val="22"/>
        </w:rPr>
      </w:pPr>
    </w:p>
    <w:p w14:paraId="6D40E88C" w14:textId="77777777" w:rsidR="00EA6555" w:rsidRPr="00A41D76" w:rsidRDefault="00EA6555" w:rsidP="000054B8">
      <w:pPr>
        <w:rPr>
          <w:rFonts w:ascii="Tahoma" w:hAnsi="Tahoma" w:cs="Tahoma"/>
          <w:noProof/>
          <w:sz w:val="22"/>
          <w:szCs w:val="22"/>
        </w:rPr>
      </w:pPr>
    </w:p>
    <w:p w14:paraId="6E2632CD" w14:textId="77777777" w:rsidR="00EA6555" w:rsidRPr="00A41D76" w:rsidRDefault="00EA6555" w:rsidP="000054B8">
      <w:pPr>
        <w:rPr>
          <w:rFonts w:ascii="Tahoma" w:hAnsi="Tahoma" w:cs="Tahoma"/>
          <w:noProof/>
          <w:sz w:val="22"/>
          <w:szCs w:val="22"/>
        </w:rPr>
      </w:pPr>
    </w:p>
    <w:p w14:paraId="4A77CAB3" w14:textId="77777777" w:rsidR="00EA6555" w:rsidRPr="00A41D76" w:rsidRDefault="00EA6555" w:rsidP="000054B8">
      <w:pPr>
        <w:rPr>
          <w:rFonts w:ascii="Tahoma" w:hAnsi="Tahoma" w:cs="Tahoma"/>
          <w:noProof/>
          <w:sz w:val="22"/>
          <w:szCs w:val="22"/>
        </w:rPr>
      </w:pPr>
    </w:p>
    <w:tbl>
      <w:tblPr>
        <w:tblW w:w="0" w:type="auto"/>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2330"/>
        <w:gridCol w:w="2041"/>
        <w:gridCol w:w="1740"/>
      </w:tblGrid>
      <w:tr w:rsidR="00A41D76" w:rsidRPr="00A41D76" w14:paraId="46CCD2E0" w14:textId="77777777" w:rsidTr="005205C1">
        <w:tc>
          <w:tcPr>
            <w:tcW w:w="2330" w:type="dxa"/>
            <w:tcBorders>
              <w:top w:val="single" w:sz="8" w:space="0" w:color="9BBB59"/>
            </w:tcBorders>
            <w:shd w:val="clear" w:color="auto" w:fill="9BBB59"/>
          </w:tcPr>
          <w:p w14:paraId="70A801FA"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lastRenderedPageBreak/>
              <w:t xml:space="preserve">Special Educational Needs (SEN) </w:t>
            </w:r>
          </w:p>
        </w:tc>
        <w:tc>
          <w:tcPr>
            <w:tcW w:w="2041" w:type="dxa"/>
            <w:tcBorders>
              <w:top w:val="single" w:sz="8" w:space="0" w:color="9BBB59"/>
            </w:tcBorders>
            <w:shd w:val="clear" w:color="auto" w:fill="9BBB59"/>
          </w:tcPr>
          <w:p w14:paraId="7860C290"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Percentage (%)</w:t>
            </w:r>
          </w:p>
        </w:tc>
        <w:tc>
          <w:tcPr>
            <w:tcW w:w="1740" w:type="dxa"/>
            <w:tcBorders>
              <w:top w:val="single" w:sz="8" w:space="0" w:color="9BBB59"/>
            </w:tcBorders>
            <w:shd w:val="clear" w:color="auto" w:fill="9BBB59"/>
          </w:tcPr>
          <w:p w14:paraId="3314FA23"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
                <w:bCs/>
                <w:sz w:val="22"/>
                <w:szCs w:val="22"/>
              </w:rPr>
              <w:t>Actual No.</w:t>
            </w:r>
          </w:p>
        </w:tc>
      </w:tr>
      <w:tr w:rsidR="00A41D76" w:rsidRPr="00A41D76" w14:paraId="1A351607" w14:textId="77777777" w:rsidTr="005205C1">
        <w:tc>
          <w:tcPr>
            <w:tcW w:w="2330" w:type="dxa"/>
            <w:tcBorders>
              <w:top w:val="single" w:sz="8" w:space="0" w:color="9BBB59"/>
              <w:bottom w:val="single" w:sz="8" w:space="0" w:color="9BBB59"/>
            </w:tcBorders>
          </w:tcPr>
          <w:p w14:paraId="3AC2C420"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No Specified Special Educational Need</w:t>
            </w:r>
          </w:p>
        </w:tc>
        <w:tc>
          <w:tcPr>
            <w:tcW w:w="2041" w:type="dxa"/>
            <w:tcBorders>
              <w:top w:val="single" w:sz="8" w:space="0" w:color="9BBB59"/>
              <w:bottom w:val="single" w:sz="8" w:space="0" w:color="9BBB59"/>
            </w:tcBorders>
          </w:tcPr>
          <w:p w14:paraId="5CEAD6EA" w14:textId="77777777" w:rsidR="00EE13AF" w:rsidRPr="00A41D76" w:rsidRDefault="00EE13AF" w:rsidP="005205C1">
            <w:pPr>
              <w:pStyle w:val="ListParagraph"/>
              <w:ind w:left="0"/>
              <w:rPr>
                <w:rFonts w:ascii="Tahoma" w:hAnsi="Tahoma" w:cs="Tahoma"/>
                <w:b/>
                <w:sz w:val="22"/>
                <w:szCs w:val="22"/>
              </w:rPr>
            </w:pPr>
          </w:p>
        </w:tc>
        <w:tc>
          <w:tcPr>
            <w:tcW w:w="1740" w:type="dxa"/>
            <w:tcBorders>
              <w:top w:val="single" w:sz="8" w:space="0" w:color="9BBB59"/>
              <w:bottom w:val="single" w:sz="8" w:space="0" w:color="9BBB59"/>
            </w:tcBorders>
          </w:tcPr>
          <w:p w14:paraId="3843C04D" w14:textId="77777777" w:rsidR="00EE13AF" w:rsidRPr="00A41D76" w:rsidRDefault="00EE13AF" w:rsidP="005205C1">
            <w:pPr>
              <w:pStyle w:val="ListParagraph"/>
              <w:ind w:left="0"/>
              <w:rPr>
                <w:rFonts w:ascii="Tahoma" w:hAnsi="Tahoma" w:cs="Tahoma"/>
                <w:b/>
                <w:sz w:val="22"/>
                <w:szCs w:val="22"/>
              </w:rPr>
            </w:pPr>
          </w:p>
        </w:tc>
      </w:tr>
      <w:tr w:rsidR="00A41D76" w:rsidRPr="00A41D76" w14:paraId="05847B1F" w14:textId="77777777" w:rsidTr="005205C1">
        <w:tc>
          <w:tcPr>
            <w:tcW w:w="2330" w:type="dxa"/>
          </w:tcPr>
          <w:p w14:paraId="019ACC09"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School Action</w:t>
            </w:r>
          </w:p>
        </w:tc>
        <w:tc>
          <w:tcPr>
            <w:tcW w:w="2041" w:type="dxa"/>
          </w:tcPr>
          <w:p w14:paraId="2A921F4E" w14:textId="77777777" w:rsidR="00EE13AF" w:rsidRPr="00A41D76" w:rsidRDefault="00FB3F75" w:rsidP="005205C1">
            <w:pPr>
              <w:rPr>
                <w:rFonts w:ascii="Tahoma" w:hAnsi="Tahoma" w:cs="Tahoma"/>
                <w:b/>
                <w:bCs/>
                <w:sz w:val="22"/>
                <w:szCs w:val="22"/>
              </w:rPr>
            </w:pPr>
            <w:r w:rsidRPr="00A41D76">
              <w:rPr>
                <w:rFonts w:ascii="Tahoma" w:hAnsi="Tahoma" w:cs="Tahoma"/>
                <w:b/>
                <w:bCs/>
                <w:sz w:val="22"/>
                <w:szCs w:val="22"/>
              </w:rPr>
              <w:t>n/a</w:t>
            </w:r>
          </w:p>
        </w:tc>
        <w:tc>
          <w:tcPr>
            <w:tcW w:w="1740" w:type="dxa"/>
          </w:tcPr>
          <w:p w14:paraId="42C7C95B" w14:textId="77777777" w:rsidR="00EE13AF" w:rsidRPr="00A41D76" w:rsidRDefault="00EE13AF" w:rsidP="005205C1">
            <w:pPr>
              <w:rPr>
                <w:rFonts w:ascii="Tahoma" w:hAnsi="Tahoma" w:cs="Tahoma"/>
                <w:b/>
                <w:bCs/>
                <w:sz w:val="22"/>
                <w:szCs w:val="22"/>
              </w:rPr>
            </w:pPr>
          </w:p>
        </w:tc>
      </w:tr>
      <w:tr w:rsidR="00A41D76" w:rsidRPr="00A41D76" w14:paraId="1B4FEAAE" w14:textId="77777777" w:rsidTr="005205C1">
        <w:tc>
          <w:tcPr>
            <w:tcW w:w="2330" w:type="dxa"/>
            <w:tcBorders>
              <w:top w:val="single" w:sz="8" w:space="0" w:color="9BBB59"/>
              <w:bottom w:val="single" w:sz="8" w:space="0" w:color="9BBB59"/>
            </w:tcBorders>
          </w:tcPr>
          <w:p w14:paraId="467401F8"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School Action Plus</w:t>
            </w:r>
          </w:p>
        </w:tc>
        <w:tc>
          <w:tcPr>
            <w:tcW w:w="2041" w:type="dxa"/>
            <w:tcBorders>
              <w:top w:val="single" w:sz="8" w:space="0" w:color="9BBB59"/>
              <w:bottom w:val="single" w:sz="8" w:space="0" w:color="9BBB59"/>
            </w:tcBorders>
          </w:tcPr>
          <w:p w14:paraId="6B7C594A" w14:textId="77777777" w:rsidR="00EE13AF" w:rsidRPr="00A41D76" w:rsidRDefault="00FB3F75" w:rsidP="005205C1">
            <w:pPr>
              <w:pStyle w:val="ListParagraph"/>
              <w:ind w:left="0"/>
              <w:rPr>
                <w:rFonts w:ascii="Tahoma" w:hAnsi="Tahoma" w:cs="Tahoma"/>
                <w:b/>
                <w:sz w:val="22"/>
                <w:szCs w:val="22"/>
              </w:rPr>
            </w:pPr>
            <w:r w:rsidRPr="00A41D76">
              <w:rPr>
                <w:rFonts w:ascii="Tahoma" w:hAnsi="Tahoma" w:cs="Tahoma"/>
                <w:b/>
                <w:sz w:val="22"/>
                <w:szCs w:val="22"/>
              </w:rPr>
              <w:t>n/a</w:t>
            </w:r>
          </w:p>
        </w:tc>
        <w:tc>
          <w:tcPr>
            <w:tcW w:w="1740" w:type="dxa"/>
            <w:tcBorders>
              <w:top w:val="single" w:sz="8" w:space="0" w:color="9BBB59"/>
              <w:bottom w:val="single" w:sz="8" w:space="0" w:color="9BBB59"/>
            </w:tcBorders>
          </w:tcPr>
          <w:p w14:paraId="1C7A4FB1" w14:textId="77777777" w:rsidR="00EE13AF" w:rsidRPr="00A41D76" w:rsidRDefault="00EE13AF" w:rsidP="005205C1">
            <w:pPr>
              <w:pStyle w:val="ListParagraph"/>
              <w:ind w:left="0"/>
              <w:rPr>
                <w:rFonts w:ascii="Tahoma" w:hAnsi="Tahoma" w:cs="Tahoma"/>
                <w:b/>
                <w:sz w:val="22"/>
                <w:szCs w:val="22"/>
              </w:rPr>
            </w:pPr>
          </w:p>
        </w:tc>
      </w:tr>
      <w:tr w:rsidR="00A41D76" w:rsidRPr="00A41D76" w14:paraId="7FA11FD4" w14:textId="77777777" w:rsidTr="005205C1">
        <w:tc>
          <w:tcPr>
            <w:tcW w:w="2330" w:type="dxa"/>
            <w:tcBorders>
              <w:bottom w:val="single" w:sz="8" w:space="0" w:color="9BBB59"/>
            </w:tcBorders>
          </w:tcPr>
          <w:p w14:paraId="63EAE396"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Statemented</w:t>
            </w:r>
          </w:p>
        </w:tc>
        <w:tc>
          <w:tcPr>
            <w:tcW w:w="2041" w:type="dxa"/>
            <w:tcBorders>
              <w:bottom w:val="single" w:sz="8" w:space="0" w:color="9BBB59"/>
            </w:tcBorders>
          </w:tcPr>
          <w:p w14:paraId="4529CB2E" w14:textId="0CB40D23" w:rsidR="00EE13AF" w:rsidRPr="00A41D76" w:rsidRDefault="00264E55" w:rsidP="001247E3">
            <w:pPr>
              <w:pStyle w:val="ListParagraph"/>
              <w:ind w:left="0"/>
              <w:rPr>
                <w:rFonts w:ascii="Tahoma" w:hAnsi="Tahoma" w:cs="Tahoma"/>
                <w:b/>
                <w:sz w:val="22"/>
                <w:szCs w:val="22"/>
              </w:rPr>
            </w:pPr>
            <w:r>
              <w:rPr>
                <w:rFonts w:ascii="Tahoma" w:hAnsi="Tahoma" w:cs="Tahoma"/>
                <w:b/>
                <w:sz w:val="22"/>
                <w:szCs w:val="22"/>
              </w:rPr>
              <w:t>40</w:t>
            </w:r>
            <w:r w:rsidR="002D7A8F" w:rsidRPr="00A41D76">
              <w:rPr>
                <w:rFonts w:ascii="Tahoma" w:hAnsi="Tahoma" w:cs="Tahoma"/>
                <w:b/>
                <w:sz w:val="22"/>
                <w:szCs w:val="22"/>
              </w:rPr>
              <w:t xml:space="preserve"> (100</w:t>
            </w:r>
            <w:r w:rsidR="006F371E" w:rsidRPr="00A41D76">
              <w:rPr>
                <w:rFonts w:ascii="Tahoma" w:hAnsi="Tahoma" w:cs="Tahoma"/>
                <w:b/>
                <w:sz w:val="22"/>
                <w:szCs w:val="22"/>
              </w:rPr>
              <w:t>%)</w:t>
            </w:r>
          </w:p>
        </w:tc>
        <w:tc>
          <w:tcPr>
            <w:tcW w:w="1740" w:type="dxa"/>
            <w:tcBorders>
              <w:bottom w:val="single" w:sz="8" w:space="0" w:color="9BBB59"/>
            </w:tcBorders>
          </w:tcPr>
          <w:p w14:paraId="6F648DCF" w14:textId="77777777" w:rsidR="00EE13AF" w:rsidRPr="00A41D76" w:rsidRDefault="00EE13AF" w:rsidP="005205C1">
            <w:pPr>
              <w:pStyle w:val="ListParagraph"/>
              <w:ind w:left="0"/>
              <w:rPr>
                <w:rFonts w:ascii="Tahoma" w:hAnsi="Tahoma" w:cs="Tahoma"/>
                <w:b/>
                <w:sz w:val="22"/>
                <w:szCs w:val="22"/>
              </w:rPr>
            </w:pPr>
          </w:p>
        </w:tc>
      </w:tr>
    </w:tbl>
    <w:tbl>
      <w:tblPr>
        <w:tblpPr w:leftFromText="180" w:rightFromText="180" w:vertAnchor="text" w:horzAnchor="page" w:tblpX="9020" w:tblpY="-1953"/>
        <w:tblW w:w="0" w:type="auto"/>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1125"/>
        <w:gridCol w:w="1241"/>
        <w:gridCol w:w="1189"/>
        <w:gridCol w:w="1087"/>
      </w:tblGrid>
      <w:tr w:rsidR="00A41D76" w:rsidRPr="00A41D76" w14:paraId="6823B34C" w14:textId="77777777" w:rsidTr="005205C1">
        <w:trPr>
          <w:trHeight w:val="318"/>
        </w:trPr>
        <w:tc>
          <w:tcPr>
            <w:tcW w:w="4642" w:type="dxa"/>
            <w:gridSpan w:val="4"/>
            <w:tcBorders>
              <w:top w:val="single" w:sz="8" w:space="0" w:color="8064A2"/>
            </w:tcBorders>
            <w:shd w:val="clear" w:color="auto" w:fill="8064A2"/>
          </w:tcPr>
          <w:p w14:paraId="634EFBEE" w14:textId="77777777" w:rsidR="00EE13AF" w:rsidRPr="00A41D76" w:rsidRDefault="00184054" w:rsidP="005205C1">
            <w:pPr>
              <w:pStyle w:val="ListParagraph"/>
              <w:ind w:left="0"/>
              <w:rPr>
                <w:rFonts w:ascii="Tahoma" w:hAnsi="Tahoma" w:cs="Tahoma"/>
                <w:b/>
                <w:bCs/>
                <w:sz w:val="22"/>
                <w:szCs w:val="22"/>
              </w:rPr>
            </w:pPr>
            <w:r w:rsidRPr="00A41D76">
              <w:rPr>
                <w:rFonts w:ascii="Tahoma" w:hAnsi="Tahoma" w:cs="Tahoma"/>
                <w:b/>
                <w:bCs/>
                <w:sz w:val="22"/>
                <w:szCs w:val="22"/>
              </w:rPr>
              <w:t>Sex</w:t>
            </w:r>
          </w:p>
        </w:tc>
      </w:tr>
      <w:tr w:rsidR="00A41D76" w:rsidRPr="00A41D76" w14:paraId="696B7F4A" w14:textId="77777777" w:rsidTr="005205C1">
        <w:trPr>
          <w:trHeight w:val="281"/>
        </w:trPr>
        <w:tc>
          <w:tcPr>
            <w:tcW w:w="1125" w:type="dxa"/>
            <w:tcBorders>
              <w:top w:val="single" w:sz="8" w:space="0" w:color="8064A2"/>
              <w:bottom w:val="single" w:sz="8" w:space="0" w:color="8064A2"/>
            </w:tcBorders>
          </w:tcPr>
          <w:p w14:paraId="3CA262A5"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Girls</w:t>
            </w:r>
          </w:p>
        </w:tc>
        <w:tc>
          <w:tcPr>
            <w:tcW w:w="1241" w:type="dxa"/>
            <w:tcBorders>
              <w:top w:val="single" w:sz="8" w:space="0" w:color="8064A2"/>
              <w:bottom w:val="single" w:sz="8" w:space="0" w:color="8064A2"/>
            </w:tcBorders>
          </w:tcPr>
          <w:p w14:paraId="3CAF2D55" w14:textId="1F9E8F5D"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11 (27.5%)</w:t>
            </w:r>
          </w:p>
        </w:tc>
        <w:tc>
          <w:tcPr>
            <w:tcW w:w="1189" w:type="dxa"/>
            <w:tcBorders>
              <w:top w:val="single" w:sz="8" w:space="0" w:color="8064A2"/>
              <w:bottom w:val="single" w:sz="8" w:space="0" w:color="8064A2"/>
            </w:tcBorders>
          </w:tcPr>
          <w:p w14:paraId="276AE41B" w14:textId="77777777" w:rsidR="00EE13AF" w:rsidRPr="00A41D76" w:rsidRDefault="00EE13AF" w:rsidP="005205C1">
            <w:pPr>
              <w:pStyle w:val="ListParagraph"/>
              <w:ind w:left="0"/>
              <w:rPr>
                <w:rFonts w:ascii="Tahoma" w:hAnsi="Tahoma" w:cs="Tahoma"/>
                <w:sz w:val="22"/>
                <w:szCs w:val="22"/>
              </w:rPr>
            </w:pPr>
          </w:p>
        </w:tc>
        <w:tc>
          <w:tcPr>
            <w:tcW w:w="1087" w:type="dxa"/>
            <w:tcBorders>
              <w:top w:val="single" w:sz="8" w:space="0" w:color="8064A2"/>
              <w:bottom w:val="single" w:sz="8" w:space="0" w:color="8064A2"/>
            </w:tcBorders>
          </w:tcPr>
          <w:p w14:paraId="4ABDAB90" w14:textId="77777777" w:rsidR="00EE13AF" w:rsidRPr="00A41D76" w:rsidRDefault="00EE13AF" w:rsidP="005205C1">
            <w:pPr>
              <w:pStyle w:val="ListParagraph"/>
              <w:ind w:left="0"/>
              <w:rPr>
                <w:rFonts w:ascii="Tahoma" w:hAnsi="Tahoma" w:cs="Tahoma"/>
                <w:bCs/>
                <w:sz w:val="22"/>
                <w:szCs w:val="22"/>
              </w:rPr>
            </w:pPr>
          </w:p>
        </w:tc>
      </w:tr>
      <w:tr w:rsidR="00A41D76" w:rsidRPr="00A41D76" w14:paraId="7731EC6A" w14:textId="77777777" w:rsidTr="005205C1">
        <w:trPr>
          <w:trHeight w:val="281"/>
        </w:trPr>
        <w:tc>
          <w:tcPr>
            <w:tcW w:w="1125" w:type="dxa"/>
            <w:tcBorders>
              <w:bottom w:val="single" w:sz="8" w:space="0" w:color="8064A2"/>
            </w:tcBorders>
          </w:tcPr>
          <w:p w14:paraId="5BFF1AC4" w14:textId="77777777" w:rsidR="00EE13AF" w:rsidRPr="00A41D76" w:rsidRDefault="00EE13AF" w:rsidP="005205C1">
            <w:pPr>
              <w:pStyle w:val="ListParagraph"/>
              <w:ind w:left="0"/>
              <w:rPr>
                <w:rFonts w:ascii="Tahoma" w:hAnsi="Tahoma" w:cs="Tahoma"/>
                <w:b/>
                <w:bCs/>
                <w:sz w:val="22"/>
                <w:szCs w:val="22"/>
              </w:rPr>
            </w:pPr>
            <w:r w:rsidRPr="00A41D76">
              <w:rPr>
                <w:rFonts w:ascii="Tahoma" w:hAnsi="Tahoma" w:cs="Tahoma"/>
                <w:bCs/>
                <w:sz w:val="22"/>
                <w:szCs w:val="22"/>
              </w:rPr>
              <w:t>Boys</w:t>
            </w:r>
          </w:p>
        </w:tc>
        <w:tc>
          <w:tcPr>
            <w:tcW w:w="1241" w:type="dxa"/>
            <w:tcBorders>
              <w:bottom w:val="single" w:sz="8" w:space="0" w:color="8064A2"/>
            </w:tcBorders>
          </w:tcPr>
          <w:p w14:paraId="64B2A5B8" w14:textId="7A04D282" w:rsidR="00EE13AF" w:rsidRPr="00A41D76" w:rsidRDefault="00264E55" w:rsidP="005205C1">
            <w:pPr>
              <w:pStyle w:val="ListParagraph"/>
              <w:ind w:left="0"/>
              <w:rPr>
                <w:rFonts w:ascii="Tahoma" w:hAnsi="Tahoma" w:cs="Tahoma"/>
                <w:b/>
                <w:sz w:val="22"/>
                <w:szCs w:val="22"/>
              </w:rPr>
            </w:pPr>
            <w:r>
              <w:rPr>
                <w:rFonts w:ascii="Tahoma" w:hAnsi="Tahoma" w:cs="Tahoma"/>
                <w:b/>
                <w:sz w:val="22"/>
                <w:szCs w:val="22"/>
              </w:rPr>
              <w:t>29 (72.5%)</w:t>
            </w:r>
          </w:p>
        </w:tc>
        <w:tc>
          <w:tcPr>
            <w:tcW w:w="1189" w:type="dxa"/>
            <w:tcBorders>
              <w:bottom w:val="single" w:sz="8" w:space="0" w:color="8064A2"/>
            </w:tcBorders>
          </w:tcPr>
          <w:p w14:paraId="348C7FDA" w14:textId="77777777" w:rsidR="00EE13AF" w:rsidRPr="00A41D76" w:rsidRDefault="00EE13AF" w:rsidP="005205C1">
            <w:pPr>
              <w:rPr>
                <w:rFonts w:ascii="Tahoma" w:hAnsi="Tahoma" w:cs="Tahoma"/>
                <w:bCs/>
                <w:sz w:val="22"/>
                <w:szCs w:val="22"/>
              </w:rPr>
            </w:pPr>
          </w:p>
        </w:tc>
        <w:tc>
          <w:tcPr>
            <w:tcW w:w="1087" w:type="dxa"/>
            <w:tcBorders>
              <w:bottom w:val="single" w:sz="8" w:space="0" w:color="8064A2"/>
            </w:tcBorders>
          </w:tcPr>
          <w:p w14:paraId="0D119947" w14:textId="77777777" w:rsidR="00EE13AF" w:rsidRPr="00A41D76" w:rsidRDefault="00EE13AF" w:rsidP="005205C1">
            <w:pPr>
              <w:rPr>
                <w:rFonts w:ascii="Tahoma" w:hAnsi="Tahoma" w:cs="Tahoma"/>
                <w:bCs/>
                <w:sz w:val="22"/>
                <w:szCs w:val="22"/>
              </w:rPr>
            </w:pPr>
          </w:p>
        </w:tc>
      </w:tr>
    </w:tbl>
    <w:p w14:paraId="5147A47B" w14:textId="77777777" w:rsidR="00EE13AF" w:rsidRPr="00A41D76" w:rsidRDefault="00EE13AF" w:rsidP="005205C1">
      <w:pPr>
        <w:rPr>
          <w:rFonts w:ascii="Tahoma" w:hAnsi="Tahoma" w:cs="Tahoma"/>
          <w:sz w:val="22"/>
          <w:szCs w:val="22"/>
        </w:rPr>
      </w:pPr>
    </w:p>
    <w:p w14:paraId="447DD3D5" w14:textId="77777777" w:rsidR="00EE13AF" w:rsidRPr="00A41D76" w:rsidRDefault="00EE13AF" w:rsidP="000054B8">
      <w:pPr>
        <w:rPr>
          <w:rFonts w:ascii="Tahoma" w:hAnsi="Tahoma" w:cs="Tahoma"/>
          <w:noProof/>
          <w:sz w:val="22"/>
          <w:szCs w:val="22"/>
        </w:rPr>
      </w:pPr>
    </w:p>
    <w:p w14:paraId="2A34615B" w14:textId="0CD3B5D3" w:rsidR="00EE13AF" w:rsidRPr="00A41D76" w:rsidRDefault="00EE13AF" w:rsidP="000054B8">
      <w:pPr>
        <w:rPr>
          <w:rFonts w:ascii="Tahoma" w:hAnsi="Tahoma" w:cs="Tahoma"/>
          <w:b/>
          <w:noProof/>
          <w:sz w:val="22"/>
          <w:szCs w:val="22"/>
        </w:rPr>
      </w:pPr>
      <w:r w:rsidRPr="00A41D76">
        <w:rPr>
          <w:rFonts w:ascii="Tahoma" w:hAnsi="Tahoma" w:cs="Tahoma"/>
          <w:b/>
          <w:noProof/>
          <w:sz w:val="22"/>
          <w:szCs w:val="22"/>
        </w:rPr>
        <w:t>Information available on the protected characteristics of:</w:t>
      </w:r>
    </w:p>
    <w:p w14:paraId="3687A4C5" w14:textId="77777777" w:rsidR="00EE13AF" w:rsidRPr="00A41D76" w:rsidRDefault="00EE13AF" w:rsidP="000054B8">
      <w:pPr>
        <w:rPr>
          <w:rFonts w:ascii="Tahoma" w:hAnsi="Tahoma" w:cs="Tahoma"/>
          <w:noProof/>
          <w:sz w:val="22"/>
          <w:szCs w:val="22"/>
        </w:rPr>
      </w:pPr>
    </w:p>
    <w:p w14:paraId="0CC8E2B3" w14:textId="1F04EC7F" w:rsidR="00EE13AF" w:rsidRPr="00A41D76" w:rsidRDefault="00184054" w:rsidP="000054B8">
      <w:pPr>
        <w:numPr>
          <w:ilvl w:val="0"/>
          <w:numId w:val="35"/>
        </w:numPr>
        <w:rPr>
          <w:rFonts w:ascii="Tahoma" w:hAnsi="Tahoma" w:cs="Tahoma"/>
          <w:sz w:val="22"/>
          <w:szCs w:val="22"/>
        </w:rPr>
      </w:pPr>
      <w:r w:rsidRPr="00A41D76">
        <w:rPr>
          <w:rFonts w:ascii="Tahoma" w:hAnsi="Tahoma" w:cs="Tahoma"/>
          <w:b/>
          <w:sz w:val="22"/>
          <w:szCs w:val="22"/>
        </w:rPr>
        <w:t>Sex</w:t>
      </w:r>
      <w:r w:rsidR="00EE13AF" w:rsidRPr="00A41D76">
        <w:rPr>
          <w:rFonts w:ascii="Tahoma" w:hAnsi="Tahoma" w:cs="Tahoma"/>
          <w:b/>
          <w:sz w:val="22"/>
          <w:szCs w:val="22"/>
        </w:rPr>
        <w:t xml:space="preserve"> Reassignment</w:t>
      </w:r>
      <w:r w:rsidR="00EE13AF" w:rsidRPr="00A41D76">
        <w:rPr>
          <w:rFonts w:ascii="Tahoma" w:hAnsi="Tahoma" w:cs="Tahoma"/>
          <w:sz w:val="22"/>
          <w:szCs w:val="22"/>
        </w:rPr>
        <w:t xml:space="preserve"> - The school </w:t>
      </w:r>
      <w:r w:rsidR="00E94567">
        <w:rPr>
          <w:rFonts w:ascii="Tahoma" w:hAnsi="Tahoma" w:cs="Tahoma"/>
          <w:sz w:val="22"/>
          <w:szCs w:val="22"/>
        </w:rPr>
        <w:t xml:space="preserve">does have two children on role who has reassigned </w:t>
      </w:r>
      <w:r w:rsidR="00EE13AF" w:rsidRPr="00A41D76">
        <w:rPr>
          <w:rFonts w:ascii="Tahoma" w:hAnsi="Tahoma" w:cs="Tahoma"/>
          <w:sz w:val="22"/>
          <w:szCs w:val="22"/>
        </w:rPr>
        <w:t xml:space="preserve">their </w:t>
      </w:r>
      <w:r w:rsidRPr="00A41D76">
        <w:rPr>
          <w:rFonts w:ascii="Tahoma" w:hAnsi="Tahoma" w:cs="Tahoma"/>
          <w:sz w:val="22"/>
          <w:szCs w:val="22"/>
        </w:rPr>
        <w:t>sex</w:t>
      </w:r>
      <w:r w:rsidR="00EE13AF" w:rsidRPr="00A41D76">
        <w:rPr>
          <w:rFonts w:ascii="Tahoma" w:hAnsi="Tahoma" w:cs="Tahoma"/>
          <w:sz w:val="22"/>
          <w:szCs w:val="22"/>
        </w:rPr>
        <w:t xml:space="preserve">.  The school </w:t>
      </w:r>
      <w:r w:rsidR="00E94567">
        <w:rPr>
          <w:rFonts w:ascii="Tahoma" w:hAnsi="Tahoma" w:cs="Tahoma"/>
          <w:sz w:val="22"/>
          <w:szCs w:val="22"/>
        </w:rPr>
        <w:t xml:space="preserve">supports openness, equality, diversity, resilience and respect of others through </w:t>
      </w:r>
      <w:proofErr w:type="gramStart"/>
      <w:r w:rsidR="00E94567">
        <w:rPr>
          <w:rFonts w:ascii="Tahoma" w:hAnsi="Tahoma" w:cs="Tahoma"/>
          <w:sz w:val="22"/>
          <w:szCs w:val="22"/>
        </w:rPr>
        <w:t>it</w:t>
      </w:r>
      <w:proofErr w:type="gramEnd"/>
      <w:r w:rsidR="00E94567">
        <w:rPr>
          <w:rFonts w:ascii="Tahoma" w:hAnsi="Tahoma" w:cs="Tahoma"/>
          <w:sz w:val="22"/>
          <w:szCs w:val="22"/>
        </w:rPr>
        <w:t xml:space="preserve"> Identity curriculum. Where the school cannot help with information required to support children through the process and the peers of those children, it will seek further local and national advice and guidance to support them.</w:t>
      </w:r>
    </w:p>
    <w:p w14:paraId="11ADAB4C" w14:textId="77777777" w:rsidR="00EE13AF" w:rsidRPr="00A41D76" w:rsidRDefault="00EE13AF" w:rsidP="000054B8">
      <w:pPr>
        <w:rPr>
          <w:rFonts w:ascii="Tahoma" w:hAnsi="Tahoma" w:cs="Tahoma"/>
          <w:noProof/>
          <w:sz w:val="22"/>
          <w:szCs w:val="22"/>
        </w:rPr>
      </w:pPr>
    </w:p>
    <w:p w14:paraId="4E9133E9" w14:textId="23B62DBA" w:rsidR="00EE13AF" w:rsidRPr="00A41D76" w:rsidRDefault="00EE13AF" w:rsidP="000054B8">
      <w:pPr>
        <w:numPr>
          <w:ilvl w:val="0"/>
          <w:numId w:val="35"/>
        </w:numPr>
        <w:rPr>
          <w:rFonts w:ascii="Tahoma" w:hAnsi="Tahoma" w:cs="Tahoma"/>
          <w:sz w:val="22"/>
          <w:szCs w:val="22"/>
        </w:rPr>
      </w:pPr>
      <w:r w:rsidRPr="00A41D76">
        <w:rPr>
          <w:rFonts w:ascii="Tahoma" w:hAnsi="Tahoma" w:cs="Tahoma"/>
          <w:b/>
          <w:sz w:val="22"/>
          <w:szCs w:val="22"/>
        </w:rPr>
        <w:t>Sexual Identity</w:t>
      </w:r>
      <w:r w:rsidRPr="00A41D76">
        <w:rPr>
          <w:rFonts w:ascii="Tahoma" w:hAnsi="Tahoma" w:cs="Tahoma"/>
          <w:sz w:val="22"/>
          <w:szCs w:val="22"/>
        </w:rPr>
        <w:t xml:space="preserve"> - The school </w:t>
      </w:r>
      <w:r w:rsidR="00E94567">
        <w:rPr>
          <w:rFonts w:ascii="Tahoma" w:hAnsi="Tahoma" w:cs="Tahoma"/>
          <w:sz w:val="22"/>
          <w:szCs w:val="22"/>
        </w:rPr>
        <w:t>does have two children</w:t>
      </w:r>
      <w:r w:rsidRPr="00A41D76">
        <w:rPr>
          <w:rFonts w:ascii="Tahoma" w:hAnsi="Tahoma" w:cs="Tahoma"/>
          <w:sz w:val="22"/>
          <w:szCs w:val="22"/>
        </w:rPr>
        <w:t xml:space="preserve"> on roll </w:t>
      </w:r>
      <w:r w:rsidR="00E94567">
        <w:rPr>
          <w:rFonts w:ascii="Tahoma" w:hAnsi="Tahoma" w:cs="Tahoma"/>
          <w:sz w:val="22"/>
          <w:szCs w:val="22"/>
        </w:rPr>
        <w:t xml:space="preserve">that it knows identifies as Gay and </w:t>
      </w:r>
      <w:r w:rsidRPr="00A41D76">
        <w:rPr>
          <w:rFonts w:ascii="Tahoma" w:hAnsi="Tahoma" w:cs="Tahoma"/>
          <w:sz w:val="22"/>
          <w:szCs w:val="22"/>
        </w:rPr>
        <w:t>Bi-sexual</w:t>
      </w:r>
      <w:r w:rsidR="00E94567">
        <w:rPr>
          <w:rFonts w:ascii="Tahoma" w:hAnsi="Tahoma" w:cs="Tahoma"/>
          <w:sz w:val="22"/>
          <w:szCs w:val="22"/>
        </w:rPr>
        <w:t>. Where the school cannot help with information required to support children through the process and the peers of those children, it will seek further local and national advice and guidance to support them.</w:t>
      </w:r>
    </w:p>
    <w:p w14:paraId="33815F6A" w14:textId="77777777" w:rsidR="00EE13AF" w:rsidRPr="00A41D76" w:rsidRDefault="00EE13AF" w:rsidP="005205C1">
      <w:pPr>
        <w:pStyle w:val="ListParagraph"/>
        <w:rPr>
          <w:rFonts w:ascii="Tahoma" w:hAnsi="Tahoma" w:cs="Tahoma"/>
          <w:sz w:val="22"/>
          <w:szCs w:val="22"/>
        </w:rPr>
      </w:pPr>
    </w:p>
    <w:p w14:paraId="05364352" w14:textId="77777777" w:rsidR="00EE13AF" w:rsidRPr="00A41D76" w:rsidRDefault="00EE13AF" w:rsidP="00614A70">
      <w:pPr>
        <w:pStyle w:val="ListParagraph"/>
        <w:tabs>
          <w:tab w:val="right" w:pos="7560"/>
        </w:tabs>
        <w:rPr>
          <w:rFonts w:ascii="Tahoma" w:hAnsi="Tahoma" w:cs="Tahoma"/>
          <w:sz w:val="22"/>
          <w:szCs w:val="22"/>
        </w:rPr>
      </w:pPr>
      <w:r w:rsidRPr="00A41D76">
        <w:rPr>
          <w:rFonts w:ascii="Tahoma" w:hAnsi="Tahoma" w:cs="Tahoma"/>
          <w:noProof/>
          <w:sz w:val="22"/>
          <w:szCs w:val="22"/>
        </w:rPr>
        <w:tab/>
      </w:r>
    </w:p>
    <w:p w14:paraId="0DC16427" w14:textId="77777777" w:rsidR="00EE13AF" w:rsidRPr="00A41D76" w:rsidRDefault="00EE13AF" w:rsidP="005205C1">
      <w:pPr>
        <w:rPr>
          <w:rFonts w:ascii="Tahoma" w:hAnsi="Tahoma" w:cs="Tahoma"/>
          <w:b/>
          <w:sz w:val="22"/>
          <w:szCs w:val="22"/>
        </w:rPr>
      </w:pPr>
      <w:r w:rsidRPr="00A41D76">
        <w:rPr>
          <w:rFonts w:ascii="Tahoma" w:hAnsi="Tahoma" w:cs="Tahoma"/>
          <w:noProof/>
          <w:sz w:val="22"/>
          <w:szCs w:val="22"/>
        </w:rPr>
        <w:br w:type="page"/>
      </w:r>
      <w:r w:rsidRPr="00A41D76">
        <w:rPr>
          <w:rFonts w:ascii="Tahoma" w:hAnsi="Tahoma" w:cs="Tahoma"/>
          <w:b/>
          <w:sz w:val="22"/>
          <w:szCs w:val="22"/>
        </w:rPr>
        <w:lastRenderedPageBreak/>
        <w:t xml:space="preserve">STAGE 2: UNDERSTANDING THE INFORMATION GATHERED  </w:t>
      </w:r>
    </w:p>
    <w:p w14:paraId="4F2BEAF5" w14:textId="77777777" w:rsidR="00EE13AF" w:rsidRPr="00A41D76" w:rsidRDefault="00EE13AF" w:rsidP="000054B8">
      <w:pPr>
        <w:rPr>
          <w:rFonts w:ascii="Tahoma" w:hAnsi="Tahoma" w:cs="Tahoma"/>
          <w:noProof/>
          <w:sz w:val="22"/>
          <w:szCs w:val="22"/>
        </w:rPr>
      </w:pPr>
    </w:p>
    <w:p w14:paraId="62E19B15" w14:textId="77777777" w:rsidR="00EE13AF" w:rsidRPr="00A41D76" w:rsidRDefault="00EE13AF" w:rsidP="000054B8">
      <w:pPr>
        <w:rPr>
          <w:rFonts w:ascii="Tahoma" w:hAnsi="Tahoma" w:cs="Tahoma"/>
          <w:noProof/>
          <w:sz w:val="22"/>
          <w:szCs w:val="22"/>
        </w:rPr>
      </w:pPr>
      <w:r w:rsidRPr="00A41D76">
        <w:rPr>
          <w:rFonts w:ascii="Tahoma" w:hAnsi="Tahoma" w:cs="Tahoma"/>
          <w:noProof/>
          <w:sz w:val="22"/>
          <w:szCs w:val="22"/>
        </w:rPr>
        <w:t xml:space="preserve">Using the monitoring information gathered the school looked at the following to identify whether there were any obvious gaps or potential issues for </w:t>
      </w:r>
      <w:r w:rsidR="00A41D76">
        <w:rPr>
          <w:rFonts w:ascii="Tahoma" w:hAnsi="Tahoma" w:cs="Tahoma"/>
          <w:noProof/>
          <w:sz w:val="22"/>
          <w:szCs w:val="22"/>
        </w:rPr>
        <w:t>student</w:t>
      </w:r>
      <w:r w:rsidRPr="00A41D76">
        <w:rPr>
          <w:rFonts w:ascii="Tahoma" w:hAnsi="Tahoma" w:cs="Tahoma"/>
          <w:noProof/>
          <w:sz w:val="22"/>
          <w:szCs w:val="22"/>
        </w:rPr>
        <w:t>s in relation to the protected characteristics:</w:t>
      </w:r>
    </w:p>
    <w:p w14:paraId="04076BEB" w14:textId="77777777" w:rsidR="00EE13AF" w:rsidRPr="00A41D76" w:rsidRDefault="00EE13AF" w:rsidP="000054B8">
      <w:pPr>
        <w:rPr>
          <w:rFonts w:ascii="Tahoma" w:hAnsi="Tahoma" w:cs="Tahoma"/>
          <w:noProof/>
          <w:sz w:val="22"/>
          <w:szCs w:val="22"/>
        </w:rPr>
      </w:pPr>
    </w:p>
    <w:p w14:paraId="2BC3D071"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Admissions </w:t>
      </w:r>
    </w:p>
    <w:p w14:paraId="12205020"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Attainment </w:t>
      </w:r>
    </w:p>
    <w:p w14:paraId="7CAEA3A1"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Attendance</w:t>
      </w:r>
    </w:p>
    <w:p w14:paraId="52C846AE"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Exclusions </w:t>
      </w:r>
    </w:p>
    <w:p w14:paraId="684C7054" w14:textId="77777777" w:rsidR="00EE13AF" w:rsidRPr="00A41D76" w:rsidRDefault="00EE13AF" w:rsidP="000054B8">
      <w:pPr>
        <w:numPr>
          <w:ilvl w:val="0"/>
          <w:numId w:val="35"/>
        </w:numPr>
        <w:rPr>
          <w:rFonts w:ascii="Tahoma" w:hAnsi="Tahoma" w:cs="Tahoma"/>
          <w:sz w:val="22"/>
          <w:szCs w:val="22"/>
        </w:rPr>
      </w:pPr>
      <w:r w:rsidRPr="00A41D76">
        <w:rPr>
          <w:rFonts w:ascii="Tahoma" w:hAnsi="Tahoma" w:cs="Tahoma"/>
          <w:sz w:val="22"/>
          <w:szCs w:val="22"/>
        </w:rPr>
        <w:t xml:space="preserve">Prejudice related incidents </w:t>
      </w:r>
    </w:p>
    <w:p w14:paraId="577E2EAA" w14:textId="77777777" w:rsidR="00EE13AF" w:rsidRPr="00A41D76" w:rsidRDefault="00EE13AF" w:rsidP="005205C1">
      <w:pPr>
        <w:pStyle w:val="ListParagraph"/>
        <w:ind w:left="0"/>
        <w:contextualSpacing w:val="0"/>
        <w:rPr>
          <w:rFonts w:ascii="Tahoma" w:hAnsi="Tahoma" w:cs="Tahoma"/>
          <w:b/>
          <w:sz w:val="22"/>
          <w:szCs w:val="22"/>
        </w:rPr>
      </w:pPr>
    </w:p>
    <w:p w14:paraId="1ED11C08" w14:textId="77777777" w:rsidR="00EE13AF" w:rsidRPr="00A41D76" w:rsidRDefault="00EE13AF" w:rsidP="005205C1">
      <w:pPr>
        <w:pStyle w:val="ListParagraph"/>
        <w:ind w:left="0"/>
        <w:contextualSpacing w:val="0"/>
        <w:rPr>
          <w:rFonts w:ascii="Tahoma" w:hAnsi="Tahoma" w:cs="Tahoma"/>
          <w:b/>
          <w:sz w:val="22"/>
          <w:szCs w:val="22"/>
        </w:rPr>
      </w:pPr>
      <w:r w:rsidRPr="00A41D76">
        <w:rPr>
          <w:rFonts w:ascii="Tahoma" w:hAnsi="Tahoma" w:cs="Tahoma"/>
          <w:b/>
          <w:sz w:val="22"/>
          <w:szCs w:val="22"/>
        </w:rPr>
        <w:t xml:space="preserve">Admissions </w:t>
      </w:r>
    </w:p>
    <w:p w14:paraId="572D2470" w14:textId="54711A89" w:rsidR="00EE13AF" w:rsidRPr="00A41D76" w:rsidRDefault="00EE13AF" w:rsidP="000054B8">
      <w:pPr>
        <w:rPr>
          <w:rFonts w:ascii="Tahoma" w:hAnsi="Tahoma" w:cs="Tahoma"/>
          <w:i/>
          <w:noProof/>
          <w:sz w:val="22"/>
          <w:szCs w:val="22"/>
        </w:rPr>
      </w:pPr>
      <w:r w:rsidRPr="00A41D76">
        <w:rPr>
          <w:rFonts w:ascii="Tahoma" w:hAnsi="Tahoma" w:cs="Tahoma"/>
          <w:i/>
          <w:noProof/>
          <w:sz w:val="22"/>
          <w:szCs w:val="22"/>
        </w:rPr>
        <w:t xml:space="preserve">Having viewed recent information about the local community it appears that the school is </w:t>
      </w:r>
      <w:r w:rsidR="00E94567">
        <w:rPr>
          <w:rFonts w:ascii="Tahoma" w:hAnsi="Tahoma" w:cs="Tahoma"/>
          <w:i/>
          <w:noProof/>
          <w:sz w:val="22"/>
          <w:szCs w:val="22"/>
        </w:rPr>
        <w:t xml:space="preserve">generally </w:t>
      </w:r>
      <w:r w:rsidRPr="00A41D76">
        <w:rPr>
          <w:rFonts w:ascii="Tahoma" w:hAnsi="Tahoma" w:cs="Tahoma"/>
          <w:i/>
          <w:noProof/>
          <w:sz w:val="22"/>
          <w:szCs w:val="22"/>
        </w:rPr>
        <w:t xml:space="preserve">less diverse than that of its local community. The local demographics detail a larger proportion of the Indian and White European children living in the area but this is not reflective of the </w:t>
      </w:r>
      <w:r w:rsidR="00A41D76">
        <w:rPr>
          <w:rFonts w:ascii="Tahoma" w:hAnsi="Tahoma" w:cs="Tahoma"/>
          <w:i/>
          <w:noProof/>
          <w:sz w:val="22"/>
          <w:szCs w:val="22"/>
        </w:rPr>
        <w:t>student</w:t>
      </w:r>
      <w:r w:rsidRPr="00A41D76">
        <w:rPr>
          <w:rFonts w:ascii="Tahoma" w:hAnsi="Tahoma" w:cs="Tahoma"/>
          <w:i/>
          <w:noProof/>
          <w:sz w:val="22"/>
          <w:szCs w:val="22"/>
        </w:rPr>
        <w:t>s in the school.</w:t>
      </w:r>
    </w:p>
    <w:p w14:paraId="79DBCC1A" w14:textId="77777777" w:rsidR="00EE13AF" w:rsidRPr="00A41D76" w:rsidRDefault="00EE13AF" w:rsidP="000054B8">
      <w:pPr>
        <w:rPr>
          <w:rFonts w:ascii="Tahoma" w:hAnsi="Tahoma" w:cs="Tahoma"/>
          <w:i/>
          <w:noProof/>
          <w:sz w:val="22"/>
          <w:szCs w:val="22"/>
        </w:rPr>
      </w:pPr>
    </w:p>
    <w:p w14:paraId="00320579" w14:textId="0E79CBD9" w:rsidR="00EE13AF" w:rsidRPr="00A41D76" w:rsidRDefault="00EE13AF" w:rsidP="000054B8">
      <w:pPr>
        <w:rPr>
          <w:rFonts w:ascii="Tahoma" w:hAnsi="Tahoma" w:cs="Tahoma"/>
          <w:i/>
          <w:noProof/>
          <w:sz w:val="22"/>
          <w:szCs w:val="22"/>
        </w:rPr>
      </w:pPr>
      <w:r w:rsidRPr="00A41D76">
        <w:rPr>
          <w:rFonts w:ascii="Tahoma" w:hAnsi="Tahoma" w:cs="Tahoma"/>
          <w:i/>
          <w:noProof/>
          <w:sz w:val="22"/>
          <w:szCs w:val="22"/>
        </w:rPr>
        <w:t xml:space="preserve">We only collect very limited diversity data during the admission process which relates to protected characteristics.  These are </w:t>
      </w:r>
      <w:r w:rsidR="00184054" w:rsidRPr="00A41D76">
        <w:rPr>
          <w:rFonts w:ascii="Tahoma" w:hAnsi="Tahoma" w:cs="Tahoma"/>
          <w:i/>
          <w:noProof/>
          <w:sz w:val="22"/>
          <w:szCs w:val="22"/>
        </w:rPr>
        <w:t>sex</w:t>
      </w:r>
      <w:r w:rsidRPr="00A41D76">
        <w:rPr>
          <w:rFonts w:ascii="Tahoma" w:hAnsi="Tahoma" w:cs="Tahoma"/>
          <w:i/>
          <w:noProof/>
          <w:sz w:val="22"/>
          <w:szCs w:val="22"/>
        </w:rPr>
        <w:t>, SEN and some details on certain religions which appertain to admission to faith schools. This limited information makes it difficult to assess whether or not children are under-represented at the point of admission.</w:t>
      </w:r>
    </w:p>
    <w:p w14:paraId="1A08A889" w14:textId="77777777" w:rsidR="00EE13AF" w:rsidRPr="00A41D76" w:rsidRDefault="00EE13AF" w:rsidP="005205C1">
      <w:pPr>
        <w:pStyle w:val="ListParagraph"/>
        <w:ind w:left="0"/>
        <w:rPr>
          <w:rFonts w:ascii="Tahoma" w:hAnsi="Tahoma" w:cs="Tahoma"/>
          <w:sz w:val="22"/>
          <w:szCs w:val="22"/>
        </w:rPr>
      </w:pPr>
    </w:p>
    <w:p w14:paraId="59363E60" w14:textId="77777777" w:rsidR="00EE13AF" w:rsidRPr="00A41D76" w:rsidRDefault="00EE13AF" w:rsidP="00614A70">
      <w:pPr>
        <w:tabs>
          <w:tab w:val="right" w:pos="14040"/>
        </w:tabs>
        <w:rPr>
          <w:rFonts w:ascii="Tahoma" w:hAnsi="Tahoma" w:cs="Tahoma"/>
          <w:noProof/>
          <w:sz w:val="22"/>
          <w:szCs w:val="22"/>
        </w:rPr>
      </w:pPr>
      <w:r w:rsidRPr="00A41D76">
        <w:rPr>
          <w:rFonts w:ascii="Tahoma" w:hAnsi="Tahoma" w:cs="Tahoma"/>
          <w:noProof/>
          <w:sz w:val="22"/>
          <w:szCs w:val="22"/>
        </w:rPr>
        <w:tab/>
      </w:r>
    </w:p>
    <w:p w14:paraId="1103D056" w14:textId="77777777" w:rsidR="00EE13AF" w:rsidRPr="00A41D76" w:rsidRDefault="00EE13AF" w:rsidP="00614A70">
      <w:pPr>
        <w:tabs>
          <w:tab w:val="right" w:pos="14040"/>
        </w:tabs>
        <w:rPr>
          <w:rFonts w:ascii="Tahoma" w:hAnsi="Tahoma" w:cs="Tahoma"/>
          <w:noProof/>
          <w:sz w:val="22"/>
          <w:szCs w:val="22"/>
        </w:rPr>
      </w:pPr>
      <w:r w:rsidRPr="00A41D76">
        <w:rPr>
          <w:rFonts w:ascii="Tahoma" w:hAnsi="Tahoma" w:cs="Tahoma"/>
          <w:noProof/>
          <w:sz w:val="22"/>
          <w:szCs w:val="22"/>
        </w:rPr>
        <w:br w:type="page"/>
      </w:r>
    </w:p>
    <w:p w14:paraId="5A5C28AA" w14:textId="77777777" w:rsidR="00EE13AF" w:rsidRPr="00A41D76" w:rsidRDefault="00EE13AF" w:rsidP="005205C1">
      <w:pPr>
        <w:pStyle w:val="ListParagraph"/>
        <w:ind w:left="0"/>
        <w:rPr>
          <w:rFonts w:ascii="Tahoma" w:hAnsi="Tahoma" w:cs="Tahoma"/>
          <w:b/>
          <w:sz w:val="22"/>
          <w:szCs w:val="2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20"/>
        <w:gridCol w:w="1980"/>
        <w:gridCol w:w="1476"/>
        <w:gridCol w:w="3024"/>
        <w:gridCol w:w="2880"/>
      </w:tblGrid>
      <w:tr w:rsidR="00A41D76" w:rsidRPr="00A41D76" w14:paraId="1879D2AA" w14:textId="77777777" w:rsidTr="008A6575">
        <w:tc>
          <w:tcPr>
            <w:tcW w:w="14688" w:type="dxa"/>
            <w:gridSpan w:val="6"/>
          </w:tcPr>
          <w:p w14:paraId="1C90EF28" w14:textId="77777777" w:rsidR="008A6575" w:rsidRPr="00A41D76" w:rsidRDefault="008A6575" w:rsidP="008A6575">
            <w:pPr>
              <w:rPr>
                <w:rFonts w:ascii="Tahoma" w:hAnsi="Tahoma" w:cs="Tahoma"/>
                <w:b/>
                <w:sz w:val="22"/>
                <w:szCs w:val="22"/>
              </w:rPr>
            </w:pPr>
          </w:p>
          <w:p w14:paraId="7F338C7F" w14:textId="7E31FC03" w:rsidR="008A6575" w:rsidRPr="00A41D76" w:rsidRDefault="00F122F4" w:rsidP="008A6575">
            <w:pPr>
              <w:jc w:val="center"/>
              <w:rPr>
                <w:rFonts w:ascii="Tahoma" w:hAnsi="Tahoma" w:cs="Tahoma"/>
                <w:b/>
                <w:sz w:val="22"/>
                <w:szCs w:val="22"/>
              </w:rPr>
            </w:pPr>
            <w:r>
              <w:rPr>
                <w:rFonts w:ascii="Tahoma" w:hAnsi="Tahoma" w:cs="Tahoma"/>
                <w:b/>
                <w:sz w:val="22"/>
                <w:szCs w:val="22"/>
              </w:rPr>
              <w:t xml:space="preserve">Appendix 5 </w:t>
            </w:r>
            <w:r w:rsidR="008A6575" w:rsidRPr="00A41D76">
              <w:rPr>
                <w:rFonts w:ascii="Tahoma" w:hAnsi="Tahoma" w:cs="Tahoma"/>
                <w:b/>
                <w:sz w:val="22"/>
                <w:szCs w:val="22"/>
              </w:rPr>
              <w:t xml:space="preserve">Eastwood </w:t>
            </w:r>
            <w:r w:rsidR="00BC5B8A" w:rsidRPr="00A41D76">
              <w:rPr>
                <w:rFonts w:ascii="Tahoma" w:hAnsi="Tahoma" w:cs="Tahoma"/>
                <w:b/>
                <w:sz w:val="22"/>
                <w:szCs w:val="22"/>
              </w:rPr>
              <w:t>Grange School</w:t>
            </w:r>
            <w:r w:rsidR="008A6575" w:rsidRPr="00A41D76">
              <w:rPr>
                <w:rFonts w:ascii="Tahoma" w:hAnsi="Tahoma" w:cs="Tahoma"/>
                <w:b/>
                <w:sz w:val="22"/>
                <w:szCs w:val="22"/>
              </w:rPr>
              <w:t xml:space="preserve"> Single Eq</w:t>
            </w:r>
            <w:r w:rsidR="0090788D" w:rsidRPr="00A41D76">
              <w:rPr>
                <w:rFonts w:ascii="Tahoma" w:hAnsi="Tahoma" w:cs="Tahoma"/>
                <w:b/>
                <w:sz w:val="22"/>
                <w:szCs w:val="22"/>
              </w:rPr>
              <w:t>uality Scheme Objectives 20</w:t>
            </w:r>
            <w:r w:rsidR="00264E55">
              <w:rPr>
                <w:rFonts w:ascii="Tahoma" w:hAnsi="Tahoma" w:cs="Tahoma"/>
                <w:b/>
                <w:sz w:val="22"/>
                <w:szCs w:val="22"/>
              </w:rPr>
              <w:t xml:space="preserve">20 </w:t>
            </w:r>
            <w:r w:rsidR="0090788D" w:rsidRPr="00A41D76">
              <w:rPr>
                <w:rFonts w:ascii="Tahoma" w:hAnsi="Tahoma" w:cs="Tahoma"/>
                <w:b/>
                <w:sz w:val="22"/>
                <w:szCs w:val="22"/>
              </w:rPr>
              <w:t>-</w:t>
            </w:r>
            <w:r w:rsidR="00264E55">
              <w:rPr>
                <w:rFonts w:ascii="Tahoma" w:hAnsi="Tahoma" w:cs="Tahoma"/>
                <w:b/>
                <w:sz w:val="22"/>
                <w:szCs w:val="22"/>
              </w:rPr>
              <w:t xml:space="preserve"> </w:t>
            </w:r>
            <w:r w:rsidR="0090788D" w:rsidRPr="00A41D76">
              <w:rPr>
                <w:rFonts w:ascii="Tahoma" w:hAnsi="Tahoma" w:cs="Tahoma"/>
                <w:b/>
                <w:sz w:val="22"/>
                <w:szCs w:val="22"/>
              </w:rPr>
              <w:t>202</w:t>
            </w:r>
            <w:r w:rsidR="00264E55">
              <w:rPr>
                <w:rFonts w:ascii="Tahoma" w:hAnsi="Tahoma" w:cs="Tahoma"/>
                <w:b/>
                <w:sz w:val="22"/>
                <w:szCs w:val="22"/>
              </w:rPr>
              <w:t>5</w:t>
            </w:r>
          </w:p>
          <w:p w14:paraId="77A1E276" w14:textId="77777777" w:rsidR="008A6575" w:rsidRPr="00A41D76" w:rsidRDefault="008A6575" w:rsidP="008A6575">
            <w:pPr>
              <w:rPr>
                <w:rFonts w:ascii="Tahoma" w:hAnsi="Tahoma" w:cs="Tahoma"/>
                <w:b/>
                <w:sz w:val="22"/>
                <w:szCs w:val="22"/>
              </w:rPr>
            </w:pPr>
          </w:p>
        </w:tc>
      </w:tr>
      <w:tr w:rsidR="00A41D76" w:rsidRPr="00A41D76" w14:paraId="6231C078" w14:textId="77777777" w:rsidTr="008A6575">
        <w:trPr>
          <w:trHeight w:val="391"/>
        </w:trPr>
        <w:tc>
          <w:tcPr>
            <w:tcW w:w="1908" w:type="dxa"/>
          </w:tcPr>
          <w:p w14:paraId="149378BC"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Target</w:t>
            </w:r>
          </w:p>
        </w:tc>
        <w:tc>
          <w:tcPr>
            <w:tcW w:w="3420" w:type="dxa"/>
          </w:tcPr>
          <w:p w14:paraId="788B87E1"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Action</w:t>
            </w:r>
          </w:p>
        </w:tc>
        <w:tc>
          <w:tcPr>
            <w:tcW w:w="1980" w:type="dxa"/>
          </w:tcPr>
          <w:p w14:paraId="1BE8BCCD"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Responsibility</w:t>
            </w:r>
          </w:p>
        </w:tc>
        <w:tc>
          <w:tcPr>
            <w:tcW w:w="1476" w:type="dxa"/>
          </w:tcPr>
          <w:p w14:paraId="4A9FB3E7"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Time scale</w:t>
            </w:r>
          </w:p>
        </w:tc>
        <w:tc>
          <w:tcPr>
            <w:tcW w:w="3024" w:type="dxa"/>
          </w:tcPr>
          <w:p w14:paraId="6BC57DEE"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Success criteria</w:t>
            </w:r>
          </w:p>
        </w:tc>
        <w:tc>
          <w:tcPr>
            <w:tcW w:w="2880" w:type="dxa"/>
          </w:tcPr>
          <w:p w14:paraId="127D0B93" w14:textId="77777777" w:rsidR="008A6575" w:rsidRPr="00A41D76" w:rsidRDefault="008A6575" w:rsidP="008A6575">
            <w:pPr>
              <w:rPr>
                <w:rFonts w:ascii="Tahoma" w:hAnsi="Tahoma" w:cs="Tahoma"/>
                <w:b/>
                <w:sz w:val="22"/>
                <w:szCs w:val="22"/>
              </w:rPr>
            </w:pPr>
            <w:r w:rsidRPr="00A41D76">
              <w:rPr>
                <w:rFonts w:ascii="Tahoma" w:hAnsi="Tahoma" w:cs="Tahoma"/>
                <w:b/>
                <w:sz w:val="22"/>
                <w:szCs w:val="22"/>
              </w:rPr>
              <w:t>Review comments</w:t>
            </w:r>
          </w:p>
        </w:tc>
      </w:tr>
      <w:tr w:rsidR="00A41D76" w:rsidRPr="00A41D76" w14:paraId="11890819" w14:textId="77777777" w:rsidTr="008A6575">
        <w:tc>
          <w:tcPr>
            <w:tcW w:w="1908" w:type="dxa"/>
          </w:tcPr>
          <w:p w14:paraId="29B1B308" w14:textId="77777777" w:rsidR="008A6575" w:rsidRPr="00A41D76" w:rsidRDefault="008A6575" w:rsidP="008A6575">
            <w:pPr>
              <w:rPr>
                <w:rFonts w:ascii="Tahoma" w:hAnsi="Tahoma" w:cs="Tahoma"/>
                <w:sz w:val="22"/>
                <w:szCs w:val="22"/>
                <w:u w:val="single"/>
              </w:rPr>
            </w:pPr>
            <w:r w:rsidRPr="00A41D76">
              <w:rPr>
                <w:rFonts w:ascii="Tahoma" w:hAnsi="Tahoma" w:cs="Tahoma"/>
                <w:sz w:val="22"/>
                <w:szCs w:val="22"/>
                <w:u w:val="single"/>
              </w:rPr>
              <w:t>Legal compliance</w:t>
            </w:r>
          </w:p>
          <w:p w14:paraId="212E01EA" w14:textId="77777777" w:rsidR="008A6575" w:rsidRPr="00A41D76" w:rsidRDefault="008A6575" w:rsidP="008A6575">
            <w:pPr>
              <w:rPr>
                <w:rFonts w:ascii="Tahoma" w:hAnsi="Tahoma" w:cs="Tahoma"/>
                <w:sz w:val="22"/>
                <w:szCs w:val="22"/>
              </w:rPr>
            </w:pPr>
            <w:r w:rsidRPr="00A41D76">
              <w:rPr>
                <w:rFonts w:ascii="Tahoma" w:hAnsi="Tahoma" w:cs="Tahoma"/>
                <w:sz w:val="22"/>
                <w:szCs w:val="22"/>
              </w:rPr>
              <w:t>For all policies to comply with legal requirements in terms of equality and diversity requirements</w:t>
            </w:r>
          </w:p>
        </w:tc>
        <w:tc>
          <w:tcPr>
            <w:tcW w:w="3420" w:type="dxa"/>
          </w:tcPr>
          <w:p w14:paraId="7D0C36D6" w14:textId="77777777" w:rsidR="008A6575" w:rsidRPr="00A41D76" w:rsidRDefault="008A6575" w:rsidP="008A6575">
            <w:pPr>
              <w:numPr>
                <w:ilvl w:val="0"/>
                <w:numId w:val="37"/>
              </w:numPr>
              <w:rPr>
                <w:rFonts w:ascii="Tahoma" w:hAnsi="Tahoma" w:cs="Tahoma"/>
                <w:sz w:val="22"/>
                <w:szCs w:val="22"/>
              </w:rPr>
            </w:pPr>
            <w:r w:rsidRPr="00A41D76">
              <w:rPr>
                <w:rFonts w:ascii="Tahoma" w:hAnsi="Tahoma" w:cs="Tahoma"/>
                <w:sz w:val="22"/>
                <w:szCs w:val="22"/>
              </w:rPr>
              <w:t>Apply to all policies and procedures on 3-4 year rolling programme</w:t>
            </w:r>
          </w:p>
          <w:p w14:paraId="58A09EDC" w14:textId="77777777" w:rsidR="008A6575" w:rsidRPr="00A41D76" w:rsidRDefault="008A6575" w:rsidP="008A6575">
            <w:pPr>
              <w:numPr>
                <w:ilvl w:val="0"/>
                <w:numId w:val="37"/>
              </w:numPr>
              <w:rPr>
                <w:rFonts w:ascii="Tahoma" w:hAnsi="Tahoma" w:cs="Tahoma"/>
                <w:sz w:val="22"/>
                <w:szCs w:val="22"/>
              </w:rPr>
            </w:pPr>
            <w:r w:rsidRPr="00A41D76">
              <w:rPr>
                <w:rFonts w:ascii="Tahoma" w:hAnsi="Tahoma" w:cs="Tahoma"/>
                <w:sz w:val="22"/>
                <w:szCs w:val="22"/>
              </w:rPr>
              <w:t xml:space="preserve">Publish </w:t>
            </w:r>
            <w:proofErr w:type="spellStart"/>
            <w:r w:rsidRPr="00A41D76">
              <w:rPr>
                <w:rFonts w:ascii="Tahoma" w:hAnsi="Tahoma" w:cs="Tahoma"/>
                <w:sz w:val="22"/>
                <w:szCs w:val="22"/>
              </w:rPr>
              <w:t>EqIA</w:t>
            </w:r>
            <w:proofErr w:type="spellEnd"/>
            <w:r w:rsidRPr="00A41D76">
              <w:rPr>
                <w:rFonts w:ascii="Tahoma" w:hAnsi="Tahoma" w:cs="Tahoma"/>
                <w:sz w:val="22"/>
                <w:szCs w:val="22"/>
              </w:rPr>
              <w:t xml:space="preserve"> outcomes on school website.</w:t>
            </w:r>
          </w:p>
          <w:p w14:paraId="24FB4626" w14:textId="77777777" w:rsidR="008A6575" w:rsidRPr="00A41D76" w:rsidRDefault="008A6575" w:rsidP="008A6575">
            <w:pPr>
              <w:numPr>
                <w:ilvl w:val="0"/>
                <w:numId w:val="37"/>
              </w:numPr>
              <w:rPr>
                <w:rFonts w:ascii="Tahoma" w:hAnsi="Tahoma" w:cs="Tahoma"/>
                <w:sz w:val="22"/>
                <w:szCs w:val="22"/>
              </w:rPr>
            </w:pPr>
            <w:r w:rsidRPr="00A41D76">
              <w:rPr>
                <w:rFonts w:ascii="Tahoma" w:hAnsi="Tahoma" w:cs="Tahoma"/>
                <w:sz w:val="22"/>
                <w:szCs w:val="22"/>
              </w:rPr>
              <w:t>Record progress</w:t>
            </w:r>
          </w:p>
        </w:tc>
        <w:tc>
          <w:tcPr>
            <w:tcW w:w="1980" w:type="dxa"/>
          </w:tcPr>
          <w:p w14:paraId="56BEECAE" w14:textId="77777777" w:rsidR="00F122F4" w:rsidRPr="00A41D76" w:rsidRDefault="00F122F4" w:rsidP="00F122F4">
            <w:pPr>
              <w:numPr>
                <w:ilvl w:val="0"/>
                <w:numId w:val="37"/>
              </w:numPr>
              <w:rPr>
                <w:rFonts w:ascii="Tahoma" w:hAnsi="Tahoma" w:cs="Tahoma"/>
                <w:sz w:val="22"/>
                <w:szCs w:val="22"/>
              </w:rPr>
            </w:pPr>
            <w:r w:rsidRPr="00A41D76">
              <w:rPr>
                <w:rFonts w:ascii="Tahoma" w:hAnsi="Tahoma" w:cs="Tahoma"/>
                <w:sz w:val="22"/>
                <w:szCs w:val="22"/>
              </w:rPr>
              <w:t>Head</w:t>
            </w:r>
            <w:r>
              <w:rPr>
                <w:rFonts w:ascii="Tahoma" w:hAnsi="Tahoma" w:cs="Tahoma"/>
                <w:sz w:val="22"/>
                <w:szCs w:val="22"/>
              </w:rPr>
              <w:t xml:space="preserve"> T</w:t>
            </w:r>
            <w:r w:rsidRPr="00A41D76">
              <w:rPr>
                <w:rFonts w:ascii="Tahoma" w:hAnsi="Tahoma" w:cs="Tahoma"/>
                <w:sz w:val="22"/>
                <w:szCs w:val="22"/>
              </w:rPr>
              <w:t>eacher</w:t>
            </w:r>
          </w:p>
          <w:p w14:paraId="758AB6FC" w14:textId="77777777" w:rsidR="008A6575" w:rsidRPr="00A41D76" w:rsidRDefault="008A6575" w:rsidP="00F122F4">
            <w:pPr>
              <w:numPr>
                <w:ilvl w:val="0"/>
                <w:numId w:val="37"/>
              </w:numPr>
              <w:rPr>
                <w:rFonts w:ascii="Tahoma" w:hAnsi="Tahoma" w:cs="Tahoma"/>
                <w:sz w:val="22"/>
                <w:szCs w:val="22"/>
              </w:rPr>
            </w:pPr>
            <w:r w:rsidRPr="00A41D76">
              <w:rPr>
                <w:rFonts w:ascii="Tahoma" w:hAnsi="Tahoma" w:cs="Tahoma"/>
                <w:sz w:val="22"/>
                <w:szCs w:val="22"/>
              </w:rPr>
              <w:t>Governors</w:t>
            </w:r>
          </w:p>
        </w:tc>
        <w:tc>
          <w:tcPr>
            <w:tcW w:w="1476" w:type="dxa"/>
          </w:tcPr>
          <w:p w14:paraId="659AD157" w14:textId="77777777" w:rsidR="008A6575" w:rsidRPr="00A41D76" w:rsidRDefault="008A6575" w:rsidP="008A6575">
            <w:pPr>
              <w:rPr>
                <w:rFonts w:ascii="Tahoma" w:hAnsi="Tahoma" w:cs="Tahoma"/>
                <w:sz w:val="22"/>
                <w:szCs w:val="22"/>
              </w:rPr>
            </w:pPr>
            <w:r w:rsidRPr="00A41D76">
              <w:rPr>
                <w:rFonts w:ascii="Tahoma" w:hAnsi="Tahoma" w:cs="Tahoma"/>
                <w:sz w:val="22"/>
                <w:szCs w:val="22"/>
              </w:rPr>
              <w:t>Ongoing</w:t>
            </w:r>
          </w:p>
        </w:tc>
        <w:tc>
          <w:tcPr>
            <w:tcW w:w="3024" w:type="dxa"/>
          </w:tcPr>
          <w:p w14:paraId="7F5DD0BE" w14:textId="77777777" w:rsidR="008A6575" w:rsidRPr="00A41D76" w:rsidRDefault="008A6575" w:rsidP="008A6575">
            <w:pPr>
              <w:rPr>
                <w:rFonts w:ascii="Tahoma" w:hAnsi="Tahoma" w:cs="Tahoma"/>
                <w:sz w:val="22"/>
                <w:szCs w:val="22"/>
              </w:rPr>
            </w:pPr>
            <w:r w:rsidRPr="00A41D76">
              <w:rPr>
                <w:rFonts w:ascii="Tahoma" w:hAnsi="Tahoma" w:cs="Tahoma"/>
                <w:sz w:val="22"/>
                <w:szCs w:val="22"/>
              </w:rPr>
              <w:t xml:space="preserve">The school </w:t>
            </w:r>
            <w:proofErr w:type="gramStart"/>
            <w:r w:rsidRPr="00A41D76">
              <w:rPr>
                <w:rFonts w:ascii="Tahoma" w:hAnsi="Tahoma" w:cs="Tahoma"/>
                <w:sz w:val="22"/>
                <w:szCs w:val="22"/>
              </w:rPr>
              <w:t>is able to</w:t>
            </w:r>
            <w:proofErr w:type="gramEnd"/>
            <w:r w:rsidRPr="00A41D76">
              <w:rPr>
                <w:rFonts w:ascii="Tahoma" w:hAnsi="Tahoma" w:cs="Tahoma"/>
                <w:sz w:val="22"/>
                <w:szCs w:val="22"/>
              </w:rPr>
              <w:t xml:space="preserve"> address the needs of diverse and vulnerable groups at risk of disadvantage, promote good relations and set priorities accordingly</w:t>
            </w:r>
          </w:p>
        </w:tc>
        <w:tc>
          <w:tcPr>
            <w:tcW w:w="2880" w:type="dxa"/>
          </w:tcPr>
          <w:p w14:paraId="4D1DF691" w14:textId="77777777" w:rsidR="008A6575" w:rsidRPr="00A41D76" w:rsidRDefault="00C67AA9" w:rsidP="00C67AA9">
            <w:pPr>
              <w:rPr>
                <w:rFonts w:ascii="Tahoma" w:hAnsi="Tahoma" w:cs="Tahoma"/>
                <w:sz w:val="22"/>
                <w:szCs w:val="22"/>
              </w:rPr>
            </w:pPr>
            <w:r>
              <w:rPr>
                <w:rFonts w:ascii="Tahoma" w:hAnsi="Tahoma" w:cs="Tahoma"/>
                <w:sz w:val="22"/>
                <w:szCs w:val="22"/>
              </w:rPr>
              <w:t xml:space="preserve">Equality, Diversity and Accessibility </w:t>
            </w:r>
            <w:r w:rsidR="00ED6E89">
              <w:rPr>
                <w:rFonts w:ascii="Tahoma" w:hAnsi="Tahoma" w:cs="Tahoma"/>
                <w:sz w:val="22"/>
                <w:szCs w:val="22"/>
              </w:rPr>
              <w:t xml:space="preserve">and Whistleblowing </w:t>
            </w:r>
            <w:r>
              <w:rPr>
                <w:rFonts w:ascii="Tahoma" w:hAnsi="Tahoma" w:cs="Tahoma"/>
                <w:sz w:val="22"/>
                <w:szCs w:val="22"/>
              </w:rPr>
              <w:t>Policy updated yearly (recorded on policy).</w:t>
            </w:r>
            <w:r w:rsidR="00ED6E89">
              <w:rPr>
                <w:rFonts w:ascii="Tahoma" w:hAnsi="Tahoma" w:cs="Tahoma"/>
                <w:sz w:val="22"/>
                <w:szCs w:val="22"/>
              </w:rPr>
              <w:t xml:space="preserve"> </w:t>
            </w:r>
          </w:p>
        </w:tc>
      </w:tr>
      <w:tr w:rsidR="00A41D76" w:rsidRPr="00A41D76" w14:paraId="1E44C23C" w14:textId="77777777" w:rsidTr="008A6575">
        <w:trPr>
          <w:trHeight w:val="369"/>
        </w:trPr>
        <w:tc>
          <w:tcPr>
            <w:tcW w:w="1908" w:type="dxa"/>
          </w:tcPr>
          <w:p w14:paraId="51085E61" w14:textId="77777777" w:rsidR="008A6575" w:rsidRPr="00A41D76" w:rsidRDefault="008A6575" w:rsidP="008A6575">
            <w:pPr>
              <w:rPr>
                <w:rFonts w:ascii="Tahoma" w:hAnsi="Tahoma" w:cs="Tahoma"/>
                <w:sz w:val="22"/>
                <w:szCs w:val="22"/>
                <w:u w:val="single"/>
              </w:rPr>
            </w:pPr>
            <w:r w:rsidRPr="00A41D76">
              <w:rPr>
                <w:rFonts w:ascii="Tahoma" w:hAnsi="Tahoma" w:cs="Tahoma"/>
                <w:sz w:val="22"/>
                <w:szCs w:val="22"/>
                <w:u w:val="single"/>
              </w:rPr>
              <w:t>Environment and Accessibility</w:t>
            </w:r>
          </w:p>
          <w:p w14:paraId="49198B06" w14:textId="77777777" w:rsidR="00447E44" w:rsidRPr="00A41D76" w:rsidRDefault="008A6575" w:rsidP="00C90C94">
            <w:pPr>
              <w:rPr>
                <w:rFonts w:ascii="Tahoma" w:hAnsi="Tahoma" w:cs="Tahoma"/>
                <w:sz w:val="22"/>
                <w:szCs w:val="22"/>
              </w:rPr>
            </w:pPr>
            <w:r w:rsidRPr="00A41D76">
              <w:rPr>
                <w:rFonts w:ascii="Tahoma" w:hAnsi="Tahoma" w:cs="Tahoma"/>
                <w:sz w:val="22"/>
                <w:szCs w:val="22"/>
              </w:rPr>
              <w:t>Environment in new school building is safe and accessible for all groups of users</w:t>
            </w:r>
          </w:p>
        </w:tc>
        <w:tc>
          <w:tcPr>
            <w:tcW w:w="3420" w:type="dxa"/>
          </w:tcPr>
          <w:p w14:paraId="73F75292" w14:textId="77777777" w:rsidR="008A6575" w:rsidRPr="00A41D76" w:rsidRDefault="008A6575" w:rsidP="008A6575">
            <w:pPr>
              <w:numPr>
                <w:ilvl w:val="0"/>
                <w:numId w:val="39"/>
              </w:numPr>
              <w:rPr>
                <w:rFonts w:ascii="Tahoma" w:hAnsi="Tahoma" w:cs="Tahoma"/>
                <w:sz w:val="22"/>
                <w:szCs w:val="22"/>
              </w:rPr>
            </w:pPr>
            <w:r w:rsidRPr="00A41D76">
              <w:rPr>
                <w:rFonts w:ascii="Tahoma" w:hAnsi="Tahoma" w:cs="Tahoma"/>
                <w:sz w:val="22"/>
                <w:szCs w:val="22"/>
              </w:rPr>
              <w:t xml:space="preserve">Plan for safe movement and access around </w:t>
            </w:r>
            <w:proofErr w:type="gramStart"/>
            <w:r w:rsidRPr="00A41D76">
              <w:rPr>
                <w:rFonts w:ascii="Tahoma" w:hAnsi="Tahoma" w:cs="Tahoma"/>
                <w:sz w:val="22"/>
                <w:szCs w:val="22"/>
              </w:rPr>
              <w:t xml:space="preserve">built environment </w:t>
            </w:r>
            <w:r w:rsidR="00447E44" w:rsidRPr="00A41D76">
              <w:rPr>
                <w:rFonts w:ascii="Tahoma" w:hAnsi="Tahoma" w:cs="Tahoma"/>
                <w:sz w:val="22"/>
                <w:szCs w:val="22"/>
              </w:rPr>
              <w:t>at all times</w:t>
            </w:r>
            <w:proofErr w:type="gramEnd"/>
          </w:p>
          <w:p w14:paraId="7227B2BB" w14:textId="77777777" w:rsidR="008A6575" w:rsidRPr="00A41D76" w:rsidRDefault="008A6575" w:rsidP="00447E44">
            <w:pPr>
              <w:numPr>
                <w:ilvl w:val="0"/>
                <w:numId w:val="39"/>
              </w:numPr>
              <w:rPr>
                <w:rFonts w:ascii="Tahoma" w:hAnsi="Tahoma" w:cs="Tahoma"/>
                <w:sz w:val="22"/>
                <w:szCs w:val="22"/>
              </w:rPr>
            </w:pPr>
            <w:r w:rsidRPr="00A41D76">
              <w:rPr>
                <w:rFonts w:ascii="Tahoma" w:hAnsi="Tahoma" w:cs="Tahoma"/>
                <w:sz w:val="22"/>
                <w:szCs w:val="22"/>
              </w:rPr>
              <w:t xml:space="preserve">Create systems for identifying, and addressing, accessibility issues that arise </w:t>
            </w:r>
          </w:p>
        </w:tc>
        <w:tc>
          <w:tcPr>
            <w:tcW w:w="1980" w:type="dxa"/>
          </w:tcPr>
          <w:p w14:paraId="7800AE56" w14:textId="77777777" w:rsidR="00F122F4" w:rsidRPr="00A41D76" w:rsidRDefault="00F122F4" w:rsidP="00F122F4">
            <w:pPr>
              <w:numPr>
                <w:ilvl w:val="0"/>
                <w:numId w:val="39"/>
              </w:numPr>
              <w:rPr>
                <w:rFonts w:ascii="Tahoma" w:hAnsi="Tahoma" w:cs="Tahoma"/>
                <w:sz w:val="22"/>
                <w:szCs w:val="22"/>
              </w:rPr>
            </w:pPr>
            <w:r w:rsidRPr="00A41D76">
              <w:rPr>
                <w:rFonts w:ascii="Tahoma" w:hAnsi="Tahoma" w:cs="Tahoma"/>
                <w:sz w:val="22"/>
                <w:szCs w:val="22"/>
              </w:rPr>
              <w:t>Head</w:t>
            </w:r>
            <w:r>
              <w:rPr>
                <w:rFonts w:ascii="Tahoma" w:hAnsi="Tahoma" w:cs="Tahoma"/>
                <w:sz w:val="22"/>
                <w:szCs w:val="22"/>
              </w:rPr>
              <w:t xml:space="preserve"> T</w:t>
            </w:r>
            <w:r w:rsidRPr="00A41D76">
              <w:rPr>
                <w:rFonts w:ascii="Tahoma" w:hAnsi="Tahoma" w:cs="Tahoma"/>
                <w:sz w:val="22"/>
                <w:szCs w:val="22"/>
              </w:rPr>
              <w:t>eacher</w:t>
            </w:r>
          </w:p>
          <w:p w14:paraId="4D2D0391" w14:textId="77777777" w:rsidR="00447E44" w:rsidRPr="00A41D76" w:rsidRDefault="00447E44" w:rsidP="00F122F4">
            <w:pPr>
              <w:numPr>
                <w:ilvl w:val="0"/>
                <w:numId w:val="39"/>
              </w:numPr>
              <w:rPr>
                <w:rFonts w:ascii="Tahoma" w:hAnsi="Tahoma" w:cs="Tahoma"/>
                <w:sz w:val="22"/>
                <w:szCs w:val="22"/>
              </w:rPr>
            </w:pPr>
            <w:r w:rsidRPr="00A41D76">
              <w:rPr>
                <w:rFonts w:ascii="Tahoma" w:hAnsi="Tahoma" w:cs="Tahoma"/>
                <w:sz w:val="22"/>
                <w:szCs w:val="22"/>
              </w:rPr>
              <w:t>Maintenance officer</w:t>
            </w:r>
          </w:p>
        </w:tc>
        <w:tc>
          <w:tcPr>
            <w:tcW w:w="1476" w:type="dxa"/>
          </w:tcPr>
          <w:p w14:paraId="52EEA1EC" w14:textId="615CDEF7" w:rsidR="008A6575" w:rsidRPr="00A41D76" w:rsidRDefault="00F122F4" w:rsidP="008A6575">
            <w:pPr>
              <w:rPr>
                <w:rFonts w:ascii="Tahoma" w:hAnsi="Tahoma" w:cs="Tahoma"/>
                <w:sz w:val="22"/>
                <w:szCs w:val="22"/>
              </w:rPr>
            </w:pPr>
            <w:r w:rsidRPr="00A41D76">
              <w:rPr>
                <w:rFonts w:ascii="Tahoma" w:hAnsi="Tahoma" w:cs="Tahoma"/>
                <w:sz w:val="22"/>
                <w:szCs w:val="22"/>
              </w:rPr>
              <w:t>Autumn 20</w:t>
            </w:r>
            <w:r w:rsidR="00691752">
              <w:rPr>
                <w:rFonts w:ascii="Tahoma" w:hAnsi="Tahoma" w:cs="Tahoma"/>
                <w:sz w:val="22"/>
                <w:szCs w:val="22"/>
              </w:rPr>
              <w:t>20</w:t>
            </w:r>
          </w:p>
          <w:p w14:paraId="27C6C92E" w14:textId="77777777" w:rsidR="008A6575" w:rsidRPr="00A41D76" w:rsidRDefault="008A6575" w:rsidP="008A6575">
            <w:pPr>
              <w:rPr>
                <w:rFonts w:ascii="Tahoma" w:hAnsi="Tahoma" w:cs="Tahoma"/>
                <w:sz w:val="22"/>
                <w:szCs w:val="22"/>
              </w:rPr>
            </w:pPr>
            <w:r w:rsidRPr="00A41D76">
              <w:rPr>
                <w:rFonts w:ascii="Tahoma" w:hAnsi="Tahoma" w:cs="Tahoma"/>
                <w:sz w:val="22"/>
                <w:szCs w:val="22"/>
              </w:rPr>
              <w:t>Ongoing</w:t>
            </w:r>
          </w:p>
        </w:tc>
        <w:tc>
          <w:tcPr>
            <w:tcW w:w="3024" w:type="dxa"/>
          </w:tcPr>
          <w:p w14:paraId="1020B983" w14:textId="77777777" w:rsidR="008A6575" w:rsidRPr="00A41D76" w:rsidRDefault="00447E44" w:rsidP="00447E44">
            <w:pPr>
              <w:rPr>
                <w:rFonts w:ascii="Tahoma" w:hAnsi="Tahoma" w:cs="Tahoma"/>
                <w:sz w:val="22"/>
                <w:szCs w:val="22"/>
              </w:rPr>
            </w:pPr>
            <w:r w:rsidRPr="00A41D76">
              <w:rPr>
                <w:rFonts w:ascii="Tahoma" w:hAnsi="Tahoma" w:cs="Tahoma"/>
                <w:sz w:val="22"/>
                <w:szCs w:val="22"/>
              </w:rPr>
              <w:t xml:space="preserve">All staff and </w:t>
            </w:r>
            <w:r w:rsidR="00A41D76">
              <w:rPr>
                <w:rFonts w:ascii="Tahoma" w:hAnsi="Tahoma" w:cs="Tahoma"/>
                <w:sz w:val="22"/>
                <w:szCs w:val="22"/>
              </w:rPr>
              <w:t>student</w:t>
            </w:r>
            <w:r w:rsidRPr="00A41D76">
              <w:rPr>
                <w:rFonts w:ascii="Tahoma" w:hAnsi="Tahoma" w:cs="Tahoma"/>
                <w:sz w:val="22"/>
                <w:szCs w:val="22"/>
              </w:rPr>
              <w:t xml:space="preserve">s safe in school </w:t>
            </w:r>
            <w:r w:rsidR="008A6575" w:rsidRPr="00A41D76">
              <w:rPr>
                <w:rFonts w:ascii="Tahoma" w:hAnsi="Tahoma" w:cs="Tahoma"/>
                <w:sz w:val="22"/>
                <w:szCs w:val="22"/>
              </w:rPr>
              <w:t xml:space="preserve">with full access to all </w:t>
            </w:r>
            <w:r w:rsidR="00F122F4" w:rsidRPr="00A41D76">
              <w:rPr>
                <w:rFonts w:ascii="Tahoma" w:hAnsi="Tahoma" w:cs="Tahoma"/>
                <w:sz w:val="22"/>
                <w:szCs w:val="22"/>
              </w:rPr>
              <w:t>areas.</w:t>
            </w:r>
            <w:r w:rsidR="008A6575" w:rsidRPr="00A41D76">
              <w:rPr>
                <w:rFonts w:ascii="Tahoma" w:hAnsi="Tahoma" w:cs="Tahoma"/>
                <w:sz w:val="22"/>
                <w:szCs w:val="22"/>
              </w:rPr>
              <w:t xml:space="preserve"> </w:t>
            </w:r>
          </w:p>
        </w:tc>
        <w:tc>
          <w:tcPr>
            <w:tcW w:w="2880" w:type="dxa"/>
          </w:tcPr>
          <w:p w14:paraId="07A1C0EC" w14:textId="77777777" w:rsidR="008A6575" w:rsidRDefault="00C90C94" w:rsidP="00043AA5">
            <w:pPr>
              <w:rPr>
                <w:rFonts w:ascii="Tahoma" w:hAnsi="Tahoma" w:cs="Tahoma"/>
                <w:sz w:val="22"/>
                <w:szCs w:val="22"/>
              </w:rPr>
            </w:pPr>
            <w:r>
              <w:rPr>
                <w:rFonts w:ascii="Tahoma" w:hAnsi="Tahoma" w:cs="Tahoma"/>
                <w:sz w:val="22"/>
                <w:szCs w:val="22"/>
              </w:rPr>
              <w:t xml:space="preserve">The needs of the individual are considered in Eastwood Grange School’s SEN Information Report: In accordance with section 65 (3) of the Children’s and Families Act 2014 </w:t>
            </w:r>
            <w:r w:rsidR="00043AA5" w:rsidRPr="00A41D76">
              <w:rPr>
                <w:rFonts w:ascii="Tahoma" w:hAnsi="Tahoma" w:cs="Tahoma"/>
                <w:sz w:val="22"/>
                <w:szCs w:val="22"/>
              </w:rPr>
              <w:t xml:space="preserve"> </w:t>
            </w:r>
          </w:p>
          <w:p w14:paraId="52799B39" w14:textId="1379BEFE" w:rsidR="00691752" w:rsidRPr="00A41D76" w:rsidRDefault="00691752" w:rsidP="00043AA5">
            <w:pPr>
              <w:rPr>
                <w:rFonts w:ascii="Tahoma" w:hAnsi="Tahoma" w:cs="Tahoma"/>
                <w:sz w:val="22"/>
                <w:szCs w:val="22"/>
              </w:rPr>
            </w:pPr>
            <w:r>
              <w:rPr>
                <w:rFonts w:ascii="Tahoma" w:hAnsi="Tahoma" w:cs="Tahoma"/>
                <w:sz w:val="22"/>
                <w:szCs w:val="22"/>
              </w:rPr>
              <w:t xml:space="preserve">Ground floor shower room access, submitted to Head Office for a CAPEX spend. Identified, plumbed area, near soft </w:t>
            </w:r>
            <w:proofErr w:type="gramStart"/>
            <w:r>
              <w:rPr>
                <w:rFonts w:ascii="Tahoma" w:hAnsi="Tahoma" w:cs="Tahoma"/>
                <w:sz w:val="22"/>
                <w:szCs w:val="22"/>
              </w:rPr>
              <w:t>play room</w:t>
            </w:r>
            <w:proofErr w:type="gramEnd"/>
            <w:r>
              <w:rPr>
                <w:rFonts w:ascii="Tahoma" w:hAnsi="Tahoma" w:cs="Tahoma"/>
                <w:sz w:val="22"/>
                <w:szCs w:val="22"/>
              </w:rPr>
              <w:t xml:space="preserve"> on the ground floor.</w:t>
            </w:r>
          </w:p>
        </w:tc>
      </w:tr>
      <w:tr w:rsidR="00A41D76" w:rsidRPr="00A41D76" w14:paraId="0143B064" w14:textId="77777777" w:rsidTr="008A6575">
        <w:tc>
          <w:tcPr>
            <w:tcW w:w="1908" w:type="dxa"/>
          </w:tcPr>
          <w:p w14:paraId="4EDC3A2F" w14:textId="77777777" w:rsidR="008A6575" w:rsidRPr="00A41D76" w:rsidRDefault="008A6575" w:rsidP="008A6575">
            <w:pPr>
              <w:rPr>
                <w:rFonts w:ascii="Tahoma" w:hAnsi="Tahoma" w:cs="Tahoma"/>
                <w:sz w:val="22"/>
                <w:szCs w:val="22"/>
              </w:rPr>
            </w:pPr>
            <w:r w:rsidRPr="00A41D76">
              <w:rPr>
                <w:rFonts w:ascii="Tahoma" w:hAnsi="Tahoma" w:cs="Tahoma"/>
                <w:sz w:val="22"/>
                <w:szCs w:val="22"/>
                <w:u w:val="single"/>
              </w:rPr>
              <w:t>Parents partnership</w:t>
            </w:r>
            <w:r w:rsidRPr="00A41D76">
              <w:rPr>
                <w:rFonts w:ascii="Tahoma" w:hAnsi="Tahoma" w:cs="Tahoma"/>
                <w:sz w:val="22"/>
                <w:szCs w:val="22"/>
              </w:rPr>
              <w:t xml:space="preserve"> </w:t>
            </w:r>
            <w:proofErr w:type="gramStart"/>
            <w:r w:rsidRPr="00A41D76">
              <w:rPr>
                <w:rFonts w:ascii="Tahoma" w:hAnsi="Tahoma" w:cs="Tahoma"/>
                <w:sz w:val="22"/>
                <w:szCs w:val="22"/>
              </w:rPr>
              <w:t>For</w:t>
            </w:r>
            <w:proofErr w:type="gramEnd"/>
            <w:r w:rsidRPr="00A41D76">
              <w:rPr>
                <w:rFonts w:ascii="Tahoma" w:hAnsi="Tahoma" w:cs="Tahoma"/>
                <w:sz w:val="22"/>
                <w:szCs w:val="22"/>
              </w:rPr>
              <w:t xml:space="preserve"> </w:t>
            </w:r>
            <w:proofErr w:type="gramStart"/>
            <w:r w:rsidRPr="00A41D76">
              <w:rPr>
                <w:rFonts w:ascii="Tahoma" w:hAnsi="Tahoma" w:cs="Tahoma"/>
                <w:sz w:val="22"/>
                <w:szCs w:val="22"/>
              </w:rPr>
              <w:t>the  needs</w:t>
            </w:r>
            <w:proofErr w:type="gramEnd"/>
            <w:r w:rsidRPr="00A41D76">
              <w:rPr>
                <w:rFonts w:ascii="Tahoma" w:hAnsi="Tahoma" w:cs="Tahoma"/>
                <w:sz w:val="22"/>
                <w:szCs w:val="22"/>
              </w:rPr>
              <w:t xml:space="preserve"> of all groups of parents to be met </w:t>
            </w:r>
            <w:proofErr w:type="spellStart"/>
            <w:r w:rsidRPr="00A41D76">
              <w:rPr>
                <w:rFonts w:ascii="Tahoma" w:hAnsi="Tahoma" w:cs="Tahoma"/>
                <w:sz w:val="22"/>
                <w:szCs w:val="22"/>
              </w:rPr>
              <w:t>eg</w:t>
            </w:r>
            <w:proofErr w:type="spellEnd"/>
            <w:r w:rsidRPr="00A41D76">
              <w:rPr>
                <w:rFonts w:ascii="Tahoma" w:hAnsi="Tahoma" w:cs="Tahoma"/>
                <w:sz w:val="22"/>
                <w:szCs w:val="22"/>
              </w:rPr>
              <w:t xml:space="preserve"> single parents, those with EAL, disabilities, etc. </w:t>
            </w:r>
          </w:p>
        </w:tc>
        <w:tc>
          <w:tcPr>
            <w:tcW w:w="3420" w:type="dxa"/>
          </w:tcPr>
          <w:p w14:paraId="71B0F45D"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Establish needs of different groups of parents through questionnaires, meetings with Parent Partner, establishment of parent forum, annual review meetings etc.</w:t>
            </w:r>
          </w:p>
          <w:p w14:paraId="2C9B8514"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Create and implement action plan for addressing different needs</w:t>
            </w:r>
          </w:p>
          <w:p w14:paraId="654D1C51"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lastRenderedPageBreak/>
              <w:t>Publish outcomes in newsletter and on website</w:t>
            </w:r>
          </w:p>
        </w:tc>
        <w:tc>
          <w:tcPr>
            <w:tcW w:w="1980" w:type="dxa"/>
          </w:tcPr>
          <w:p w14:paraId="5A443746"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lastRenderedPageBreak/>
              <w:t>Parent Partner</w:t>
            </w:r>
          </w:p>
          <w:p w14:paraId="06096F32" w14:textId="77777777" w:rsidR="008A6575" w:rsidRPr="00A41D76" w:rsidRDefault="008A6575" w:rsidP="008A6575">
            <w:pPr>
              <w:numPr>
                <w:ilvl w:val="0"/>
                <w:numId w:val="38"/>
              </w:numPr>
              <w:rPr>
                <w:rFonts w:ascii="Tahoma" w:hAnsi="Tahoma" w:cs="Tahoma"/>
                <w:sz w:val="22"/>
                <w:szCs w:val="22"/>
              </w:rPr>
            </w:pPr>
            <w:r w:rsidRPr="00A41D76">
              <w:rPr>
                <w:rFonts w:ascii="Tahoma" w:hAnsi="Tahoma" w:cs="Tahoma"/>
                <w:sz w:val="22"/>
                <w:szCs w:val="22"/>
              </w:rPr>
              <w:t>Head</w:t>
            </w:r>
            <w:r w:rsidR="00F122F4">
              <w:rPr>
                <w:rFonts w:ascii="Tahoma" w:hAnsi="Tahoma" w:cs="Tahoma"/>
                <w:sz w:val="22"/>
                <w:szCs w:val="22"/>
              </w:rPr>
              <w:t xml:space="preserve"> T</w:t>
            </w:r>
            <w:r w:rsidRPr="00A41D76">
              <w:rPr>
                <w:rFonts w:ascii="Tahoma" w:hAnsi="Tahoma" w:cs="Tahoma"/>
                <w:sz w:val="22"/>
                <w:szCs w:val="22"/>
              </w:rPr>
              <w:t>eacher</w:t>
            </w:r>
          </w:p>
          <w:p w14:paraId="32FB80D2"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Governors</w:t>
            </w:r>
          </w:p>
        </w:tc>
        <w:tc>
          <w:tcPr>
            <w:tcW w:w="1476" w:type="dxa"/>
          </w:tcPr>
          <w:p w14:paraId="7589BFD8" w14:textId="77777777" w:rsidR="008A6575" w:rsidRPr="00A41D76" w:rsidRDefault="00B07E75" w:rsidP="008A6575">
            <w:pPr>
              <w:rPr>
                <w:rFonts w:ascii="Tahoma" w:hAnsi="Tahoma" w:cs="Tahoma"/>
                <w:sz w:val="22"/>
                <w:szCs w:val="22"/>
              </w:rPr>
            </w:pPr>
            <w:r>
              <w:rPr>
                <w:rFonts w:ascii="Tahoma" w:hAnsi="Tahoma" w:cs="Tahoma"/>
                <w:sz w:val="22"/>
                <w:szCs w:val="22"/>
              </w:rPr>
              <w:t>Summer</w:t>
            </w:r>
            <w:r w:rsidR="00447E44" w:rsidRPr="00A41D76">
              <w:rPr>
                <w:rFonts w:ascii="Tahoma" w:hAnsi="Tahoma" w:cs="Tahoma"/>
                <w:sz w:val="22"/>
                <w:szCs w:val="22"/>
              </w:rPr>
              <w:t xml:space="preserve"> term 201</w:t>
            </w:r>
            <w:r>
              <w:rPr>
                <w:rFonts w:ascii="Tahoma" w:hAnsi="Tahoma" w:cs="Tahoma"/>
                <w:sz w:val="22"/>
                <w:szCs w:val="22"/>
              </w:rPr>
              <w:t>9</w:t>
            </w:r>
          </w:p>
          <w:p w14:paraId="4091AD37" w14:textId="77777777" w:rsidR="008A6575" w:rsidRPr="00A41D76" w:rsidRDefault="008A6575" w:rsidP="008A6575">
            <w:pPr>
              <w:rPr>
                <w:rFonts w:ascii="Tahoma" w:hAnsi="Tahoma" w:cs="Tahoma"/>
                <w:sz w:val="22"/>
                <w:szCs w:val="22"/>
              </w:rPr>
            </w:pPr>
            <w:r w:rsidRPr="00A41D76">
              <w:rPr>
                <w:rFonts w:ascii="Tahoma" w:hAnsi="Tahoma" w:cs="Tahoma"/>
                <w:sz w:val="22"/>
                <w:szCs w:val="22"/>
              </w:rPr>
              <w:t>Ongoing</w:t>
            </w:r>
          </w:p>
        </w:tc>
        <w:tc>
          <w:tcPr>
            <w:tcW w:w="3024" w:type="dxa"/>
          </w:tcPr>
          <w:p w14:paraId="2FAEF89D" w14:textId="77777777" w:rsidR="008A6575" w:rsidRPr="00A41D76" w:rsidRDefault="008A6575" w:rsidP="008A6575">
            <w:pPr>
              <w:rPr>
                <w:rFonts w:ascii="Tahoma" w:hAnsi="Tahoma" w:cs="Tahoma"/>
                <w:sz w:val="22"/>
                <w:szCs w:val="22"/>
              </w:rPr>
            </w:pPr>
            <w:r w:rsidRPr="00A41D76">
              <w:rPr>
                <w:rFonts w:ascii="Tahoma" w:hAnsi="Tahoma" w:cs="Tahoma"/>
                <w:sz w:val="22"/>
                <w:szCs w:val="22"/>
              </w:rPr>
              <w:t xml:space="preserve">Increased parent </w:t>
            </w:r>
            <w:r w:rsidR="00F122F4" w:rsidRPr="00A41D76">
              <w:rPr>
                <w:rFonts w:ascii="Tahoma" w:hAnsi="Tahoma" w:cs="Tahoma"/>
                <w:sz w:val="22"/>
                <w:szCs w:val="22"/>
              </w:rPr>
              <w:t>representation, involvement</w:t>
            </w:r>
            <w:r w:rsidRPr="00A41D76">
              <w:rPr>
                <w:rFonts w:ascii="Tahoma" w:hAnsi="Tahoma" w:cs="Tahoma"/>
                <w:sz w:val="22"/>
                <w:szCs w:val="22"/>
              </w:rPr>
              <w:t xml:space="preserve"> and participation in the school community.   Improved feedback from questionnaires.  </w:t>
            </w:r>
          </w:p>
        </w:tc>
        <w:tc>
          <w:tcPr>
            <w:tcW w:w="2880" w:type="dxa"/>
          </w:tcPr>
          <w:p w14:paraId="72B0A4B2" w14:textId="77777777" w:rsidR="008A6575" w:rsidRDefault="00691752" w:rsidP="008A6575">
            <w:pPr>
              <w:rPr>
                <w:rFonts w:ascii="Tahoma" w:hAnsi="Tahoma" w:cs="Tahoma"/>
                <w:sz w:val="22"/>
                <w:szCs w:val="22"/>
              </w:rPr>
            </w:pPr>
            <w:r>
              <w:rPr>
                <w:rFonts w:ascii="Tahoma" w:hAnsi="Tahoma" w:cs="Tahoma"/>
                <w:sz w:val="22"/>
                <w:szCs w:val="22"/>
              </w:rPr>
              <w:t xml:space="preserve">Governance minutes can show responses to parent questionnaires. Parental participation in annual reviews evident. </w:t>
            </w:r>
          </w:p>
          <w:p w14:paraId="66846C82" w14:textId="66897928" w:rsidR="00691752" w:rsidRPr="00A41D76" w:rsidRDefault="00691752" w:rsidP="008A6575">
            <w:pPr>
              <w:rPr>
                <w:rFonts w:ascii="Tahoma" w:hAnsi="Tahoma" w:cs="Tahoma"/>
                <w:sz w:val="22"/>
                <w:szCs w:val="22"/>
              </w:rPr>
            </w:pPr>
            <w:r>
              <w:rPr>
                <w:rFonts w:ascii="Tahoma" w:hAnsi="Tahoma" w:cs="Tahoma"/>
                <w:sz w:val="22"/>
                <w:szCs w:val="22"/>
              </w:rPr>
              <w:t>Focus on achieving parent participation in termly Governance reviews ongoing</w:t>
            </w:r>
          </w:p>
        </w:tc>
      </w:tr>
      <w:tr w:rsidR="00A41D76" w:rsidRPr="00A41D76" w14:paraId="3FE7F7D7" w14:textId="77777777" w:rsidTr="008A6575">
        <w:tc>
          <w:tcPr>
            <w:tcW w:w="1908" w:type="dxa"/>
          </w:tcPr>
          <w:p w14:paraId="1CD294CB" w14:textId="77777777" w:rsidR="008A6575" w:rsidRPr="00A41D76" w:rsidRDefault="008A6575" w:rsidP="008A6575">
            <w:pPr>
              <w:rPr>
                <w:rFonts w:ascii="Tahoma" w:hAnsi="Tahoma" w:cs="Tahoma"/>
                <w:sz w:val="22"/>
                <w:szCs w:val="22"/>
                <w:u w:val="single"/>
              </w:rPr>
            </w:pPr>
            <w:r w:rsidRPr="00A41D76">
              <w:rPr>
                <w:rFonts w:ascii="Tahoma" w:hAnsi="Tahoma" w:cs="Tahoma"/>
                <w:sz w:val="22"/>
                <w:szCs w:val="22"/>
                <w:u w:val="single"/>
              </w:rPr>
              <w:t>Training</w:t>
            </w:r>
          </w:p>
          <w:p w14:paraId="55A2E685" w14:textId="77777777" w:rsidR="008A6575" w:rsidRPr="00A41D76" w:rsidRDefault="008A6575" w:rsidP="008A6575">
            <w:pPr>
              <w:rPr>
                <w:rFonts w:ascii="Tahoma" w:hAnsi="Tahoma" w:cs="Tahoma"/>
                <w:sz w:val="22"/>
                <w:szCs w:val="22"/>
              </w:rPr>
            </w:pPr>
            <w:r w:rsidRPr="00A41D76">
              <w:rPr>
                <w:rFonts w:ascii="Tahoma" w:hAnsi="Tahoma" w:cs="Tahoma"/>
                <w:sz w:val="22"/>
                <w:szCs w:val="22"/>
              </w:rPr>
              <w:t>All staff to be aware of and comply with Single Equality Scheme</w:t>
            </w:r>
          </w:p>
        </w:tc>
        <w:tc>
          <w:tcPr>
            <w:tcW w:w="3420" w:type="dxa"/>
          </w:tcPr>
          <w:p w14:paraId="65725930"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 xml:space="preserve">Single Equality Scheme to be updated </w:t>
            </w:r>
          </w:p>
          <w:p w14:paraId="6ED478ED"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Awareness training to be delivered to all staff</w:t>
            </w:r>
          </w:p>
          <w:p w14:paraId="68300AEA"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 xml:space="preserve">All </w:t>
            </w:r>
            <w:r w:rsidR="00F122F4" w:rsidRPr="00A41D76">
              <w:rPr>
                <w:rFonts w:ascii="Tahoma" w:hAnsi="Tahoma" w:cs="Tahoma"/>
                <w:sz w:val="22"/>
                <w:szCs w:val="22"/>
              </w:rPr>
              <w:t>staff to</w:t>
            </w:r>
            <w:r w:rsidRPr="00A41D76">
              <w:rPr>
                <w:rFonts w:ascii="Tahoma" w:hAnsi="Tahoma" w:cs="Tahoma"/>
                <w:sz w:val="22"/>
                <w:szCs w:val="22"/>
              </w:rPr>
              <w:t xml:space="preserve"> read and comply with updated Single Equality Scheme </w:t>
            </w:r>
          </w:p>
          <w:p w14:paraId="161FA5BA" w14:textId="77777777"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Stakeholders (</w:t>
            </w:r>
            <w:r w:rsidR="00A41D76">
              <w:rPr>
                <w:rFonts w:ascii="Tahoma" w:hAnsi="Tahoma" w:cs="Tahoma"/>
                <w:sz w:val="22"/>
                <w:szCs w:val="22"/>
              </w:rPr>
              <w:t>student</w:t>
            </w:r>
            <w:r w:rsidRPr="00A41D76">
              <w:rPr>
                <w:rFonts w:ascii="Tahoma" w:hAnsi="Tahoma" w:cs="Tahoma"/>
                <w:sz w:val="22"/>
                <w:szCs w:val="22"/>
              </w:rPr>
              <w:t>s, parents, staff, community partners) to be involved in the generation of new objectives</w:t>
            </w:r>
          </w:p>
          <w:p w14:paraId="57258791" w14:textId="30C95FBD" w:rsidR="008A6575" w:rsidRPr="00A41D76" w:rsidRDefault="008A6575" w:rsidP="008A6575">
            <w:pPr>
              <w:numPr>
                <w:ilvl w:val="0"/>
                <w:numId w:val="40"/>
              </w:numPr>
              <w:rPr>
                <w:rFonts w:ascii="Tahoma" w:hAnsi="Tahoma" w:cs="Tahoma"/>
                <w:sz w:val="22"/>
                <w:szCs w:val="22"/>
              </w:rPr>
            </w:pPr>
            <w:r w:rsidRPr="00A41D76">
              <w:rPr>
                <w:rFonts w:ascii="Tahoma" w:hAnsi="Tahoma" w:cs="Tahoma"/>
                <w:sz w:val="22"/>
                <w:szCs w:val="22"/>
              </w:rPr>
              <w:t xml:space="preserve">Equality information </w:t>
            </w:r>
            <w:r w:rsidR="00CA41B7" w:rsidRPr="00A41D76">
              <w:rPr>
                <w:rFonts w:ascii="Tahoma" w:hAnsi="Tahoma" w:cs="Tahoma"/>
                <w:sz w:val="22"/>
                <w:szCs w:val="22"/>
              </w:rPr>
              <w:t>to be</w:t>
            </w:r>
            <w:r w:rsidRPr="00A41D76">
              <w:rPr>
                <w:rFonts w:ascii="Tahoma" w:hAnsi="Tahoma" w:cs="Tahoma"/>
                <w:sz w:val="22"/>
                <w:szCs w:val="22"/>
              </w:rPr>
              <w:t xml:space="preserve"> published in accessible formats</w:t>
            </w:r>
          </w:p>
        </w:tc>
        <w:tc>
          <w:tcPr>
            <w:tcW w:w="1980" w:type="dxa"/>
          </w:tcPr>
          <w:p w14:paraId="55CEABF4" w14:textId="77777777" w:rsidR="00F122F4" w:rsidRPr="00A41D76" w:rsidRDefault="00F122F4" w:rsidP="00F122F4">
            <w:pPr>
              <w:numPr>
                <w:ilvl w:val="0"/>
                <w:numId w:val="40"/>
              </w:numPr>
              <w:rPr>
                <w:rFonts w:ascii="Tahoma" w:hAnsi="Tahoma" w:cs="Tahoma"/>
                <w:sz w:val="22"/>
                <w:szCs w:val="22"/>
              </w:rPr>
            </w:pPr>
            <w:r w:rsidRPr="00A41D76">
              <w:rPr>
                <w:rFonts w:ascii="Tahoma" w:hAnsi="Tahoma" w:cs="Tahoma"/>
                <w:sz w:val="22"/>
                <w:szCs w:val="22"/>
              </w:rPr>
              <w:t>Head</w:t>
            </w:r>
            <w:r>
              <w:rPr>
                <w:rFonts w:ascii="Tahoma" w:hAnsi="Tahoma" w:cs="Tahoma"/>
                <w:sz w:val="22"/>
                <w:szCs w:val="22"/>
              </w:rPr>
              <w:t xml:space="preserve"> T</w:t>
            </w:r>
            <w:r w:rsidRPr="00A41D76">
              <w:rPr>
                <w:rFonts w:ascii="Tahoma" w:hAnsi="Tahoma" w:cs="Tahoma"/>
                <w:sz w:val="22"/>
                <w:szCs w:val="22"/>
              </w:rPr>
              <w:t>eacher</w:t>
            </w:r>
          </w:p>
          <w:p w14:paraId="74A78727" w14:textId="77777777" w:rsidR="008A6575" w:rsidRPr="00A41D76" w:rsidRDefault="008A6575" w:rsidP="00F122F4">
            <w:pPr>
              <w:numPr>
                <w:ilvl w:val="0"/>
                <w:numId w:val="40"/>
              </w:numPr>
              <w:rPr>
                <w:rFonts w:ascii="Tahoma" w:hAnsi="Tahoma" w:cs="Tahoma"/>
                <w:sz w:val="22"/>
                <w:szCs w:val="22"/>
              </w:rPr>
            </w:pPr>
            <w:r w:rsidRPr="00A41D76">
              <w:rPr>
                <w:rFonts w:ascii="Tahoma" w:hAnsi="Tahoma" w:cs="Tahoma"/>
                <w:sz w:val="22"/>
                <w:szCs w:val="22"/>
              </w:rPr>
              <w:t>Governors</w:t>
            </w:r>
          </w:p>
        </w:tc>
        <w:tc>
          <w:tcPr>
            <w:tcW w:w="1476" w:type="dxa"/>
          </w:tcPr>
          <w:p w14:paraId="59F8E95D" w14:textId="77777777" w:rsidR="008A6575" w:rsidRPr="00A41D76" w:rsidRDefault="008A6575" w:rsidP="008A6575">
            <w:pPr>
              <w:rPr>
                <w:rFonts w:ascii="Tahoma" w:hAnsi="Tahoma" w:cs="Tahoma"/>
                <w:sz w:val="22"/>
                <w:szCs w:val="22"/>
              </w:rPr>
            </w:pPr>
            <w:r w:rsidRPr="00A41D76">
              <w:rPr>
                <w:rFonts w:ascii="Tahoma" w:hAnsi="Tahoma" w:cs="Tahoma"/>
                <w:sz w:val="22"/>
                <w:szCs w:val="22"/>
              </w:rPr>
              <w:t>Autumn term</w:t>
            </w:r>
          </w:p>
          <w:p w14:paraId="3D1D7AEA" w14:textId="77777777" w:rsidR="008A6575" w:rsidRDefault="008A6575" w:rsidP="008A6575">
            <w:pPr>
              <w:rPr>
                <w:rFonts w:ascii="Tahoma" w:hAnsi="Tahoma" w:cs="Tahoma"/>
                <w:sz w:val="22"/>
                <w:szCs w:val="22"/>
              </w:rPr>
            </w:pPr>
            <w:r w:rsidRPr="00A41D76">
              <w:rPr>
                <w:rFonts w:ascii="Tahoma" w:hAnsi="Tahoma" w:cs="Tahoma"/>
                <w:sz w:val="22"/>
                <w:szCs w:val="22"/>
              </w:rPr>
              <w:t>20</w:t>
            </w:r>
            <w:r w:rsidR="00FF55BB">
              <w:rPr>
                <w:rFonts w:ascii="Tahoma" w:hAnsi="Tahoma" w:cs="Tahoma"/>
                <w:sz w:val="22"/>
                <w:szCs w:val="22"/>
              </w:rPr>
              <w:t>20</w:t>
            </w:r>
          </w:p>
          <w:p w14:paraId="2F012C97" w14:textId="77777777" w:rsidR="00F122F4" w:rsidRPr="00A41D76" w:rsidRDefault="00F122F4" w:rsidP="008A6575">
            <w:pPr>
              <w:rPr>
                <w:rFonts w:ascii="Tahoma" w:hAnsi="Tahoma" w:cs="Tahoma"/>
                <w:sz w:val="22"/>
                <w:szCs w:val="22"/>
              </w:rPr>
            </w:pPr>
            <w:r>
              <w:rPr>
                <w:rFonts w:ascii="Tahoma" w:hAnsi="Tahoma" w:cs="Tahoma"/>
                <w:sz w:val="22"/>
                <w:szCs w:val="22"/>
              </w:rPr>
              <w:t>Ongoing</w:t>
            </w:r>
          </w:p>
        </w:tc>
        <w:tc>
          <w:tcPr>
            <w:tcW w:w="3024" w:type="dxa"/>
          </w:tcPr>
          <w:p w14:paraId="5B185E91" w14:textId="6F295B30" w:rsidR="008A6575" w:rsidRPr="00A41D76" w:rsidRDefault="008A6575" w:rsidP="008A6575">
            <w:pPr>
              <w:rPr>
                <w:rFonts w:ascii="Tahoma" w:hAnsi="Tahoma" w:cs="Tahoma"/>
                <w:sz w:val="22"/>
                <w:szCs w:val="22"/>
              </w:rPr>
            </w:pPr>
            <w:r w:rsidRPr="00A41D76">
              <w:rPr>
                <w:rFonts w:ascii="Tahoma" w:hAnsi="Tahoma" w:cs="Tahoma"/>
                <w:sz w:val="22"/>
                <w:szCs w:val="22"/>
              </w:rPr>
              <w:t xml:space="preserve">Improved equality practise to impact positively on </w:t>
            </w:r>
            <w:proofErr w:type="gramStart"/>
            <w:r w:rsidR="00A41D76">
              <w:rPr>
                <w:rFonts w:ascii="Tahoma" w:hAnsi="Tahoma" w:cs="Tahoma"/>
                <w:sz w:val="22"/>
                <w:szCs w:val="22"/>
              </w:rPr>
              <w:t>student</w:t>
            </w:r>
            <w:r w:rsidRPr="00A41D76">
              <w:rPr>
                <w:rFonts w:ascii="Tahoma" w:hAnsi="Tahoma" w:cs="Tahoma"/>
                <w:sz w:val="22"/>
                <w:szCs w:val="22"/>
              </w:rPr>
              <w:t>s</w:t>
            </w:r>
            <w:proofErr w:type="gramEnd"/>
            <w:r w:rsidRPr="00A41D76">
              <w:rPr>
                <w:rFonts w:ascii="Tahoma" w:hAnsi="Tahoma" w:cs="Tahoma"/>
                <w:sz w:val="22"/>
                <w:szCs w:val="22"/>
              </w:rPr>
              <w:t xml:space="preserve"> experiences and outcomes, especially in protected groups, as measured by performance data, feedback from questionnaires, discussions with school council, and the monitoring of teaching and </w:t>
            </w:r>
            <w:r w:rsidR="00CA41B7" w:rsidRPr="00A41D76">
              <w:rPr>
                <w:rFonts w:ascii="Tahoma" w:hAnsi="Tahoma" w:cs="Tahoma"/>
                <w:sz w:val="22"/>
                <w:szCs w:val="22"/>
              </w:rPr>
              <w:t>learning experiences</w:t>
            </w:r>
            <w:r w:rsidRPr="00A41D76">
              <w:rPr>
                <w:rFonts w:ascii="Tahoma" w:hAnsi="Tahoma" w:cs="Tahoma"/>
                <w:sz w:val="22"/>
                <w:szCs w:val="22"/>
              </w:rPr>
              <w:t>.</w:t>
            </w:r>
          </w:p>
        </w:tc>
        <w:tc>
          <w:tcPr>
            <w:tcW w:w="2880" w:type="dxa"/>
          </w:tcPr>
          <w:p w14:paraId="50F0C5FA" w14:textId="77777777" w:rsidR="008A6575" w:rsidRPr="00A41D76" w:rsidRDefault="00FF55BB" w:rsidP="00FF55BB">
            <w:pPr>
              <w:rPr>
                <w:rFonts w:ascii="Tahoma" w:hAnsi="Tahoma" w:cs="Tahoma"/>
                <w:sz w:val="22"/>
                <w:szCs w:val="22"/>
              </w:rPr>
            </w:pPr>
            <w:r>
              <w:rPr>
                <w:rFonts w:ascii="Tahoma" w:hAnsi="Tahoma" w:cs="Tahoma"/>
                <w:sz w:val="22"/>
                <w:szCs w:val="22"/>
              </w:rPr>
              <w:t xml:space="preserve">Please see Fair Access and Diversity File: Completed – Child friendly Equality Policy – given to child on admission and in the Intervention room. Continuous Foundation </w:t>
            </w:r>
            <w:proofErr w:type="gramStart"/>
            <w:r>
              <w:rPr>
                <w:rFonts w:ascii="Tahoma" w:hAnsi="Tahoma" w:cs="Tahoma"/>
                <w:sz w:val="22"/>
                <w:szCs w:val="22"/>
              </w:rPr>
              <w:t>For</w:t>
            </w:r>
            <w:proofErr w:type="gramEnd"/>
            <w:r>
              <w:rPr>
                <w:rFonts w:ascii="Tahoma" w:hAnsi="Tahoma" w:cs="Tahoma"/>
                <w:sz w:val="22"/>
                <w:szCs w:val="22"/>
              </w:rPr>
              <w:t xml:space="preserve"> Growth Training in place on yearly review, including the Equality Act 2010, attending to the needs of individuals with specific needs </w:t>
            </w:r>
            <w:proofErr w:type="spellStart"/>
            <w:r>
              <w:rPr>
                <w:rFonts w:ascii="Tahoma" w:hAnsi="Tahoma" w:cs="Tahoma"/>
                <w:sz w:val="22"/>
                <w:szCs w:val="22"/>
              </w:rPr>
              <w:t>e.g</w:t>
            </w:r>
            <w:proofErr w:type="spellEnd"/>
            <w:r>
              <w:rPr>
                <w:rFonts w:ascii="Tahoma" w:hAnsi="Tahoma" w:cs="Tahoma"/>
                <w:sz w:val="22"/>
                <w:szCs w:val="22"/>
              </w:rPr>
              <w:t xml:space="preserve"> ASD. Continual CPD sessions involving Behaviours, Values and Ethos to address child participation in their education and developing self-esteem for all. </w:t>
            </w:r>
          </w:p>
        </w:tc>
      </w:tr>
    </w:tbl>
    <w:p w14:paraId="411BBBC9" w14:textId="77777777" w:rsidR="008A6575" w:rsidRPr="00A41D76" w:rsidRDefault="008A6575" w:rsidP="005205C1">
      <w:pPr>
        <w:pStyle w:val="ListParagraph"/>
        <w:ind w:left="0"/>
        <w:rPr>
          <w:rFonts w:ascii="Tahoma" w:hAnsi="Tahoma" w:cs="Tahoma"/>
          <w:b/>
          <w:sz w:val="22"/>
          <w:szCs w:val="22"/>
        </w:rPr>
      </w:pPr>
    </w:p>
    <w:p w14:paraId="5FFFEF33" w14:textId="77777777" w:rsidR="00EA6555" w:rsidRPr="00A41D76" w:rsidRDefault="00EA6555" w:rsidP="005205C1">
      <w:pPr>
        <w:pStyle w:val="ListParagraph"/>
        <w:ind w:left="0"/>
        <w:rPr>
          <w:rFonts w:ascii="Tahoma" w:hAnsi="Tahoma" w:cs="Tahoma"/>
          <w:b/>
          <w:sz w:val="22"/>
          <w:szCs w:val="22"/>
        </w:rPr>
      </w:pPr>
    </w:p>
    <w:p w14:paraId="788867EB" w14:textId="77777777"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Additional Objectives:</w:t>
      </w:r>
    </w:p>
    <w:p w14:paraId="24078DE5" w14:textId="77777777" w:rsidR="00EE13AF" w:rsidRPr="00A41D76" w:rsidRDefault="00EE13AF" w:rsidP="00DB3BE6">
      <w:pPr>
        <w:pStyle w:val="ListParagraph"/>
        <w:ind w:left="0"/>
        <w:rPr>
          <w:rFonts w:ascii="Tahoma" w:hAnsi="Tahoma" w:cs="Tahoma"/>
          <w:sz w:val="22"/>
          <w:szCs w:val="22"/>
        </w:rPr>
      </w:pPr>
    </w:p>
    <w:p w14:paraId="50DB56D8" w14:textId="290FBA49" w:rsidR="00EE13AF" w:rsidRPr="00A41D76" w:rsidRDefault="00EE13AF" w:rsidP="005205C1">
      <w:pPr>
        <w:pStyle w:val="ListParagraph"/>
        <w:ind w:left="0"/>
        <w:rPr>
          <w:rFonts w:ascii="Tahoma" w:hAnsi="Tahoma" w:cs="Tahoma"/>
          <w:b/>
          <w:sz w:val="22"/>
          <w:szCs w:val="22"/>
        </w:rPr>
      </w:pPr>
      <w:r w:rsidRPr="00A41D76">
        <w:rPr>
          <w:rFonts w:ascii="Tahoma" w:hAnsi="Tahoma" w:cs="Tahoma"/>
          <w:b/>
          <w:sz w:val="22"/>
          <w:szCs w:val="22"/>
        </w:rPr>
        <w:t xml:space="preserve">Our data did not identify any areas of concern in relation to religion or belief or to age. </w:t>
      </w:r>
      <w:r w:rsidR="00E414E7" w:rsidRPr="00A41D76">
        <w:rPr>
          <w:rFonts w:ascii="Tahoma" w:hAnsi="Tahoma" w:cs="Tahoma"/>
          <w:b/>
          <w:sz w:val="22"/>
          <w:szCs w:val="22"/>
        </w:rPr>
        <w:t>However,</w:t>
      </w:r>
      <w:r w:rsidRPr="00A41D76">
        <w:rPr>
          <w:rFonts w:ascii="Tahoma" w:hAnsi="Tahoma" w:cs="Tahoma"/>
          <w:b/>
          <w:sz w:val="22"/>
          <w:szCs w:val="22"/>
        </w:rPr>
        <w:t xml:space="preserve"> we have decided to include actions in these areas as noted below:</w:t>
      </w:r>
    </w:p>
    <w:p w14:paraId="099F6F58" w14:textId="77777777" w:rsidR="00EE13AF" w:rsidRPr="00A41D76" w:rsidRDefault="00EE13AF" w:rsidP="005205C1">
      <w:pPr>
        <w:pStyle w:val="ListParagraph"/>
        <w:ind w:left="0"/>
        <w:rPr>
          <w:rFonts w:ascii="Tahoma" w:hAnsi="Tahoma" w:cs="Tahoma"/>
          <w:sz w:val="22"/>
          <w:szCs w:val="22"/>
        </w:rPr>
      </w:pPr>
    </w:p>
    <w:p w14:paraId="447F3266" w14:textId="77777777" w:rsidR="00EE13AF" w:rsidRPr="00A41D76" w:rsidRDefault="00EE13AF" w:rsidP="005205C1">
      <w:pPr>
        <w:pStyle w:val="ListParagraph"/>
        <w:ind w:left="0"/>
        <w:rPr>
          <w:rFonts w:ascii="Tahoma" w:hAnsi="Tahoma" w:cs="Tahoma"/>
          <w:sz w:val="22"/>
          <w:szCs w:val="22"/>
        </w:rPr>
      </w:pPr>
      <w:proofErr w:type="gramStart"/>
      <w:r w:rsidRPr="00A41D76">
        <w:rPr>
          <w:rFonts w:ascii="Tahoma" w:hAnsi="Tahoma" w:cs="Tahoma"/>
          <w:sz w:val="22"/>
          <w:szCs w:val="22"/>
        </w:rPr>
        <w:t>In order to</w:t>
      </w:r>
      <w:proofErr w:type="gramEnd"/>
      <w:r w:rsidRPr="00A41D76">
        <w:rPr>
          <w:rFonts w:ascii="Tahoma" w:hAnsi="Tahoma" w:cs="Tahoma"/>
          <w:sz w:val="22"/>
          <w:szCs w:val="22"/>
        </w:rPr>
        <w:t xml:space="preserve"> keep a high profile on Religion or Belief we will continue to deliver a robust RE syllabus and visit different places of worship as part of our school curriculum activities.   We will also continue to celebrate different religious festival throughout the year. This will however be proportionate </w:t>
      </w:r>
      <w:proofErr w:type="gramStart"/>
      <w:r w:rsidRPr="00A41D76">
        <w:rPr>
          <w:rFonts w:ascii="Tahoma" w:hAnsi="Tahoma" w:cs="Tahoma"/>
          <w:sz w:val="22"/>
          <w:szCs w:val="22"/>
        </w:rPr>
        <w:t>according</w:t>
      </w:r>
      <w:proofErr w:type="gramEnd"/>
      <w:r w:rsidRPr="00A41D76">
        <w:rPr>
          <w:rFonts w:ascii="Tahoma" w:hAnsi="Tahoma" w:cs="Tahoma"/>
          <w:sz w:val="22"/>
          <w:szCs w:val="22"/>
        </w:rPr>
        <w:t xml:space="preserve"> the </w:t>
      </w:r>
      <w:r w:rsidR="00A41D76">
        <w:rPr>
          <w:rFonts w:ascii="Tahoma" w:hAnsi="Tahoma" w:cs="Tahoma"/>
          <w:sz w:val="22"/>
          <w:szCs w:val="22"/>
        </w:rPr>
        <w:t>student</w:t>
      </w:r>
      <w:r w:rsidRPr="00A41D76">
        <w:rPr>
          <w:rFonts w:ascii="Tahoma" w:hAnsi="Tahoma" w:cs="Tahoma"/>
          <w:sz w:val="22"/>
          <w:szCs w:val="22"/>
        </w:rPr>
        <w:t xml:space="preserve">s on role.  </w:t>
      </w:r>
    </w:p>
    <w:p w14:paraId="5EBD4C11" w14:textId="77777777" w:rsidR="00EE13AF" w:rsidRPr="00A41D76" w:rsidRDefault="00EE13AF" w:rsidP="005205C1">
      <w:pPr>
        <w:pStyle w:val="ListParagraph"/>
        <w:ind w:left="0"/>
        <w:rPr>
          <w:rFonts w:ascii="Tahoma" w:hAnsi="Tahoma" w:cs="Tahoma"/>
          <w:sz w:val="22"/>
          <w:szCs w:val="22"/>
        </w:rPr>
      </w:pPr>
    </w:p>
    <w:p w14:paraId="1F1C204A"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sz w:val="22"/>
          <w:szCs w:val="22"/>
        </w:rPr>
        <w:t xml:space="preserve">We will introduce some intergenerational work to help to foster good relations between our older and younger generations.  </w:t>
      </w:r>
    </w:p>
    <w:p w14:paraId="150F70E1" w14:textId="77777777" w:rsidR="0055103A" w:rsidRPr="00A41D76" w:rsidRDefault="0055103A" w:rsidP="005205C1">
      <w:pPr>
        <w:pStyle w:val="ListParagraph"/>
        <w:ind w:left="0"/>
        <w:rPr>
          <w:rFonts w:ascii="Tahoma" w:hAnsi="Tahoma" w:cs="Tahoma"/>
          <w:b/>
          <w:sz w:val="22"/>
          <w:szCs w:val="22"/>
        </w:rPr>
      </w:pPr>
    </w:p>
    <w:p w14:paraId="0C6A31D9" w14:textId="77777777" w:rsidR="00EE13AF" w:rsidRPr="00A41D76" w:rsidRDefault="00EE13AF" w:rsidP="005205C1">
      <w:pPr>
        <w:pStyle w:val="ListParagraph"/>
        <w:ind w:left="0"/>
        <w:rPr>
          <w:rFonts w:ascii="Tahoma" w:hAnsi="Tahoma" w:cs="Tahoma"/>
          <w:sz w:val="22"/>
          <w:szCs w:val="22"/>
        </w:rPr>
      </w:pPr>
      <w:r w:rsidRPr="00A41D76">
        <w:rPr>
          <w:rFonts w:ascii="Tahoma" w:hAnsi="Tahoma" w:cs="Tahoma"/>
          <w:b/>
          <w:sz w:val="22"/>
          <w:szCs w:val="22"/>
        </w:rPr>
        <w:lastRenderedPageBreak/>
        <w:t xml:space="preserve">We will engage with our school community to ensure the objectives identified are the best ones for this academic year based on the data analysis.   The equality objectives for Anywhere school are contained within the school improvement plan and are monitored by the governing body quarterly.  </w:t>
      </w:r>
    </w:p>
    <w:p w14:paraId="6106F798" w14:textId="77777777" w:rsidR="00EE13AF" w:rsidRPr="00A41D76" w:rsidRDefault="00EE13AF" w:rsidP="00DB3BE6">
      <w:pPr>
        <w:pStyle w:val="ListParagraph"/>
        <w:ind w:left="0"/>
        <w:rPr>
          <w:rFonts w:ascii="Tahoma" w:hAnsi="Tahoma" w:cs="Tahoma"/>
          <w:sz w:val="22"/>
          <w:szCs w:val="22"/>
        </w:rPr>
      </w:pPr>
    </w:p>
    <w:p w14:paraId="5FDE58E8" w14:textId="69560149" w:rsidR="00EE13AF" w:rsidRPr="00A41D76" w:rsidRDefault="00EE13AF" w:rsidP="00DB3BE6">
      <w:pPr>
        <w:pStyle w:val="ListParagraph"/>
        <w:ind w:left="0"/>
        <w:rPr>
          <w:rFonts w:ascii="Tahoma" w:hAnsi="Tahoma" w:cs="Tahoma"/>
          <w:sz w:val="22"/>
          <w:szCs w:val="22"/>
        </w:rPr>
      </w:pPr>
    </w:p>
    <w:p w14:paraId="7005B909" w14:textId="2BBB54FF" w:rsidR="00F40678" w:rsidRPr="00A41D76" w:rsidRDefault="00F122F4" w:rsidP="00E84BF2">
      <w:pPr>
        <w:rPr>
          <w:rFonts w:ascii="Tahoma" w:hAnsi="Tahoma" w:cs="Tahoma"/>
          <w:b/>
          <w:sz w:val="22"/>
          <w:szCs w:val="22"/>
          <w:u w:val="single"/>
        </w:rPr>
      </w:pPr>
      <w:r>
        <w:rPr>
          <w:rFonts w:ascii="Tahoma" w:hAnsi="Tahoma" w:cs="Tahoma"/>
          <w:b/>
          <w:sz w:val="22"/>
          <w:szCs w:val="22"/>
          <w:u w:val="single"/>
        </w:rPr>
        <w:t xml:space="preserve">Appendix 6 </w:t>
      </w:r>
      <w:r w:rsidR="00F40678" w:rsidRPr="00A41D76">
        <w:rPr>
          <w:rFonts w:ascii="Tahoma" w:hAnsi="Tahoma" w:cs="Tahoma"/>
          <w:b/>
          <w:sz w:val="22"/>
          <w:szCs w:val="22"/>
          <w:u w:val="single"/>
        </w:rPr>
        <w:t xml:space="preserve">Accessibility Plan </w:t>
      </w:r>
      <w:r w:rsidR="007D2A1A">
        <w:rPr>
          <w:rFonts w:ascii="Tahoma" w:hAnsi="Tahoma" w:cs="Tahoma"/>
          <w:b/>
          <w:sz w:val="22"/>
          <w:szCs w:val="22"/>
          <w:u w:val="single"/>
        </w:rPr>
        <w:t>2020 - 2025</w:t>
      </w:r>
    </w:p>
    <w:p w14:paraId="269878AB" w14:textId="77777777" w:rsidR="00F40678" w:rsidRPr="00A41D76" w:rsidRDefault="00F40678" w:rsidP="00F40678">
      <w:pPr>
        <w:rPr>
          <w:rFonts w:ascii="Tahoma" w:hAnsi="Tahoma" w:cs="Tahoma"/>
          <w:sz w:val="22"/>
          <w:szCs w:val="22"/>
        </w:rPr>
      </w:pPr>
    </w:p>
    <w:p w14:paraId="425A0F43"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b/>
          <w:bCs/>
          <w:color w:val="auto"/>
          <w:sz w:val="22"/>
          <w:szCs w:val="22"/>
        </w:rPr>
        <w:t xml:space="preserve">Purpose of the Plan </w:t>
      </w:r>
    </w:p>
    <w:p w14:paraId="140860B3"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The purpose of this plan is to show how Eastwood Grange School intends, over time, to increase the accessibility of our School for disabled </w:t>
      </w:r>
      <w:r w:rsidR="00A41D76">
        <w:rPr>
          <w:rFonts w:ascii="Tahoma" w:hAnsi="Tahoma" w:cs="Tahoma"/>
          <w:color w:val="auto"/>
          <w:sz w:val="22"/>
          <w:szCs w:val="22"/>
        </w:rPr>
        <w:t>student</w:t>
      </w:r>
      <w:r w:rsidRPr="00A41D76">
        <w:rPr>
          <w:rFonts w:ascii="Tahoma" w:hAnsi="Tahoma" w:cs="Tahoma"/>
          <w:color w:val="auto"/>
          <w:sz w:val="22"/>
          <w:szCs w:val="22"/>
        </w:rPr>
        <w:t xml:space="preserve">s. </w:t>
      </w:r>
    </w:p>
    <w:p w14:paraId="207260F6" w14:textId="77777777" w:rsidR="00F40678" w:rsidRPr="00A41D76" w:rsidRDefault="00F40678" w:rsidP="00F40678">
      <w:pPr>
        <w:pStyle w:val="Default"/>
        <w:jc w:val="both"/>
        <w:rPr>
          <w:rFonts w:ascii="Tahoma" w:hAnsi="Tahoma" w:cs="Tahoma"/>
          <w:b/>
          <w:bCs/>
          <w:color w:val="auto"/>
          <w:sz w:val="22"/>
          <w:szCs w:val="22"/>
        </w:rPr>
      </w:pPr>
    </w:p>
    <w:p w14:paraId="5EFE7E1B"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Definition of Disability </w:t>
      </w:r>
    </w:p>
    <w:p w14:paraId="6438A93F"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A person has a disability if he or she has a physical or mental impairment that has a substantial and long-term adverse effect on his or her ability to carry out normal day to day activities. </w:t>
      </w:r>
    </w:p>
    <w:p w14:paraId="6CC1D51D" w14:textId="77777777" w:rsidR="00F40678" w:rsidRPr="00A41D76" w:rsidRDefault="00F40678" w:rsidP="00F40678">
      <w:pPr>
        <w:pStyle w:val="Default"/>
        <w:jc w:val="both"/>
        <w:rPr>
          <w:rFonts w:ascii="Tahoma" w:hAnsi="Tahoma" w:cs="Tahoma"/>
          <w:b/>
          <w:bCs/>
          <w:color w:val="auto"/>
          <w:sz w:val="22"/>
          <w:szCs w:val="22"/>
        </w:rPr>
      </w:pPr>
    </w:p>
    <w:p w14:paraId="6319A3B5"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Legal Background </w:t>
      </w:r>
    </w:p>
    <w:p w14:paraId="69AA3F6D"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From September 2002, the Disability Discrimination Act 1995 outlawed discrimination by schools and LA`s against either current or prospective disabled </w:t>
      </w:r>
      <w:r w:rsidR="00A41D76">
        <w:rPr>
          <w:rFonts w:ascii="Tahoma" w:hAnsi="Tahoma" w:cs="Tahoma"/>
          <w:color w:val="auto"/>
          <w:sz w:val="22"/>
          <w:szCs w:val="22"/>
        </w:rPr>
        <w:t>student</w:t>
      </w:r>
      <w:r w:rsidRPr="00A41D76">
        <w:rPr>
          <w:rFonts w:ascii="Tahoma" w:hAnsi="Tahoma" w:cs="Tahoma"/>
          <w:color w:val="auto"/>
          <w:sz w:val="22"/>
          <w:szCs w:val="22"/>
        </w:rPr>
        <w:t xml:space="preserve">s in their access to education.  It is a requirement that the school’s Accessibility Plan is resourced, implemented and reviewed and revised as necessary. </w:t>
      </w:r>
    </w:p>
    <w:p w14:paraId="43502F49" w14:textId="77777777" w:rsidR="00F40678" w:rsidRPr="00A41D76" w:rsidRDefault="00F40678" w:rsidP="00F40678">
      <w:pPr>
        <w:pStyle w:val="Default"/>
        <w:jc w:val="both"/>
        <w:rPr>
          <w:rFonts w:ascii="Tahoma" w:hAnsi="Tahoma" w:cs="Tahoma"/>
          <w:color w:val="auto"/>
          <w:sz w:val="22"/>
          <w:szCs w:val="22"/>
        </w:rPr>
      </w:pPr>
    </w:p>
    <w:p w14:paraId="7632D291"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This plan sets out the proposals of the Governing Body of the school to increase access to education for disabled </w:t>
      </w:r>
      <w:r w:rsidR="00A41D76">
        <w:rPr>
          <w:rFonts w:ascii="Tahoma" w:hAnsi="Tahoma" w:cs="Tahoma"/>
          <w:color w:val="auto"/>
          <w:sz w:val="22"/>
          <w:szCs w:val="22"/>
        </w:rPr>
        <w:t>student</w:t>
      </w:r>
      <w:r w:rsidRPr="00A41D76">
        <w:rPr>
          <w:rFonts w:ascii="Tahoma" w:hAnsi="Tahoma" w:cs="Tahoma"/>
          <w:color w:val="auto"/>
          <w:sz w:val="22"/>
          <w:szCs w:val="22"/>
        </w:rPr>
        <w:t xml:space="preserve">s in the three areas required by the planning duties in the DDA: </w:t>
      </w:r>
    </w:p>
    <w:p w14:paraId="16C4F6B8" w14:textId="77777777" w:rsidR="00F40678" w:rsidRPr="00A41D76" w:rsidRDefault="00F40678" w:rsidP="00F40678">
      <w:pPr>
        <w:pStyle w:val="Default"/>
        <w:ind w:left="720"/>
        <w:jc w:val="both"/>
        <w:rPr>
          <w:rFonts w:ascii="Tahoma" w:hAnsi="Tahoma" w:cs="Tahoma"/>
          <w:color w:val="auto"/>
          <w:sz w:val="22"/>
          <w:szCs w:val="22"/>
        </w:rPr>
      </w:pPr>
    </w:p>
    <w:p w14:paraId="1D39B601" w14:textId="77777777" w:rsidR="00F40678" w:rsidRPr="00A41D76" w:rsidRDefault="00F40678" w:rsidP="00F40678">
      <w:pPr>
        <w:pStyle w:val="Default"/>
        <w:numPr>
          <w:ilvl w:val="0"/>
          <w:numId w:val="42"/>
        </w:numPr>
        <w:jc w:val="both"/>
        <w:rPr>
          <w:rFonts w:ascii="Tahoma" w:hAnsi="Tahoma" w:cs="Tahoma"/>
          <w:color w:val="auto"/>
          <w:sz w:val="22"/>
          <w:szCs w:val="22"/>
        </w:rPr>
      </w:pPr>
      <w:r w:rsidRPr="00A41D76">
        <w:rPr>
          <w:rFonts w:ascii="Tahoma" w:hAnsi="Tahoma" w:cs="Tahoma"/>
          <w:color w:val="auto"/>
          <w:sz w:val="22"/>
          <w:szCs w:val="22"/>
        </w:rPr>
        <w:t xml:space="preserve">increasing the extent to which disabled </w:t>
      </w:r>
      <w:r w:rsidR="00A41D76">
        <w:rPr>
          <w:rFonts w:ascii="Tahoma" w:hAnsi="Tahoma" w:cs="Tahoma"/>
          <w:color w:val="auto"/>
          <w:sz w:val="22"/>
          <w:szCs w:val="22"/>
        </w:rPr>
        <w:t>student</w:t>
      </w:r>
      <w:r w:rsidRPr="00A41D76">
        <w:rPr>
          <w:rFonts w:ascii="Tahoma" w:hAnsi="Tahoma" w:cs="Tahoma"/>
          <w:color w:val="auto"/>
          <w:sz w:val="22"/>
          <w:szCs w:val="22"/>
        </w:rPr>
        <w:t xml:space="preserve">s can participate in the school curriculum, which includes teaching and learning and the wider curriculum of the school, such as participation in after school clubs, leisure and cultural activities or school </w:t>
      </w:r>
      <w:proofErr w:type="gramStart"/>
      <w:r w:rsidRPr="00A41D76">
        <w:rPr>
          <w:rFonts w:ascii="Tahoma" w:hAnsi="Tahoma" w:cs="Tahoma"/>
          <w:color w:val="auto"/>
          <w:sz w:val="22"/>
          <w:szCs w:val="22"/>
        </w:rPr>
        <w:t>visits;</w:t>
      </w:r>
      <w:proofErr w:type="gramEnd"/>
      <w:r w:rsidRPr="00A41D76">
        <w:rPr>
          <w:rFonts w:ascii="Tahoma" w:hAnsi="Tahoma" w:cs="Tahoma"/>
          <w:color w:val="auto"/>
          <w:sz w:val="22"/>
          <w:szCs w:val="22"/>
        </w:rPr>
        <w:t xml:space="preserve"> </w:t>
      </w:r>
    </w:p>
    <w:p w14:paraId="4A0810F1" w14:textId="77777777" w:rsidR="00F40678" w:rsidRPr="00A41D76" w:rsidRDefault="00F40678" w:rsidP="00F40678">
      <w:pPr>
        <w:pStyle w:val="Default"/>
        <w:ind w:left="720"/>
        <w:jc w:val="both"/>
        <w:rPr>
          <w:rFonts w:ascii="Tahoma" w:hAnsi="Tahoma" w:cs="Tahoma"/>
          <w:color w:val="auto"/>
          <w:sz w:val="22"/>
          <w:szCs w:val="22"/>
        </w:rPr>
      </w:pPr>
    </w:p>
    <w:p w14:paraId="327EB974" w14:textId="77777777" w:rsidR="00F40678" w:rsidRPr="00A41D76" w:rsidRDefault="00F40678" w:rsidP="00F40678">
      <w:pPr>
        <w:pStyle w:val="Default"/>
        <w:numPr>
          <w:ilvl w:val="0"/>
          <w:numId w:val="42"/>
        </w:numPr>
        <w:jc w:val="both"/>
        <w:rPr>
          <w:rFonts w:ascii="Tahoma" w:hAnsi="Tahoma" w:cs="Tahoma"/>
          <w:color w:val="auto"/>
          <w:sz w:val="22"/>
          <w:szCs w:val="22"/>
        </w:rPr>
      </w:pPr>
      <w:r w:rsidRPr="00A41D76">
        <w:rPr>
          <w:rFonts w:ascii="Tahoma" w:hAnsi="Tahoma" w:cs="Tahoma"/>
          <w:color w:val="auto"/>
          <w:sz w:val="22"/>
          <w:szCs w:val="22"/>
        </w:rPr>
        <w:t xml:space="preserve">Improving the environment of the school to increase the extent to which disabled </w:t>
      </w:r>
      <w:r w:rsidR="00A41D76">
        <w:rPr>
          <w:rFonts w:ascii="Tahoma" w:hAnsi="Tahoma" w:cs="Tahoma"/>
          <w:color w:val="auto"/>
          <w:sz w:val="22"/>
          <w:szCs w:val="22"/>
        </w:rPr>
        <w:t>student</w:t>
      </w:r>
      <w:r w:rsidRPr="00A41D76">
        <w:rPr>
          <w:rFonts w:ascii="Tahoma" w:hAnsi="Tahoma" w:cs="Tahoma"/>
          <w:color w:val="auto"/>
          <w:sz w:val="22"/>
          <w:szCs w:val="22"/>
        </w:rPr>
        <w:t xml:space="preserve">s can take advantage of education and associated services, which includes improvements to the physical environment of the school and physical aids to access education. </w:t>
      </w:r>
    </w:p>
    <w:p w14:paraId="429D710E" w14:textId="77777777" w:rsidR="00F40678" w:rsidRPr="00A41D76" w:rsidRDefault="00F40678" w:rsidP="00F40678">
      <w:pPr>
        <w:pStyle w:val="Default"/>
        <w:jc w:val="both"/>
        <w:rPr>
          <w:rFonts w:ascii="Tahoma" w:hAnsi="Tahoma" w:cs="Tahoma"/>
          <w:color w:val="auto"/>
          <w:sz w:val="22"/>
          <w:szCs w:val="22"/>
        </w:rPr>
      </w:pPr>
    </w:p>
    <w:p w14:paraId="2D06FEBA" w14:textId="77777777" w:rsidR="00F40678" w:rsidRPr="00A41D76" w:rsidRDefault="00F40678" w:rsidP="00F40678">
      <w:pPr>
        <w:pStyle w:val="Default"/>
        <w:numPr>
          <w:ilvl w:val="0"/>
          <w:numId w:val="41"/>
        </w:numPr>
        <w:jc w:val="both"/>
        <w:rPr>
          <w:rFonts w:ascii="Tahoma" w:hAnsi="Tahoma" w:cs="Tahoma"/>
          <w:color w:val="auto"/>
          <w:sz w:val="22"/>
          <w:szCs w:val="22"/>
        </w:rPr>
      </w:pPr>
      <w:r w:rsidRPr="00A41D76">
        <w:rPr>
          <w:rFonts w:ascii="Tahoma" w:hAnsi="Tahoma" w:cs="Tahoma"/>
          <w:color w:val="auto"/>
          <w:sz w:val="22"/>
          <w:szCs w:val="22"/>
        </w:rPr>
        <w:t xml:space="preserve">Improving the delivery to disabled </w:t>
      </w:r>
      <w:r w:rsidR="00A41D76">
        <w:rPr>
          <w:rFonts w:ascii="Tahoma" w:hAnsi="Tahoma" w:cs="Tahoma"/>
          <w:color w:val="auto"/>
          <w:sz w:val="22"/>
          <w:szCs w:val="22"/>
        </w:rPr>
        <w:t>student</w:t>
      </w:r>
      <w:r w:rsidRPr="00A41D76">
        <w:rPr>
          <w:rFonts w:ascii="Tahoma" w:hAnsi="Tahoma" w:cs="Tahoma"/>
          <w:color w:val="auto"/>
          <w:sz w:val="22"/>
          <w:szCs w:val="22"/>
        </w:rPr>
        <w:t xml:space="preserve">s of information, which is provided in writing for </w:t>
      </w:r>
      <w:r w:rsidR="00A41D76">
        <w:rPr>
          <w:rFonts w:ascii="Tahoma" w:hAnsi="Tahoma" w:cs="Tahoma"/>
          <w:color w:val="auto"/>
          <w:sz w:val="22"/>
          <w:szCs w:val="22"/>
        </w:rPr>
        <w:t>student</w:t>
      </w:r>
      <w:r w:rsidRPr="00A41D76">
        <w:rPr>
          <w:rFonts w:ascii="Tahoma" w:hAnsi="Tahoma" w:cs="Tahoma"/>
          <w:color w:val="auto"/>
          <w:sz w:val="22"/>
          <w:szCs w:val="22"/>
        </w:rPr>
        <w:t xml:space="preserve">s who are not disabled. E.g. handouts, timetables, textbooks and information about school events.  The information should take account of the </w:t>
      </w:r>
      <w:r w:rsidR="00A41D76">
        <w:rPr>
          <w:rFonts w:ascii="Tahoma" w:hAnsi="Tahoma" w:cs="Tahoma"/>
          <w:color w:val="auto"/>
          <w:sz w:val="22"/>
          <w:szCs w:val="22"/>
        </w:rPr>
        <w:t>student</w:t>
      </w:r>
      <w:r w:rsidRPr="00A41D76">
        <w:rPr>
          <w:rFonts w:ascii="Tahoma" w:hAnsi="Tahoma" w:cs="Tahoma"/>
          <w:color w:val="auto"/>
          <w:sz w:val="22"/>
          <w:szCs w:val="22"/>
        </w:rPr>
        <w:t xml:space="preserve">s` disabilities and the preferred format of </w:t>
      </w:r>
      <w:r w:rsidR="00A41D76">
        <w:rPr>
          <w:rFonts w:ascii="Tahoma" w:hAnsi="Tahoma" w:cs="Tahoma"/>
          <w:color w:val="auto"/>
          <w:sz w:val="22"/>
          <w:szCs w:val="22"/>
        </w:rPr>
        <w:t>student</w:t>
      </w:r>
      <w:r w:rsidRPr="00A41D76">
        <w:rPr>
          <w:rFonts w:ascii="Tahoma" w:hAnsi="Tahoma" w:cs="Tahoma"/>
          <w:color w:val="auto"/>
          <w:sz w:val="22"/>
          <w:szCs w:val="22"/>
        </w:rPr>
        <w:t xml:space="preserve">s and parents and be made available within a reasonable timeframe. </w:t>
      </w:r>
    </w:p>
    <w:p w14:paraId="0066FAD8" w14:textId="77777777" w:rsidR="00F40678" w:rsidRPr="00A41D76" w:rsidRDefault="00F40678" w:rsidP="00F40678">
      <w:pPr>
        <w:pStyle w:val="Default"/>
        <w:ind w:left="720"/>
        <w:jc w:val="both"/>
        <w:rPr>
          <w:rFonts w:ascii="Tahoma" w:hAnsi="Tahoma" w:cs="Tahoma"/>
          <w:color w:val="auto"/>
          <w:sz w:val="22"/>
          <w:szCs w:val="22"/>
        </w:rPr>
      </w:pPr>
    </w:p>
    <w:p w14:paraId="09B1D8B5"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Eastwood Grange School aims to treat all stakeholders, including </w:t>
      </w:r>
      <w:r w:rsidR="00A41D76">
        <w:rPr>
          <w:rFonts w:ascii="Tahoma" w:hAnsi="Tahoma" w:cs="Tahoma"/>
          <w:color w:val="auto"/>
          <w:sz w:val="22"/>
          <w:szCs w:val="22"/>
        </w:rPr>
        <w:t>student</w:t>
      </w:r>
      <w:r w:rsidRPr="00A41D76">
        <w:rPr>
          <w:rFonts w:ascii="Tahoma" w:hAnsi="Tahoma" w:cs="Tahoma"/>
          <w:color w:val="auto"/>
          <w:sz w:val="22"/>
          <w:szCs w:val="22"/>
        </w:rPr>
        <w:t xml:space="preserve">s, prospective </w:t>
      </w:r>
      <w:r w:rsidR="00A41D76">
        <w:rPr>
          <w:rFonts w:ascii="Tahoma" w:hAnsi="Tahoma" w:cs="Tahoma"/>
          <w:color w:val="auto"/>
          <w:sz w:val="22"/>
          <w:szCs w:val="22"/>
        </w:rPr>
        <w:t>student</w:t>
      </w:r>
      <w:r w:rsidRPr="00A41D76">
        <w:rPr>
          <w:rFonts w:ascii="Tahoma" w:hAnsi="Tahoma" w:cs="Tahoma"/>
          <w:color w:val="auto"/>
          <w:sz w:val="22"/>
          <w:szCs w:val="22"/>
        </w:rPr>
        <w:t xml:space="preserve">s, staff, governors and other members of the school community favourably and, wherever possible, takes reasonable steps to avoid placing anyone at a substantial disadvantage.  The school aims to work closely with disabled </w:t>
      </w:r>
      <w:r w:rsidR="00A41D76">
        <w:rPr>
          <w:rFonts w:ascii="Tahoma" w:hAnsi="Tahoma" w:cs="Tahoma"/>
          <w:color w:val="auto"/>
          <w:sz w:val="22"/>
          <w:szCs w:val="22"/>
        </w:rPr>
        <w:t>student</w:t>
      </w:r>
      <w:r w:rsidRPr="00A41D76">
        <w:rPr>
          <w:rFonts w:ascii="Tahoma" w:hAnsi="Tahoma" w:cs="Tahoma"/>
          <w:color w:val="auto"/>
          <w:sz w:val="22"/>
          <w:szCs w:val="22"/>
        </w:rPr>
        <w:t xml:space="preserve">s, their families and any relevant outside agencies </w:t>
      </w:r>
      <w:proofErr w:type="gramStart"/>
      <w:r w:rsidRPr="00A41D76">
        <w:rPr>
          <w:rFonts w:ascii="Tahoma" w:hAnsi="Tahoma" w:cs="Tahoma"/>
          <w:color w:val="auto"/>
          <w:sz w:val="22"/>
          <w:szCs w:val="22"/>
        </w:rPr>
        <w:t>in order to</w:t>
      </w:r>
      <w:proofErr w:type="gramEnd"/>
      <w:r w:rsidRPr="00A41D76">
        <w:rPr>
          <w:rFonts w:ascii="Tahoma" w:hAnsi="Tahoma" w:cs="Tahoma"/>
          <w:color w:val="auto"/>
          <w:sz w:val="22"/>
          <w:szCs w:val="22"/>
        </w:rPr>
        <w:t xml:space="preserve"> remove or minimise any potential barriers to learning, which </w:t>
      </w:r>
      <w:r w:rsidRPr="00A41D76">
        <w:rPr>
          <w:rFonts w:ascii="Tahoma" w:hAnsi="Tahoma" w:cs="Tahoma"/>
          <w:color w:val="auto"/>
          <w:sz w:val="22"/>
          <w:szCs w:val="22"/>
        </w:rPr>
        <w:lastRenderedPageBreak/>
        <w:t xml:space="preserve">puts them at a disadvantage, but allows them to learn, achieve and participate fully in school life.  The school is active in promoting positive attitudes to disabled people in the school and in planning to increase access to education for all disabled </w:t>
      </w:r>
      <w:r w:rsidR="00A41D76">
        <w:rPr>
          <w:rFonts w:ascii="Tahoma" w:hAnsi="Tahoma" w:cs="Tahoma"/>
          <w:color w:val="auto"/>
          <w:sz w:val="22"/>
          <w:szCs w:val="22"/>
        </w:rPr>
        <w:t>student</w:t>
      </w:r>
      <w:r w:rsidRPr="00A41D76">
        <w:rPr>
          <w:rFonts w:ascii="Tahoma" w:hAnsi="Tahoma" w:cs="Tahoma"/>
          <w:color w:val="auto"/>
          <w:sz w:val="22"/>
          <w:szCs w:val="22"/>
        </w:rPr>
        <w:t xml:space="preserve">s. </w:t>
      </w:r>
    </w:p>
    <w:p w14:paraId="06D35FFD" w14:textId="77777777" w:rsidR="00F40678" w:rsidRPr="00A41D76" w:rsidRDefault="00F40678" w:rsidP="00F40678">
      <w:pPr>
        <w:pStyle w:val="Default"/>
        <w:jc w:val="both"/>
        <w:rPr>
          <w:rFonts w:ascii="Tahoma" w:hAnsi="Tahoma" w:cs="Tahoma"/>
          <w:color w:val="auto"/>
          <w:sz w:val="22"/>
          <w:szCs w:val="22"/>
        </w:rPr>
      </w:pPr>
    </w:p>
    <w:p w14:paraId="761632A8" w14:textId="77777777" w:rsidR="00F40678" w:rsidRDefault="00F40678" w:rsidP="00F40678">
      <w:pPr>
        <w:jc w:val="both"/>
        <w:rPr>
          <w:rFonts w:ascii="Tahoma" w:hAnsi="Tahoma" w:cs="Tahoma"/>
          <w:sz w:val="22"/>
          <w:szCs w:val="22"/>
        </w:rPr>
      </w:pPr>
      <w:r w:rsidRPr="00A41D76">
        <w:rPr>
          <w:rFonts w:ascii="Tahoma" w:hAnsi="Tahoma" w:cs="Tahoma"/>
          <w:sz w:val="22"/>
          <w:szCs w:val="22"/>
        </w:rPr>
        <w:t>As part of the school’s continued communication with parents, carers and other stakeholders we continually look at ways to improve accessibility through data collection, questionnaires and parental discussions.</w:t>
      </w:r>
    </w:p>
    <w:p w14:paraId="4CA24C19" w14:textId="77777777" w:rsidR="00D617D2" w:rsidRPr="00A41D76" w:rsidRDefault="00D617D2" w:rsidP="00F40678">
      <w:pPr>
        <w:jc w:val="both"/>
        <w:rPr>
          <w:rFonts w:ascii="Tahoma" w:hAnsi="Tahoma" w:cs="Tahoma"/>
          <w:sz w:val="22"/>
          <w:szCs w:val="22"/>
        </w:rPr>
      </w:pPr>
    </w:p>
    <w:p w14:paraId="094E31C7"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Contextual Information </w:t>
      </w:r>
    </w:p>
    <w:p w14:paraId="17D858D7"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The school is 19</w:t>
      </w:r>
      <w:r w:rsidRPr="00A41D76">
        <w:rPr>
          <w:rFonts w:ascii="Tahoma" w:hAnsi="Tahoma" w:cs="Tahoma"/>
          <w:color w:val="auto"/>
          <w:sz w:val="22"/>
          <w:szCs w:val="22"/>
          <w:vertAlign w:val="superscript"/>
        </w:rPr>
        <w:t>th</w:t>
      </w:r>
      <w:r w:rsidRPr="00A41D76">
        <w:rPr>
          <w:rFonts w:ascii="Tahoma" w:hAnsi="Tahoma" w:cs="Tahoma"/>
          <w:color w:val="auto"/>
          <w:sz w:val="22"/>
          <w:szCs w:val="22"/>
        </w:rPr>
        <w:t xml:space="preserve"> Century house and although many parts of the buildings are accessible there are still areas that need to be developed where practicably possible.  The upstairs areas of the school are not able to be accessed for someone in a wheelchair or with significant mobility difficulties. </w:t>
      </w:r>
    </w:p>
    <w:p w14:paraId="61D4F6C3" w14:textId="77777777" w:rsidR="00F82EA4" w:rsidRPr="00A41D76" w:rsidRDefault="00F82EA4" w:rsidP="00F40678">
      <w:pPr>
        <w:pStyle w:val="Default"/>
        <w:jc w:val="both"/>
        <w:rPr>
          <w:rFonts w:ascii="Tahoma" w:hAnsi="Tahoma" w:cs="Tahoma"/>
          <w:color w:val="auto"/>
          <w:sz w:val="22"/>
          <w:szCs w:val="22"/>
        </w:rPr>
      </w:pPr>
    </w:p>
    <w:p w14:paraId="420B7BB2" w14:textId="77777777" w:rsidR="00F40678" w:rsidRPr="00A41D76" w:rsidRDefault="00F40678" w:rsidP="00F40678">
      <w:pPr>
        <w:pStyle w:val="Default"/>
        <w:jc w:val="both"/>
        <w:rPr>
          <w:rFonts w:ascii="Tahoma" w:hAnsi="Tahoma" w:cs="Tahoma"/>
          <w:color w:val="auto"/>
          <w:sz w:val="22"/>
          <w:szCs w:val="22"/>
        </w:rPr>
      </w:pPr>
    </w:p>
    <w:p w14:paraId="4D9521DF" w14:textId="77777777" w:rsidR="00F40678" w:rsidRPr="00A41D76" w:rsidRDefault="00F40678" w:rsidP="00F40678">
      <w:pPr>
        <w:pStyle w:val="Default"/>
        <w:jc w:val="both"/>
        <w:rPr>
          <w:rFonts w:ascii="Tahoma" w:hAnsi="Tahoma" w:cs="Tahoma"/>
          <w:b/>
          <w:bCs/>
          <w:color w:val="auto"/>
          <w:sz w:val="22"/>
          <w:szCs w:val="22"/>
        </w:rPr>
      </w:pPr>
      <w:r w:rsidRPr="00A41D76">
        <w:rPr>
          <w:rFonts w:ascii="Tahoma" w:hAnsi="Tahoma" w:cs="Tahoma"/>
          <w:b/>
          <w:bCs/>
          <w:color w:val="auto"/>
          <w:sz w:val="22"/>
          <w:szCs w:val="22"/>
        </w:rPr>
        <w:t xml:space="preserve">The Current Range of Disabilities within </w:t>
      </w:r>
      <w:r w:rsidRPr="00A41D76">
        <w:rPr>
          <w:rFonts w:ascii="Tahoma" w:hAnsi="Tahoma" w:cs="Tahoma"/>
          <w:b/>
          <w:color w:val="auto"/>
          <w:sz w:val="22"/>
          <w:szCs w:val="22"/>
        </w:rPr>
        <w:t>Eastwood Grange School</w:t>
      </w:r>
      <w:r w:rsidRPr="00A41D76">
        <w:rPr>
          <w:rFonts w:ascii="Tahoma" w:hAnsi="Tahoma" w:cs="Tahoma"/>
          <w:color w:val="auto"/>
          <w:sz w:val="22"/>
          <w:szCs w:val="22"/>
        </w:rPr>
        <w:t xml:space="preserve"> </w:t>
      </w:r>
    </w:p>
    <w:p w14:paraId="6D41496B"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The school has children with a limited range of disabilities which include Autistic Spectrum Disorder, Behaviour, Emotional and Mental Health Difficulties.  When children enter school with specific disabilities, the school contacts the LA professionals for assessments, support and guidance for the school and parents. </w:t>
      </w:r>
    </w:p>
    <w:p w14:paraId="7CAA6CCD" w14:textId="77777777" w:rsidR="00F40678" w:rsidRPr="00A41D76" w:rsidRDefault="00F40678" w:rsidP="00F40678">
      <w:pPr>
        <w:pStyle w:val="Default"/>
        <w:jc w:val="both"/>
        <w:rPr>
          <w:rFonts w:ascii="Tahoma" w:hAnsi="Tahoma" w:cs="Tahoma"/>
          <w:color w:val="auto"/>
          <w:sz w:val="22"/>
          <w:szCs w:val="22"/>
        </w:rPr>
      </w:pPr>
    </w:p>
    <w:p w14:paraId="311CFA12"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We have a few children who have Asthma and all staff are aware of these children; and appropriate procedures put in place.  Some children have allergies or food intolerances/cultural food choices. </w:t>
      </w:r>
    </w:p>
    <w:p w14:paraId="3FB25949" w14:textId="77777777" w:rsidR="00F40678" w:rsidRPr="00A41D76" w:rsidRDefault="00F40678" w:rsidP="00F40678">
      <w:pPr>
        <w:pStyle w:val="Default"/>
        <w:jc w:val="both"/>
        <w:rPr>
          <w:rFonts w:ascii="Tahoma" w:hAnsi="Tahoma" w:cs="Tahoma"/>
          <w:color w:val="auto"/>
          <w:sz w:val="22"/>
          <w:szCs w:val="22"/>
        </w:rPr>
      </w:pPr>
    </w:p>
    <w:p w14:paraId="381809B5"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All medical information is collated and available to staff.  We have competent First Aiders who hold current First Aid Certificates.</w:t>
      </w:r>
    </w:p>
    <w:p w14:paraId="0D392379" w14:textId="77777777" w:rsidR="00F40678" w:rsidRPr="00A41D76" w:rsidRDefault="00F40678" w:rsidP="00F40678">
      <w:pPr>
        <w:pStyle w:val="Default"/>
        <w:jc w:val="both"/>
        <w:rPr>
          <w:rFonts w:ascii="Tahoma" w:hAnsi="Tahoma" w:cs="Tahoma"/>
          <w:color w:val="auto"/>
          <w:sz w:val="22"/>
          <w:szCs w:val="22"/>
        </w:rPr>
      </w:pPr>
      <w:r w:rsidRPr="00A41D76">
        <w:rPr>
          <w:rFonts w:ascii="Tahoma" w:hAnsi="Tahoma" w:cs="Tahoma"/>
          <w:color w:val="auto"/>
          <w:sz w:val="22"/>
          <w:szCs w:val="22"/>
        </w:rPr>
        <w:t xml:space="preserve"> </w:t>
      </w:r>
    </w:p>
    <w:p w14:paraId="64128DB4" w14:textId="77777777" w:rsidR="00F40678" w:rsidRPr="00A41D76" w:rsidRDefault="00F40678" w:rsidP="00F40678">
      <w:pPr>
        <w:jc w:val="both"/>
        <w:rPr>
          <w:rFonts w:ascii="Tahoma" w:hAnsi="Tahoma" w:cs="Tahoma"/>
          <w:sz w:val="22"/>
          <w:szCs w:val="22"/>
        </w:rPr>
      </w:pPr>
      <w:r w:rsidRPr="00A41D76">
        <w:rPr>
          <w:rFonts w:ascii="Tahoma" w:hAnsi="Tahoma" w:cs="Tahoma"/>
          <w:sz w:val="22"/>
          <w:szCs w:val="22"/>
        </w:rPr>
        <w:t>All medication is kept in a central safe and secure place, which has easy access for First Aiders and staff members.  Administration of Medicines Consent Forms are filled in by parents, outlining the illness and amount and time of medication.  All medication that is given is recorded.</w:t>
      </w:r>
    </w:p>
    <w:p w14:paraId="36D32DCC" w14:textId="77777777" w:rsidR="00F40678" w:rsidRPr="00A41D76" w:rsidRDefault="00F40678" w:rsidP="00F40678">
      <w:pPr>
        <w:rPr>
          <w:rFonts w:ascii="Tahoma" w:hAnsi="Tahoma" w:cs="Tahoma"/>
          <w:sz w:val="22"/>
          <w:szCs w:val="22"/>
        </w:rPr>
      </w:pPr>
    </w:p>
    <w:p w14:paraId="5E90CB2A" w14:textId="77777777" w:rsidR="00F40678" w:rsidRPr="00A41D76" w:rsidRDefault="00F40678" w:rsidP="00F40678">
      <w:pPr>
        <w:rPr>
          <w:rFonts w:ascii="Tahoma" w:hAnsi="Tahoma" w:cs="Tahoma"/>
          <w:sz w:val="22"/>
          <w:szCs w:val="22"/>
        </w:rPr>
      </w:pPr>
    </w:p>
    <w:tbl>
      <w:tblPr>
        <w:tblStyle w:val="TableGrid"/>
        <w:tblW w:w="0" w:type="auto"/>
        <w:tblLook w:val="04A0" w:firstRow="1" w:lastRow="0" w:firstColumn="1" w:lastColumn="0" w:noHBand="0" w:noVBand="1"/>
      </w:tblPr>
      <w:tblGrid>
        <w:gridCol w:w="3630"/>
        <w:gridCol w:w="3530"/>
        <w:gridCol w:w="3661"/>
        <w:gridCol w:w="1418"/>
        <w:gridCol w:w="2321"/>
      </w:tblGrid>
      <w:tr w:rsidR="00A41D76" w:rsidRPr="00A41D76" w14:paraId="65F500CB" w14:textId="77777777" w:rsidTr="00FF55BB">
        <w:tc>
          <w:tcPr>
            <w:tcW w:w="3697" w:type="dxa"/>
          </w:tcPr>
          <w:p w14:paraId="73CF0536"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Targets</w:t>
            </w:r>
          </w:p>
        </w:tc>
        <w:tc>
          <w:tcPr>
            <w:tcW w:w="3595" w:type="dxa"/>
          </w:tcPr>
          <w:p w14:paraId="6807EB97"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Strategies</w:t>
            </w:r>
          </w:p>
        </w:tc>
        <w:tc>
          <w:tcPr>
            <w:tcW w:w="3731" w:type="dxa"/>
          </w:tcPr>
          <w:p w14:paraId="12E5ED2E"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Outcome</w:t>
            </w:r>
          </w:p>
        </w:tc>
        <w:tc>
          <w:tcPr>
            <w:tcW w:w="1418" w:type="dxa"/>
          </w:tcPr>
          <w:p w14:paraId="19C8B1B7"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Timeframe</w:t>
            </w:r>
          </w:p>
        </w:tc>
        <w:tc>
          <w:tcPr>
            <w:tcW w:w="2345" w:type="dxa"/>
          </w:tcPr>
          <w:p w14:paraId="43566F34"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Achieved</w:t>
            </w:r>
          </w:p>
        </w:tc>
      </w:tr>
      <w:tr w:rsidR="00A41D76" w:rsidRPr="00A41D76" w14:paraId="58DD2A78" w14:textId="77777777" w:rsidTr="00FF55BB">
        <w:tc>
          <w:tcPr>
            <w:tcW w:w="14786" w:type="dxa"/>
            <w:gridSpan w:val="5"/>
          </w:tcPr>
          <w:p w14:paraId="032C62F6" w14:textId="77777777" w:rsidR="00F40678" w:rsidRPr="00A41D76" w:rsidRDefault="00F40678" w:rsidP="00184054">
            <w:pPr>
              <w:rPr>
                <w:rFonts w:ascii="Tahoma" w:hAnsi="Tahoma" w:cs="Tahoma"/>
                <w:b/>
                <w:sz w:val="22"/>
                <w:szCs w:val="22"/>
              </w:rPr>
            </w:pPr>
            <w:r w:rsidRPr="00A41D76">
              <w:rPr>
                <w:rFonts w:ascii="Tahoma" w:hAnsi="Tahoma" w:cs="Tahoma"/>
                <w:b/>
                <w:sz w:val="22"/>
                <w:szCs w:val="22"/>
              </w:rPr>
              <w:t>Equality and Inclusion</w:t>
            </w:r>
          </w:p>
        </w:tc>
      </w:tr>
      <w:tr w:rsidR="00A41D76" w:rsidRPr="00A41D76" w14:paraId="567B10A1" w14:textId="77777777" w:rsidTr="001A0446">
        <w:tc>
          <w:tcPr>
            <w:tcW w:w="3697" w:type="dxa"/>
          </w:tcPr>
          <w:p w14:paraId="37B312CA"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To ensure that the Accessibility Plan b</w:t>
            </w:r>
            <w:r w:rsidR="008700F8" w:rsidRPr="00A41D76">
              <w:rPr>
                <w:rFonts w:ascii="Tahoma" w:hAnsi="Tahoma" w:cs="Tahoma"/>
                <w:sz w:val="22"/>
                <w:szCs w:val="22"/>
              </w:rPr>
              <w:t>ecomes an annual item at the Annual Governors</w:t>
            </w:r>
            <w:r w:rsidRPr="00A41D76">
              <w:rPr>
                <w:rFonts w:ascii="Tahoma" w:hAnsi="Tahoma" w:cs="Tahoma"/>
                <w:sz w:val="22"/>
                <w:szCs w:val="22"/>
              </w:rPr>
              <w:t xml:space="preserve"> meetings to review annually</w:t>
            </w:r>
          </w:p>
        </w:tc>
        <w:tc>
          <w:tcPr>
            <w:tcW w:w="3595" w:type="dxa"/>
          </w:tcPr>
          <w:p w14:paraId="6BE4AE04" w14:textId="77777777" w:rsidR="00F40678" w:rsidRPr="00A41D76" w:rsidRDefault="008700F8" w:rsidP="00184054">
            <w:pPr>
              <w:jc w:val="both"/>
              <w:rPr>
                <w:rFonts w:ascii="Tahoma" w:hAnsi="Tahoma" w:cs="Tahoma"/>
                <w:sz w:val="22"/>
                <w:szCs w:val="22"/>
              </w:rPr>
            </w:pPr>
            <w:r w:rsidRPr="00A41D76">
              <w:rPr>
                <w:rFonts w:ascii="Tahoma" w:hAnsi="Tahoma" w:cs="Tahoma"/>
                <w:sz w:val="22"/>
                <w:szCs w:val="22"/>
              </w:rPr>
              <w:t>Chair of governors to include as a set item on the agenda.</w:t>
            </w:r>
          </w:p>
        </w:tc>
        <w:tc>
          <w:tcPr>
            <w:tcW w:w="3731" w:type="dxa"/>
          </w:tcPr>
          <w:p w14:paraId="3EF4B91A"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Adherence to legislation</w:t>
            </w:r>
          </w:p>
        </w:tc>
        <w:tc>
          <w:tcPr>
            <w:tcW w:w="1418" w:type="dxa"/>
          </w:tcPr>
          <w:p w14:paraId="4D6DF8C8" w14:textId="4A86D9D6" w:rsidR="00F40678" w:rsidRPr="00A41D76" w:rsidRDefault="00F40678" w:rsidP="00184054">
            <w:pPr>
              <w:jc w:val="both"/>
              <w:rPr>
                <w:rFonts w:ascii="Tahoma" w:hAnsi="Tahoma" w:cs="Tahoma"/>
                <w:sz w:val="22"/>
                <w:szCs w:val="22"/>
              </w:rPr>
            </w:pPr>
            <w:r w:rsidRPr="00A41D76">
              <w:rPr>
                <w:rFonts w:ascii="Tahoma" w:hAnsi="Tahoma" w:cs="Tahoma"/>
                <w:sz w:val="22"/>
                <w:szCs w:val="22"/>
              </w:rPr>
              <w:t>Annually</w:t>
            </w:r>
            <w:r w:rsidR="00073E3A">
              <w:rPr>
                <w:rFonts w:ascii="Tahoma" w:hAnsi="Tahoma" w:cs="Tahoma"/>
                <w:sz w:val="22"/>
                <w:szCs w:val="22"/>
              </w:rPr>
              <w:t xml:space="preserve"> Summer Governance</w:t>
            </w:r>
            <w:r w:rsidR="00404334">
              <w:rPr>
                <w:rFonts w:ascii="Tahoma" w:hAnsi="Tahoma" w:cs="Tahoma"/>
                <w:sz w:val="22"/>
                <w:szCs w:val="22"/>
              </w:rPr>
              <w:t xml:space="preserve"> meeting</w:t>
            </w:r>
          </w:p>
        </w:tc>
        <w:tc>
          <w:tcPr>
            <w:tcW w:w="2345" w:type="dxa"/>
            <w:shd w:val="clear" w:color="auto" w:fill="00B050"/>
          </w:tcPr>
          <w:p w14:paraId="0EEDDE6F" w14:textId="3CE67298" w:rsidR="00F40678" w:rsidRPr="00A41D76" w:rsidRDefault="00073E3A" w:rsidP="00184054">
            <w:pPr>
              <w:jc w:val="both"/>
              <w:rPr>
                <w:rFonts w:ascii="Tahoma" w:hAnsi="Tahoma" w:cs="Tahoma"/>
                <w:sz w:val="22"/>
                <w:szCs w:val="22"/>
              </w:rPr>
            </w:pPr>
            <w:r>
              <w:rPr>
                <w:rFonts w:ascii="Tahoma" w:hAnsi="Tahoma" w:cs="Tahoma"/>
                <w:sz w:val="22"/>
                <w:szCs w:val="22"/>
              </w:rPr>
              <w:t>New OD</w:t>
            </w:r>
            <w:r w:rsidR="004B25C9">
              <w:rPr>
                <w:rFonts w:ascii="Tahoma" w:hAnsi="Tahoma" w:cs="Tahoma"/>
                <w:sz w:val="22"/>
                <w:szCs w:val="22"/>
              </w:rPr>
              <w:t xml:space="preserve"> will include scrutiny of the accessibility plan during one of three terms Governance meetings</w:t>
            </w:r>
          </w:p>
        </w:tc>
      </w:tr>
      <w:tr w:rsidR="00A41D76" w:rsidRPr="00A41D76" w14:paraId="6075DA34" w14:textId="77777777" w:rsidTr="00FF55BB">
        <w:tc>
          <w:tcPr>
            <w:tcW w:w="3697" w:type="dxa"/>
          </w:tcPr>
          <w:p w14:paraId="4A39D531"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To continue to improve staff awareness of disability issues</w:t>
            </w:r>
          </w:p>
        </w:tc>
        <w:tc>
          <w:tcPr>
            <w:tcW w:w="3595" w:type="dxa"/>
          </w:tcPr>
          <w:p w14:paraId="27B49770"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Review staff training needs and provide training as appropriate</w:t>
            </w:r>
          </w:p>
        </w:tc>
        <w:tc>
          <w:tcPr>
            <w:tcW w:w="3731" w:type="dxa"/>
          </w:tcPr>
          <w:p w14:paraId="562266F9"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Whole school community awareness of issues</w:t>
            </w:r>
          </w:p>
        </w:tc>
        <w:tc>
          <w:tcPr>
            <w:tcW w:w="1418" w:type="dxa"/>
          </w:tcPr>
          <w:p w14:paraId="00D53CA5" w14:textId="4BE89D65" w:rsidR="00F40678" w:rsidRPr="00A41D76" w:rsidRDefault="00F40678" w:rsidP="00184054">
            <w:pPr>
              <w:jc w:val="both"/>
              <w:rPr>
                <w:rFonts w:ascii="Tahoma" w:hAnsi="Tahoma" w:cs="Tahoma"/>
                <w:sz w:val="22"/>
                <w:szCs w:val="22"/>
              </w:rPr>
            </w:pPr>
            <w:r w:rsidRPr="00A41D76">
              <w:rPr>
                <w:rFonts w:ascii="Tahoma" w:hAnsi="Tahoma" w:cs="Tahoma"/>
                <w:sz w:val="22"/>
                <w:szCs w:val="22"/>
              </w:rPr>
              <w:t>Ongoing</w:t>
            </w:r>
            <w:r w:rsidR="00073E3A">
              <w:rPr>
                <w:rFonts w:ascii="Tahoma" w:hAnsi="Tahoma" w:cs="Tahoma"/>
                <w:sz w:val="22"/>
                <w:szCs w:val="22"/>
              </w:rPr>
              <w:t xml:space="preserve"> due to new </w:t>
            </w:r>
            <w:r w:rsidR="00073E3A">
              <w:rPr>
                <w:rFonts w:ascii="Tahoma" w:hAnsi="Tahoma" w:cs="Tahoma"/>
                <w:sz w:val="22"/>
                <w:szCs w:val="22"/>
              </w:rPr>
              <w:lastRenderedPageBreak/>
              <w:t>staffing and changes</w:t>
            </w:r>
          </w:p>
        </w:tc>
        <w:tc>
          <w:tcPr>
            <w:tcW w:w="2345" w:type="dxa"/>
            <w:shd w:val="clear" w:color="auto" w:fill="00B050"/>
          </w:tcPr>
          <w:p w14:paraId="0F8445C9" w14:textId="4F17EAA3" w:rsidR="00F40678" w:rsidRPr="00A41D76" w:rsidRDefault="00FF55BB" w:rsidP="00184054">
            <w:pPr>
              <w:jc w:val="both"/>
              <w:rPr>
                <w:rFonts w:ascii="Tahoma" w:hAnsi="Tahoma" w:cs="Tahoma"/>
                <w:sz w:val="22"/>
                <w:szCs w:val="22"/>
              </w:rPr>
            </w:pPr>
            <w:r>
              <w:rPr>
                <w:rFonts w:ascii="Tahoma" w:hAnsi="Tahoma" w:cs="Tahoma"/>
                <w:sz w:val="22"/>
                <w:szCs w:val="22"/>
              </w:rPr>
              <w:lastRenderedPageBreak/>
              <w:t xml:space="preserve">Continuous staff CPD, in training calendar on a rotational basis. </w:t>
            </w:r>
            <w:r>
              <w:rPr>
                <w:rFonts w:ascii="Tahoma" w:hAnsi="Tahoma" w:cs="Tahoma"/>
                <w:sz w:val="22"/>
                <w:szCs w:val="22"/>
              </w:rPr>
              <w:lastRenderedPageBreak/>
              <w:t xml:space="preserve">On-going </w:t>
            </w:r>
            <w:r w:rsidR="001A0446">
              <w:rPr>
                <w:rFonts w:ascii="Tahoma" w:hAnsi="Tahoma" w:cs="Tahoma"/>
                <w:sz w:val="22"/>
                <w:szCs w:val="22"/>
              </w:rPr>
              <w:t>Learning and Development opportunities and training</w:t>
            </w:r>
            <w:r>
              <w:rPr>
                <w:rFonts w:ascii="Tahoma" w:hAnsi="Tahoma" w:cs="Tahoma"/>
                <w:sz w:val="22"/>
                <w:szCs w:val="22"/>
              </w:rPr>
              <w:t xml:space="preserve"> assignments</w:t>
            </w:r>
            <w:r w:rsidR="001A0446">
              <w:rPr>
                <w:rFonts w:ascii="Tahoma" w:hAnsi="Tahoma" w:cs="Tahoma"/>
                <w:sz w:val="22"/>
                <w:szCs w:val="22"/>
              </w:rPr>
              <w:t xml:space="preserve"> to be sought</w:t>
            </w:r>
            <w:r>
              <w:rPr>
                <w:rFonts w:ascii="Tahoma" w:hAnsi="Tahoma" w:cs="Tahoma"/>
                <w:sz w:val="22"/>
                <w:szCs w:val="22"/>
              </w:rPr>
              <w:t xml:space="preserve"> for staff</w:t>
            </w:r>
            <w:r w:rsidR="006A6371">
              <w:rPr>
                <w:rFonts w:ascii="Tahoma" w:hAnsi="Tahoma" w:cs="Tahoma"/>
                <w:sz w:val="22"/>
                <w:szCs w:val="22"/>
              </w:rPr>
              <w:t>. See Fair Access and Diversity File: 4.1</w:t>
            </w:r>
          </w:p>
        </w:tc>
      </w:tr>
      <w:tr w:rsidR="00A41D76" w:rsidRPr="00A41D76" w14:paraId="0D1C0EF4" w14:textId="77777777" w:rsidTr="00FF55BB">
        <w:tc>
          <w:tcPr>
            <w:tcW w:w="3697" w:type="dxa"/>
          </w:tcPr>
          <w:p w14:paraId="2440EC59" w14:textId="3BEB3EC9" w:rsidR="00F40678" w:rsidRPr="00A41D76" w:rsidRDefault="00F40678" w:rsidP="00184054">
            <w:pPr>
              <w:jc w:val="both"/>
              <w:rPr>
                <w:rFonts w:ascii="Tahoma" w:hAnsi="Tahoma" w:cs="Tahoma"/>
                <w:sz w:val="22"/>
                <w:szCs w:val="22"/>
              </w:rPr>
            </w:pPr>
            <w:r w:rsidRPr="00A41D76">
              <w:rPr>
                <w:rFonts w:ascii="Tahoma" w:hAnsi="Tahoma" w:cs="Tahoma"/>
                <w:sz w:val="22"/>
                <w:szCs w:val="22"/>
              </w:rPr>
              <w:lastRenderedPageBreak/>
              <w:t>To ensure policies consider the implications for disability access</w:t>
            </w:r>
            <w:r w:rsidR="00073E3A">
              <w:rPr>
                <w:rFonts w:ascii="Tahoma" w:hAnsi="Tahoma" w:cs="Tahoma"/>
                <w:sz w:val="22"/>
                <w:szCs w:val="22"/>
              </w:rPr>
              <w:t>. Refer to SEN and Disabilities Procedures.  SEN Information Report</w:t>
            </w:r>
          </w:p>
        </w:tc>
        <w:tc>
          <w:tcPr>
            <w:tcW w:w="3595" w:type="dxa"/>
          </w:tcPr>
          <w:p w14:paraId="69B7E041"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Consider during review periods </w:t>
            </w:r>
          </w:p>
        </w:tc>
        <w:tc>
          <w:tcPr>
            <w:tcW w:w="3731" w:type="dxa"/>
          </w:tcPr>
          <w:p w14:paraId="4E231A38"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Policies reflect current legislation</w:t>
            </w:r>
          </w:p>
        </w:tc>
        <w:tc>
          <w:tcPr>
            <w:tcW w:w="1418" w:type="dxa"/>
          </w:tcPr>
          <w:p w14:paraId="33B1B2CE"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Ongoing</w:t>
            </w:r>
          </w:p>
        </w:tc>
        <w:tc>
          <w:tcPr>
            <w:tcW w:w="2345" w:type="dxa"/>
            <w:shd w:val="clear" w:color="auto" w:fill="00B050"/>
          </w:tcPr>
          <w:p w14:paraId="43256838" w14:textId="690DC9A8" w:rsidR="00F40678" w:rsidRPr="00A41D76" w:rsidRDefault="00FF55BB" w:rsidP="00184054">
            <w:pPr>
              <w:jc w:val="both"/>
              <w:rPr>
                <w:rFonts w:ascii="Tahoma" w:hAnsi="Tahoma" w:cs="Tahoma"/>
                <w:sz w:val="22"/>
                <w:szCs w:val="22"/>
              </w:rPr>
            </w:pPr>
            <w:r>
              <w:rPr>
                <w:rFonts w:ascii="Tahoma" w:hAnsi="Tahoma" w:cs="Tahoma"/>
                <w:sz w:val="22"/>
                <w:szCs w:val="22"/>
              </w:rPr>
              <w:t>All policies currently up to date and reflect the current legislation.</w:t>
            </w:r>
            <w:r w:rsidR="001A0446">
              <w:rPr>
                <w:rFonts w:ascii="Tahoma" w:hAnsi="Tahoma" w:cs="Tahoma"/>
                <w:sz w:val="22"/>
                <w:szCs w:val="22"/>
              </w:rPr>
              <w:t xml:space="preserve"> (As per ISS)</w:t>
            </w:r>
          </w:p>
        </w:tc>
      </w:tr>
    </w:tbl>
    <w:p w14:paraId="08765B9E" w14:textId="77777777" w:rsidR="00F40678" w:rsidRDefault="00F40678" w:rsidP="00F40678">
      <w:pPr>
        <w:rPr>
          <w:rFonts w:ascii="Tahoma" w:hAnsi="Tahoma" w:cs="Tahoma"/>
          <w:sz w:val="22"/>
          <w:szCs w:val="22"/>
        </w:rPr>
      </w:pPr>
    </w:p>
    <w:p w14:paraId="3FA57FFC" w14:textId="77777777" w:rsidR="00D617D2" w:rsidRDefault="00D617D2" w:rsidP="00F40678">
      <w:pPr>
        <w:rPr>
          <w:rFonts w:ascii="Tahoma" w:hAnsi="Tahoma" w:cs="Tahoma"/>
          <w:sz w:val="22"/>
          <w:szCs w:val="22"/>
        </w:rPr>
      </w:pPr>
    </w:p>
    <w:p w14:paraId="4B2BBA3E" w14:textId="77777777" w:rsidR="00D617D2" w:rsidRDefault="00D617D2" w:rsidP="00F40678">
      <w:pPr>
        <w:rPr>
          <w:rFonts w:ascii="Tahoma" w:hAnsi="Tahoma" w:cs="Tahoma"/>
          <w:sz w:val="22"/>
          <w:szCs w:val="22"/>
        </w:rPr>
      </w:pPr>
    </w:p>
    <w:p w14:paraId="6794B23D" w14:textId="77777777" w:rsidR="00D617D2" w:rsidRDefault="00D617D2" w:rsidP="00F40678">
      <w:pPr>
        <w:rPr>
          <w:rFonts w:ascii="Tahoma" w:hAnsi="Tahoma" w:cs="Tahoma"/>
          <w:sz w:val="22"/>
          <w:szCs w:val="22"/>
        </w:rPr>
      </w:pPr>
    </w:p>
    <w:p w14:paraId="4E86C692" w14:textId="77777777" w:rsidR="00D617D2" w:rsidRDefault="00D617D2" w:rsidP="00F40678">
      <w:pPr>
        <w:rPr>
          <w:rFonts w:ascii="Tahoma" w:hAnsi="Tahoma" w:cs="Tahoma"/>
          <w:sz w:val="22"/>
          <w:szCs w:val="22"/>
        </w:rPr>
      </w:pPr>
    </w:p>
    <w:p w14:paraId="237CA4E9" w14:textId="77777777" w:rsidR="00D617D2" w:rsidRPr="00A41D76" w:rsidRDefault="00D617D2" w:rsidP="00F40678">
      <w:pPr>
        <w:rPr>
          <w:rFonts w:ascii="Tahoma" w:hAnsi="Tahoma" w:cs="Tahoma"/>
          <w:sz w:val="22"/>
          <w:szCs w:val="22"/>
        </w:rPr>
      </w:pPr>
    </w:p>
    <w:tbl>
      <w:tblPr>
        <w:tblStyle w:val="TableGrid"/>
        <w:tblW w:w="0" w:type="auto"/>
        <w:tblLook w:val="04A0" w:firstRow="1" w:lastRow="0" w:firstColumn="1" w:lastColumn="0" w:noHBand="0" w:noVBand="1"/>
      </w:tblPr>
      <w:tblGrid>
        <w:gridCol w:w="3687"/>
        <w:gridCol w:w="3594"/>
        <w:gridCol w:w="3204"/>
        <w:gridCol w:w="1448"/>
        <w:gridCol w:w="282"/>
        <w:gridCol w:w="1128"/>
        <w:gridCol w:w="1217"/>
      </w:tblGrid>
      <w:tr w:rsidR="000B4A68" w:rsidRPr="00A41D76" w14:paraId="79D54DC5" w14:textId="77777777" w:rsidTr="001A0446">
        <w:tc>
          <w:tcPr>
            <w:tcW w:w="3687" w:type="dxa"/>
          </w:tcPr>
          <w:p w14:paraId="7FCF3843"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Targets</w:t>
            </w:r>
          </w:p>
        </w:tc>
        <w:tc>
          <w:tcPr>
            <w:tcW w:w="3594" w:type="dxa"/>
          </w:tcPr>
          <w:p w14:paraId="4BAE5654"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Strategies</w:t>
            </w:r>
          </w:p>
        </w:tc>
        <w:tc>
          <w:tcPr>
            <w:tcW w:w="4652" w:type="dxa"/>
            <w:gridSpan w:val="2"/>
          </w:tcPr>
          <w:p w14:paraId="7A32B53F"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Outcome</w:t>
            </w:r>
          </w:p>
        </w:tc>
        <w:tc>
          <w:tcPr>
            <w:tcW w:w="1410" w:type="dxa"/>
            <w:gridSpan w:val="2"/>
          </w:tcPr>
          <w:p w14:paraId="06601ED6"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Timeframe</w:t>
            </w:r>
          </w:p>
        </w:tc>
        <w:tc>
          <w:tcPr>
            <w:tcW w:w="1217" w:type="dxa"/>
          </w:tcPr>
          <w:p w14:paraId="308BAF6A"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Achieved</w:t>
            </w:r>
          </w:p>
        </w:tc>
      </w:tr>
      <w:tr w:rsidR="00A41D76" w:rsidRPr="00A41D76" w14:paraId="5E84DF1F" w14:textId="77777777" w:rsidTr="001A0446">
        <w:tc>
          <w:tcPr>
            <w:tcW w:w="14560" w:type="dxa"/>
            <w:gridSpan w:val="7"/>
          </w:tcPr>
          <w:p w14:paraId="07157DB9" w14:textId="77777777" w:rsidR="00F40678" w:rsidRPr="00A41D76" w:rsidRDefault="00F40678" w:rsidP="00184054">
            <w:pPr>
              <w:rPr>
                <w:rFonts w:ascii="Tahoma" w:hAnsi="Tahoma" w:cs="Tahoma"/>
                <w:b/>
                <w:sz w:val="22"/>
                <w:szCs w:val="22"/>
              </w:rPr>
            </w:pPr>
            <w:r w:rsidRPr="00A41D76">
              <w:rPr>
                <w:rFonts w:ascii="Tahoma" w:hAnsi="Tahoma" w:cs="Tahoma"/>
                <w:b/>
                <w:sz w:val="22"/>
                <w:szCs w:val="22"/>
              </w:rPr>
              <w:t>Physical environment</w:t>
            </w:r>
          </w:p>
        </w:tc>
      </w:tr>
      <w:tr w:rsidR="00073E3A" w:rsidRPr="00A41D76" w14:paraId="608BA9CC" w14:textId="77777777" w:rsidTr="0090157A">
        <w:tc>
          <w:tcPr>
            <w:tcW w:w="3687" w:type="dxa"/>
          </w:tcPr>
          <w:p w14:paraId="2A709BF4" w14:textId="77777777" w:rsidR="00F40678" w:rsidRPr="00A41D76" w:rsidRDefault="008700F8" w:rsidP="00184054">
            <w:pPr>
              <w:jc w:val="both"/>
              <w:rPr>
                <w:rFonts w:ascii="Tahoma" w:hAnsi="Tahoma" w:cs="Tahoma"/>
                <w:sz w:val="22"/>
                <w:szCs w:val="22"/>
              </w:rPr>
            </w:pPr>
            <w:r w:rsidRPr="00A41D76">
              <w:rPr>
                <w:rFonts w:ascii="Tahoma" w:hAnsi="Tahoma" w:cs="Tahoma"/>
                <w:sz w:val="22"/>
                <w:szCs w:val="22"/>
              </w:rPr>
              <w:t>To ensure that, where possible, the school buildings and grounds are accessible for all children and adults and continue to improve access to the school physical environment for all</w:t>
            </w:r>
          </w:p>
        </w:tc>
        <w:tc>
          <w:tcPr>
            <w:tcW w:w="3594" w:type="dxa"/>
          </w:tcPr>
          <w:p w14:paraId="3D1BA480" w14:textId="6BE86521" w:rsidR="00F40678" w:rsidRPr="00A41D76" w:rsidRDefault="008700F8" w:rsidP="00184054">
            <w:pPr>
              <w:jc w:val="both"/>
              <w:rPr>
                <w:rFonts w:ascii="Tahoma" w:hAnsi="Tahoma" w:cs="Tahoma"/>
                <w:sz w:val="22"/>
                <w:szCs w:val="22"/>
              </w:rPr>
            </w:pPr>
            <w:r w:rsidRPr="00A41D76">
              <w:rPr>
                <w:rFonts w:ascii="Tahoma" w:hAnsi="Tahoma" w:cs="Tahoma"/>
                <w:sz w:val="22"/>
                <w:szCs w:val="22"/>
              </w:rPr>
              <w:t xml:space="preserve">As Eastwood Grange goes into its next stage of building development plans </w:t>
            </w:r>
            <w:r w:rsidR="00073E3A">
              <w:rPr>
                <w:rFonts w:ascii="Tahoma" w:hAnsi="Tahoma" w:cs="Tahoma"/>
                <w:sz w:val="22"/>
                <w:szCs w:val="22"/>
              </w:rPr>
              <w:t>need to be put in</w:t>
            </w:r>
            <w:r w:rsidRPr="00A41D76">
              <w:rPr>
                <w:rFonts w:ascii="Tahoma" w:hAnsi="Tahoma" w:cs="Tahoma"/>
                <w:sz w:val="22"/>
                <w:szCs w:val="22"/>
              </w:rPr>
              <w:t xml:space="preserve"> place for disabled friendly classrooms and restrooms in the main building lower floor.</w:t>
            </w:r>
            <w:r w:rsidR="00073E3A">
              <w:rPr>
                <w:rFonts w:ascii="Tahoma" w:hAnsi="Tahoma" w:cs="Tahoma"/>
                <w:sz w:val="22"/>
                <w:szCs w:val="22"/>
              </w:rPr>
              <w:t xml:space="preserve"> This would be to include shower facilities on the ground </w:t>
            </w:r>
            <w:r w:rsidR="001A0446">
              <w:rPr>
                <w:rFonts w:ascii="Tahoma" w:hAnsi="Tahoma" w:cs="Tahoma"/>
                <w:sz w:val="22"/>
                <w:szCs w:val="22"/>
              </w:rPr>
              <w:t>floor.</w:t>
            </w:r>
          </w:p>
        </w:tc>
        <w:tc>
          <w:tcPr>
            <w:tcW w:w="3204" w:type="dxa"/>
          </w:tcPr>
          <w:p w14:paraId="68829991" w14:textId="77777777" w:rsidR="00F40678" w:rsidRPr="00A41D76" w:rsidRDefault="008700F8" w:rsidP="00184054">
            <w:pPr>
              <w:jc w:val="both"/>
              <w:rPr>
                <w:rFonts w:ascii="Tahoma" w:hAnsi="Tahoma" w:cs="Tahoma"/>
                <w:sz w:val="22"/>
                <w:szCs w:val="22"/>
              </w:rPr>
            </w:pPr>
            <w:r w:rsidRPr="00A41D76">
              <w:rPr>
                <w:rFonts w:ascii="Tahoma" w:hAnsi="Tahoma" w:cs="Tahoma"/>
                <w:sz w:val="22"/>
                <w:szCs w:val="22"/>
              </w:rPr>
              <w:t>Modifications will be made to the school buildings to improve access</w:t>
            </w:r>
          </w:p>
        </w:tc>
        <w:tc>
          <w:tcPr>
            <w:tcW w:w="1730" w:type="dxa"/>
            <w:gridSpan w:val="2"/>
          </w:tcPr>
          <w:p w14:paraId="754A2C0F" w14:textId="1D41C00A" w:rsidR="000B4A68" w:rsidRPr="00A41D76" w:rsidRDefault="0090157A" w:rsidP="00184054">
            <w:pPr>
              <w:jc w:val="both"/>
              <w:rPr>
                <w:rFonts w:ascii="Tahoma" w:hAnsi="Tahoma" w:cs="Tahoma"/>
                <w:sz w:val="22"/>
                <w:szCs w:val="22"/>
              </w:rPr>
            </w:pPr>
            <w:r>
              <w:rPr>
                <w:rFonts w:ascii="Tahoma" w:hAnsi="Tahoma" w:cs="Tahoma"/>
                <w:sz w:val="22"/>
                <w:szCs w:val="22"/>
              </w:rPr>
              <w:t>September 2024</w:t>
            </w:r>
          </w:p>
        </w:tc>
        <w:tc>
          <w:tcPr>
            <w:tcW w:w="2345" w:type="dxa"/>
            <w:gridSpan w:val="2"/>
            <w:shd w:val="clear" w:color="auto" w:fill="FFC000"/>
          </w:tcPr>
          <w:p w14:paraId="39893A3B" w14:textId="6A0A174E" w:rsidR="00F40678" w:rsidRPr="00A41D76" w:rsidRDefault="0090157A" w:rsidP="00184054">
            <w:pPr>
              <w:jc w:val="both"/>
              <w:rPr>
                <w:rFonts w:ascii="Tahoma" w:hAnsi="Tahoma" w:cs="Tahoma"/>
                <w:sz w:val="22"/>
                <w:szCs w:val="22"/>
              </w:rPr>
            </w:pPr>
            <w:r>
              <w:rPr>
                <w:rFonts w:ascii="Tahoma" w:hAnsi="Tahoma" w:cs="Tahoma"/>
                <w:sz w:val="22"/>
                <w:szCs w:val="22"/>
              </w:rPr>
              <w:t>Site visit from Estates team on 4.10.23 ascertained modification of toilet block area on the ground floor of the main Education block to also contain a disabled shower room.</w:t>
            </w:r>
          </w:p>
        </w:tc>
      </w:tr>
      <w:tr w:rsidR="00691752" w:rsidRPr="00A41D76" w14:paraId="5B8ED680" w14:textId="77777777" w:rsidTr="00691752">
        <w:tc>
          <w:tcPr>
            <w:tcW w:w="3687" w:type="dxa"/>
          </w:tcPr>
          <w:p w14:paraId="61E4C566" w14:textId="4722CF65" w:rsidR="00691752" w:rsidRPr="00A41D76" w:rsidRDefault="00691752" w:rsidP="00184054">
            <w:pPr>
              <w:jc w:val="both"/>
              <w:rPr>
                <w:rFonts w:ascii="Tahoma" w:hAnsi="Tahoma" w:cs="Tahoma"/>
                <w:sz w:val="22"/>
                <w:szCs w:val="22"/>
              </w:rPr>
            </w:pPr>
          </w:p>
        </w:tc>
        <w:tc>
          <w:tcPr>
            <w:tcW w:w="3594" w:type="dxa"/>
          </w:tcPr>
          <w:p w14:paraId="2075C248" w14:textId="050D1E01" w:rsidR="00691752" w:rsidRPr="00A41D76" w:rsidRDefault="00691752" w:rsidP="00184054">
            <w:pPr>
              <w:jc w:val="both"/>
              <w:rPr>
                <w:rFonts w:ascii="Tahoma" w:hAnsi="Tahoma" w:cs="Tahoma"/>
                <w:sz w:val="22"/>
                <w:szCs w:val="22"/>
              </w:rPr>
            </w:pPr>
            <w:r>
              <w:rPr>
                <w:rFonts w:ascii="Tahoma" w:hAnsi="Tahoma" w:cs="Tahoma"/>
                <w:sz w:val="22"/>
                <w:szCs w:val="22"/>
              </w:rPr>
              <w:t xml:space="preserve">Children of ethnic minority who may require access to be able to pray have space availability in two identified rooms that sit along the pastoral corridor. The spaces are </w:t>
            </w:r>
            <w:r>
              <w:rPr>
                <w:rFonts w:ascii="Tahoma" w:hAnsi="Tahoma" w:cs="Tahoma"/>
                <w:sz w:val="22"/>
                <w:szCs w:val="22"/>
              </w:rPr>
              <w:lastRenderedPageBreak/>
              <w:t xml:space="preserve">comfortable and are set up for children to be mindful away from education.  </w:t>
            </w:r>
          </w:p>
        </w:tc>
        <w:tc>
          <w:tcPr>
            <w:tcW w:w="3204" w:type="dxa"/>
          </w:tcPr>
          <w:p w14:paraId="60AB1108" w14:textId="42F6E7DF" w:rsidR="00691752" w:rsidRPr="00A41D76" w:rsidRDefault="00691752" w:rsidP="00184054">
            <w:pPr>
              <w:jc w:val="both"/>
              <w:rPr>
                <w:rFonts w:ascii="Tahoma" w:hAnsi="Tahoma" w:cs="Tahoma"/>
                <w:sz w:val="22"/>
                <w:szCs w:val="22"/>
              </w:rPr>
            </w:pPr>
            <w:r>
              <w:rPr>
                <w:rFonts w:ascii="Tahoma" w:hAnsi="Tahoma" w:cs="Tahoma"/>
                <w:sz w:val="22"/>
                <w:szCs w:val="22"/>
              </w:rPr>
              <w:lastRenderedPageBreak/>
              <w:t xml:space="preserve">All children that need to be able to pray during their school day have a safe space to do so. Where a person has a disability that does not them enable </w:t>
            </w:r>
            <w:r>
              <w:rPr>
                <w:rFonts w:ascii="Tahoma" w:hAnsi="Tahoma" w:cs="Tahoma"/>
                <w:sz w:val="22"/>
                <w:szCs w:val="22"/>
              </w:rPr>
              <w:lastRenderedPageBreak/>
              <w:t xml:space="preserve">them to be upstairs. Each secondary classroom on the ground floor has an identified break out space, which can be sign posted as do not disturb. In the primary area, there is a sensory room that has been identified as a space to use. </w:t>
            </w:r>
          </w:p>
        </w:tc>
        <w:tc>
          <w:tcPr>
            <w:tcW w:w="1730" w:type="dxa"/>
            <w:gridSpan w:val="2"/>
          </w:tcPr>
          <w:p w14:paraId="1DB947AF" w14:textId="01096D34" w:rsidR="00691752" w:rsidRDefault="00691752" w:rsidP="00184054">
            <w:pPr>
              <w:jc w:val="both"/>
              <w:rPr>
                <w:rFonts w:ascii="Tahoma" w:hAnsi="Tahoma" w:cs="Tahoma"/>
                <w:sz w:val="22"/>
                <w:szCs w:val="22"/>
              </w:rPr>
            </w:pPr>
            <w:r>
              <w:rPr>
                <w:rFonts w:ascii="Tahoma" w:hAnsi="Tahoma" w:cs="Tahoma"/>
                <w:sz w:val="22"/>
                <w:szCs w:val="22"/>
              </w:rPr>
              <w:lastRenderedPageBreak/>
              <w:t>In place</w:t>
            </w:r>
          </w:p>
        </w:tc>
        <w:tc>
          <w:tcPr>
            <w:tcW w:w="2345" w:type="dxa"/>
            <w:gridSpan w:val="2"/>
            <w:shd w:val="clear" w:color="auto" w:fill="00B050"/>
          </w:tcPr>
          <w:p w14:paraId="67FFCE00" w14:textId="237C31B3" w:rsidR="00691752" w:rsidRDefault="00691752" w:rsidP="00184054">
            <w:pPr>
              <w:jc w:val="both"/>
              <w:rPr>
                <w:rFonts w:ascii="Tahoma" w:hAnsi="Tahoma" w:cs="Tahoma"/>
                <w:sz w:val="22"/>
                <w:szCs w:val="22"/>
              </w:rPr>
            </w:pPr>
            <w:r>
              <w:rPr>
                <w:rFonts w:ascii="Tahoma" w:hAnsi="Tahoma" w:cs="Tahoma"/>
                <w:sz w:val="22"/>
                <w:szCs w:val="22"/>
              </w:rPr>
              <w:t>Rooms identified – safe space to be mindful and to use for prayer.</w:t>
            </w:r>
          </w:p>
        </w:tc>
      </w:tr>
    </w:tbl>
    <w:p w14:paraId="68FDD212" w14:textId="77777777" w:rsidR="00F40678" w:rsidRPr="00A41D76" w:rsidRDefault="00F40678" w:rsidP="00F40678">
      <w:pPr>
        <w:rPr>
          <w:rFonts w:ascii="Tahoma" w:hAnsi="Tahoma" w:cs="Tahoma"/>
          <w:sz w:val="22"/>
          <w:szCs w:val="22"/>
        </w:rPr>
      </w:pPr>
    </w:p>
    <w:p w14:paraId="6C70EA02" w14:textId="77777777" w:rsidR="00F40678" w:rsidRPr="00A41D76" w:rsidRDefault="00F40678" w:rsidP="00F40678">
      <w:pPr>
        <w:rPr>
          <w:rFonts w:ascii="Tahoma" w:hAnsi="Tahoma" w:cs="Tahoma"/>
          <w:sz w:val="22"/>
          <w:szCs w:val="22"/>
        </w:rPr>
      </w:pPr>
    </w:p>
    <w:p w14:paraId="42CE3707" w14:textId="77777777" w:rsidR="00F40678" w:rsidRPr="00A41D76" w:rsidRDefault="00F40678" w:rsidP="00F40678">
      <w:pPr>
        <w:rPr>
          <w:rFonts w:ascii="Tahoma" w:hAnsi="Tahoma" w:cs="Tahoma"/>
          <w:sz w:val="22"/>
          <w:szCs w:val="22"/>
        </w:rPr>
      </w:pPr>
    </w:p>
    <w:tbl>
      <w:tblPr>
        <w:tblStyle w:val="TableGrid"/>
        <w:tblW w:w="0" w:type="auto"/>
        <w:tblLook w:val="04A0" w:firstRow="1" w:lastRow="0" w:firstColumn="1" w:lastColumn="0" w:noHBand="0" w:noVBand="1"/>
      </w:tblPr>
      <w:tblGrid>
        <w:gridCol w:w="3697"/>
        <w:gridCol w:w="3601"/>
        <w:gridCol w:w="3187"/>
        <w:gridCol w:w="1751"/>
        <w:gridCol w:w="2324"/>
      </w:tblGrid>
      <w:tr w:rsidR="00A41D76" w:rsidRPr="00A41D76" w14:paraId="23830C5D" w14:textId="77777777" w:rsidTr="00264E55">
        <w:tc>
          <w:tcPr>
            <w:tcW w:w="3697" w:type="dxa"/>
          </w:tcPr>
          <w:p w14:paraId="7C21DB62"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Targets</w:t>
            </w:r>
          </w:p>
        </w:tc>
        <w:tc>
          <w:tcPr>
            <w:tcW w:w="3601" w:type="dxa"/>
          </w:tcPr>
          <w:p w14:paraId="39EA489F"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Strategies</w:t>
            </w:r>
          </w:p>
        </w:tc>
        <w:tc>
          <w:tcPr>
            <w:tcW w:w="3187" w:type="dxa"/>
          </w:tcPr>
          <w:p w14:paraId="6BF0C5B7"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Outcome</w:t>
            </w:r>
          </w:p>
        </w:tc>
        <w:tc>
          <w:tcPr>
            <w:tcW w:w="1751" w:type="dxa"/>
          </w:tcPr>
          <w:p w14:paraId="0EDDE20A"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Timeframe</w:t>
            </w:r>
          </w:p>
        </w:tc>
        <w:tc>
          <w:tcPr>
            <w:tcW w:w="2324" w:type="dxa"/>
          </w:tcPr>
          <w:p w14:paraId="7135441D"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Achieved</w:t>
            </w:r>
          </w:p>
        </w:tc>
      </w:tr>
      <w:tr w:rsidR="00A41D76" w:rsidRPr="00A41D76" w14:paraId="02C9C48F" w14:textId="77777777" w:rsidTr="00264E55">
        <w:tc>
          <w:tcPr>
            <w:tcW w:w="14560" w:type="dxa"/>
            <w:gridSpan w:val="5"/>
          </w:tcPr>
          <w:p w14:paraId="757E2120" w14:textId="77777777" w:rsidR="00F40678" w:rsidRPr="00A41D76" w:rsidRDefault="00F40678" w:rsidP="00184054">
            <w:pPr>
              <w:rPr>
                <w:rFonts w:ascii="Tahoma" w:hAnsi="Tahoma" w:cs="Tahoma"/>
                <w:b/>
                <w:sz w:val="22"/>
                <w:szCs w:val="22"/>
              </w:rPr>
            </w:pPr>
            <w:r w:rsidRPr="00A41D76">
              <w:rPr>
                <w:rFonts w:ascii="Tahoma" w:hAnsi="Tahoma" w:cs="Tahoma"/>
                <w:b/>
                <w:sz w:val="22"/>
                <w:szCs w:val="22"/>
              </w:rPr>
              <w:t>Curriculum</w:t>
            </w:r>
          </w:p>
        </w:tc>
      </w:tr>
      <w:tr w:rsidR="00A41D76" w:rsidRPr="00A41D76" w14:paraId="4889D035" w14:textId="77777777" w:rsidTr="00264E55">
        <w:tc>
          <w:tcPr>
            <w:tcW w:w="3697" w:type="dxa"/>
          </w:tcPr>
          <w:p w14:paraId="11866636"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To continue to train staff to enable them to meet the needs of SEN </w:t>
            </w:r>
            <w:r w:rsidR="00A41D76">
              <w:rPr>
                <w:rFonts w:ascii="Tahoma" w:hAnsi="Tahoma" w:cs="Tahoma"/>
                <w:sz w:val="22"/>
                <w:szCs w:val="22"/>
              </w:rPr>
              <w:t>student</w:t>
            </w:r>
            <w:r w:rsidRPr="00A41D76">
              <w:rPr>
                <w:rFonts w:ascii="Tahoma" w:hAnsi="Tahoma" w:cs="Tahoma"/>
                <w:sz w:val="22"/>
                <w:szCs w:val="22"/>
              </w:rPr>
              <w:t xml:space="preserve">s </w:t>
            </w:r>
          </w:p>
        </w:tc>
        <w:tc>
          <w:tcPr>
            <w:tcW w:w="3601" w:type="dxa"/>
          </w:tcPr>
          <w:p w14:paraId="6C0BEB4D"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All staff to review the needs of the </w:t>
            </w:r>
            <w:r w:rsidR="00A41D76">
              <w:rPr>
                <w:rFonts w:ascii="Tahoma" w:hAnsi="Tahoma" w:cs="Tahoma"/>
                <w:sz w:val="22"/>
                <w:szCs w:val="22"/>
              </w:rPr>
              <w:t>student</w:t>
            </w:r>
            <w:r w:rsidRPr="00A41D76">
              <w:rPr>
                <w:rFonts w:ascii="Tahoma" w:hAnsi="Tahoma" w:cs="Tahoma"/>
                <w:sz w:val="22"/>
                <w:szCs w:val="22"/>
              </w:rPr>
              <w:t>s and provide training as required</w:t>
            </w:r>
          </w:p>
        </w:tc>
        <w:tc>
          <w:tcPr>
            <w:tcW w:w="3187" w:type="dxa"/>
          </w:tcPr>
          <w:p w14:paraId="204ED6F8"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Staff </w:t>
            </w:r>
            <w:proofErr w:type="gramStart"/>
            <w:r w:rsidRPr="00A41D76">
              <w:rPr>
                <w:rFonts w:ascii="Tahoma" w:hAnsi="Tahoma" w:cs="Tahoma"/>
                <w:sz w:val="22"/>
                <w:szCs w:val="22"/>
              </w:rPr>
              <w:t>are able to</w:t>
            </w:r>
            <w:proofErr w:type="gramEnd"/>
            <w:r w:rsidRPr="00A41D76">
              <w:rPr>
                <w:rFonts w:ascii="Tahoma" w:hAnsi="Tahoma" w:cs="Tahoma"/>
                <w:sz w:val="22"/>
                <w:szCs w:val="22"/>
              </w:rPr>
              <w:t xml:space="preserve"> enable all </w:t>
            </w:r>
            <w:r w:rsidR="00A41D76">
              <w:rPr>
                <w:rFonts w:ascii="Tahoma" w:hAnsi="Tahoma" w:cs="Tahoma"/>
                <w:sz w:val="22"/>
                <w:szCs w:val="22"/>
              </w:rPr>
              <w:t>student</w:t>
            </w:r>
            <w:r w:rsidRPr="00A41D76">
              <w:rPr>
                <w:rFonts w:ascii="Tahoma" w:hAnsi="Tahoma" w:cs="Tahoma"/>
                <w:sz w:val="22"/>
                <w:szCs w:val="22"/>
              </w:rPr>
              <w:t>s to access the curriculum</w:t>
            </w:r>
          </w:p>
        </w:tc>
        <w:tc>
          <w:tcPr>
            <w:tcW w:w="1751" w:type="dxa"/>
          </w:tcPr>
          <w:p w14:paraId="0B99B473" w14:textId="2A4F09E0" w:rsidR="00F40678" w:rsidRPr="00A41D76" w:rsidRDefault="00F40678" w:rsidP="00184054">
            <w:pPr>
              <w:jc w:val="both"/>
              <w:rPr>
                <w:rFonts w:ascii="Tahoma" w:hAnsi="Tahoma" w:cs="Tahoma"/>
                <w:sz w:val="22"/>
                <w:szCs w:val="22"/>
              </w:rPr>
            </w:pPr>
            <w:r w:rsidRPr="00A41D76">
              <w:rPr>
                <w:rFonts w:ascii="Tahoma" w:hAnsi="Tahoma" w:cs="Tahoma"/>
                <w:sz w:val="22"/>
                <w:szCs w:val="22"/>
              </w:rPr>
              <w:t>Ongoing</w:t>
            </w:r>
            <w:r w:rsidR="00073E3A">
              <w:rPr>
                <w:rFonts w:ascii="Tahoma" w:hAnsi="Tahoma" w:cs="Tahoma"/>
                <w:sz w:val="22"/>
                <w:szCs w:val="22"/>
              </w:rPr>
              <w:t xml:space="preserve"> due to new staffing and changes</w:t>
            </w:r>
          </w:p>
        </w:tc>
        <w:tc>
          <w:tcPr>
            <w:tcW w:w="2324" w:type="dxa"/>
            <w:shd w:val="clear" w:color="auto" w:fill="00B050"/>
          </w:tcPr>
          <w:p w14:paraId="22AC56C7" w14:textId="77777777" w:rsidR="00F40678" w:rsidRPr="00A41D76" w:rsidRDefault="00FF55BB" w:rsidP="00184054">
            <w:pPr>
              <w:jc w:val="both"/>
              <w:rPr>
                <w:rFonts w:ascii="Tahoma" w:hAnsi="Tahoma" w:cs="Tahoma"/>
                <w:sz w:val="22"/>
                <w:szCs w:val="22"/>
              </w:rPr>
            </w:pPr>
            <w:r>
              <w:rPr>
                <w:rFonts w:ascii="Tahoma" w:hAnsi="Tahoma" w:cs="Tahoma"/>
                <w:sz w:val="22"/>
                <w:szCs w:val="22"/>
              </w:rPr>
              <w:t xml:space="preserve">On-going CPD sessions, </w:t>
            </w:r>
            <w:r w:rsidR="004E3C91">
              <w:rPr>
                <w:rFonts w:ascii="Tahoma" w:hAnsi="Tahoma" w:cs="Tahoma"/>
                <w:sz w:val="22"/>
                <w:szCs w:val="22"/>
              </w:rPr>
              <w:t>FG’s, Weekly Therapy CPD sessions addressing specific individuals and/or needs. As per termly calendar.</w:t>
            </w:r>
          </w:p>
        </w:tc>
      </w:tr>
      <w:tr w:rsidR="00A41D76" w:rsidRPr="00A41D76" w14:paraId="6C5128CC" w14:textId="77777777" w:rsidTr="00264E55">
        <w:tc>
          <w:tcPr>
            <w:tcW w:w="3697" w:type="dxa"/>
          </w:tcPr>
          <w:p w14:paraId="6A0558C5"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To ensure that all children </w:t>
            </w:r>
            <w:proofErr w:type="gramStart"/>
            <w:r w:rsidRPr="00A41D76">
              <w:rPr>
                <w:rFonts w:ascii="Tahoma" w:hAnsi="Tahoma" w:cs="Tahoma"/>
                <w:sz w:val="22"/>
                <w:szCs w:val="22"/>
              </w:rPr>
              <w:t>are able to</w:t>
            </w:r>
            <w:proofErr w:type="gramEnd"/>
            <w:r w:rsidRPr="00A41D76">
              <w:rPr>
                <w:rFonts w:ascii="Tahoma" w:hAnsi="Tahoma" w:cs="Tahoma"/>
                <w:sz w:val="22"/>
                <w:szCs w:val="22"/>
              </w:rPr>
              <w:t xml:space="preserve"> access all out of school activities, e.g. clubs, trips, residential visits, etc.</w:t>
            </w:r>
          </w:p>
        </w:tc>
        <w:tc>
          <w:tcPr>
            <w:tcW w:w="3601" w:type="dxa"/>
          </w:tcPr>
          <w:p w14:paraId="698A9566" w14:textId="3D921BF7" w:rsidR="00073E3A" w:rsidRDefault="00073E3A" w:rsidP="00184054">
            <w:pPr>
              <w:jc w:val="both"/>
              <w:rPr>
                <w:rFonts w:ascii="Tahoma" w:hAnsi="Tahoma" w:cs="Tahoma"/>
                <w:sz w:val="22"/>
                <w:szCs w:val="22"/>
              </w:rPr>
            </w:pPr>
            <w:r>
              <w:rPr>
                <w:rFonts w:ascii="Tahoma" w:hAnsi="Tahoma" w:cs="Tahoma"/>
                <w:sz w:val="22"/>
                <w:szCs w:val="22"/>
              </w:rPr>
              <w:t xml:space="preserve">Completion of relevant H&amp;S </w:t>
            </w:r>
          </w:p>
          <w:p w14:paraId="6A2B5D66" w14:textId="0C13AAC2" w:rsidR="00F40678" w:rsidRPr="00A41D76" w:rsidRDefault="00F40678" w:rsidP="00184054">
            <w:pPr>
              <w:jc w:val="both"/>
              <w:rPr>
                <w:rFonts w:ascii="Tahoma" w:hAnsi="Tahoma" w:cs="Tahoma"/>
                <w:sz w:val="22"/>
                <w:szCs w:val="22"/>
              </w:rPr>
            </w:pPr>
            <w:r w:rsidRPr="00A41D76">
              <w:rPr>
                <w:rFonts w:ascii="Tahoma" w:hAnsi="Tahoma" w:cs="Tahoma"/>
                <w:sz w:val="22"/>
                <w:szCs w:val="22"/>
              </w:rPr>
              <w:t>Review of out of school provision to ensure compliance with legislation.</w:t>
            </w:r>
          </w:p>
          <w:p w14:paraId="1CAAF81C" w14:textId="77777777" w:rsidR="00F40678" w:rsidRPr="00A41D76" w:rsidRDefault="00F40678" w:rsidP="00184054">
            <w:pPr>
              <w:jc w:val="both"/>
              <w:rPr>
                <w:rFonts w:ascii="Tahoma" w:hAnsi="Tahoma" w:cs="Tahoma"/>
                <w:sz w:val="22"/>
                <w:szCs w:val="22"/>
              </w:rPr>
            </w:pPr>
          </w:p>
        </w:tc>
        <w:tc>
          <w:tcPr>
            <w:tcW w:w="3187" w:type="dxa"/>
          </w:tcPr>
          <w:p w14:paraId="65FD0CC8"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All providers of out-of-school education will comply with legislation to ensure that the needs of all children are met.</w:t>
            </w:r>
          </w:p>
        </w:tc>
        <w:tc>
          <w:tcPr>
            <w:tcW w:w="1751" w:type="dxa"/>
          </w:tcPr>
          <w:p w14:paraId="37E040DB"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Ongoing</w:t>
            </w:r>
          </w:p>
        </w:tc>
        <w:tc>
          <w:tcPr>
            <w:tcW w:w="2324" w:type="dxa"/>
            <w:shd w:val="clear" w:color="auto" w:fill="00B050"/>
          </w:tcPr>
          <w:p w14:paraId="3124D020" w14:textId="77777777" w:rsidR="00F40678" w:rsidRPr="00A41D76" w:rsidRDefault="004E3C91" w:rsidP="006A6371">
            <w:pPr>
              <w:jc w:val="both"/>
              <w:rPr>
                <w:rFonts w:ascii="Tahoma" w:hAnsi="Tahoma" w:cs="Tahoma"/>
                <w:sz w:val="22"/>
                <w:szCs w:val="22"/>
              </w:rPr>
            </w:pPr>
            <w:r>
              <w:rPr>
                <w:rFonts w:ascii="Tahoma" w:hAnsi="Tahoma" w:cs="Tahoma"/>
                <w:sz w:val="22"/>
                <w:szCs w:val="22"/>
              </w:rPr>
              <w:t>See Child I</w:t>
            </w:r>
            <w:r w:rsidR="006A6371">
              <w:rPr>
                <w:rFonts w:ascii="Tahoma" w:hAnsi="Tahoma" w:cs="Tahoma"/>
                <w:sz w:val="22"/>
                <w:szCs w:val="22"/>
              </w:rPr>
              <w:t>nvolvement and Empowerment file 5.3 and 5.4</w:t>
            </w:r>
          </w:p>
        </w:tc>
      </w:tr>
    </w:tbl>
    <w:p w14:paraId="00971DC3" w14:textId="77777777" w:rsidR="00F40678" w:rsidRPr="00A41D76" w:rsidRDefault="00F40678" w:rsidP="00F40678">
      <w:pPr>
        <w:rPr>
          <w:rFonts w:ascii="Tahoma" w:hAnsi="Tahoma" w:cs="Tahoma"/>
          <w:sz w:val="22"/>
          <w:szCs w:val="22"/>
        </w:rPr>
      </w:pPr>
    </w:p>
    <w:p w14:paraId="405D7ADC" w14:textId="77777777" w:rsidR="002319E9" w:rsidRPr="00A41D76" w:rsidRDefault="002319E9" w:rsidP="00F40678">
      <w:pPr>
        <w:rPr>
          <w:rFonts w:ascii="Tahoma" w:hAnsi="Tahoma" w:cs="Tahoma"/>
          <w:sz w:val="22"/>
          <w:szCs w:val="22"/>
        </w:rPr>
      </w:pPr>
    </w:p>
    <w:tbl>
      <w:tblPr>
        <w:tblStyle w:val="TableGrid"/>
        <w:tblW w:w="0" w:type="auto"/>
        <w:tblLook w:val="04A0" w:firstRow="1" w:lastRow="0" w:firstColumn="1" w:lastColumn="0" w:noHBand="0" w:noVBand="1"/>
      </w:tblPr>
      <w:tblGrid>
        <w:gridCol w:w="3698"/>
        <w:gridCol w:w="3600"/>
        <w:gridCol w:w="3187"/>
        <w:gridCol w:w="1751"/>
        <w:gridCol w:w="2324"/>
      </w:tblGrid>
      <w:tr w:rsidR="00A41D76" w:rsidRPr="00A41D76" w14:paraId="6D7A900A" w14:textId="77777777" w:rsidTr="00264E55">
        <w:tc>
          <w:tcPr>
            <w:tcW w:w="3698" w:type="dxa"/>
          </w:tcPr>
          <w:p w14:paraId="5D3F2C87"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Targets</w:t>
            </w:r>
          </w:p>
        </w:tc>
        <w:tc>
          <w:tcPr>
            <w:tcW w:w="3600" w:type="dxa"/>
          </w:tcPr>
          <w:p w14:paraId="5B9C1DD8"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Strategies</w:t>
            </w:r>
          </w:p>
        </w:tc>
        <w:tc>
          <w:tcPr>
            <w:tcW w:w="3187" w:type="dxa"/>
          </w:tcPr>
          <w:p w14:paraId="0F31C967"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Outcome</w:t>
            </w:r>
          </w:p>
        </w:tc>
        <w:tc>
          <w:tcPr>
            <w:tcW w:w="1751" w:type="dxa"/>
          </w:tcPr>
          <w:p w14:paraId="04083768"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Timeframe</w:t>
            </w:r>
          </w:p>
        </w:tc>
        <w:tc>
          <w:tcPr>
            <w:tcW w:w="2324" w:type="dxa"/>
          </w:tcPr>
          <w:p w14:paraId="4A425318" w14:textId="77777777" w:rsidR="00F40678" w:rsidRPr="00A41D76" w:rsidRDefault="00F40678" w:rsidP="00184054">
            <w:pPr>
              <w:jc w:val="center"/>
              <w:rPr>
                <w:rFonts w:ascii="Tahoma" w:hAnsi="Tahoma" w:cs="Tahoma"/>
                <w:b/>
                <w:sz w:val="22"/>
                <w:szCs w:val="22"/>
              </w:rPr>
            </w:pPr>
            <w:r w:rsidRPr="00A41D76">
              <w:rPr>
                <w:rFonts w:ascii="Tahoma" w:hAnsi="Tahoma" w:cs="Tahoma"/>
                <w:b/>
                <w:sz w:val="22"/>
                <w:szCs w:val="22"/>
              </w:rPr>
              <w:t>Achieved</w:t>
            </w:r>
          </w:p>
        </w:tc>
      </w:tr>
      <w:tr w:rsidR="00A41D76" w:rsidRPr="00A41D76" w14:paraId="7638291C" w14:textId="77777777" w:rsidTr="00264E55">
        <w:tc>
          <w:tcPr>
            <w:tcW w:w="14560" w:type="dxa"/>
            <w:gridSpan w:val="5"/>
          </w:tcPr>
          <w:p w14:paraId="11F4C50C" w14:textId="77777777" w:rsidR="00F40678" w:rsidRPr="00A41D76" w:rsidRDefault="00F40678" w:rsidP="00184054">
            <w:pPr>
              <w:rPr>
                <w:rFonts w:ascii="Tahoma" w:hAnsi="Tahoma" w:cs="Tahoma"/>
                <w:b/>
                <w:sz w:val="22"/>
                <w:szCs w:val="22"/>
              </w:rPr>
            </w:pPr>
            <w:r w:rsidRPr="00A41D76">
              <w:rPr>
                <w:rFonts w:ascii="Tahoma" w:hAnsi="Tahoma" w:cs="Tahoma"/>
                <w:b/>
                <w:sz w:val="22"/>
                <w:szCs w:val="22"/>
              </w:rPr>
              <w:t>Written / Other Information</w:t>
            </w:r>
          </w:p>
        </w:tc>
      </w:tr>
      <w:tr w:rsidR="00A41D76" w:rsidRPr="00A41D76" w14:paraId="25A721B0" w14:textId="77777777" w:rsidTr="00264E55">
        <w:tc>
          <w:tcPr>
            <w:tcW w:w="3698" w:type="dxa"/>
          </w:tcPr>
          <w:p w14:paraId="638E0983" w14:textId="77777777"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t>To ensure that all parents and other members of the school community can access information.</w:t>
            </w:r>
          </w:p>
        </w:tc>
        <w:tc>
          <w:tcPr>
            <w:tcW w:w="3600" w:type="dxa"/>
          </w:tcPr>
          <w:p w14:paraId="5B0FC79F" w14:textId="77777777"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t>Written information will be provided in alternative formats as necessary</w:t>
            </w:r>
            <w:r w:rsidR="008700F8" w:rsidRPr="00A41D76">
              <w:rPr>
                <w:rFonts w:ascii="Tahoma" w:hAnsi="Tahoma" w:cs="Tahoma"/>
                <w:color w:val="auto"/>
                <w:sz w:val="22"/>
                <w:szCs w:val="22"/>
              </w:rPr>
              <w:t>. The schools can identify needs of parents and tailor response to these.</w:t>
            </w:r>
          </w:p>
          <w:p w14:paraId="076A0139" w14:textId="77777777" w:rsidR="00F40678" w:rsidRPr="00A41D76" w:rsidRDefault="00F40678" w:rsidP="00184054">
            <w:pPr>
              <w:jc w:val="both"/>
              <w:rPr>
                <w:rFonts w:ascii="Tahoma" w:hAnsi="Tahoma" w:cs="Tahoma"/>
                <w:sz w:val="22"/>
                <w:szCs w:val="22"/>
              </w:rPr>
            </w:pPr>
          </w:p>
        </w:tc>
        <w:tc>
          <w:tcPr>
            <w:tcW w:w="3187" w:type="dxa"/>
          </w:tcPr>
          <w:p w14:paraId="08BD8EC0" w14:textId="77777777"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t xml:space="preserve">Written information will be provided in alternative formats as necessary. </w:t>
            </w:r>
          </w:p>
          <w:p w14:paraId="6B1A0136" w14:textId="77777777" w:rsidR="00F40678" w:rsidRPr="00A41D76" w:rsidRDefault="00F40678" w:rsidP="00184054">
            <w:pPr>
              <w:jc w:val="both"/>
              <w:rPr>
                <w:rFonts w:ascii="Tahoma" w:hAnsi="Tahoma" w:cs="Tahoma"/>
                <w:sz w:val="22"/>
                <w:szCs w:val="22"/>
              </w:rPr>
            </w:pPr>
          </w:p>
        </w:tc>
        <w:tc>
          <w:tcPr>
            <w:tcW w:w="1751" w:type="dxa"/>
          </w:tcPr>
          <w:p w14:paraId="5FAD6DED"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Ongoing</w:t>
            </w:r>
          </w:p>
        </w:tc>
        <w:tc>
          <w:tcPr>
            <w:tcW w:w="2324" w:type="dxa"/>
            <w:shd w:val="clear" w:color="auto" w:fill="00B050"/>
          </w:tcPr>
          <w:p w14:paraId="1B5EF9F0" w14:textId="77777777" w:rsidR="00F40678" w:rsidRPr="00A41D76" w:rsidRDefault="006A6371" w:rsidP="00184054">
            <w:pPr>
              <w:jc w:val="both"/>
              <w:rPr>
                <w:rFonts w:ascii="Tahoma" w:hAnsi="Tahoma" w:cs="Tahoma"/>
                <w:sz w:val="22"/>
                <w:szCs w:val="22"/>
              </w:rPr>
            </w:pPr>
            <w:r>
              <w:rPr>
                <w:rFonts w:ascii="Tahoma" w:hAnsi="Tahoma" w:cs="Tahoma"/>
                <w:sz w:val="22"/>
                <w:szCs w:val="22"/>
              </w:rPr>
              <w:t xml:space="preserve">School website, updated and regularly reviewed in compliance with ISS. See Child Involvement and </w:t>
            </w:r>
            <w:r>
              <w:rPr>
                <w:rFonts w:ascii="Tahoma" w:hAnsi="Tahoma" w:cs="Tahoma"/>
                <w:sz w:val="22"/>
                <w:szCs w:val="22"/>
              </w:rPr>
              <w:lastRenderedPageBreak/>
              <w:t>Empowerment file 5.3 and 5.4</w:t>
            </w:r>
          </w:p>
        </w:tc>
      </w:tr>
      <w:tr w:rsidR="00A41D76" w:rsidRPr="00A41D76" w14:paraId="48C35AE1" w14:textId="77777777" w:rsidTr="00264E55">
        <w:tc>
          <w:tcPr>
            <w:tcW w:w="3698" w:type="dxa"/>
          </w:tcPr>
          <w:p w14:paraId="17C42AF1" w14:textId="77777777"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lastRenderedPageBreak/>
              <w:t>To ensure that parents who are unable to attend school, because of a disability, can access parents’ evenings.</w:t>
            </w:r>
          </w:p>
        </w:tc>
        <w:tc>
          <w:tcPr>
            <w:tcW w:w="3600" w:type="dxa"/>
          </w:tcPr>
          <w:p w14:paraId="5BB01666" w14:textId="03F39B0D"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t>Staff to hold parents’ evenings by phone</w:t>
            </w:r>
            <w:r w:rsidR="000B4A68">
              <w:rPr>
                <w:rFonts w:ascii="Tahoma" w:hAnsi="Tahoma" w:cs="Tahoma"/>
                <w:color w:val="auto"/>
                <w:sz w:val="22"/>
                <w:szCs w:val="22"/>
              </w:rPr>
              <w:t>, zoom</w:t>
            </w:r>
            <w:r w:rsidRPr="00A41D76">
              <w:rPr>
                <w:rFonts w:ascii="Tahoma" w:hAnsi="Tahoma" w:cs="Tahoma"/>
                <w:color w:val="auto"/>
                <w:sz w:val="22"/>
                <w:szCs w:val="22"/>
              </w:rPr>
              <w:t xml:space="preserve"> or send home written information. Or visit the home</w:t>
            </w:r>
            <w:r w:rsidR="002319E9" w:rsidRPr="00A41D76">
              <w:rPr>
                <w:rFonts w:ascii="Tahoma" w:hAnsi="Tahoma" w:cs="Tahoma"/>
                <w:color w:val="auto"/>
                <w:sz w:val="22"/>
                <w:szCs w:val="22"/>
              </w:rPr>
              <w:t>.</w:t>
            </w:r>
          </w:p>
          <w:p w14:paraId="0D581F66" w14:textId="77777777" w:rsidR="00F40678" w:rsidRPr="00A41D76" w:rsidRDefault="00F40678" w:rsidP="00184054">
            <w:pPr>
              <w:jc w:val="both"/>
              <w:rPr>
                <w:rFonts w:ascii="Tahoma" w:hAnsi="Tahoma" w:cs="Tahoma"/>
                <w:sz w:val="22"/>
                <w:szCs w:val="22"/>
              </w:rPr>
            </w:pPr>
          </w:p>
        </w:tc>
        <w:tc>
          <w:tcPr>
            <w:tcW w:w="3187" w:type="dxa"/>
          </w:tcPr>
          <w:p w14:paraId="08B94574" w14:textId="77777777" w:rsidR="00F40678" w:rsidRPr="00A41D76" w:rsidRDefault="00F40678" w:rsidP="00184054">
            <w:pPr>
              <w:pStyle w:val="Default"/>
              <w:jc w:val="both"/>
              <w:rPr>
                <w:rFonts w:ascii="Tahoma" w:hAnsi="Tahoma" w:cs="Tahoma"/>
                <w:color w:val="auto"/>
                <w:sz w:val="22"/>
                <w:szCs w:val="22"/>
              </w:rPr>
            </w:pPr>
            <w:r w:rsidRPr="00A41D76">
              <w:rPr>
                <w:rFonts w:ascii="Tahoma" w:hAnsi="Tahoma" w:cs="Tahoma"/>
                <w:color w:val="auto"/>
                <w:sz w:val="22"/>
                <w:szCs w:val="22"/>
              </w:rPr>
              <w:t xml:space="preserve">Parents are informed of </w:t>
            </w:r>
            <w:r w:rsidR="00A41D76">
              <w:rPr>
                <w:rFonts w:ascii="Tahoma" w:hAnsi="Tahoma" w:cs="Tahoma"/>
                <w:color w:val="auto"/>
                <w:sz w:val="22"/>
                <w:szCs w:val="22"/>
              </w:rPr>
              <w:t>student</w:t>
            </w:r>
            <w:r w:rsidRPr="00A41D76">
              <w:rPr>
                <w:rFonts w:ascii="Tahoma" w:hAnsi="Tahoma" w:cs="Tahoma"/>
                <w:color w:val="auto"/>
                <w:sz w:val="22"/>
                <w:szCs w:val="22"/>
              </w:rPr>
              <w:t xml:space="preserve">’s progress. </w:t>
            </w:r>
          </w:p>
          <w:p w14:paraId="46AA2BDC" w14:textId="77777777" w:rsidR="00F40678" w:rsidRPr="00A41D76" w:rsidRDefault="00F40678" w:rsidP="00184054">
            <w:pPr>
              <w:jc w:val="both"/>
              <w:rPr>
                <w:rFonts w:ascii="Tahoma" w:hAnsi="Tahoma" w:cs="Tahoma"/>
                <w:sz w:val="22"/>
                <w:szCs w:val="22"/>
              </w:rPr>
            </w:pPr>
          </w:p>
        </w:tc>
        <w:tc>
          <w:tcPr>
            <w:tcW w:w="1751" w:type="dxa"/>
          </w:tcPr>
          <w:p w14:paraId="09618405" w14:textId="77777777" w:rsidR="00F40678" w:rsidRPr="00A41D76" w:rsidRDefault="00F40678" w:rsidP="00184054">
            <w:pPr>
              <w:jc w:val="both"/>
              <w:rPr>
                <w:rFonts w:ascii="Tahoma" w:hAnsi="Tahoma" w:cs="Tahoma"/>
                <w:sz w:val="22"/>
                <w:szCs w:val="22"/>
              </w:rPr>
            </w:pPr>
            <w:r w:rsidRPr="00A41D76">
              <w:rPr>
                <w:rFonts w:ascii="Tahoma" w:hAnsi="Tahoma" w:cs="Tahoma"/>
                <w:sz w:val="22"/>
                <w:szCs w:val="22"/>
              </w:rPr>
              <w:t xml:space="preserve">Ongoing </w:t>
            </w:r>
          </w:p>
        </w:tc>
        <w:tc>
          <w:tcPr>
            <w:tcW w:w="2324" w:type="dxa"/>
            <w:shd w:val="clear" w:color="auto" w:fill="00B050"/>
          </w:tcPr>
          <w:p w14:paraId="7D127946" w14:textId="77777777" w:rsidR="00F40678" w:rsidRPr="00A41D76" w:rsidRDefault="006A6371" w:rsidP="006A6371">
            <w:pPr>
              <w:jc w:val="both"/>
              <w:rPr>
                <w:rFonts w:ascii="Tahoma" w:hAnsi="Tahoma" w:cs="Tahoma"/>
                <w:sz w:val="22"/>
                <w:szCs w:val="22"/>
              </w:rPr>
            </w:pPr>
            <w:r>
              <w:rPr>
                <w:rFonts w:ascii="Tahoma" w:hAnsi="Tahoma" w:cs="Tahoma"/>
                <w:sz w:val="22"/>
                <w:szCs w:val="22"/>
              </w:rPr>
              <w:t xml:space="preserve">Daily phone logs. Strategy meetings – </w:t>
            </w:r>
            <w:proofErr w:type="spellStart"/>
            <w:r>
              <w:rPr>
                <w:rFonts w:ascii="Tahoma" w:hAnsi="Tahoma" w:cs="Tahoma"/>
                <w:sz w:val="22"/>
                <w:szCs w:val="22"/>
              </w:rPr>
              <w:t>e.g</w:t>
            </w:r>
            <w:proofErr w:type="spellEnd"/>
            <w:r>
              <w:rPr>
                <w:rFonts w:ascii="Tahoma" w:hAnsi="Tahoma" w:cs="Tahoma"/>
                <w:sz w:val="22"/>
                <w:szCs w:val="22"/>
              </w:rPr>
              <w:t xml:space="preserve"> Child in Need meetings, Annual school reports. See Child Involvement and Empowerment file 5.4</w:t>
            </w:r>
          </w:p>
        </w:tc>
      </w:tr>
    </w:tbl>
    <w:p w14:paraId="7D17583D" w14:textId="77777777" w:rsidR="00D617D2" w:rsidRDefault="00D617D2">
      <w:pPr>
        <w:rPr>
          <w:rFonts w:ascii="Tahoma" w:hAnsi="Tahoma" w:cs="Tahoma"/>
          <w:sz w:val="22"/>
          <w:szCs w:val="22"/>
        </w:rPr>
        <w:sectPr w:rsidR="00D617D2" w:rsidSect="000054B8">
          <w:headerReference w:type="default" r:id="rId20"/>
          <w:footerReference w:type="even" r:id="rId21"/>
          <w:footerReference w:type="default" r:id="rId22"/>
          <w:pgSz w:w="16838" w:h="11906" w:orient="landscape"/>
          <w:pgMar w:top="1134" w:right="1134" w:bottom="1134" w:left="1134" w:header="561" w:footer="709" w:gutter="0"/>
          <w:cols w:space="708"/>
          <w:docGrid w:linePitch="360"/>
        </w:sectPr>
      </w:pPr>
    </w:p>
    <w:p w14:paraId="03A116AC" w14:textId="77777777" w:rsidR="0035578C" w:rsidRPr="0035578C" w:rsidRDefault="0035578C" w:rsidP="0035578C">
      <w:pPr>
        <w:rPr>
          <w:rFonts w:ascii="Tahoma" w:hAnsi="Tahoma" w:cs="Tahoma"/>
          <w:b/>
          <w:sz w:val="20"/>
          <w:szCs w:val="20"/>
        </w:rPr>
      </w:pPr>
      <w:r w:rsidRPr="0035578C">
        <w:rPr>
          <w:rFonts w:ascii="Tahoma" w:hAnsi="Tahoma" w:cs="Tahoma"/>
          <w:b/>
          <w:sz w:val="20"/>
          <w:szCs w:val="20"/>
        </w:rPr>
        <w:lastRenderedPageBreak/>
        <w:t>Local Procedure Review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9"/>
        <w:gridCol w:w="3079"/>
      </w:tblGrid>
      <w:tr w:rsidR="0035578C" w:rsidRPr="0035578C" w14:paraId="66F241C8" w14:textId="77777777" w:rsidTr="00C67AA9">
        <w:tc>
          <w:tcPr>
            <w:tcW w:w="3078" w:type="dxa"/>
            <w:shd w:val="clear" w:color="auto" w:fill="D5DCE4"/>
          </w:tcPr>
          <w:p w14:paraId="55EF775C"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Date Reviewed</w:t>
            </w:r>
          </w:p>
        </w:tc>
        <w:tc>
          <w:tcPr>
            <w:tcW w:w="3079" w:type="dxa"/>
            <w:shd w:val="clear" w:color="auto" w:fill="D5DCE4"/>
          </w:tcPr>
          <w:p w14:paraId="5EC2EB12"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 xml:space="preserve">Reviewer </w:t>
            </w:r>
          </w:p>
        </w:tc>
        <w:tc>
          <w:tcPr>
            <w:tcW w:w="3079" w:type="dxa"/>
            <w:shd w:val="clear" w:color="auto" w:fill="D5DCE4"/>
          </w:tcPr>
          <w:p w14:paraId="76C10BE5" w14:textId="77777777" w:rsidR="0035578C" w:rsidRPr="0035578C" w:rsidRDefault="0035578C" w:rsidP="00C67AA9">
            <w:pPr>
              <w:rPr>
                <w:rFonts w:ascii="Tahoma" w:eastAsia="Calibri" w:hAnsi="Tahoma" w:cs="Tahoma"/>
                <w:b/>
                <w:sz w:val="22"/>
                <w:szCs w:val="22"/>
              </w:rPr>
            </w:pPr>
            <w:r w:rsidRPr="0035578C">
              <w:rPr>
                <w:rFonts w:ascii="Tahoma" w:eastAsia="Calibri" w:hAnsi="Tahoma" w:cs="Tahoma"/>
                <w:b/>
                <w:sz w:val="22"/>
                <w:szCs w:val="22"/>
              </w:rPr>
              <w:t>Summary of revisions</w:t>
            </w:r>
          </w:p>
        </w:tc>
      </w:tr>
      <w:tr w:rsidR="0035578C" w:rsidRPr="0035578C" w14:paraId="21123466" w14:textId="77777777" w:rsidTr="00C67AA9">
        <w:tc>
          <w:tcPr>
            <w:tcW w:w="3078" w:type="dxa"/>
          </w:tcPr>
          <w:p w14:paraId="76D27D94" w14:textId="77777777" w:rsidR="0035578C" w:rsidRDefault="0035578C" w:rsidP="0035578C">
            <w:pPr>
              <w:rPr>
                <w:rFonts w:ascii="Tahoma" w:hAnsi="Tahoma" w:cs="Tahoma"/>
                <w:sz w:val="22"/>
                <w:szCs w:val="22"/>
              </w:rPr>
            </w:pPr>
            <w:r>
              <w:rPr>
                <w:rFonts w:ascii="Tahoma" w:hAnsi="Tahoma" w:cs="Tahoma"/>
                <w:sz w:val="22"/>
                <w:szCs w:val="22"/>
              </w:rPr>
              <w:t>9</w:t>
            </w:r>
            <w:r w:rsidRPr="0035578C">
              <w:rPr>
                <w:rFonts w:ascii="Tahoma" w:hAnsi="Tahoma" w:cs="Tahoma"/>
                <w:sz w:val="22"/>
                <w:szCs w:val="22"/>
              </w:rPr>
              <w:t xml:space="preserve">th </w:t>
            </w:r>
            <w:r>
              <w:rPr>
                <w:rFonts w:ascii="Tahoma" w:hAnsi="Tahoma" w:cs="Tahoma"/>
                <w:sz w:val="22"/>
                <w:szCs w:val="22"/>
              </w:rPr>
              <w:t>April</w:t>
            </w:r>
            <w:r w:rsidRPr="0035578C">
              <w:rPr>
                <w:rFonts w:ascii="Tahoma" w:hAnsi="Tahoma" w:cs="Tahoma"/>
                <w:sz w:val="22"/>
                <w:szCs w:val="22"/>
              </w:rPr>
              <w:t xml:space="preserve"> 2019</w:t>
            </w:r>
          </w:p>
          <w:p w14:paraId="04289480" w14:textId="77777777" w:rsidR="00333711" w:rsidRPr="0035578C" w:rsidRDefault="00333711" w:rsidP="0035578C">
            <w:pPr>
              <w:rPr>
                <w:rFonts w:ascii="Tahoma" w:hAnsi="Tahoma" w:cs="Tahoma"/>
                <w:sz w:val="22"/>
                <w:szCs w:val="22"/>
              </w:rPr>
            </w:pPr>
          </w:p>
        </w:tc>
        <w:tc>
          <w:tcPr>
            <w:tcW w:w="3079" w:type="dxa"/>
          </w:tcPr>
          <w:p w14:paraId="23D59E2F" w14:textId="77777777" w:rsidR="0035578C" w:rsidRDefault="0035578C" w:rsidP="00C67AA9">
            <w:pPr>
              <w:rPr>
                <w:rFonts w:ascii="Tahoma" w:hAnsi="Tahoma" w:cs="Tahoma"/>
                <w:sz w:val="22"/>
                <w:szCs w:val="22"/>
              </w:rPr>
            </w:pPr>
            <w:r w:rsidRPr="0035578C">
              <w:rPr>
                <w:rFonts w:ascii="Tahoma" w:hAnsi="Tahoma" w:cs="Tahoma"/>
                <w:sz w:val="22"/>
                <w:szCs w:val="22"/>
              </w:rPr>
              <w:t>Eric Knutsen</w:t>
            </w:r>
          </w:p>
          <w:p w14:paraId="552246F1" w14:textId="77777777" w:rsidR="00333711" w:rsidRPr="0035578C" w:rsidRDefault="00333711" w:rsidP="00C67AA9">
            <w:pPr>
              <w:rPr>
                <w:rFonts w:ascii="Tahoma" w:hAnsi="Tahoma" w:cs="Tahoma"/>
                <w:sz w:val="22"/>
                <w:szCs w:val="22"/>
              </w:rPr>
            </w:pPr>
          </w:p>
        </w:tc>
        <w:tc>
          <w:tcPr>
            <w:tcW w:w="3079" w:type="dxa"/>
          </w:tcPr>
          <w:p w14:paraId="1F086B89" w14:textId="77777777" w:rsidR="0035578C" w:rsidRPr="0035578C" w:rsidRDefault="0035578C" w:rsidP="0035578C">
            <w:pPr>
              <w:rPr>
                <w:rFonts w:ascii="Tahoma" w:hAnsi="Tahoma" w:cs="Tahoma"/>
                <w:sz w:val="22"/>
                <w:szCs w:val="22"/>
              </w:rPr>
            </w:pPr>
            <w:r>
              <w:rPr>
                <w:rFonts w:ascii="Tahoma" w:hAnsi="Tahoma" w:cs="Tahoma"/>
                <w:sz w:val="22"/>
                <w:szCs w:val="22"/>
              </w:rPr>
              <w:t>Added local procedure tables and references throughout the policy. Standardised the format of the policy in line with other EG policies</w:t>
            </w:r>
            <w:r w:rsidRPr="0035578C">
              <w:rPr>
                <w:rFonts w:ascii="Tahoma" w:hAnsi="Tahoma" w:cs="Tahoma"/>
                <w:sz w:val="22"/>
                <w:szCs w:val="22"/>
              </w:rPr>
              <w:t xml:space="preserve">. Added information based on the material change. </w:t>
            </w:r>
            <w:r w:rsidR="00F04F3A">
              <w:rPr>
                <w:rFonts w:ascii="Tahoma" w:hAnsi="Tahoma" w:cs="Tahoma"/>
                <w:sz w:val="22"/>
                <w:szCs w:val="22"/>
              </w:rPr>
              <w:t>Have printed the currently noted student population for updating by admin team.</w:t>
            </w:r>
          </w:p>
        </w:tc>
      </w:tr>
      <w:tr w:rsidR="0035578C" w:rsidRPr="0035578C" w14:paraId="4150B0E9" w14:textId="77777777" w:rsidTr="00C67AA9">
        <w:tc>
          <w:tcPr>
            <w:tcW w:w="3078" w:type="dxa"/>
          </w:tcPr>
          <w:p w14:paraId="5270E76C" w14:textId="77777777" w:rsidR="0035578C" w:rsidRPr="0035578C" w:rsidRDefault="00333711" w:rsidP="007724B1">
            <w:pPr>
              <w:rPr>
                <w:rFonts w:ascii="Tahoma" w:eastAsia="Calibri" w:hAnsi="Tahoma" w:cs="Tahoma"/>
                <w:sz w:val="20"/>
                <w:szCs w:val="20"/>
              </w:rPr>
            </w:pPr>
            <w:r>
              <w:rPr>
                <w:rFonts w:ascii="Tahoma" w:hAnsi="Tahoma" w:cs="Tahoma"/>
                <w:sz w:val="22"/>
                <w:szCs w:val="22"/>
              </w:rPr>
              <w:t>3</w:t>
            </w:r>
            <w:r w:rsidRPr="00333711">
              <w:rPr>
                <w:rFonts w:ascii="Tahoma" w:hAnsi="Tahoma" w:cs="Tahoma"/>
                <w:sz w:val="22"/>
                <w:szCs w:val="22"/>
                <w:vertAlign w:val="superscript"/>
              </w:rPr>
              <w:t>rd</w:t>
            </w:r>
            <w:r>
              <w:rPr>
                <w:rFonts w:ascii="Tahoma" w:hAnsi="Tahoma" w:cs="Tahoma"/>
                <w:sz w:val="22"/>
                <w:szCs w:val="22"/>
              </w:rPr>
              <w:t xml:space="preserve"> </w:t>
            </w:r>
            <w:r w:rsidR="007724B1">
              <w:rPr>
                <w:rFonts w:ascii="Tahoma" w:hAnsi="Tahoma" w:cs="Tahoma"/>
                <w:sz w:val="22"/>
                <w:szCs w:val="22"/>
              </w:rPr>
              <w:t>March</w:t>
            </w:r>
            <w:r>
              <w:rPr>
                <w:rFonts w:ascii="Tahoma" w:hAnsi="Tahoma" w:cs="Tahoma"/>
                <w:sz w:val="22"/>
                <w:szCs w:val="22"/>
              </w:rPr>
              <w:t xml:space="preserve"> 2020</w:t>
            </w:r>
          </w:p>
        </w:tc>
        <w:tc>
          <w:tcPr>
            <w:tcW w:w="3079" w:type="dxa"/>
          </w:tcPr>
          <w:p w14:paraId="506B072E" w14:textId="77777777" w:rsidR="0035578C" w:rsidRPr="0035578C" w:rsidRDefault="00333711" w:rsidP="00C67AA9">
            <w:pPr>
              <w:rPr>
                <w:rFonts w:ascii="Tahoma" w:eastAsia="Calibri" w:hAnsi="Tahoma" w:cs="Tahoma"/>
                <w:sz w:val="20"/>
                <w:szCs w:val="20"/>
              </w:rPr>
            </w:pPr>
            <w:r>
              <w:rPr>
                <w:rFonts w:ascii="Tahoma" w:eastAsia="Calibri" w:hAnsi="Tahoma" w:cs="Tahoma"/>
                <w:sz w:val="20"/>
                <w:szCs w:val="20"/>
              </w:rPr>
              <w:t>Stuart Lees</w:t>
            </w:r>
          </w:p>
        </w:tc>
        <w:tc>
          <w:tcPr>
            <w:tcW w:w="3079" w:type="dxa"/>
          </w:tcPr>
          <w:p w14:paraId="34FF4D99" w14:textId="77777777" w:rsidR="0035578C" w:rsidRPr="0035578C" w:rsidRDefault="00333711" w:rsidP="00C67AA9">
            <w:pPr>
              <w:rPr>
                <w:rFonts w:ascii="Tahoma" w:eastAsia="Calibri" w:hAnsi="Tahoma" w:cs="Tahoma"/>
                <w:sz w:val="20"/>
                <w:szCs w:val="20"/>
              </w:rPr>
            </w:pPr>
            <w:r>
              <w:rPr>
                <w:rFonts w:ascii="Tahoma" w:eastAsia="Calibri" w:hAnsi="Tahoma" w:cs="Tahoma"/>
                <w:sz w:val="20"/>
                <w:szCs w:val="20"/>
              </w:rPr>
              <w:t xml:space="preserve">Many achieved actions cross-referenced against the Fair Access and Diversity File and the </w:t>
            </w:r>
            <w:r w:rsidR="00E26D0E">
              <w:rPr>
                <w:rFonts w:ascii="Tahoma" w:eastAsia="Calibri" w:hAnsi="Tahoma" w:cs="Tahoma"/>
                <w:sz w:val="20"/>
                <w:szCs w:val="20"/>
              </w:rPr>
              <w:t>Child Involvement and Empowerment file</w:t>
            </w:r>
          </w:p>
        </w:tc>
      </w:tr>
      <w:tr w:rsidR="0035578C" w:rsidRPr="0035578C" w14:paraId="781EB57C" w14:textId="77777777" w:rsidTr="00C67AA9">
        <w:tc>
          <w:tcPr>
            <w:tcW w:w="3078" w:type="dxa"/>
          </w:tcPr>
          <w:p w14:paraId="4F9FBBAD" w14:textId="42934887" w:rsidR="0035578C" w:rsidRPr="0035578C" w:rsidRDefault="00264E55" w:rsidP="00C67AA9">
            <w:pPr>
              <w:rPr>
                <w:rFonts w:ascii="Tahoma" w:eastAsia="Calibri" w:hAnsi="Tahoma" w:cs="Tahoma"/>
                <w:sz w:val="20"/>
                <w:szCs w:val="20"/>
              </w:rPr>
            </w:pPr>
            <w:r>
              <w:rPr>
                <w:rFonts w:ascii="Tahoma" w:eastAsia="Calibri" w:hAnsi="Tahoma" w:cs="Tahoma"/>
                <w:sz w:val="20"/>
                <w:szCs w:val="20"/>
              </w:rPr>
              <w:t>7</w:t>
            </w:r>
            <w:r w:rsidRPr="00264E55">
              <w:rPr>
                <w:rFonts w:ascii="Tahoma" w:eastAsia="Calibri" w:hAnsi="Tahoma" w:cs="Tahoma"/>
                <w:sz w:val="20"/>
                <w:szCs w:val="20"/>
                <w:vertAlign w:val="superscript"/>
              </w:rPr>
              <w:t>th</w:t>
            </w:r>
            <w:r>
              <w:rPr>
                <w:rFonts w:ascii="Tahoma" w:eastAsia="Calibri" w:hAnsi="Tahoma" w:cs="Tahoma"/>
                <w:sz w:val="20"/>
                <w:szCs w:val="20"/>
              </w:rPr>
              <w:t xml:space="preserve"> June 2022</w:t>
            </w:r>
          </w:p>
        </w:tc>
        <w:tc>
          <w:tcPr>
            <w:tcW w:w="3079" w:type="dxa"/>
          </w:tcPr>
          <w:p w14:paraId="3DEFBE4E" w14:textId="396EF074" w:rsidR="0035578C" w:rsidRPr="0035578C" w:rsidRDefault="00264E55" w:rsidP="00C67AA9">
            <w:pPr>
              <w:rPr>
                <w:rFonts w:ascii="Tahoma" w:eastAsia="Calibri" w:hAnsi="Tahoma" w:cs="Tahoma"/>
                <w:sz w:val="20"/>
                <w:szCs w:val="20"/>
              </w:rPr>
            </w:pPr>
            <w:r>
              <w:rPr>
                <w:rFonts w:ascii="Tahoma" w:eastAsia="Calibri" w:hAnsi="Tahoma" w:cs="Tahoma"/>
                <w:sz w:val="20"/>
                <w:szCs w:val="20"/>
              </w:rPr>
              <w:t>Stuart Lees</w:t>
            </w:r>
          </w:p>
        </w:tc>
        <w:tc>
          <w:tcPr>
            <w:tcW w:w="3079" w:type="dxa"/>
          </w:tcPr>
          <w:p w14:paraId="316483BD" w14:textId="461C7ED5" w:rsidR="0035578C" w:rsidRPr="0035578C" w:rsidRDefault="00264E55" w:rsidP="00C67AA9">
            <w:pPr>
              <w:rPr>
                <w:rFonts w:ascii="Tahoma" w:eastAsia="Calibri" w:hAnsi="Tahoma" w:cs="Tahoma"/>
                <w:sz w:val="20"/>
                <w:szCs w:val="20"/>
              </w:rPr>
            </w:pPr>
            <w:proofErr w:type="spellStart"/>
            <w:r>
              <w:rPr>
                <w:rFonts w:ascii="Tahoma" w:eastAsia="Calibri" w:hAnsi="Tahoma" w:cs="Tahoma"/>
                <w:sz w:val="20"/>
                <w:szCs w:val="20"/>
              </w:rPr>
              <w:t>Oftsed</w:t>
            </w:r>
            <w:proofErr w:type="spellEnd"/>
            <w:r>
              <w:rPr>
                <w:rFonts w:ascii="Tahoma" w:eastAsia="Calibri" w:hAnsi="Tahoma" w:cs="Tahoma"/>
                <w:sz w:val="20"/>
                <w:szCs w:val="20"/>
              </w:rPr>
              <w:t xml:space="preserve"> request to include </w:t>
            </w:r>
            <w:proofErr w:type="gramStart"/>
            <w:r>
              <w:rPr>
                <w:rFonts w:ascii="Tahoma" w:eastAsia="Calibri" w:hAnsi="Tahoma" w:cs="Tahoma"/>
                <w:sz w:val="20"/>
                <w:szCs w:val="20"/>
              </w:rPr>
              <w:t>submission  of</w:t>
            </w:r>
            <w:proofErr w:type="gramEnd"/>
            <w:r>
              <w:rPr>
                <w:rFonts w:ascii="Tahoma" w:eastAsia="Calibri" w:hAnsi="Tahoma" w:cs="Tahoma"/>
                <w:sz w:val="20"/>
                <w:szCs w:val="20"/>
              </w:rPr>
              <w:t xml:space="preserve"> a ground floor shower unit as a desirable outcome</w:t>
            </w:r>
          </w:p>
        </w:tc>
      </w:tr>
      <w:tr w:rsidR="0035578C" w:rsidRPr="0035578C" w14:paraId="58E38216" w14:textId="77777777" w:rsidTr="00C67AA9">
        <w:tc>
          <w:tcPr>
            <w:tcW w:w="3078" w:type="dxa"/>
          </w:tcPr>
          <w:p w14:paraId="4D254F5B" w14:textId="77777777" w:rsidR="0035578C" w:rsidRPr="0035578C" w:rsidRDefault="0035578C" w:rsidP="00C67AA9">
            <w:pPr>
              <w:rPr>
                <w:rFonts w:ascii="Tahoma" w:eastAsia="Calibri" w:hAnsi="Tahoma" w:cs="Tahoma"/>
                <w:sz w:val="20"/>
                <w:szCs w:val="20"/>
              </w:rPr>
            </w:pPr>
          </w:p>
        </w:tc>
        <w:tc>
          <w:tcPr>
            <w:tcW w:w="3079" w:type="dxa"/>
          </w:tcPr>
          <w:p w14:paraId="2B6232E5" w14:textId="77777777" w:rsidR="0035578C" w:rsidRPr="0035578C" w:rsidRDefault="0035578C" w:rsidP="00C67AA9">
            <w:pPr>
              <w:rPr>
                <w:rFonts w:ascii="Tahoma" w:eastAsia="Calibri" w:hAnsi="Tahoma" w:cs="Tahoma"/>
                <w:sz w:val="20"/>
                <w:szCs w:val="20"/>
              </w:rPr>
            </w:pPr>
          </w:p>
        </w:tc>
        <w:tc>
          <w:tcPr>
            <w:tcW w:w="3079" w:type="dxa"/>
          </w:tcPr>
          <w:p w14:paraId="7147570D" w14:textId="77777777" w:rsidR="0035578C" w:rsidRPr="0035578C" w:rsidRDefault="0035578C" w:rsidP="00C67AA9">
            <w:pPr>
              <w:rPr>
                <w:rFonts w:ascii="Tahoma" w:eastAsia="Calibri" w:hAnsi="Tahoma" w:cs="Tahoma"/>
                <w:sz w:val="20"/>
                <w:szCs w:val="20"/>
              </w:rPr>
            </w:pPr>
          </w:p>
        </w:tc>
      </w:tr>
      <w:tr w:rsidR="0035578C" w:rsidRPr="0035578C" w14:paraId="185CEC17" w14:textId="77777777" w:rsidTr="00C67AA9">
        <w:tc>
          <w:tcPr>
            <w:tcW w:w="3078" w:type="dxa"/>
          </w:tcPr>
          <w:p w14:paraId="2B026348" w14:textId="77777777" w:rsidR="0035578C" w:rsidRPr="0035578C" w:rsidRDefault="0035578C" w:rsidP="00C67AA9">
            <w:pPr>
              <w:rPr>
                <w:rFonts w:ascii="Tahoma" w:eastAsia="Calibri" w:hAnsi="Tahoma" w:cs="Tahoma"/>
                <w:sz w:val="20"/>
                <w:szCs w:val="20"/>
              </w:rPr>
            </w:pPr>
          </w:p>
        </w:tc>
        <w:tc>
          <w:tcPr>
            <w:tcW w:w="3079" w:type="dxa"/>
          </w:tcPr>
          <w:p w14:paraId="15A77A1B" w14:textId="77777777" w:rsidR="0035578C" w:rsidRPr="0035578C" w:rsidRDefault="0035578C" w:rsidP="00C67AA9">
            <w:pPr>
              <w:rPr>
                <w:rFonts w:ascii="Tahoma" w:eastAsia="Calibri" w:hAnsi="Tahoma" w:cs="Tahoma"/>
                <w:sz w:val="20"/>
                <w:szCs w:val="20"/>
              </w:rPr>
            </w:pPr>
          </w:p>
        </w:tc>
        <w:tc>
          <w:tcPr>
            <w:tcW w:w="3079" w:type="dxa"/>
          </w:tcPr>
          <w:p w14:paraId="55041315" w14:textId="77777777" w:rsidR="0035578C" w:rsidRPr="0035578C" w:rsidRDefault="0035578C" w:rsidP="00C67AA9">
            <w:pPr>
              <w:rPr>
                <w:rFonts w:ascii="Tahoma" w:eastAsia="Calibri" w:hAnsi="Tahoma" w:cs="Tahoma"/>
                <w:sz w:val="20"/>
                <w:szCs w:val="20"/>
              </w:rPr>
            </w:pPr>
          </w:p>
        </w:tc>
      </w:tr>
      <w:tr w:rsidR="0035578C" w:rsidRPr="0035578C" w14:paraId="2105D758" w14:textId="77777777" w:rsidTr="00C67AA9">
        <w:tc>
          <w:tcPr>
            <w:tcW w:w="3078" w:type="dxa"/>
          </w:tcPr>
          <w:p w14:paraId="3FD9F191" w14:textId="77777777" w:rsidR="0035578C" w:rsidRPr="0035578C" w:rsidRDefault="0035578C" w:rsidP="00C67AA9">
            <w:pPr>
              <w:rPr>
                <w:rFonts w:ascii="Tahoma" w:eastAsia="Calibri" w:hAnsi="Tahoma" w:cs="Tahoma"/>
                <w:sz w:val="20"/>
                <w:szCs w:val="20"/>
              </w:rPr>
            </w:pPr>
          </w:p>
        </w:tc>
        <w:tc>
          <w:tcPr>
            <w:tcW w:w="3079" w:type="dxa"/>
          </w:tcPr>
          <w:p w14:paraId="27151EE5" w14:textId="77777777" w:rsidR="0035578C" w:rsidRPr="0035578C" w:rsidRDefault="0035578C" w:rsidP="00C67AA9">
            <w:pPr>
              <w:rPr>
                <w:rFonts w:ascii="Tahoma" w:eastAsia="Calibri" w:hAnsi="Tahoma" w:cs="Tahoma"/>
                <w:sz w:val="20"/>
                <w:szCs w:val="20"/>
              </w:rPr>
            </w:pPr>
          </w:p>
        </w:tc>
        <w:tc>
          <w:tcPr>
            <w:tcW w:w="3079" w:type="dxa"/>
          </w:tcPr>
          <w:p w14:paraId="704EFB26" w14:textId="77777777" w:rsidR="0035578C" w:rsidRPr="0035578C" w:rsidRDefault="0035578C" w:rsidP="00C67AA9">
            <w:pPr>
              <w:rPr>
                <w:rFonts w:ascii="Tahoma" w:eastAsia="Calibri" w:hAnsi="Tahoma" w:cs="Tahoma"/>
                <w:sz w:val="20"/>
                <w:szCs w:val="20"/>
              </w:rPr>
            </w:pPr>
          </w:p>
        </w:tc>
      </w:tr>
      <w:tr w:rsidR="0035578C" w:rsidRPr="0035578C" w14:paraId="747AA8F3" w14:textId="77777777" w:rsidTr="00C67AA9">
        <w:tc>
          <w:tcPr>
            <w:tcW w:w="3078" w:type="dxa"/>
          </w:tcPr>
          <w:p w14:paraId="78230C3A" w14:textId="77777777" w:rsidR="0035578C" w:rsidRPr="0035578C" w:rsidRDefault="0035578C" w:rsidP="00C67AA9">
            <w:pPr>
              <w:rPr>
                <w:rFonts w:ascii="Tahoma" w:eastAsia="Calibri" w:hAnsi="Tahoma" w:cs="Tahoma"/>
                <w:sz w:val="20"/>
                <w:szCs w:val="20"/>
              </w:rPr>
            </w:pPr>
          </w:p>
        </w:tc>
        <w:tc>
          <w:tcPr>
            <w:tcW w:w="3079" w:type="dxa"/>
          </w:tcPr>
          <w:p w14:paraId="7399154A" w14:textId="77777777" w:rsidR="0035578C" w:rsidRPr="0035578C" w:rsidRDefault="0035578C" w:rsidP="00C67AA9">
            <w:pPr>
              <w:rPr>
                <w:rFonts w:ascii="Tahoma" w:eastAsia="Calibri" w:hAnsi="Tahoma" w:cs="Tahoma"/>
                <w:sz w:val="20"/>
                <w:szCs w:val="20"/>
              </w:rPr>
            </w:pPr>
          </w:p>
        </w:tc>
        <w:tc>
          <w:tcPr>
            <w:tcW w:w="3079" w:type="dxa"/>
          </w:tcPr>
          <w:p w14:paraId="52D29A6A" w14:textId="77777777" w:rsidR="0035578C" w:rsidRPr="0035578C" w:rsidRDefault="0035578C" w:rsidP="00C67AA9">
            <w:pPr>
              <w:rPr>
                <w:rFonts w:ascii="Tahoma" w:eastAsia="Calibri" w:hAnsi="Tahoma" w:cs="Tahoma"/>
                <w:sz w:val="20"/>
                <w:szCs w:val="20"/>
              </w:rPr>
            </w:pPr>
          </w:p>
        </w:tc>
      </w:tr>
    </w:tbl>
    <w:p w14:paraId="20B06751" w14:textId="77777777" w:rsidR="00D617D2" w:rsidRPr="0035578C" w:rsidRDefault="00D617D2">
      <w:pPr>
        <w:rPr>
          <w:rFonts w:ascii="Tahoma" w:hAnsi="Tahoma" w:cs="Tahoma"/>
          <w:sz w:val="22"/>
          <w:szCs w:val="22"/>
        </w:rPr>
      </w:pPr>
    </w:p>
    <w:sectPr w:rsidR="00D617D2" w:rsidRPr="0035578C" w:rsidSect="00D617D2">
      <w:pgSz w:w="11906" w:h="16838"/>
      <w:pgMar w:top="1134" w:right="1134" w:bottom="1134" w:left="1134"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EA16" w14:textId="77777777" w:rsidR="005640ED" w:rsidRDefault="005640ED">
      <w:r>
        <w:separator/>
      </w:r>
    </w:p>
  </w:endnote>
  <w:endnote w:type="continuationSeparator" w:id="0">
    <w:p w14:paraId="10848DC3" w14:textId="77777777" w:rsidR="005640ED" w:rsidRDefault="005640ED">
      <w:r>
        <w:continuationSeparator/>
      </w:r>
    </w:p>
  </w:endnote>
  <w:endnote w:type="continuationNotice" w:id="1">
    <w:p w14:paraId="38E38D78" w14:textId="77777777" w:rsidR="005640ED" w:rsidRDefault="00564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09C9" w14:textId="77777777" w:rsidR="00333711" w:rsidRDefault="00333711" w:rsidP="00056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C092F" w14:textId="77777777" w:rsidR="00333711" w:rsidRDefault="00333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B90" w14:textId="77777777" w:rsidR="00333711" w:rsidRDefault="00333711" w:rsidP="00EC5DDF">
    <w:pPr>
      <w:pStyle w:val="Footer"/>
      <w:tabs>
        <w:tab w:val="clear" w:pos="4153"/>
        <w:tab w:val="clear" w:pos="8306"/>
        <w:tab w:val="center" w:pos="486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364" w14:textId="77777777" w:rsidR="00333711" w:rsidRDefault="00333711" w:rsidP="00A76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8E261" w14:textId="77777777" w:rsidR="00333711" w:rsidRDefault="00333711" w:rsidP="00231F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F261" w14:textId="77777777" w:rsidR="00333711" w:rsidRDefault="00333711" w:rsidP="00670176">
    <w:pPr>
      <w:pStyle w:val="Footer"/>
      <w:tabs>
        <w:tab w:val="clear" w:pos="4153"/>
        <w:tab w:val="clear" w:pos="8306"/>
        <w:tab w:val="left" w:pos="7200"/>
        <w:tab w:val="right" w:pos="14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D752" w14:textId="77777777" w:rsidR="005640ED" w:rsidRDefault="005640ED">
      <w:r>
        <w:separator/>
      </w:r>
    </w:p>
  </w:footnote>
  <w:footnote w:type="continuationSeparator" w:id="0">
    <w:p w14:paraId="74B9C5CF" w14:textId="77777777" w:rsidR="005640ED" w:rsidRDefault="005640ED">
      <w:r>
        <w:continuationSeparator/>
      </w:r>
    </w:p>
  </w:footnote>
  <w:footnote w:type="continuationNotice" w:id="1">
    <w:p w14:paraId="499DA52B" w14:textId="77777777" w:rsidR="005640ED" w:rsidRDefault="005640ED"/>
  </w:footnote>
  <w:footnote w:id="2">
    <w:p w14:paraId="6392B592" w14:textId="77777777" w:rsidR="00333711" w:rsidRPr="00FC6C1A" w:rsidRDefault="00333711" w:rsidP="00FC6C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C178" w14:textId="77777777" w:rsidR="00333711" w:rsidRDefault="00333711">
    <w:pPr>
      <w:pStyle w:val="Header"/>
    </w:pPr>
    <w:r w:rsidRPr="00C61500">
      <w:rPr>
        <w:rFonts w:cs="Arial"/>
        <w:b/>
        <w:sz w:val="28"/>
        <w:szCs w:val="28"/>
      </w:rPr>
      <w:t xml:space="preserve">Equality Act </w:t>
    </w:r>
    <w:r>
      <w:rPr>
        <w:rFonts w:cs="Arial"/>
        <w:b/>
        <w:sz w:val="28"/>
        <w:szCs w:val="28"/>
      </w:rPr>
      <w:t xml:space="preserve">2010 Checklist </w:t>
    </w:r>
    <w:r w:rsidRPr="00C61500">
      <w:rPr>
        <w:rFonts w:cs="Arial"/>
        <w:b/>
        <w:sz w:val="28"/>
        <w:szCs w:val="28"/>
      </w:rPr>
      <w:t xml:space="preserve">– </w:t>
    </w:r>
    <w:r>
      <w:rPr>
        <w:rFonts w:cs="Arial"/>
        <w:b/>
        <w:sz w:val="28"/>
        <w:szCs w:val="28"/>
      </w:rPr>
      <w:t>For School Councils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A10E" w14:textId="77777777" w:rsidR="00333711" w:rsidRPr="00A41D76" w:rsidRDefault="00333711" w:rsidP="00A4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878" w14:textId="77777777" w:rsidR="00333711" w:rsidRDefault="00333711" w:rsidP="00B346D7">
    <w:pPr>
      <w:pStyle w:val="Header"/>
      <w:tabs>
        <w:tab w:val="left" w:pos="-284"/>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CF77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
      </v:shape>
    </w:pict>
  </w:numPicBullet>
  <w:abstractNum w:abstractNumId="0" w15:restartNumberingAfterBreak="0">
    <w:nsid w:val="00FF5BE1"/>
    <w:multiLevelType w:val="hybridMultilevel"/>
    <w:tmpl w:val="3C222FDE"/>
    <w:lvl w:ilvl="0" w:tplc="83805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6D5631"/>
    <w:multiLevelType w:val="hybridMultilevel"/>
    <w:tmpl w:val="BEA8D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92B65"/>
    <w:multiLevelType w:val="hybridMultilevel"/>
    <w:tmpl w:val="8EEEA7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4E6C12"/>
    <w:multiLevelType w:val="hybridMultilevel"/>
    <w:tmpl w:val="9ECC7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3D1456"/>
    <w:multiLevelType w:val="hybridMultilevel"/>
    <w:tmpl w:val="971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659BE"/>
    <w:multiLevelType w:val="hybridMultilevel"/>
    <w:tmpl w:val="31B2D72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089D2847"/>
    <w:multiLevelType w:val="hybridMultilevel"/>
    <w:tmpl w:val="53B80FC6"/>
    <w:lvl w:ilvl="0" w:tplc="A966207E">
      <w:start w:val="1"/>
      <w:numFmt w:val="bullet"/>
      <w:lvlText w:val="o"/>
      <w:lvlJc w:val="left"/>
      <w:pPr>
        <w:ind w:left="72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63C88"/>
    <w:multiLevelType w:val="hybridMultilevel"/>
    <w:tmpl w:val="BCEAEC10"/>
    <w:lvl w:ilvl="0" w:tplc="6FF8D96C">
      <w:start w:val="1"/>
      <w:numFmt w:val="bullet"/>
      <w:lvlText w:val=""/>
      <w:lvlJc w:val="left"/>
      <w:pPr>
        <w:tabs>
          <w:tab w:val="num" w:pos="720"/>
        </w:tabs>
        <w:ind w:left="720" w:hanging="360"/>
      </w:pPr>
      <w:rPr>
        <w:rFonts w:ascii="Wingdings" w:hAnsi="Wingdings" w:hint="default"/>
        <w:b/>
        <w:i w:val="0"/>
        <w:color w:val="4F81BD"/>
        <w:sz w:val="24"/>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055DD2"/>
    <w:multiLevelType w:val="hybridMultilevel"/>
    <w:tmpl w:val="183AC56A"/>
    <w:lvl w:ilvl="0" w:tplc="2A542D06">
      <w:start w:val="1"/>
      <w:numFmt w:val="bullet"/>
      <w:lvlText w:val=""/>
      <w:lvlJc w:val="left"/>
      <w:pPr>
        <w:ind w:left="720" w:hanging="360"/>
      </w:pPr>
      <w:rPr>
        <w:rFonts w:ascii="Symbol" w:hAnsi="Symbol" w:hint="default"/>
        <w:b/>
        <w:color w:val="00B050"/>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C6D73"/>
    <w:multiLevelType w:val="hybridMultilevel"/>
    <w:tmpl w:val="E7788016"/>
    <w:lvl w:ilvl="0" w:tplc="6C8E0E86">
      <w:start w:val="1"/>
      <w:numFmt w:val="bullet"/>
      <w:lvlText w:val=""/>
      <w:lvlJc w:val="left"/>
      <w:pPr>
        <w:ind w:left="720" w:hanging="360"/>
      </w:pPr>
      <w:rPr>
        <w:rFonts w:ascii="Symbol" w:hAnsi="Symbol" w:hint="default"/>
        <w:b/>
        <w:color w:val="auto"/>
        <w:sz w:val="3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C6600"/>
    <w:multiLevelType w:val="hybridMultilevel"/>
    <w:tmpl w:val="A6685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B5DED"/>
    <w:multiLevelType w:val="hybridMultilevel"/>
    <w:tmpl w:val="08C4C8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75657"/>
    <w:multiLevelType w:val="hybridMultilevel"/>
    <w:tmpl w:val="5922FD66"/>
    <w:lvl w:ilvl="0" w:tplc="08090001">
      <w:start w:val="1"/>
      <w:numFmt w:val="bullet"/>
      <w:lvlText w:val=""/>
      <w:lvlJc w:val="left"/>
      <w:pPr>
        <w:tabs>
          <w:tab w:val="num" w:pos="-131"/>
        </w:tabs>
        <w:ind w:left="-131" w:hanging="360"/>
      </w:pPr>
      <w:rPr>
        <w:rFonts w:ascii="Symbol" w:hAnsi="Symbol" w:hint="default"/>
      </w:rPr>
    </w:lvl>
    <w:lvl w:ilvl="1" w:tplc="08090003">
      <w:start w:val="1"/>
      <w:numFmt w:val="bullet"/>
      <w:lvlText w:val="o"/>
      <w:lvlJc w:val="left"/>
      <w:pPr>
        <w:tabs>
          <w:tab w:val="num" w:pos="589"/>
        </w:tabs>
        <w:ind w:left="589" w:hanging="360"/>
      </w:pPr>
      <w:rPr>
        <w:rFonts w:ascii="Courier New" w:hAnsi="Courier New" w:hint="default"/>
      </w:rPr>
    </w:lvl>
    <w:lvl w:ilvl="2" w:tplc="08090005">
      <w:start w:val="1"/>
      <w:numFmt w:val="bullet"/>
      <w:lvlText w:val=""/>
      <w:lvlJc w:val="left"/>
      <w:pPr>
        <w:tabs>
          <w:tab w:val="num" w:pos="1309"/>
        </w:tabs>
        <w:ind w:left="1309" w:hanging="360"/>
      </w:pPr>
      <w:rPr>
        <w:rFonts w:ascii="Wingdings" w:hAnsi="Wingdings" w:hint="default"/>
      </w:rPr>
    </w:lvl>
    <w:lvl w:ilvl="3" w:tplc="0809000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3" w15:restartNumberingAfterBreak="0">
    <w:nsid w:val="1F954425"/>
    <w:multiLevelType w:val="hybridMultilevel"/>
    <w:tmpl w:val="FC4697D8"/>
    <w:lvl w:ilvl="0" w:tplc="A966207E">
      <w:start w:val="1"/>
      <w:numFmt w:val="bullet"/>
      <w:lvlText w:val="o"/>
      <w:lvlJc w:val="left"/>
      <w:pPr>
        <w:ind w:left="36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5BD1"/>
    <w:multiLevelType w:val="hybridMultilevel"/>
    <w:tmpl w:val="0A7CB1E4"/>
    <w:lvl w:ilvl="0" w:tplc="F5624480">
      <w:start w:val="1"/>
      <w:numFmt w:val="bullet"/>
      <w:lvlText w:val=""/>
      <w:lvlJc w:val="left"/>
      <w:pPr>
        <w:ind w:left="862" w:hanging="360"/>
      </w:pPr>
      <w:rPr>
        <w:rFonts w:ascii="Wingdings" w:hAnsi="Wingdings" w:hint="default"/>
        <w:b/>
        <w:i w:val="0"/>
        <w:color w:val="339966"/>
        <w:sz w:val="24"/>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BE16486"/>
    <w:multiLevelType w:val="hybridMultilevel"/>
    <w:tmpl w:val="8F648F44"/>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2B7AEF"/>
    <w:multiLevelType w:val="hybridMultilevel"/>
    <w:tmpl w:val="FB24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A0ED1"/>
    <w:multiLevelType w:val="hybridMultilevel"/>
    <w:tmpl w:val="56D0BE0A"/>
    <w:lvl w:ilvl="0" w:tplc="E6AE354E">
      <w:start w:val="1"/>
      <w:numFmt w:val="bullet"/>
      <w:lvlText w:val=""/>
      <w:lvlJc w:val="left"/>
      <w:pPr>
        <w:tabs>
          <w:tab w:val="num" w:pos="1021"/>
        </w:tabs>
        <w:ind w:left="1021" w:hanging="30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4643F"/>
    <w:multiLevelType w:val="hybridMultilevel"/>
    <w:tmpl w:val="17F6776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43B82977"/>
    <w:multiLevelType w:val="hybridMultilevel"/>
    <w:tmpl w:val="65340A9A"/>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2323"/>
    <w:multiLevelType w:val="hybridMultilevel"/>
    <w:tmpl w:val="DC70578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757CB3"/>
    <w:multiLevelType w:val="hybridMultilevel"/>
    <w:tmpl w:val="894CAEF6"/>
    <w:lvl w:ilvl="0" w:tplc="2A542D06">
      <w:start w:val="1"/>
      <w:numFmt w:val="bullet"/>
      <w:lvlText w:val=""/>
      <w:lvlJc w:val="left"/>
      <w:pPr>
        <w:ind w:left="764" w:hanging="360"/>
      </w:pPr>
      <w:rPr>
        <w:rFonts w:ascii="Symbol" w:hAnsi="Symbol" w:hint="default"/>
        <w:b/>
        <w:color w:val="00B050"/>
        <w:sz w:val="36"/>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4C116FAC"/>
    <w:multiLevelType w:val="hybridMultilevel"/>
    <w:tmpl w:val="D6B2EF2A"/>
    <w:lvl w:ilvl="0" w:tplc="08090003">
      <w:start w:val="1"/>
      <w:numFmt w:val="bullet"/>
      <w:lvlText w:val="o"/>
      <w:lvlJc w:val="left"/>
      <w:pPr>
        <w:ind w:left="294" w:hanging="360"/>
      </w:pPr>
      <w:rPr>
        <w:rFonts w:ascii="Courier New" w:hAnsi="Courier New"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4C5638E0"/>
    <w:multiLevelType w:val="hybridMultilevel"/>
    <w:tmpl w:val="7256D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D7D56"/>
    <w:multiLevelType w:val="hybridMultilevel"/>
    <w:tmpl w:val="D4BE2A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8C3CC6"/>
    <w:multiLevelType w:val="hybridMultilevel"/>
    <w:tmpl w:val="53B80FC6"/>
    <w:lvl w:ilvl="0" w:tplc="A966207E">
      <w:start w:val="1"/>
      <w:numFmt w:val="bullet"/>
      <w:lvlText w:val="o"/>
      <w:lvlJc w:val="left"/>
      <w:pPr>
        <w:ind w:left="720" w:hanging="360"/>
      </w:pPr>
      <w:rPr>
        <w:rFonts w:ascii="Courier New" w:hAnsi="Courier New" w:hint="default"/>
        <w:b/>
        <w:i w:val="0"/>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682D"/>
    <w:multiLevelType w:val="hybridMultilevel"/>
    <w:tmpl w:val="8E5CD19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7" w15:restartNumberingAfterBreak="0">
    <w:nsid w:val="589A5612"/>
    <w:multiLevelType w:val="hybridMultilevel"/>
    <w:tmpl w:val="8C7CF432"/>
    <w:lvl w:ilvl="0" w:tplc="838055C6">
      <w:start w:val="1"/>
      <w:numFmt w:val="decimal"/>
      <w:lvlText w:val="%1"/>
      <w:lvlJc w:val="left"/>
      <w:pPr>
        <w:ind w:left="862" w:hanging="360"/>
      </w:pPr>
      <w:rPr>
        <w:rFonts w:hint="default"/>
        <w:b/>
        <w:i w:val="0"/>
        <w:color w:val="339966"/>
        <w:sz w:val="24"/>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B604D3A"/>
    <w:multiLevelType w:val="hybridMultilevel"/>
    <w:tmpl w:val="197E5C9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7D08FF"/>
    <w:multiLevelType w:val="hybridMultilevel"/>
    <w:tmpl w:val="B3E4C3F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9657D1"/>
    <w:multiLevelType w:val="hybridMultilevel"/>
    <w:tmpl w:val="6570D48A"/>
    <w:lvl w:ilvl="0" w:tplc="08090001">
      <w:start w:val="1"/>
      <w:numFmt w:val="bullet"/>
      <w:lvlText w:val=""/>
      <w:lvlJc w:val="left"/>
      <w:pPr>
        <w:tabs>
          <w:tab w:val="num" w:pos="-131"/>
        </w:tabs>
        <w:ind w:left="-131" w:hanging="360"/>
      </w:pPr>
      <w:rPr>
        <w:rFonts w:ascii="Symbol" w:hAnsi="Symbol" w:hint="default"/>
      </w:rPr>
    </w:lvl>
    <w:lvl w:ilvl="1" w:tplc="08090003">
      <w:start w:val="1"/>
      <w:numFmt w:val="bullet"/>
      <w:lvlText w:val="o"/>
      <w:lvlJc w:val="left"/>
      <w:pPr>
        <w:tabs>
          <w:tab w:val="num" w:pos="589"/>
        </w:tabs>
        <w:ind w:left="589" w:hanging="360"/>
      </w:pPr>
      <w:rPr>
        <w:rFonts w:ascii="Courier New" w:hAnsi="Courier New" w:hint="default"/>
      </w:rPr>
    </w:lvl>
    <w:lvl w:ilvl="2" w:tplc="08090001">
      <w:start w:val="1"/>
      <w:numFmt w:val="bullet"/>
      <w:lvlText w:val=""/>
      <w:lvlJc w:val="left"/>
      <w:pPr>
        <w:tabs>
          <w:tab w:val="num" w:pos="1309"/>
        </w:tabs>
        <w:ind w:left="1309" w:hanging="360"/>
      </w:pPr>
      <w:rPr>
        <w:rFonts w:ascii="Symbol" w:hAnsi="Symbol"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1" w15:restartNumberingAfterBreak="0">
    <w:nsid w:val="62046ECD"/>
    <w:multiLevelType w:val="hybridMultilevel"/>
    <w:tmpl w:val="E05AA0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DD0C3A"/>
    <w:multiLevelType w:val="multilevel"/>
    <w:tmpl w:val="F7CE2416"/>
    <w:lvl w:ilvl="0">
      <w:start w:val="1"/>
      <w:numFmt w:val="bullet"/>
      <w:lvlText w:val=""/>
      <w:lvlJc w:val="left"/>
      <w:pPr>
        <w:ind w:left="1440" w:hanging="360"/>
      </w:pPr>
      <w:rPr>
        <w:rFonts w:ascii="Wingdings" w:hAnsi="Wingdings" w:hint="default"/>
        <w:b/>
        <w:i w:val="0"/>
        <w:color w:val="4F81BD"/>
        <w:sz w:val="24"/>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7724A8C"/>
    <w:multiLevelType w:val="hybridMultilevel"/>
    <w:tmpl w:val="E3BC2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A3492"/>
    <w:multiLevelType w:val="hybridMultilevel"/>
    <w:tmpl w:val="15BC22AE"/>
    <w:lvl w:ilvl="0" w:tplc="C06EB12A">
      <w:start w:val="1"/>
      <w:numFmt w:val="bullet"/>
      <w:lvlText w:val=""/>
      <w:lvlJc w:val="left"/>
      <w:pPr>
        <w:tabs>
          <w:tab w:val="num" w:pos="1080"/>
        </w:tabs>
        <w:ind w:left="1080" w:hanging="360"/>
      </w:pPr>
      <w:rPr>
        <w:rFonts w:ascii="Wingdings" w:hAnsi="Wingdings" w:hint="default"/>
        <w:b/>
        <w:i w:val="0"/>
        <w:color w:val="339966"/>
        <w:sz w:val="24"/>
      </w:rPr>
    </w:lvl>
    <w:lvl w:ilvl="1" w:tplc="811C7822">
      <w:start w:val="1"/>
      <w:numFmt w:val="bullet"/>
      <w:lvlText w:val=""/>
      <w:lvlPicBulletId w:val="0"/>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91049B"/>
    <w:multiLevelType w:val="hybridMultilevel"/>
    <w:tmpl w:val="249CBB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EA33E7B"/>
    <w:multiLevelType w:val="hybridMultilevel"/>
    <w:tmpl w:val="97C4D096"/>
    <w:lvl w:ilvl="0" w:tplc="6FF8D96C">
      <w:start w:val="1"/>
      <w:numFmt w:val="bullet"/>
      <w:lvlText w:val=""/>
      <w:lvlJc w:val="left"/>
      <w:pPr>
        <w:ind w:left="578" w:hanging="360"/>
      </w:pPr>
      <w:rPr>
        <w:rFonts w:ascii="Wingdings" w:hAnsi="Wingdings" w:hint="default"/>
        <w:b/>
        <w:i w:val="0"/>
        <w:color w:val="4F81BD"/>
        <w:sz w:val="24"/>
      </w:rPr>
    </w:lvl>
    <w:lvl w:ilvl="1" w:tplc="08090003" w:tentative="1">
      <w:start w:val="1"/>
      <w:numFmt w:val="bullet"/>
      <w:lvlText w:val="o"/>
      <w:lvlJc w:val="left"/>
      <w:pPr>
        <w:ind w:left="1298" w:hanging="360"/>
      </w:pPr>
      <w:rPr>
        <w:rFonts w:ascii="Courier New" w:hAnsi="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F055417"/>
    <w:multiLevelType w:val="hybridMultilevel"/>
    <w:tmpl w:val="7EE80F32"/>
    <w:lvl w:ilvl="0" w:tplc="83805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303DEC"/>
    <w:multiLevelType w:val="hybridMultilevel"/>
    <w:tmpl w:val="E280E37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2B2603"/>
    <w:multiLevelType w:val="hybridMultilevel"/>
    <w:tmpl w:val="92485844"/>
    <w:lvl w:ilvl="0" w:tplc="99D65754">
      <w:start w:val="1"/>
      <w:numFmt w:val="bullet"/>
      <w:lvlText w:val=""/>
      <w:lvlJc w:val="left"/>
      <w:pPr>
        <w:ind w:left="1440" w:hanging="360"/>
      </w:pPr>
      <w:rPr>
        <w:rFonts w:ascii="Wingdings" w:hAnsi="Wingdings" w:hint="default"/>
        <w:b/>
        <w:i w:val="0"/>
        <w:color w:val="339966"/>
        <w:sz w:val="24"/>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432D1E"/>
    <w:multiLevelType w:val="hybridMultilevel"/>
    <w:tmpl w:val="EC2CEB18"/>
    <w:lvl w:ilvl="0" w:tplc="9AB6AFC4">
      <w:start w:val="1"/>
      <w:numFmt w:val="bullet"/>
      <w:lvlText w:val=""/>
      <w:lvlJc w:val="left"/>
      <w:pPr>
        <w:tabs>
          <w:tab w:val="num" w:pos="1080"/>
        </w:tabs>
        <w:ind w:left="1080" w:hanging="360"/>
      </w:pPr>
      <w:rPr>
        <w:rFonts w:ascii="Symbol" w:hAnsi="Symbol" w:hint="default"/>
        <w:b/>
        <w:color w:val="auto"/>
        <w:sz w:val="36"/>
      </w:rPr>
    </w:lvl>
    <w:lvl w:ilvl="1" w:tplc="2A542D06">
      <w:start w:val="1"/>
      <w:numFmt w:val="bullet"/>
      <w:lvlText w:val=""/>
      <w:lvlJc w:val="left"/>
      <w:pPr>
        <w:tabs>
          <w:tab w:val="num" w:pos="1800"/>
        </w:tabs>
        <w:ind w:left="1800" w:hanging="360"/>
      </w:pPr>
      <w:rPr>
        <w:rFonts w:ascii="Symbol" w:hAnsi="Symbol" w:hint="default"/>
        <w:b/>
        <w:color w:val="00B050"/>
        <w:sz w:val="36"/>
      </w:rPr>
    </w:lvl>
    <w:lvl w:ilvl="2" w:tplc="CC3C9ED6" w:tentative="1">
      <w:start w:val="1"/>
      <w:numFmt w:val="bullet"/>
      <w:lvlText w:val=""/>
      <w:lvlJc w:val="left"/>
      <w:pPr>
        <w:tabs>
          <w:tab w:val="num" w:pos="2520"/>
        </w:tabs>
        <w:ind w:left="2520" w:hanging="360"/>
      </w:pPr>
      <w:rPr>
        <w:rFonts w:ascii="Symbol" w:hAnsi="Symbol" w:hint="default"/>
      </w:rPr>
    </w:lvl>
    <w:lvl w:ilvl="3" w:tplc="08003B1A" w:tentative="1">
      <w:start w:val="1"/>
      <w:numFmt w:val="bullet"/>
      <w:lvlText w:val=""/>
      <w:lvlJc w:val="left"/>
      <w:pPr>
        <w:tabs>
          <w:tab w:val="num" w:pos="3240"/>
        </w:tabs>
        <w:ind w:left="3240" w:hanging="360"/>
      </w:pPr>
      <w:rPr>
        <w:rFonts w:ascii="Symbol" w:hAnsi="Symbol" w:hint="default"/>
      </w:rPr>
    </w:lvl>
    <w:lvl w:ilvl="4" w:tplc="CBB69B48" w:tentative="1">
      <w:start w:val="1"/>
      <w:numFmt w:val="bullet"/>
      <w:lvlText w:val=""/>
      <w:lvlJc w:val="left"/>
      <w:pPr>
        <w:tabs>
          <w:tab w:val="num" w:pos="3960"/>
        </w:tabs>
        <w:ind w:left="3960" w:hanging="360"/>
      </w:pPr>
      <w:rPr>
        <w:rFonts w:ascii="Symbol" w:hAnsi="Symbol" w:hint="default"/>
      </w:rPr>
    </w:lvl>
    <w:lvl w:ilvl="5" w:tplc="C62863D2" w:tentative="1">
      <w:start w:val="1"/>
      <w:numFmt w:val="bullet"/>
      <w:lvlText w:val=""/>
      <w:lvlJc w:val="left"/>
      <w:pPr>
        <w:tabs>
          <w:tab w:val="num" w:pos="4680"/>
        </w:tabs>
        <w:ind w:left="4680" w:hanging="360"/>
      </w:pPr>
      <w:rPr>
        <w:rFonts w:ascii="Symbol" w:hAnsi="Symbol" w:hint="default"/>
      </w:rPr>
    </w:lvl>
    <w:lvl w:ilvl="6" w:tplc="D35043A2" w:tentative="1">
      <w:start w:val="1"/>
      <w:numFmt w:val="bullet"/>
      <w:lvlText w:val=""/>
      <w:lvlJc w:val="left"/>
      <w:pPr>
        <w:tabs>
          <w:tab w:val="num" w:pos="5400"/>
        </w:tabs>
        <w:ind w:left="5400" w:hanging="360"/>
      </w:pPr>
      <w:rPr>
        <w:rFonts w:ascii="Symbol" w:hAnsi="Symbol" w:hint="default"/>
      </w:rPr>
    </w:lvl>
    <w:lvl w:ilvl="7" w:tplc="1DF8FD36" w:tentative="1">
      <w:start w:val="1"/>
      <w:numFmt w:val="bullet"/>
      <w:lvlText w:val=""/>
      <w:lvlJc w:val="left"/>
      <w:pPr>
        <w:tabs>
          <w:tab w:val="num" w:pos="6120"/>
        </w:tabs>
        <w:ind w:left="6120" w:hanging="360"/>
      </w:pPr>
      <w:rPr>
        <w:rFonts w:ascii="Symbol" w:hAnsi="Symbol" w:hint="default"/>
      </w:rPr>
    </w:lvl>
    <w:lvl w:ilvl="8" w:tplc="CCEAC1C8" w:tentative="1">
      <w:start w:val="1"/>
      <w:numFmt w:val="bullet"/>
      <w:lvlText w:val=""/>
      <w:lvlJc w:val="left"/>
      <w:pPr>
        <w:tabs>
          <w:tab w:val="num" w:pos="6840"/>
        </w:tabs>
        <w:ind w:left="6840" w:hanging="360"/>
      </w:pPr>
      <w:rPr>
        <w:rFonts w:ascii="Symbol" w:hAnsi="Symbol" w:hint="default"/>
      </w:rPr>
    </w:lvl>
  </w:abstractNum>
  <w:abstractNum w:abstractNumId="41" w15:restartNumberingAfterBreak="0">
    <w:nsid w:val="7645176E"/>
    <w:multiLevelType w:val="hybridMultilevel"/>
    <w:tmpl w:val="14183A0A"/>
    <w:lvl w:ilvl="0" w:tplc="08090003">
      <w:start w:val="1"/>
      <w:numFmt w:val="bullet"/>
      <w:lvlText w:val="o"/>
      <w:lvlJc w:val="left"/>
      <w:pPr>
        <w:ind w:left="938" w:hanging="360"/>
      </w:pPr>
      <w:rPr>
        <w:rFonts w:ascii="Courier New" w:hAnsi="Courier New" w:hint="default"/>
      </w:rPr>
    </w:lvl>
    <w:lvl w:ilvl="1" w:tplc="08090003">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2" w15:restartNumberingAfterBreak="0">
    <w:nsid w:val="7DB67AD1"/>
    <w:multiLevelType w:val="hybridMultilevel"/>
    <w:tmpl w:val="D79C3256"/>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3" w15:restartNumberingAfterBreak="0">
    <w:nsid w:val="7DC96D84"/>
    <w:multiLevelType w:val="hybridMultilevel"/>
    <w:tmpl w:val="E7787CF6"/>
    <w:lvl w:ilvl="0" w:tplc="6FF8D96C">
      <w:start w:val="1"/>
      <w:numFmt w:val="bullet"/>
      <w:lvlText w:val=""/>
      <w:lvlJc w:val="left"/>
      <w:pPr>
        <w:ind w:left="1440" w:hanging="360"/>
      </w:pPr>
      <w:rPr>
        <w:rFonts w:ascii="Wingdings" w:hAnsi="Wingdings" w:hint="default"/>
        <w:b/>
        <w:i w:val="0"/>
        <w:color w:val="4F81BD"/>
        <w:sz w:val="24"/>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E6B32E6"/>
    <w:multiLevelType w:val="hybridMultilevel"/>
    <w:tmpl w:val="B80EA6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F43198"/>
    <w:multiLevelType w:val="hybridMultilevel"/>
    <w:tmpl w:val="F4AACE74"/>
    <w:lvl w:ilvl="0" w:tplc="34B44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B6F6A"/>
    <w:multiLevelType w:val="hybridMultilevel"/>
    <w:tmpl w:val="C96E0A0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584341339">
    <w:abstractNumId w:val="35"/>
  </w:num>
  <w:num w:numId="2" w16cid:durableId="1183592298">
    <w:abstractNumId w:val="46"/>
  </w:num>
  <w:num w:numId="3" w16cid:durableId="235480190">
    <w:abstractNumId w:val="5"/>
  </w:num>
  <w:num w:numId="4" w16cid:durableId="1553686159">
    <w:abstractNumId w:val="1"/>
  </w:num>
  <w:num w:numId="5" w16cid:durableId="2145854075">
    <w:abstractNumId w:val="18"/>
  </w:num>
  <w:num w:numId="6" w16cid:durableId="1905330419">
    <w:abstractNumId w:val="26"/>
  </w:num>
  <w:num w:numId="7" w16cid:durableId="1605109498">
    <w:abstractNumId w:val="42"/>
  </w:num>
  <w:num w:numId="8" w16cid:durableId="779253673">
    <w:abstractNumId w:val="30"/>
  </w:num>
  <w:num w:numId="9" w16cid:durableId="911739019">
    <w:abstractNumId w:val="12"/>
  </w:num>
  <w:num w:numId="10" w16cid:durableId="1402144708">
    <w:abstractNumId w:val="19"/>
  </w:num>
  <w:num w:numId="11" w16cid:durableId="1609583278">
    <w:abstractNumId w:val="15"/>
  </w:num>
  <w:num w:numId="12" w16cid:durableId="966080778">
    <w:abstractNumId w:val="41"/>
  </w:num>
  <w:num w:numId="13" w16cid:durableId="2051687106">
    <w:abstractNumId w:val="39"/>
  </w:num>
  <w:num w:numId="14" w16cid:durableId="1191993345">
    <w:abstractNumId w:val="13"/>
  </w:num>
  <w:num w:numId="15" w16cid:durableId="705836578">
    <w:abstractNumId w:val="25"/>
  </w:num>
  <w:num w:numId="16" w16cid:durableId="2082478989">
    <w:abstractNumId w:val="6"/>
  </w:num>
  <w:num w:numId="17" w16cid:durableId="1941643730">
    <w:abstractNumId w:val="32"/>
  </w:num>
  <w:num w:numId="18" w16cid:durableId="365101190">
    <w:abstractNumId w:val="22"/>
  </w:num>
  <w:num w:numId="19" w16cid:durableId="1640381710">
    <w:abstractNumId w:val="34"/>
  </w:num>
  <w:num w:numId="20" w16cid:durableId="268201008">
    <w:abstractNumId w:val="40"/>
  </w:num>
  <w:num w:numId="21" w16cid:durableId="247157494">
    <w:abstractNumId w:val="9"/>
  </w:num>
  <w:num w:numId="22" w16cid:durableId="595753971">
    <w:abstractNumId w:val="21"/>
  </w:num>
  <w:num w:numId="23" w16cid:durableId="1462074077">
    <w:abstractNumId w:val="8"/>
  </w:num>
  <w:num w:numId="24" w16cid:durableId="80369399">
    <w:abstractNumId w:val="14"/>
  </w:num>
  <w:num w:numId="25" w16cid:durableId="295989735">
    <w:abstractNumId w:val="31"/>
  </w:num>
  <w:num w:numId="26" w16cid:durableId="2068918783">
    <w:abstractNumId w:val="23"/>
  </w:num>
  <w:num w:numId="27" w16cid:durableId="2045597654">
    <w:abstractNumId w:val="10"/>
  </w:num>
  <w:num w:numId="28" w16cid:durableId="675962740">
    <w:abstractNumId w:val="11"/>
  </w:num>
  <w:num w:numId="29" w16cid:durableId="1913154564">
    <w:abstractNumId w:val="43"/>
  </w:num>
  <w:num w:numId="30" w16cid:durableId="261839935">
    <w:abstractNumId w:val="36"/>
  </w:num>
  <w:num w:numId="31" w16cid:durableId="1271625986">
    <w:abstractNumId w:val="7"/>
  </w:num>
  <w:num w:numId="32" w16cid:durableId="1153445968">
    <w:abstractNumId w:val="24"/>
  </w:num>
  <w:num w:numId="33" w16cid:durableId="1473281257">
    <w:abstractNumId w:val="2"/>
  </w:num>
  <w:num w:numId="34" w16cid:durableId="1023434278">
    <w:abstractNumId w:val="3"/>
  </w:num>
  <w:num w:numId="35" w16cid:durableId="1275557858">
    <w:abstractNumId w:val="17"/>
  </w:num>
  <w:num w:numId="36" w16cid:durableId="475728108">
    <w:abstractNumId w:val="16"/>
  </w:num>
  <w:num w:numId="37" w16cid:durableId="470173054">
    <w:abstractNumId w:val="20"/>
  </w:num>
  <w:num w:numId="38" w16cid:durableId="175734549">
    <w:abstractNumId w:val="29"/>
  </w:num>
  <w:num w:numId="39" w16cid:durableId="190262873">
    <w:abstractNumId w:val="28"/>
  </w:num>
  <w:num w:numId="40" w16cid:durableId="1066419471">
    <w:abstractNumId w:val="38"/>
  </w:num>
  <w:num w:numId="41" w16cid:durableId="695883167">
    <w:abstractNumId w:val="4"/>
  </w:num>
  <w:num w:numId="42" w16cid:durableId="980503031">
    <w:abstractNumId w:val="45"/>
  </w:num>
  <w:num w:numId="43" w16cid:durableId="1961298046">
    <w:abstractNumId w:val="37"/>
  </w:num>
  <w:num w:numId="44" w16cid:durableId="1702319669">
    <w:abstractNumId w:val="27"/>
  </w:num>
  <w:num w:numId="45" w16cid:durableId="1359698337">
    <w:abstractNumId w:val="44"/>
  </w:num>
  <w:num w:numId="46" w16cid:durableId="1020008698">
    <w:abstractNumId w:val="33"/>
  </w:num>
  <w:num w:numId="47" w16cid:durableId="14995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DF"/>
    <w:rsid w:val="0000124D"/>
    <w:rsid w:val="000020E7"/>
    <w:rsid w:val="000054B8"/>
    <w:rsid w:val="00017FBD"/>
    <w:rsid w:val="000406FC"/>
    <w:rsid w:val="00043AA5"/>
    <w:rsid w:val="000502D3"/>
    <w:rsid w:val="00056A45"/>
    <w:rsid w:val="00073E3A"/>
    <w:rsid w:val="00077624"/>
    <w:rsid w:val="000812A4"/>
    <w:rsid w:val="0008231C"/>
    <w:rsid w:val="000A2D17"/>
    <w:rsid w:val="000B1EBA"/>
    <w:rsid w:val="000B41FB"/>
    <w:rsid w:val="000B4A68"/>
    <w:rsid w:val="000B5D0A"/>
    <w:rsid w:val="000D737B"/>
    <w:rsid w:val="000D7B0E"/>
    <w:rsid w:val="000E063E"/>
    <w:rsid w:val="00100F55"/>
    <w:rsid w:val="00112EF6"/>
    <w:rsid w:val="001247E3"/>
    <w:rsid w:val="001435FB"/>
    <w:rsid w:val="00184054"/>
    <w:rsid w:val="00187FA5"/>
    <w:rsid w:val="001A0446"/>
    <w:rsid w:val="001A2802"/>
    <w:rsid w:val="001A7AF8"/>
    <w:rsid w:val="001B38F6"/>
    <w:rsid w:val="001F6EF8"/>
    <w:rsid w:val="00201E2B"/>
    <w:rsid w:val="0020444B"/>
    <w:rsid w:val="002319E9"/>
    <w:rsid w:val="00231F21"/>
    <w:rsid w:val="0023623E"/>
    <w:rsid w:val="002428F0"/>
    <w:rsid w:val="00252119"/>
    <w:rsid w:val="00264E55"/>
    <w:rsid w:val="00271539"/>
    <w:rsid w:val="00273300"/>
    <w:rsid w:val="002B4B7F"/>
    <w:rsid w:val="002B4FBC"/>
    <w:rsid w:val="002B7607"/>
    <w:rsid w:val="002C0419"/>
    <w:rsid w:val="002D4AEF"/>
    <w:rsid w:val="002D7A8F"/>
    <w:rsid w:val="002F5054"/>
    <w:rsid w:val="00310CDC"/>
    <w:rsid w:val="0031734D"/>
    <w:rsid w:val="0032327D"/>
    <w:rsid w:val="00333711"/>
    <w:rsid w:val="003356D9"/>
    <w:rsid w:val="00352A86"/>
    <w:rsid w:val="0035578C"/>
    <w:rsid w:val="00357130"/>
    <w:rsid w:val="00363117"/>
    <w:rsid w:val="00367C49"/>
    <w:rsid w:val="00372C70"/>
    <w:rsid w:val="00393997"/>
    <w:rsid w:val="003B141D"/>
    <w:rsid w:val="003E6F53"/>
    <w:rsid w:val="003E7C3A"/>
    <w:rsid w:val="00404334"/>
    <w:rsid w:val="004047C3"/>
    <w:rsid w:val="004146B5"/>
    <w:rsid w:val="00415284"/>
    <w:rsid w:val="004165D6"/>
    <w:rsid w:val="00416665"/>
    <w:rsid w:val="0043360E"/>
    <w:rsid w:val="00437169"/>
    <w:rsid w:val="00447E44"/>
    <w:rsid w:val="004660E6"/>
    <w:rsid w:val="004671F5"/>
    <w:rsid w:val="00474BDA"/>
    <w:rsid w:val="00477B40"/>
    <w:rsid w:val="00477E97"/>
    <w:rsid w:val="00482C9A"/>
    <w:rsid w:val="00484C51"/>
    <w:rsid w:val="004A29A6"/>
    <w:rsid w:val="004A3664"/>
    <w:rsid w:val="004A3BEC"/>
    <w:rsid w:val="004A3DE8"/>
    <w:rsid w:val="004A61E0"/>
    <w:rsid w:val="004B150F"/>
    <w:rsid w:val="004B1963"/>
    <w:rsid w:val="004B25C9"/>
    <w:rsid w:val="004B2944"/>
    <w:rsid w:val="004B5F8F"/>
    <w:rsid w:val="004D054B"/>
    <w:rsid w:val="004D1BCB"/>
    <w:rsid w:val="004E0E57"/>
    <w:rsid w:val="004E2420"/>
    <w:rsid w:val="004E3B30"/>
    <w:rsid w:val="004E3C91"/>
    <w:rsid w:val="00503C59"/>
    <w:rsid w:val="00515E87"/>
    <w:rsid w:val="005205C1"/>
    <w:rsid w:val="0053324A"/>
    <w:rsid w:val="005408A2"/>
    <w:rsid w:val="0055103A"/>
    <w:rsid w:val="00552218"/>
    <w:rsid w:val="005640ED"/>
    <w:rsid w:val="0056678F"/>
    <w:rsid w:val="00570780"/>
    <w:rsid w:val="00592F5A"/>
    <w:rsid w:val="005A3067"/>
    <w:rsid w:val="005B001C"/>
    <w:rsid w:val="005B5BDB"/>
    <w:rsid w:val="005B6585"/>
    <w:rsid w:val="005F6F48"/>
    <w:rsid w:val="00614A70"/>
    <w:rsid w:val="00615DF3"/>
    <w:rsid w:val="0063613A"/>
    <w:rsid w:val="00640082"/>
    <w:rsid w:val="00665A23"/>
    <w:rsid w:val="00670176"/>
    <w:rsid w:val="00691752"/>
    <w:rsid w:val="00696EDE"/>
    <w:rsid w:val="006A6371"/>
    <w:rsid w:val="006D2F39"/>
    <w:rsid w:val="006E2C65"/>
    <w:rsid w:val="006E6EE4"/>
    <w:rsid w:val="006F25B2"/>
    <w:rsid w:val="006F2E37"/>
    <w:rsid w:val="006F371E"/>
    <w:rsid w:val="00702567"/>
    <w:rsid w:val="00706440"/>
    <w:rsid w:val="00711036"/>
    <w:rsid w:val="007136A6"/>
    <w:rsid w:val="0071683C"/>
    <w:rsid w:val="00750418"/>
    <w:rsid w:val="00764143"/>
    <w:rsid w:val="00764CAF"/>
    <w:rsid w:val="007724B1"/>
    <w:rsid w:val="00784A8F"/>
    <w:rsid w:val="00784B24"/>
    <w:rsid w:val="00785579"/>
    <w:rsid w:val="00792DBF"/>
    <w:rsid w:val="00792DCF"/>
    <w:rsid w:val="007943F8"/>
    <w:rsid w:val="00794D23"/>
    <w:rsid w:val="007B2B66"/>
    <w:rsid w:val="007B2F88"/>
    <w:rsid w:val="007D13C8"/>
    <w:rsid w:val="007D2A1A"/>
    <w:rsid w:val="008017CA"/>
    <w:rsid w:val="0081261A"/>
    <w:rsid w:val="00820133"/>
    <w:rsid w:val="00851A73"/>
    <w:rsid w:val="008526ED"/>
    <w:rsid w:val="008618F4"/>
    <w:rsid w:val="008700F8"/>
    <w:rsid w:val="008A6575"/>
    <w:rsid w:val="008B159F"/>
    <w:rsid w:val="008C6504"/>
    <w:rsid w:val="008D5CD8"/>
    <w:rsid w:val="008E1A7A"/>
    <w:rsid w:val="008F114A"/>
    <w:rsid w:val="008F13B9"/>
    <w:rsid w:val="008F55A6"/>
    <w:rsid w:val="0090157A"/>
    <w:rsid w:val="00904BBF"/>
    <w:rsid w:val="0090788D"/>
    <w:rsid w:val="009553AF"/>
    <w:rsid w:val="009621A3"/>
    <w:rsid w:val="00963A56"/>
    <w:rsid w:val="009656DE"/>
    <w:rsid w:val="0098066A"/>
    <w:rsid w:val="00984973"/>
    <w:rsid w:val="00985758"/>
    <w:rsid w:val="009F7D6D"/>
    <w:rsid w:val="00A131DF"/>
    <w:rsid w:val="00A158BC"/>
    <w:rsid w:val="00A41D76"/>
    <w:rsid w:val="00A53824"/>
    <w:rsid w:val="00A57D3E"/>
    <w:rsid w:val="00A609FB"/>
    <w:rsid w:val="00A6464B"/>
    <w:rsid w:val="00A717C4"/>
    <w:rsid w:val="00A76A6C"/>
    <w:rsid w:val="00A852AF"/>
    <w:rsid w:val="00AB4739"/>
    <w:rsid w:val="00AC00E1"/>
    <w:rsid w:val="00AD3108"/>
    <w:rsid w:val="00AE2698"/>
    <w:rsid w:val="00AE3CB5"/>
    <w:rsid w:val="00AF2223"/>
    <w:rsid w:val="00AF5D33"/>
    <w:rsid w:val="00AF753F"/>
    <w:rsid w:val="00B07E75"/>
    <w:rsid w:val="00B10E97"/>
    <w:rsid w:val="00B1620E"/>
    <w:rsid w:val="00B26A36"/>
    <w:rsid w:val="00B346D7"/>
    <w:rsid w:val="00B5139F"/>
    <w:rsid w:val="00B6436D"/>
    <w:rsid w:val="00B65003"/>
    <w:rsid w:val="00B7253D"/>
    <w:rsid w:val="00B75C84"/>
    <w:rsid w:val="00B841A1"/>
    <w:rsid w:val="00B9135B"/>
    <w:rsid w:val="00B968B4"/>
    <w:rsid w:val="00BA7A5C"/>
    <w:rsid w:val="00BB7AAD"/>
    <w:rsid w:val="00BC1B4C"/>
    <w:rsid w:val="00BC5B8A"/>
    <w:rsid w:val="00BE1D48"/>
    <w:rsid w:val="00BE6154"/>
    <w:rsid w:val="00C1785F"/>
    <w:rsid w:val="00C61500"/>
    <w:rsid w:val="00C67AA9"/>
    <w:rsid w:val="00C804AC"/>
    <w:rsid w:val="00C83192"/>
    <w:rsid w:val="00C90C94"/>
    <w:rsid w:val="00CA41B7"/>
    <w:rsid w:val="00CA4717"/>
    <w:rsid w:val="00CC4021"/>
    <w:rsid w:val="00CF4FD3"/>
    <w:rsid w:val="00CF7B86"/>
    <w:rsid w:val="00D27E1D"/>
    <w:rsid w:val="00D4566E"/>
    <w:rsid w:val="00D47FF1"/>
    <w:rsid w:val="00D617D2"/>
    <w:rsid w:val="00D61898"/>
    <w:rsid w:val="00D67E59"/>
    <w:rsid w:val="00D803AC"/>
    <w:rsid w:val="00D86847"/>
    <w:rsid w:val="00DB3BE6"/>
    <w:rsid w:val="00DD0544"/>
    <w:rsid w:val="00DE1DA3"/>
    <w:rsid w:val="00DF29CD"/>
    <w:rsid w:val="00DF390B"/>
    <w:rsid w:val="00E01528"/>
    <w:rsid w:val="00E02636"/>
    <w:rsid w:val="00E12AA4"/>
    <w:rsid w:val="00E14DBC"/>
    <w:rsid w:val="00E26D0E"/>
    <w:rsid w:val="00E414E7"/>
    <w:rsid w:val="00E627B7"/>
    <w:rsid w:val="00E657D6"/>
    <w:rsid w:val="00E668B1"/>
    <w:rsid w:val="00E778D4"/>
    <w:rsid w:val="00E81658"/>
    <w:rsid w:val="00E8347D"/>
    <w:rsid w:val="00E84BF2"/>
    <w:rsid w:val="00E94567"/>
    <w:rsid w:val="00E94FE3"/>
    <w:rsid w:val="00E9773A"/>
    <w:rsid w:val="00EA60E6"/>
    <w:rsid w:val="00EA6555"/>
    <w:rsid w:val="00EB04A8"/>
    <w:rsid w:val="00EB0CEE"/>
    <w:rsid w:val="00EC216E"/>
    <w:rsid w:val="00EC5DDF"/>
    <w:rsid w:val="00ED6E89"/>
    <w:rsid w:val="00EE13AF"/>
    <w:rsid w:val="00EF2E9E"/>
    <w:rsid w:val="00F00E6C"/>
    <w:rsid w:val="00F04F3A"/>
    <w:rsid w:val="00F0784C"/>
    <w:rsid w:val="00F122F4"/>
    <w:rsid w:val="00F2205C"/>
    <w:rsid w:val="00F40678"/>
    <w:rsid w:val="00F448EC"/>
    <w:rsid w:val="00F6376C"/>
    <w:rsid w:val="00F82EA4"/>
    <w:rsid w:val="00FA0D08"/>
    <w:rsid w:val="00FB11F3"/>
    <w:rsid w:val="00FB2B02"/>
    <w:rsid w:val="00FB3F75"/>
    <w:rsid w:val="00FC6C1A"/>
    <w:rsid w:val="00FD2931"/>
    <w:rsid w:val="00FD2CAE"/>
    <w:rsid w:val="00FE3E24"/>
    <w:rsid w:val="00FF32B8"/>
    <w:rsid w:val="00FF3F54"/>
    <w:rsid w:val="00FF55BB"/>
    <w:rsid w:val="00FF5E02"/>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2"/>
    </o:shapelayout>
  </w:shapeDefaults>
  <w:decimalSymbol w:val="."/>
  <w:listSeparator w:val=","/>
  <w14:docId w14:val="627239A0"/>
  <w15:docId w15:val="{2464FAA7-F304-43E9-82A2-A9A27F69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54"/>
    <w:rPr>
      <w:rFonts w:ascii="Arial" w:hAnsi="Arial"/>
      <w:sz w:val="24"/>
      <w:szCs w:val="24"/>
    </w:rPr>
  </w:style>
  <w:style w:type="paragraph" w:styleId="Heading3">
    <w:name w:val="heading 3"/>
    <w:basedOn w:val="Normal"/>
    <w:next w:val="Normal"/>
    <w:link w:val="Heading3Char"/>
    <w:semiHidden/>
    <w:unhideWhenUsed/>
    <w:qFormat/>
    <w:locked/>
    <w:rsid w:val="004671F5"/>
    <w:pPr>
      <w:keepNext/>
      <w:autoSpaceDE w:val="0"/>
      <w:autoSpaceDN w:val="0"/>
      <w:adjustRightInd w:val="0"/>
      <w:ind w:left="360"/>
      <w:outlineLvl w:val="2"/>
    </w:pPr>
    <w:rPr>
      <w:rFonts w:ascii="Verdana" w:hAnsi="Verdan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1F21"/>
    <w:pPr>
      <w:tabs>
        <w:tab w:val="center" w:pos="4153"/>
        <w:tab w:val="right" w:pos="8306"/>
      </w:tabs>
    </w:pPr>
  </w:style>
  <w:style w:type="character" w:customStyle="1" w:styleId="FooterChar">
    <w:name w:val="Footer Char"/>
    <w:basedOn w:val="DefaultParagraphFont"/>
    <w:link w:val="Footer"/>
    <w:uiPriority w:val="99"/>
    <w:locked/>
    <w:rsid w:val="00750418"/>
    <w:rPr>
      <w:rFonts w:ascii="Arial" w:hAnsi="Arial" w:cs="Times New Roman"/>
      <w:sz w:val="24"/>
      <w:szCs w:val="24"/>
    </w:rPr>
  </w:style>
  <w:style w:type="character" w:styleId="PageNumber">
    <w:name w:val="page number"/>
    <w:basedOn w:val="DefaultParagraphFont"/>
    <w:uiPriority w:val="99"/>
    <w:rsid w:val="00231F21"/>
    <w:rPr>
      <w:rFonts w:cs="Times New Roman"/>
    </w:rPr>
  </w:style>
  <w:style w:type="paragraph" w:styleId="Header">
    <w:name w:val="header"/>
    <w:basedOn w:val="Normal"/>
    <w:link w:val="HeaderChar"/>
    <w:rsid w:val="00750418"/>
    <w:pPr>
      <w:tabs>
        <w:tab w:val="center" w:pos="4513"/>
        <w:tab w:val="right" w:pos="9026"/>
      </w:tabs>
    </w:pPr>
  </w:style>
  <w:style w:type="character" w:customStyle="1" w:styleId="HeaderChar">
    <w:name w:val="Header Char"/>
    <w:basedOn w:val="DefaultParagraphFont"/>
    <w:link w:val="Header"/>
    <w:locked/>
    <w:rsid w:val="00750418"/>
    <w:rPr>
      <w:rFonts w:ascii="Arial" w:hAnsi="Arial" w:cs="Times New Roman"/>
      <w:sz w:val="24"/>
      <w:szCs w:val="24"/>
    </w:rPr>
  </w:style>
  <w:style w:type="paragraph" w:styleId="BalloonText">
    <w:name w:val="Balloon Text"/>
    <w:basedOn w:val="Normal"/>
    <w:link w:val="BalloonTextChar"/>
    <w:uiPriority w:val="99"/>
    <w:rsid w:val="00750418"/>
    <w:rPr>
      <w:rFonts w:ascii="Tahoma" w:hAnsi="Tahoma" w:cs="Tahoma"/>
      <w:sz w:val="16"/>
      <w:szCs w:val="16"/>
    </w:rPr>
  </w:style>
  <w:style w:type="character" w:customStyle="1" w:styleId="BalloonTextChar">
    <w:name w:val="Balloon Text Char"/>
    <w:basedOn w:val="DefaultParagraphFont"/>
    <w:link w:val="BalloonText"/>
    <w:uiPriority w:val="99"/>
    <w:locked/>
    <w:rsid w:val="00750418"/>
    <w:rPr>
      <w:rFonts w:ascii="Tahoma" w:hAnsi="Tahoma" w:cs="Tahoma"/>
      <w:sz w:val="16"/>
      <w:szCs w:val="16"/>
    </w:rPr>
  </w:style>
  <w:style w:type="paragraph" w:styleId="FootnoteText">
    <w:name w:val="footnote text"/>
    <w:basedOn w:val="Normal"/>
    <w:link w:val="FootnoteTextChar"/>
    <w:uiPriority w:val="99"/>
    <w:semiHidden/>
    <w:rsid w:val="0008231C"/>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08231C"/>
    <w:rPr>
      <w:rFonts w:cs="Times New Roman"/>
      <w:lang w:val="en-GB" w:eastAsia="en-GB" w:bidi="ar-SA"/>
    </w:rPr>
  </w:style>
  <w:style w:type="character" w:styleId="FootnoteReference">
    <w:name w:val="footnote reference"/>
    <w:basedOn w:val="DefaultParagraphFont"/>
    <w:uiPriority w:val="99"/>
    <w:semiHidden/>
    <w:rsid w:val="0008231C"/>
    <w:rPr>
      <w:rFonts w:cs="Times New Roman"/>
      <w:vertAlign w:val="superscript"/>
    </w:rPr>
  </w:style>
  <w:style w:type="character" w:styleId="Hyperlink">
    <w:name w:val="Hyperlink"/>
    <w:basedOn w:val="DefaultParagraphFont"/>
    <w:uiPriority w:val="99"/>
    <w:rsid w:val="0008231C"/>
    <w:rPr>
      <w:rFonts w:cs="Times New Roman"/>
      <w:color w:val="0000FF"/>
      <w:u w:val="single"/>
    </w:rPr>
  </w:style>
  <w:style w:type="paragraph" w:styleId="ListParagraph">
    <w:name w:val="List Paragraph"/>
    <w:basedOn w:val="Normal"/>
    <w:uiPriority w:val="99"/>
    <w:qFormat/>
    <w:rsid w:val="0008231C"/>
    <w:pPr>
      <w:ind w:left="720"/>
      <w:contextualSpacing/>
    </w:pPr>
    <w:rPr>
      <w:rFonts w:ascii="Times New Roman" w:hAnsi="Times New Roman"/>
    </w:rPr>
  </w:style>
  <w:style w:type="paragraph" w:styleId="NormalWeb">
    <w:name w:val="Normal (Web)"/>
    <w:basedOn w:val="Normal"/>
    <w:uiPriority w:val="99"/>
    <w:rsid w:val="0063613A"/>
    <w:pPr>
      <w:spacing w:before="100" w:beforeAutospacing="1" w:after="100" w:afterAutospacing="1"/>
    </w:pPr>
    <w:rPr>
      <w:rFonts w:ascii="Times New Roman" w:hAnsi="Times New Roman"/>
    </w:rPr>
  </w:style>
  <w:style w:type="character" w:customStyle="1" w:styleId="CharChar1">
    <w:name w:val="Char Char1"/>
    <w:basedOn w:val="DefaultParagraphFont"/>
    <w:uiPriority w:val="99"/>
    <w:locked/>
    <w:rsid w:val="0063613A"/>
    <w:rPr>
      <w:rFonts w:cs="Times New Roman"/>
      <w:sz w:val="24"/>
      <w:szCs w:val="24"/>
    </w:rPr>
  </w:style>
  <w:style w:type="character" w:customStyle="1" w:styleId="CharChar">
    <w:name w:val="Char Char"/>
    <w:basedOn w:val="DefaultParagraphFont"/>
    <w:uiPriority w:val="99"/>
    <w:locked/>
    <w:rsid w:val="0063613A"/>
    <w:rPr>
      <w:rFonts w:cs="Times New Roman"/>
      <w:sz w:val="24"/>
    </w:rPr>
  </w:style>
  <w:style w:type="table" w:styleId="TableGrid">
    <w:name w:val="Table Grid"/>
    <w:basedOn w:val="TableNormal"/>
    <w:uiPriority w:val="59"/>
    <w:locked/>
    <w:rsid w:val="004A29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locked/>
    <w:rsid w:val="00552218"/>
    <w:pPr>
      <w:spacing w:before="120" w:after="120"/>
    </w:pPr>
    <w:rPr>
      <w:rFonts w:ascii="Times New Roman" w:hAnsi="Times New Roman"/>
      <w:b/>
      <w:bCs/>
      <w:caps/>
      <w:sz w:val="20"/>
      <w:szCs w:val="20"/>
    </w:rPr>
  </w:style>
  <w:style w:type="paragraph" w:styleId="TOC2">
    <w:name w:val="toc 2"/>
    <w:basedOn w:val="Normal"/>
    <w:next w:val="Normal"/>
    <w:autoRedefine/>
    <w:uiPriority w:val="99"/>
    <w:semiHidden/>
    <w:locked/>
    <w:rsid w:val="00552218"/>
    <w:pPr>
      <w:ind w:left="240"/>
    </w:pPr>
    <w:rPr>
      <w:rFonts w:ascii="Times New Roman" w:hAnsi="Times New Roman"/>
      <w:smallCaps/>
      <w:sz w:val="20"/>
      <w:szCs w:val="20"/>
    </w:rPr>
  </w:style>
  <w:style w:type="paragraph" w:styleId="TOC3">
    <w:name w:val="toc 3"/>
    <w:basedOn w:val="Normal"/>
    <w:next w:val="Normal"/>
    <w:autoRedefine/>
    <w:uiPriority w:val="99"/>
    <w:semiHidden/>
    <w:locked/>
    <w:rsid w:val="00552218"/>
    <w:pPr>
      <w:ind w:left="480"/>
    </w:pPr>
    <w:rPr>
      <w:rFonts w:ascii="Times New Roman" w:hAnsi="Times New Roman"/>
      <w:i/>
      <w:iCs/>
      <w:sz w:val="20"/>
      <w:szCs w:val="20"/>
    </w:rPr>
  </w:style>
  <w:style w:type="paragraph" w:styleId="TOC4">
    <w:name w:val="toc 4"/>
    <w:basedOn w:val="Normal"/>
    <w:next w:val="Normal"/>
    <w:autoRedefine/>
    <w:uiPriority w:val="99"/>
    <w:semiHidden/>
    <w:locked/>
    <w:rsid w:val="00552218"/>
    <w:pPr>
      <w:ind w:left="720"/>
    </w:pPr>
    <w:rPr>
      <w:rFonts w:ascii="Times New Roman" w:hAnsi="Times New Roman"/>
      <w:sz w:val="18"/>
      <w:szCs w:val="18"/>
    </w:rPr>
  </w:style>
  <w:style w:type="paragraph" w:styleId="TOC5">
    <w:name w:val="toc 5"/>
    <w:basedOn w:val="Normal"/>
    <w:next w:val="Normal"/>
    <w:autoRedefine/>
    <w:uiPriority w:val="99"/>
    <w:semiHidden/>
    <w:locked/>
    <w:rsid w:val="00552218"/>
    <w:pPr>
      <w:ind w:left="960"/>
    </w:pPr>
    <w:rPr>
      <w:rFonts w:ascii="Times New Roman" w:hAnsi="Times New Roman"/>
      <w:sz w:val="18"/>
      <w:szCs w:val="18"/>
    </w:rPr>
  </w:style>
  <w:style w:type="paragraph" w:styleId="TOC6">
    <w:name w:val="toc 6"/>
    <w:basedOn w:val="Normal"/>
    <w:next w:val="Normal"/>
    <w:autoRedefine/>
    <w:uiPriority w:val="99"/>
    <w:semiHidden/>
    <w:locked/>
    <w:rsid w:val="00552218"/>
    <w:pPr>
      <w:ind w:left="1200"/>
    </w:pPr>
    <w:rPr>
      <w:rFonts w:ascii="Times New Roman" w:hAnsi="Times New Roman"/>
      <w:sz w:val="18"/>
      <w:szCs w:val="18"/>
    </w:rPr>
  </w:style>
  <w:style w:type="paragraph" w:styleId="TOC7">
    <w:name w:val="toc 7"/>
    <w:basedOn w:val="Normal"/>
    <w:next w:val="Normal"/>
    <w:autoRedefine/>
    <w:uiPriority w:val="99"/>
    <w:semiHidden/>
    <w:locked/>
    <w:rsid w:val="00552218"/>
    <w:pPr>
      <w:ind w:left="1440"/>
    </w:pPr>
    <w:rPr>
      <w:rFonts w:ascii="Times New Roman" w:hAnsi="Times New Roman"/>
      <w:sz w:val="18"/>
      <w:szCs w:val="18"/>
    </w:rPr>
  </w:style>
  <w:style w:type="paragraph" w:styleId="TOC8">
    <w:name w:val="toc 8"/>
    <w:basedOn w:val="Normal"/>
    <w:next w:val="Normal"/>
    <w:autoRedefine/>
    <w:uiPriority w:val="99"/>
    <w:semiHidden/>
    <w:locked/>
    <w:rsid w:val="00552218"/>
    <w:pPr>
      <w:ind w:left="1680"/>
    </w:pPr>
    <w:rPr>
      <w:rFonts w:ascii="Times New Roman" w:hAnsi="Times New Roman"/>
      <w:sz w:val="18"/>
      <w:szCs w:val="18"/>
    </w:rPr>
  </w:style>
  <w:style w:type="paragraph" w:styleId="TOC9">
    <w:name w:val="toc 9"/>
    <w:basedOn w:val="Normal"/>
    <w:next w:val="Normal"/>
    <w:autoRedefine/>
    <w:uiPriority w:val="99"/>
    <w:semiHidden/>
    <w:locked/>
    <w:rsid w:val="00552218"/>
    <w:pPr>
      <w:ind w:left="1920"/>
    </w:pPr>
    <w:rPr>
      <w:rFonts w:ascii="Times New Roman" w:hAnsi="Times New Roman"/>
      <w:sz w:val="18"/>
      <w:szCs w:val="18"/>
    </w:rPr>
  </w:style>
  <w:style w:type="character" w:customStyle="1" w:styleId="Heading3Char">
    <w:name w:val="Heading 3 Char"/>
    <w:basedOn w:val="DefaultParagraphFont"/>
    <w:link w:val="Heading3"/>
    <w:semiHidden/>
    <w:rsid w:val="004671F5"/>
    <w:rPr>
      <w:rFonts w:ascii="Verdana" w:hAnsi="Verdana"/>
      <w:b/>
      <w:bCs/>
      <w:sz w:val="24"/>
      <w:szCs w:val="24"/>
      <w:lang w:val="en-US" w:eastAsia="en-US"/>
    </w:rPr>
  </w:style>
  <w:style w:type="paragraph" w:customStyle="1" w:styleId="PRIORYTITLE">
    <w:name w:val="PRIORY TITLE"/>
    <w:basedOn w:val="Normal"/>
    <w:rsid w:val="004671F5"/>
    <w:pPr>
      <w:tabs>
        <w:tab w:val="left" w:pos="851"/>
      </w:tabs>
      <w:overflowPunct w:val="0"/>
      <w:autoSpaceDE w:val="0"/>
      <w:autoSpaceDN w:val="0"/>
      <w:adjustRightInd w:val="0"/>
      <w:spacing w:after="240"/>
    </w:pPr>
    <w:rPr>
      <w:rFonts w:ascii="Verdana" w:hAnsi="Verdana"/>
      <w:b/>
      <w:sz w:val="28"/>
      <w:szCs w:val="20"/>
      <w:lang w:eastAsia="en-US"/>
    </w:rPr>
  </w:style>
  <w:style w:type="paragraph" w:customStyle="1" w:styleId="Default">
    <w:name w:val="Default"/>
    <w:rsid w:val="00F4067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4654">
      <w:bodyDiv w:val="1"/>
      <w:marLeft w:val="0"/>
      <w:marRight w:val="0"/>
      <w:marTop w:val="0"/>
      <w:marBottom w:val="0"/>
      <w:divBdr>
        <w:top w:val="none" w:sz="0" w:space="0" w:color="auto"/>
        <w:left w:val="none" w:sz="0" w:space="0" w:color="auto"/>
        <w:bottom w:val="none" w:sz="0" w:space="0" w:color="auto"/>
        <w:right w:val="none" w:sz="0" w:space="0" w:color="auto"/>
      </w:divBdr>
    </w:div>
    <w:div w:id="3921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17" Type="http://schemas.openxmlformats.org/officeDocument/2006/relationships/hyperlink" Target="http://www.education.gov.uk/schools/leadership/governance/guidetothelaw/b0065507/gttl/equal-opportunities-and-governors" TargetMode="External"/><Relationship Id="rId2" Type="http://schemas.openxmlformats.org/officeDocument/2006/relationships/customXml" Target="../customXml/item2.xml"/><Relationship Id="rId16" Type="http://schemas.openxmlformats.org/officeDocument/2006/relationships/hyperlink" Target="http://homeoffice.gov.uk/equalities/equality-ac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ae4647-cf03-4797-ba09-305c91881045">VQ3RS4KCSQDJ-136326976-35766</_dlc_DocId>
    <_dlc_DocIdUrl xmlns="2bae4647-cf03-4797-ba09-305c91881045">
      <Url>https://aspriscs.sharepoint.com/sites/EastwoodGrangeSchoolCorporate/_layouts/15/DocIdRedir.aspx?ID=VQ3RS4KCSQDJ-136326976-35766</Url>
      <Description>VQ3RS4KCSQDJ-136326976-35766</Description>
    </_dlc_DocIdUrl>
    <TaxCatchAll xmlns="2bae4647-cf03-4797-ba09-305c91881045" xsi:nil="true"/>
    <lcf76f155ced4ddcb4097134ff3c332f xmlns="416ef604-9504-4b3c-b45a-875bc7891566">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8" ma:contentTypeDescription="Create a new document." ma:contentTypeScope="" ma:versionID="9aa327e23ccf59ccc8ae4f16576e755b">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c9c1ef2b86c9433d708256240f650eec"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BFD3A-3A09-4070-A17E-D089F91295B4}">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2.xml><?xml version="1.0" encoding="utf-8"?>
<ds:datastoreItem xmlns:ds="http://schemas.openxmlformats.org/officeDocument/2006/customXml" ds:itemID="{42BF97C8-7B27-424B-9AC7-3AFA7309943E}">
  <ds:schemaRefs>
    <ds:schemaRef ds:uri="http://schemas.microsoft.com/sharepoint/events"/>
  </ds:schemaRefs>
</ds:datastoreItem>
</file>

<file path=customXml/itemProps3.xml><?xml version="1.0" encoding="utf-8"?>
<ds:datastoreItem xmlns:ds="http://schemas.openxmlformats.org/officeDocument/2006/customXml" ds:itemID="{A22A6CB1-6874-4E46-9970-E1CA36F06C1C}">
  <ds:schemaRefs>
    <ds:schemaRef ds:uri="http://schemas.microsoft.com/sharepoint/v3/contenttype/forms"/>
  </ds:schemaRefs>
</ds:datastoreItem>
</file>

<file path=customXml/itemProps4.xml><?xml version="1.0" encoding="utf-8"?>
<ds:datastoreItem xmlns:ds="http://schemas.openxmlformats.org/officeDocument/2006/customXml" ds:itemID="{270D0094-40ED-43F8-A4EF-54E39DDA6796}"/>
</file>

<file path=docProps/app.xml><?xml version="1.0" encoding="utf-8"?>
<Properties xmlns="http://schemas.openxmlformats.org/officeDocument/2006/extended-properties" xmlns:vt="http://schemas.openxmlformats.org/officeDocument/2006/docPropsVTypes">
  <Template>Normal</Template>
  <TotalTime>2</TotalTime>
  <Pages>22</Pages>
  <Words>6332</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Schools Equality Toolkit</vt:lpstr>
    </vt:vector>
  </TitlesOfParts>
  <Company>Warwickshire County Council</Company>
  <LinksUpToDate>false</LinksUpToDate>
  <CharactersWithSpaces>40976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Equality Toolkit</dc:title>
  <dc:creator>WCC</dc:creator>
  <cp:lastModifiedBy>Stuart Lees</cp:lastModifiedBy>
  <cp:revision>2</cp:revision>
  <cp:lastPrinted>2022-06-08T14:02:00Z</cp:lastPrinted>
  <dcterms:created xsi:type="dcterms:W3CDTF">2025-09-17T10:28:00Z</dcterms:created>
  <dcterms:modified xsi:type="dcterms:W3CDTF">2025-09-17T10:28:00Z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WCCCoverage">
    <vt:lpwstr>2;#Warwickshire|ae50136a-0dd2-4024-b418-b2091d7c47d2</vt:lpwstr>
  </property>
  <property fmtid="{D5CDD505-2E9C-101B-9397-08002B2CF9AE}" pid="4" name="TeamOwner">
    <vt:lpwstr>511;#Equality ＆ Diversity|9bc4c00d-9c09-4500-ac43-6c7558a64199</vt:lpwstr>
  </property>
  <property fmtid="{D5CDD505-2E9C-101B-9397-08002B2CF9AE}" pid="5" name="WCCSubject">
    <vt:lpwstr>316;#Equality ＆ Diversity|ba78565f-1676-4081-b5f1-e818401e20fd</vt:lpwstr>
  </property>
  <property fmtid="{D5CDD505-2E9C-101B-9397-08002B2CF9AE}" pid="6" name="WCCKeywords">
    <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0919d107-4994-51ba-b50d-fb46bc198875</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15;#Guide|f7c85ebf-e50f-469e-9dde-377912e16d9f</vt:lpwstr>
  </property>
  <property fmtid="{D5CDD505-2E9C-101B-9397-08002B2CF9AE}" pid="13" name="WorkflowChangePath">
    <vt:lpwstr>d541f1ec-1163-449d-a9f1-25dff9dc70bb,5;d541f1ec-1163-449d-a9f1-25dff9dc70bb,5;d541f1ec-1163-449d-a9f1-25dff9dc70bb,6;d541f1ec-1163-449d-a9f1-25dff9dc70bb,6;d541f1ec-1163-449d-a9f1-25dff9dc70bb,5;d541f1ec-1163-449d-a9f1-25dff9dc70bb,5;d541f1ec-1163-449d-a9</vt:lpwstr>
  </property>
  <property fmtid="{D5CDD505-2E9C-101B-9397-08002B2CF9AE}" pid="14" name="_docset_NoMedatataSyncRequired">
    <vt:lpwstr>False</vt:lpwstr>
  </property>
  <property fmtid="{D5CDD505-2E9C-101B-9397-08002B2CF9AE}" pid="15" name="Order">
    <vt:r8>3576600</vt:r8>
  </property>
  <property fmtid="{D5CDD505-2E9C-101B-9397-08002B2CF9AE}" pid="16" name="MediaServiceImageTags">
    <vt:lpwstr/>
  </property>
</Properties>
</file>