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5AB6" w14:textId="77777777" w:rsidR="00E46F28" w:rsidRDefault="00E46F28" w:rsidP="003820F0">
      <w:pPr>
        <w:pStyle w:val="Default"/>
        <w:rPr>
          <w:b/>
          <w:bCs/>
          <w:sz w:val="40"/>
          <w:szCs w:val="40"/>
        </w:rPr>
      </w:pPr>
    </w:p>
    <w:p w14:paraId="63C5A97E" w14:textId="77777777" w:rsidR="00E46F28" w:rsidRDefault="005378F8" w:rsidP="005378F8">
      <w:pPr>
        <w:pStyle w:val="Default"/>
        <w:jc w:val="center"/>
        <w:rPr>
          <w:b/>
          <w:bCs/>
          <w:sz w:val="40"/>
          <w:szCs w:val="40"/>
        </w:rPr>
      </w:pPr>
      <w:r>
        <w:rPr>
          <w:b/>
          <w:bCs/>
          <w:noProof/>
          <w:sz w:val="40"/>
          <w:szCs w:val="40"/>
          <w:lang w:eastAsia="en-GB"/>
        </w:rPr>
        <w:drawing>
          <wp:inline distT="0" distB="0" distL="0" distR="0" wp14:anchorId="0BBE0E3E" wp14:editId="15350C49">
            <wp:extent cx="2145665" cy="69469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5665" cy="694690"/>
                    </a:xfrm>
                    <a:prstGeom prst="rect">
                      <a:avLst/>
                    </a:prstGeom>
                    <a:noFill/>
                  </pic:spPr>
                </pic:pic>
              </a:graphicData>
            </a:graphic>
          </wp:inline>
        </w:drawing>
      </w:r>
    </w:p>
    <w:p w14:paraId="31043B83" w14:textId="77777777" w:rsidR="00E46F28" w:rsidRDefault="00E46F28" w:rsidP="003820F0">
      <w:pPr>
        <w:pStyle w:val="Default"/>
        <w:rPr>
          <w:b/>
          <w:bCs/>
          <w:sz w:val="40"/>
          <w:szCs w:val="40"/>
        </w:rPr>
      </w:pPr>
    </w:p>
    <w:p w14:paraId="0A6BEA48" w14:textId="77777777" w:rsidR="00E46F28" w:rsidRPr="00E46F28" w:rsidRDefault="00E46F28" w:rsidP="00E46F28">
      <w:pPr>
        <w:spacing w:after="0" w:line="240" w:lineRule="auto"/>
        <w:jc w:val="center"/>
        <w:rPr>
          <w:rFonts w:ascii="Tahoma" w:eastAsia="Calibri" w:hAnsi="Tahoma" w:cs="Tahoma"/>
          <w:b/>
          <w:sz w:val="40"/>
          <w:szCs w:val="40"/>
        </w:rPr>
      </w:pPr>
      <w:r w:rsidRPr="00E46F28">
        <w:rPr>
          <w:rFonts w:ascii="Tahoma" w:eastAsia="Calibri" w:hAnsi="Tahoma" w:cs="Tahoma"/>
          <w:b/>
          <w:sz w:val="40"/>
          <w:szCs w:val="40"/>
        </w:rPr>
        <w:t>EASTWOOD GRANGE SCHOOL</w:t>
      </w:r>
    </w:p>
    <w:p w14:paraId="69078FE4" w14:textId="77777777" w:rsidR="00E46F28" w:rsidRPr="00E46F28" w:rsidRDefault="00E46F28" w:rsidP="00E46F28">
      <w:pPr>
        <w:spacing w:after="0" w:line="240" w:lineRule="auto"/>
        <w:ind w:left="360"/>
        <w:jc w:val="center"/>
        <w:rPr>
          <w:rFonts w:ascii="Tahoma" w:eastAsia="Calibri" w:hAnsi="Tahoma" w:cs="Tahoma"/>
          <w:b/>
          <w:sz w:val="20"/>
          <w:szCs w:val="20"/>
        </w:rPr>
      </w:pPr>
    </w:p>
    <w:p w14:paraId="6227FF75" w14:textId="5E78B78D" w:rsidR="00E46F28" w:rsidRPr="00E46F28" w:rsidRDefault="00544C57" w:rsidP="00E46F28">
      <w:pPr>
        <w:spacing w:after="0" w:line="240" w:lineRule="auto"/>
        <w:ind w:left="360"/>
        <w:jc w:val="center"/>
        <w:rPr>
          <w:rFonts w:ascii="Tahoma" w:eastAsia="Calibri" w:hAnsi="Tahoma" w:cs="Tahoma"/>
          <w:b/>
          <w:sz w:val="32"/>
          <w:szCs w:val="32"/>
        </w:rPr>
      </w:pPr>
      <w:r>
        <w:rPr>
          <w:rFonts w:ascii="Tahoma" w:eastAsia="Calibri" w:hAnsi="Tahoma" w:cs="Tahoma"/>
          <w:b/>
          <w:sz w:val="32"/>
          <w:szCs w:val="32"/>
          <w:lang w:eastAsia="en-GB"/>
        </w:rPr>
        <w:t>REMOTE LEARNING P</w:t>
      </w:r>
      <w:r w:rsidR="0069295B">
        <w:rPr>
          <w:rFonts w:ascii="Tahoma" w:eastAsia="Calibri" w:hAnsi="Tahoma" w:cs="Tahoma"/>
          <w:b/>
          <w:sz w:val="32"/>
          <w:szCs w:val="32"/>
          <w:lang w:eastAsia="en-GB"/>
        </w:rPr>
        <w:t>ROCEDURE</w:t>
      </w:r>
      <w:r>
        <w:rPr>
          <w:rFonts w:ascii="Tahoma" w:eastAsia="Calibri" w:hAnsi="Tahoma" w:cs="Tahoma"/>
          <w:b/>
          <w:sz w:val="32"/>
          <w:szCs w:val="32"/>
          <w:lang w:eastAsia="en-GB"/>
        </w:rPr>
        <w:t xml:space="preserve"> </w:t>
      </w:r>
    </w:p>
    <w:p w14:paraId="33801F58" w14:textId="77777777" w:rsidR="00E46F28" w:rsidRPr="00E46F28" w:rsidRDefault="00E46F28" w:rsidP="00E46F28">
      <w:pPr>
        <w:spacing w:after="0" w:line="240" w:lineRule="auto"/>
        <w:ind w:left="360"/>
        <w:jc w:val="both"/>
        <w:rPr>
          <w:rFonts w:ascii="Tahoma" w:eastAsia="Calibri" w:hAnsi="Tahoma" w:cs="Tahoma"/>
          <w:b/>
          <w:sz w:val="20"/>
          <w:szCs w:val="20"/>
        </w:rPr>
      </w:pPr>
    </w:p>
    <w:p w14:paraId="553F45C3" w14:textId="77777777" w:rsidR="00E46F28" w:rsidRPr="00E46F28" w:rsidRDefault="00E46F28" w:rsidP="00E46F28">
      <w:pPr>
        <w:spacing w:after="0" w:line="240" w:lineRule="auto"/>
        <w:ind w:left="360"/>
        <w:jc w:val="both"/>
        <w:rPr>
          <w:rFonts w:ascii="Tahoma" w:eastAsia="Calibri" w:hAnsi="Tahoma" w:cs="Tahoma"/>
          <w:b/>
          <w:sz w:val="20"/>
          <w:szCs w:val="20"/>
        </w:rPr>
      </w:pPr>
    </w:p>
    <w:p w14:paraId="77643F06" w14:textId="77777777" w:rsidR="00E46F28" w:rsidRDefault="00E46F28" w:rsidP="00E46F28">
      <w:pPr>
        <w:spacing w:after="0" w:line="240" w:lineRule="auto"/>
        <w:ind w:left="360"/>
        <w:jc w:val="center"/>
        <w:rPr>
          <w:rFonts w:ascii="Tahoma" w:eastAsia="Calibri" w:hAnsi="Tahoma" w:cs="Tahoma"/>
          <w:b/>
          <w:sz w:val="20"/>
          <w:szCs w:val="20"/>
        </w:rPr>
      </w:pPr>
      <w:r w:rsidRPr="00E46F28">
        <w:rPr>
          <w:rFonts w:ascii="Tahoma" w:eastAsia="Calibri" w:hAnsi="Tahoma" w:cs="Tahoma"/>
          <w:noProof/>
          <w:color w:val="0000FF"/>
          <w:sz w:val="20"/>
          <w:szCs w:val="20"/>
          <w:lang w:eastAsia="en-GB"/>
        </w:rPr>
        <w:drawing>
          <wp:inline distT="0" distB="0" distL="0" distR="0" wp14:anchorId="5F81D0A9" wp14:editId="122ED105">
            <wp:extent cx="3571875" cy="2371725"/>
            <wp:effectExtent l="0" t="0" r="0" b="0"/>
            <wp:docPr id="4" name="Picture 4" descr="eastwoodgrangeexternal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eastwoodgrangeexternal1-jpg">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1875" cy="2371725"/>
                    </a:xfrm>
                    <a:prstGeom prst="rect">
                      <a:avLst/>
                    </a:prstGeom>
                    <a:noFill/>
                    <a:ln>
                      <a:noFill/>
                    </a:ln>
                  </pic:spPr>
                </pic:pic>
              </a:graphicData>
            </a:graphic>
          </wp:inline>
        </w:drawing>
      </w:r>
    </w:p>
    <w:p w14:paraId="5BD2CCAD" w14:textId="77777777" w:rsidR="00612E33" w:rsidRDefault="00612E33" w:rsidP="00E46F28">
      <w:pPr>
        <w:spacing w:after="0" w:line="240" w:lineRule="auto"/>
        <w:ind w:left="360"/>
        <w:jc w:val="center"/>
        <w:rPr>
          <w:rFonts w:ascii="Tahoma" w:eastAsia="Calibri" w:hAnsi="Tahoma" w:cs="Tahoma"/>
          <w:b/>
          <w:sz w:val="20"/>
          <w:szCs w:val="20"/>
        </w:rPr>
      </w:pPr>
    </w:p>
    <w:p w14:paraId="5CFB2301" w14:textId="77777777" w:rsidR="006E0751" w:rsidRPr="006E0751" w:rsidRDefault="006E0751" w:rsidP="006E0751">
      <w:pPr>
        <w:jc w:val="center"/>
        <w:rPr>
          <w:rFonts w:ascii="Tahoma" w:eastAsia="Times New Roman" w:hAnsi="Tahoma" w:cs="Tahoma"/>
          <w:b/>
          <w:sz w:val="28"/>
          <w:szCs w:val="20"/>
          <w:lang w:eastAsia="en-GB"/>
        </w:rPr>
      </w:pPr>
      <w:r w:rsidRPr="006E0751">
        <w:rPr>
          <w:rFonts w:ascii="Tahoma" w:eastAsia="Times New Roman" w:hAnsi="Tahoma" w:cs="Tahoma"/>
          <w:b/>
          <w:sz w:val="28"/>
          <w:szCs w:val="20"/>
          <w:lang w:eastAsia="en-GB"/>
        </w:rPr>
        <w:t xml:space="preserve">Eastwood Grange Vision Statement: </w:t>
      </w:r>
    </w:p>
    <w:p w14:paraId="297ABB7A" w14:textId="77777777" w:rsidR="006E0751" w:rsidRPr="006E0751" w:rsidRDefault="006E0751" w:rsidP="006E0751">
      <w:pPr>
        <w:spacing w:after="0" w:line="240" w:lineRule="auto"/>
        <w:jc w:val="center"/>
        <w:rPr>
          <w:rFonts w:ascii="Tahoma" w:eastAsia="Calibri" w:hAnsi="Tahoma" w:cs="Tahoma"/>
          <w:b/>
          <w:sz w:val="24"/>
          <w:szCs w:val="24"/>
        </w:rPr>
      </w:pPr>
      <w:r w:rsidRPr="006E0751">
        <w:rPr>
          <w:rFonts w:ascii="Tahoma" w:eastAsia="Calibri" w:hAnsi="Tahoma" w:cs="Tahoma"/>
          <w:b/>
          <w:sz w:val="24"/>
          <w:szCs w:val="24"/>
        </w:rPr>
        <w:t>"Supporting young people to thrive by giving them the skills to navigate challenges and understand their emotional needs, fostering independence and fulfilment beyond education."</w:t>
      </w:r>
    </w:p>
    <w:p w14:paraId="6476F030" w14:textId="77777777" w:rsidR="006E0751" w:rsidRPr="006E0751" w:rsidRDefault="006E0751" w:rsidP="006E0751">
      <w:pPr>
        <w:spacing w:after="0" w:line="240" w:lineRule="auto"/>
        <w:jc w:val="both"/>
        <w:rPr>
          <w:rFonts w:ascii="Tahoma" w:eastAsia="Times New Roman" w:hAnsi="Tahoma" w:cs="Tahoma"/>
          <w:b/>
          <w:szCs w:val="20"/>
        </w:rPr>
      </w:pPr>
      <w:r w:rsidRPr="006E0751">
        <w:rPr>
          <w:rFonts w:ascii="Tahoma" w:eastAsia="Times New Roman" w:hAnsi="Tahoma" w:cs="Tahoma"/>
          <w:b/>
          <w:szCs w:val="20"/>
        </w:rPr>
        <w:t>Overview</w:t>
      </w:r>
    </w:p>
    <w:p w14:paraId="41E95C78" w14:textId="77777777" w:rsidR="006E0751" w:rsidRPr="006E0751" w:rsidRDefault="006E0751" w:rsidP="006E0751">
      <w:pPr>
        <w:spacing w:after="0" w:line="240" w:lineRule="auto"/>
        <w:jc w:val="both"/>
        <w:rPr>
          <w:rFonts w:ascii="Tahoma" w:eastAsia="Times New Roman" w:hAnsi="Tahoma" w:cs="Tahoma"/>
          <w:b/>
          <w:sz w:val="20"/>
          <w:szCs w:val="20"/>
        </w:rPr>
      </w:pPr>
    </w:p>
    <w:p w14:paraId="308D4B2D" w14:textId="77777777" w:rsidR="006E0751" w:rsidRDefault="006E0751" w:rsidP="006E0751">
      <w:pPr>
        <w:rPr>
          <w:rFonts w:ascii="Tahoma" w:eastAsia="Calibri" w:hAnsi="Tahoma" w:cs="Tahoma"/>
          <w:sz w:val="20"/>
          <w:szCs w:val="20"/>
        </w:rPr>
      </w:pPr>
      <w:r w:rsidRPr="006E0751">
        <w:rPr>
          <w:rFonts w:ascii="Tahoma" w:eastAsia="Calibri" w:hAnsi="Tahoma" w:cs="Tahoma"/>
          <w:sz w:val="20"/>
          <w:szCs w:val="20"/>
        </w:rPr>
        <w:t>Eastwood Grange School is an independent, special day school for up to 60 boys and girls aged 5-19 years.  The students present with a variety of differing complex to severe educational, social, emotional and mental health needs and have experienced many different school environments, many of which have been unable to meet their needs. This has impacted their personal and educational development, often resulting in our children and young people feeling very unsettled within the school context. We aim to support children and young people with their educational, social, emotional and mental health and wellbeing needs in a way which supports them to feel safe in school and thrive in their learning.</w:t>
      </w:r>
    </w:p>
    <w:p w14:paraId="37C81F91" w14:textId="77777777" w:rsidR="004227C5" w:rsidRPr="006E0751" w:rsidRDefault="004227C5" w:rsidP="006E0751">
      <w:pPr>
        <w:rPr>
          <w:rFonts w:ascii="Tahoma" w:eastAsia="Calibri" w:hAnsi="Tahoma" w:cs="Tahoma"/>
          <w:b/>
          <w:szCs w:val="20"/>
        </w:rPr>
      </w:pPr>
    </w:p>
    <w:p w14:paraId="1C1F02C8" w14:textId="6047DE5E" w:rsidR="00E46F28" w:rsidRPr="00E46F28" w:rsidRDefault="00E46F28" w:rsidP="00E46F28">
      <w:pPr>
        <w:spacing w:after="0" w:line="240" w:lineRule="auto"/>
        <w:jc w:val="both"/>
        <w:rPr>
          <w:rFonts w:ascii="Tahoma" w:eastAsia="Calibri" w:hAnsi="Tahoma" w:cs="Tahoma"/>
          <w:b/>
          <w:sz w:val="20"/>
          <w:szCs w:val="20"/>
        </w:rPr>
      </w:pPr>
      <w:r w:rsidRPr="00E46F28">
        <w:rPr>
          <w:rFonts w:ascii="Tahoma" w:eastAsia="Calibri" w:hAnsi="Tahoma" w:cs="Tahoma"/>
          <w:b/>
          <w:sz w:val="20"/>
          <w:szCs w:val="20"/>
          <w:lang w:eastAsia="en-GB"/>
        </w:rPr>
        <w:t xml:space="preserve">Issue date: </w:t>
      </w:r>
      <w:r w:rsidR="0067073B">
        <w:rPr>
          <w:rFonts w:ascii="Tahoma" w:eastAsia="Calibri" w:hAnsi="Tahoma" w:cs="Tahoma"/>
          <w:b/>
          <w:sz w:val="20"/>
          <w:szCs w:val="20"/>
          <w:lang w:eastAsia="en-GB"/>
        </w:rPr>
        <w:t>July</w:t>
      </w:r>
      <w:r w:rsidR="00944BB0">
        <w:rPr>
          <w:rFonts w:ascii="Tahoma" w:eastAsia="Calibri" w:hAnsi="Tahoma" w:cs="Tahoma"/>
          <w:b/>
          <w:sz w:val="20"/>
          <w:szCs w:val="20"/>
          <w:lang w:eastAsia="en-GB"/>
        </w:rPr>
        <w:t xml:space="preserve"> 2021</w:t>
      </w:r>
    </w:p>
    <w:p w14:paraId="6CBA67A1" w14:textId="3FAC56C9" w:rsidR="00E46F28" w:rsidRPr="00E46F28" w:rsidRDefault="006E0751" w:rsidP="00E46F28">
      <w:pPr>
        <w:spacing w:after="0" w:line="240" w:lineRule="auto"/>
        <w:jc w:val="both"/>
        <w:rPr>
          <w:rFonts w:ascii="Tahoma" w:eastAsia="Calibri" w:hAnsi="Tahoma" w:cs="Tahoma"/>
          <w:b/>
          <w:sz w:val="20"/>
          <w:szCs w:val="20"/>
        </w:rPr>
      </w:pPr>
      <w:r>
        <w:rPr>
          <w:rFonts w:ascii="Tahoma" w:eastAsia="Calibri" w:hAnsi="Tahoma" w:cs="Tahoma"/>
          <w:b/>
          <w:sz w:val="20"/>
          <w:szCs w:val="20"/>
        </w:rPr>
        <w:t>Reviewed: January 202</w:t>
      </w:r>
      <w:r w:rsidR="00F76583">
        <w:rPr>
          <w:rFonts w:ascii="Tahoma" w:eastAsia="Calibri" w:hAnsi="Tahoma" w:cs="Tahoma"/>
          <w:b/>
          <w:sz w:val="20"/>
          <w:szCs w:val="20"/>
        </w:rPr>
        <w:t>6</w:t>
      </w:r>
    </w:p>
    <w:p w14:paraId="4C741D88" w14:textId="3D5933C0" w:rsidR="00E46F28" w:rsidRPr="00E46F28" w:rsidRDefault="00E46F28" w:rsidP="00E46F28">
      <w:pPr>
        <w:spacing w:after="0" w:line="240" w:lineRule="auto"/>
        <w:jc w:val="both"/>
        <w:rPr>
          <w:rFonts w:ascii="Tahoma" w:eastAsia="Calibri" w:hAnsi="Tahoma" w:cs="Tahoma"/>
          <w:b/>
          <w:sz w:val="20"/>
          <w:szCs w:val="20"/>
        </w:rPr>
      </w:pPr>
      <w:r w:rsidRPr="00E46F28">
        <w:rPr>
          <w:rFonts w:ascii="Tahoma" w:eastAsia="Calibri" w:hAnsi="Tahoma" w:cs="Tahoma"/>
          <w:b/>
          <w:sz w:val="20"/>
          <w:szCs w:val="20"/>
          <w:lang w:eastAsia="en-GB"/>
        </w:rPr>
        <w:t xml:space="preserve">Review date: </w:t>
      </w:r>
      <w:r w:rsidR="006E0751">
        <w:rPr>
          <w:rFonts w:ascii="Tahoma" w:eastAsia="Calibri" w:hAnsi="Tahoma" w:cs="Tahoma"/>
          <w:b/>
          <w:sz w:val="20"/>
          <w:szCs w:val="20"/>
          <w:lang w:eastAsia="en-GB"/>
        </w:rPr>
        <w:t>January 202</w:t>
      </w:r>
      <w:r w:rsidR="00F76583">
        <w:rPr>
          <w:rFonts w:ascii="Tahoma" w:eastAsia="Calibri" w:hAnsi="Tahoma" w:cs="Tahoma"/>
          <w:b/>
          <w:sz w:val="20"/>
          <w:szCs w:val="20"/>
          <w:lang w:eastAsia="en-GB"/>
        </w:rPr>
        <w:t>7</w:t>
      </w:r>
    </w:p>
    <w:p w14:paraId="1D9DCE10" w14:textId="77777777" w:rsidR="00E46F28" w:rsidRDefault="00E46F28" w:rsidP="00E46F28">
      <w:pPr>
        <w:spacing w:after="0" w:line="240" w:lineRule="auto"/>
        <w:jc w:val="both"/>
        <w:rPr>
          <w:rFonts w:ascii="Tahoma" w:eastAsia="Calibri" w:hAnsi="Tahoma" w:cs="Tahoma"/>
          <w:b/>
          <w:sz w:val="20"/>
          <w:szCs w:val="20"/>
        </w:rPr>
      </w:pPr>
      <w:r w:rsidRPr="00E46F28">
        <w:rPr>
          <w:rFonts w:ascii="Tahoma" w:eastAsia="Calibri" w:hAnsi="Tahoma" w:cs="Tahoma"/>
          <w:b/>
          <w:sz w:val="20"/>
          <w:szCs w:val="20"/>
        </w:rPr>
        <w:t xml:space="preserve">Author: </w:t>
      </w:r>
      <w:r w:rsidR="00BF4E46">
        <w:rPr>
          <w:rFonts w:ascii="Tahoma" w:eastAsia="Calibri" w:hAnsi="Tahoma" w:cs="Tahoma"/>
          <w:b/>
          <w:sz w:val="20"/>
          <w:szCs w:val="20"/>
        </w:rPr>
        <w:t>Stuart Lees, Head Teacher</w:t>
      </w:r>
    </w:p>
    <w:p w14:paraId="49F7059E" w14:textId="77777777" w:rsidR="00334680" w:rsidRPr="00E46F28" w:rsidRDefault="00334680" w:rsidP="00E46F28">
      <w:pPr>
        <w:spacing w:after="0" w:line="240" w:lineRule="auto"/>
        <w:jc w:val="both"/>
        <w:rPr>
          <w:rFonts w:ascii="Tahoma" w:eastAsia="Calibri" w:hAnsi="Tahoma" w:cs="Tahoma"/>
          <w:b/>
          <w:sz w:val="20"/>
          <w:szCs w:val="20"/>
        </w:rPr>
      </w:pPr>
    </w:p>
    <w:p w14:paraId="249F5504" w14:textId="77777777" w:rsidR="00DB5FAB" w:rsidRDefault="00DB5FAB" w:rsidP="00E46F28">
      <w:pPr>
        <w:pStyle w:val="Default"/>
        <w:jc w:val="both"/>
        <w:rPr>
          <w:rFonts w:ascii="Tahoma" w:hAnsi="Tahoma" w:cs="Tahoma"/>
          <w:b/>
          <w:bCs/>
          <w:sz w:val="20"/>
          <w:szCs w:val="20"/>
        </w:rPr>
      </w:pPr>
    </w:p>
    <w:p w14:paraId="050B37A7" w14:textId="77777777" w:rsidR="004227C5" w:rsidRDefault="004227C5" w:rsidP="00E46F28">
      <w:pPr>
        <w:pStyle w:val="Default"/>
        <w:jc w:val="both"/>
        <w:rPr>
          <w:rFonts w:ascii="Tahoma" w:hAnsi="Tahoma" w:cs="Tahoma"/>
          <w:b/>
          <w:bCs/>
          <w:sz w:val="20"/>
          <w:szCs w:val="20"/>
        </w:rPr>
      </w:pPr>
    </w:p>
    <w:p w14:paraId="5972AB1A" w14:textId="77777777" w:rsidR="004227C5" w:rsidRDefault="004227C5" w:rsidP="00E46F28">
      <w:pPr>
        <w:pStyle w:val="Default"/>
        <w:jc w:val="both"/>
        <w:rPr>
          <w:rFonts w:ascii="Tahoma" w:hAnsi="Tahoma" w:cs="Tahoma"/>
          <w:b/>
          <w:bCs/>
          <w:sz w:val="20"/>
          <w:szCs w:val="20"/>
        </w:rPr>
      </w:pPr>
    </w:p>
    <w:p w14:paraId="0F8D5365" w14:textId="777E3F32" w:rsidR="00944BB0" w:rsidRPr="00466E44" w:rsidRDefault="00944BB0" w:rsidP="00944BB0">
      <w:pPr>
        <w:keepNext/>
        <w:spacing w:before="240" w:after="60" w:line="259" w:lineRule="auto"/>
        <w:ind w:left="360"/>
        <w:outlineLvl w:val="1"/>
        <w:rPr>
          <w:rFonts w:eastAsia="SimSun" w:cstheme="minorHAnsi"/>
          <w:b/>
          <w:sz w:val="20"/>
          <w:szCs w:val="20"/>
        </w:rPr>
      </w:pPr>
      <w:bookmarkStart w:id="0" w:name="_Toc55478994"/>
      <w:bookmarkStart w:id="1" w:name="_Toc62034858"/>
      <w:r w:rsidRPr="00466E44">
        <w:rPr>
          <w:rFonts w:eastAsia="SimSun" w:cstheme="minorHAnsi"/>
          <w:b/>
          <w:sz w:val="20"/>
          <w:szCs w:val="20"/>
        </w:rPr>
        <w:lastRenderedPageBreak/>
        <w:t>Introducing our Remote Learning P</w:t>
      </w:r>
      <w:bookmarkEnd w:id="0"/>
      <w:bookmarkEnd w:id="1"/>
      <w:r w:rsidR="0069295B">
        <w:rPr>
          <w:rFonts w:eastAsia="SimSun" w:cstheme="minorHAnsi"/>
          <w:b/>
          <w:sz w:val="20"/>
          <w:szCs w:val="20"/>
        </w:rPr>
        <w:t>rocedure</w:t>
      </w:r>
    </w:p>
    <w:p w14:paraId="3BC51478" w14:textId="77777777" w:rsidR="00944BB0" w:rsidRPr="00466E44" w:rsidRDefault="00944BB0" w:rsidP="00944BB0">
      <w:pPr>
        <w:spacing w:after="160" w:line="259" w:lineRule="auto"/>
        <w:ind w:left="360"/>
        <w:contextualSpacing/>
        <w:rPr>
          <w:rFonts w:eastAsia="Calibri" w:cstheme="minorHAnsi"/>
          <w:sz w:val="20"/>
          <w:szCs w:val="20"/>
        </w:rPr>
      </w:pPr>
      <w:r w:rsidRPr="00466E44">
        <w:rPr>
          <w:rFonts w:eastAsia="Calibri" w:cstheme="minorHAnsi"/>
          <w:sz w:val="20"/>
          <w:szCs w:val="20"/>
        </w:rPr>
        <w:t>We recognise the importance of maintaining high expectations in all areas of school life and ensuring that all pupils have access to the learning resources and support they need to succeed, especially when they are unable to attend school in person.</w:t>
      </w:r>
    </w:p>
    <w:p w14:paraId="12AF2413" w14:textId="77777777" w:rsidR="00944BB0" w:rsidRPr="00466E44" w:rsidRDefault="00944BB0" w:rsidP="00944BB0">
      <w:pPr>
        <w:spacing w:after="160" w:line="259" w:lineRule="auto"/>
        <w:ind w:left="360"/>
        <w:contextualSpacing/>
        <w:rPr>
          <w:rFonts w:eastAsia="Calibri" w:cstheme="minorHAnsi"/>
          <w:sz w:val="20"/>
          <w:szCs w:val="20"/>
        </w:rPr>
      </w:pPr>
    </w:p>
    <w:p w14:paraId="6407B6A1" w14:textId="77777777" w:rsidR="00944BB0" w:rsidRPr="00466E44" w:rsidRDefault="00944BB0" w:rsidP="00944BB0">
      <w:pPr>
        <w:spacing w:after="160" w:line="259" w:lineRule="auto"/>
        <w:ind w:left="360"/>
        <w:contextualSpacing/>
        <w:rPr>
          <w:rFonts w:eastAsia="Calibri" w:cstheme="minorHAnsi"/>
          <w:sz w:val="20"/>
          <w:szCs w:val="20"/>
        </w:rPr>
      </w:pPr>
      <w:r w:rsidRPr="00466E44">
        <w:rPr>
          <w:rFonts w:eastAsia="Calibri" w:cstheme="minorHAnsi"/>
          <w:sz w:val="20"/>
          <w:szCs w:val="20"/>
        </w:rPr>
        <w:t>Our Remote Learning P</w:t>
      </w:r>
      <w:r w:rsidR="0069295B">
        <w:rPr>
          <w:rFonts w:eastAsia="Calibri" w:cstheme="minorHAnsi"/>
          <w:sz w:val="20"/>
          <w:szCs w:val="20"/>
        </w:rPr>
        <w:t>rocedure</w:t>
      </w:r>
      <w:r w:rsidRPr="00466E44">
        <w:rPr>
          <w:rFonts w:eastAsia="Calibri" w:cstheme="minorHAnsi"/>
          <w:sz w:val="20"/>
          <w:szCs w:val="20"/>
        </w:rPr>
        <w:t xml:space="preserve"> lays out the responsibilities of each of the members of our school community in relation to the provision of remote learning capability to our pupils and details the practical and operational matters associated with this provision.</w:t>
      </w:r>
    </w:p>
    <w:p w14:paraId="16F63481" w14:textId="77777777" w:rsidR="00944BB0" w:rsidRPr="00466E44" w:rsidRDefault="00944BB0" w:rsidP="00944BB0">
      <w:pPr>
        <w:spacing w:after="160" w:line="259" w:lineRule="auto"/>
        <w:ind w:left="360"/>
        <w:contextualSpacing/>
        <w:rPr>
          <w:rFonts w:eastAsia="SimSun" w:cstheme="minorHAnsi"/>
          <w:sz w:val="20"/>
          <w:szCs w:val="20"/>
        </w:rPr>
      </w:pPr>
    </w:p>
    <w:p w14:paraId="7E48EF8F" w14:textId="77777777" w:rsidR="00944BB0" w:rsidRPr="00466E44" w:rsidRDefault="00944BB0" w:rsidP="00944BB0">
      <w:pPr>
        <w:spacing w:after="160" w:line="259" w:lineRule="auto"/>
        <w:ind w:left="360"/>
        <w:contextualSpacing/>
        <w:rPr>
          <w:rFonts w:eastAsia="Calibri" w:cstheme="minorHAnsi"/>
          <w:sz w:val="20"/>
          <w:szCs w:val="20"/>
        </w:rPr>
      </w:pPr>
      <w:r w:rsidRPr="00466E44">
        <w:rPr>
          <w:rFonts w:eastAsia="Calibri" w:cstheme="minorHAnsi"/>
          <w:sz w:val="20"/>
          <w:szCs w:val="20"/>
        </w:rPr>
        <w:t>Its aims are to:</w:t>
      </w:r>
    </w:p>
    <w:p w14:paraId="4F1B31B7" w14:textId="77777777" w:rsidR="00944BB0" w:rsidRPr="00466E44" w:rsidRDefault="00944BB0" w:rsidP="00944BB0">
      <w:pPr>
        <w:numPr>
          <w:ilvl w:val="0"/>
          <w:numId w:val="3"/>
        </w:numPr>
        <w:spacing w:after="160" w:line="259" w:lineRule="auto"/>
        <w:contextualSpacing/>
        <w:rPr>
          <w:rFonts w:eastAsia="Calibri" w:cstheme="minorHAnsi"/>
          <w:sz w:val="20"/>
          <w:szCs w:val="20"/>
        </w:rPr>
      </w:pPr>
      <w:r w:rsidRPr="00466E44">
        <w:rPr>
          <w:rFonts w:eastAsia="Arial" w:cstheme="minorHAnsi"/>
          <w:sz w:val="20"/>
          <w:szCs w:val="20"/>
        </w:rPr>
        <w:t>Set out a framework for the effective operation of Remote Learning within our school.</w:t>
      </w:r>
    </w:p>
    <w:p w14:paraId="614F218E" w14:textId="77777777" w:rsidR="00944BB0" w:rsidRPr="00466E44" w:rsidRDefault="00944BB0" w:rsidP="00944BB0">
      <w:pPr>
        <w:numPr>
          <w:ilvl w:val="0"/>
          <w:numId w:val="3"/>
        </w:numPr>
        <w:spacing w:after="160" w:line="259" w:lineRule="auto"/>
        <w:contextualSpacing/>
        <w:rPr>
          <w:rFonts w:eastAsia="SimSun" w:cstheme="minorHAnsi"/>
          <w:sz w:val="20"/>
          <w:szCs w:val="20"/>
        </w:rPr>
      </w:pPr>
      <w:r w:rsidRPr="00466E44">
        <w:rPr>
          <w:rFonts w:eastAsia="Arial" w:cstheme="minorHAnsi"/>
          <w:sz w:val="20"/>
          <w:szCs w:val="20"/>
        </w:rPr>
        <w:t>Set out our expectations for all members of the school community with regards to remote learning.</w:t>
      </w:r>
    </w:p>
    <w:p w14:paraId="33C729E4" w14:textId="77777777" w:rsidR="00944BB0" w:rsidRPr="00466E44" w:rsidRDefault="00944BB0" w:rsidP="00944BB0">
      <w:pPr>
        <w:numPr>
          <w:ilvl w:val="0"/>
          <w:numId w:val="3"/>
        </w:numPr>
        <w:spacing w:after="160" w:line="259" w:lineRule="auto"/>
        <w:contextualSpacing/>
        <w:rPr>
          <w:rFonts w:eastAsia="SimSun" w:cstheme="minorHAnsi"/>
          <w:sz w:val="20"/>
          <w:szCs w:val="20"/>
        </w:rPr>
      </w:pPr>
      <w:r w:rsidRPr="00466E44">
        <w:rPr>
          <w:rFonts w:eastAsia="Arial" w:cstheme="minorHAnsi"/>
          <w:sz w:val="20"/>
          <w:szCs w:val="20"/>
        </w:rPr>
        <w:t xml:space="preserve">Ensure robust safeguarding measures continue to be in effect during the period of remote learning. </w:t>
      </w:r>
    </w:p>
    <w:p w14:paraId="7A9ED97B" w14:textId="77777777" w:rsidR="00944BB0" w:rsidRPr="00466E44" w:rsidRDefault="00944BB0" w:rsidP="00944BB0">
      <w:pPr>
        <w:numPr>
          <w:ilvl w:val="0"/>
          <w:numId w:val="3"/>
        </w:numPr>
        <w:spacing w:after="160" w:line="259" w:lineRule="auto"/>
        <w:contextualSpacing/>
        <w:rPr>
          <w:rFonts w:eastAsia="SimSun" w:cstheme="minorHAnsi"/>
          <w:sz w:val="20"/>
          <w:szCs w:val="20"/>
        </w:rPr>
      </w:pPr>
      <w:r w:rsidRPr="00466E44">
        <w:rPr>
          <w:rFonts w:eastAsia="Arial" w:cstheme="minorHAnsi"/>
          <w:sz w:val="20"/>
          <w:szCs w:val="20"/>
        </w:rPr>
        <w:t>Ensure staff, parent, and pupil data remains secure and used in line with Data Protection regulations.</w:t>
      </w:r>
    </w:p>
    <w:p w14:paraId="3B0A32BA" w14:textId="77777777" w:rsidR="00944BB0" w:rsidRPr="00466E44" w:rsidRDefault="00944BB0" w:rsidP="00944BB0">
      <w:pPr>
        <w:spacing w:after="160" w:line="259" w:lineRule="auto"/>
        <w:ind w:left="1080"/>
        <w:contextualSpacing/>
        <w:rPr>
          <w:rFonts w:eastAsia="SimSun" w:cstheme="minorHAnsi"/>
          <w:sz w:val="20"/>
          <w:szCs w:val="20"/>
        </w:rPr>
      </w:pPr>
    </w:p>
    <w:p w14:paraId="1148EAE8" w14:textId="77777777" w:rsidR="00944BB0" w:rsidRPr="00466E44" w:rsidRDefault="00944BB0" w:rsidP="00944BB0">
      <w:pPr>
        <w:spacing w:after="160" w:line="259" w:lineRule="auto"/>
        <w:ind w:left="360"/>
        <w:contextualSpacing/>
        <w:rPr>
          <w:rFonts w:eastAsia="Calibri" w:cstheme="minorHAnsi"/>
          <w:sz w:val="20"/>
          <w:szCs w:val="20"/>
        </w:rPr>
      </w:pPr>
      <w:r w:rsidRPr="00466E44">
        <w:rPr>
          <w:rFonts w:eastAsia="Calibri" w:cstheme="minorHAnsi"/>
          <w:sz w:val="20"/>
          <w:szCs w:val="20"/>
        </w:rPr>
        <w:t>Our Remote Learning P</w:t>
      </w:r>
      <w:r w:rsidR="0069295B">
        <w:rPr>
          <w:rFonts w:eastAsia="Calibri" w:cstheme="minorHAnsi"/>
          <w:sz w:val="20"/>
          <w:szCs w:val="20"/>
        </w:rPr>
        <w:t>rocedure</w:t>
      </w:r>
      <w:r w:rsidRPr="00466E44">
        <w:rPr>
          <w:rFonts w:eastAsia="Calibri" w:cstheme="minorHAnsi"/>
          <w:sz w:val="20"/>
          <w:szCs w:val="20"/>
        </w:rPr>
        <w:t xml:space="preserve"> will necessarily change in line with changing events, technologies and methodologies and as such will be regularly revised. Any changes will be communicated via our website and parent ‘updates’.</w:t>
      </w:r>
    </w:p>
    <w:p w14:paraId="2325F824" w14:textId="77777777" w:rsidR="00824358" w:rsidRDefault="00824358" w:rsidP="00944BB0">
      <w:pPr>
        <w:keepNext/>
        <w:spacing w:before="240" w:after="60" w:line="259" w:lineRule="auto"/>
        <w:ind w:left="360"/>
        <w:outlineLvl w:val="1"/>
        <w:rPr>
          <w:rFonts w:eastAsia="SimSun" w:cstheme="minorHAnsi"/>
          <w:b/>
          <w:sz w:val="20"/>
          <w:szCs w:val="20"/>
        </w:rPr>
      </w:pPr>
      <w:bookmarkStart w:id="2" w:name="_Toc55478995"/>
      <w:bookmarkStart w:id="3" w:name="_Toc62034859"/>
    </w:p>
    <w:p w14:paraId="03CBFC63" w14:textId="16B789E4" w:rsidR="00944BB0" w:rsidRPr="00466E44" w:rsidRDefault="00944BB0" w:rsidP="00944BB0">
      <w:pPr>
        <w:keepNext/>
        <w:spacing w:before="240" w:after="60" w:line="259" w:lineRule="auto"/>
        <w:ind w:left="360"/>
        <w:outlineLvl w:val="1"/>
        <w:rPr>
          <w:rFonts w:eastAsia="SimSun" w:cstheme="minorHAnsi"/>
          <w:b/>
          <w:sz w:val="20"/>
          <w:szCs w:val="20"/>
        </w:rPr>
      </w:pPr>
      <w:r w:rsidRPr="00466E44">
        <w:rPr>
          <w:rFonts w:eastAsia="SimSun" w:cstheme="minorHAnsi"/>
          <w:b/>
          <w:sz w:val="20"/>
          <w:szCs w:val="20"/>
        </w:rPr>
        <w:t>Sc</w:t>
      </w:r>
      <w:r w:rsidR="00540712">
        <w:rPr>
          <w:rFonts w:eastAsia="SimSun" w:cstheme="minorHAnsi"/>
          <w:b/>
          <w:sz w:val="20"/>
          <w:szCs w:val="20"/>
        </w:rPr>
        <w:t>o</w:t>
      </w:r>
      <w:r w:rsidRPr="00466E44">
        <w:rPr>
          <w:rFonts w:eastAsia="SimSun" w:cstheme="minorHAnsi"/>
          <w:b/>
          <w:sz w:val="20"/>
          <w:szCs w:val="20"/>
        </w:rPr>
        <w:t>pe &amp; Responsibilities</w:t>
      </w:r>
      <w:bookmarkEnd w:id="2"/>
      <w:bookmarkEnd w:id="3"/>
    </w:p>
    <w:p w14:paraId="439E08ED" w14:textId="77777777" w:rsidR="00944BB0" w:rsidRPr="00466E44" w:rsidRDefault="00944BB0" w:rsidP="00AF5EC7">
      <w:pPr>
        <w:spacing w:after="160" w:line="259" w:lineRule="auto"/>
        <w:ind w:left="360"/>
        <w:contextualSpacing/>
        <w:rPr>
          <w:rFonts w:eastAsia="Calibri" w:cstheme="minorHAnsi"/>
          <w:sz w:val="20"/>
          <w:szCs w:val="20"/>
        </w:rPr>
      </w:pPr>
      <w:r w:rsidRPr="00466E44">
        <w:rPr>
          <w:rFonts w:eastAsia="Calibri" w:cstheme="minorHAnsi"/>
          <w:sz w:val="20"/>
          <w:szCs w:val="20"/>
        </w:rPr>
        <w:t xml:space="preserve">This </w:t>
      </w:r>
      <w:r w:rsidR="0069295B">
        <w:rPr>
          <w:rFonts w:eastAsia="Calibri" w:cstheme="minorHAnsi"/>
          <w:sz w:val="20"/>
          <w:szCs w:val="20"/>
        </w:rPr>
        <w:t>Procedure</w:t>
      </w:r>
      <w:r w:rsidRPr="00466E44">
        <w:rPr>
          <w:rFonts w:eastAsia="Calibri" w:cstheme="minorHAnsi"/>
          <w:sz w:val="20"/>
          <w:szCs w:val="20"/>
        </w:rPr>
        <w:t xml:space="preserve"> applies to all staff (including temporary staff, consultants, governors, volunteers, and contractors, and anyone else working on our behalf), pupils, parents and carers. </w:t>
      </w:r>
    </w:p>
    <w:p w14:paraId="20C95753" w14:textId="77777777" w:rsidR="00AF5EC7" w:rsidRPr="00466E44" w:rsidRDefault="00AF5EC7" w:rsidP="00AF5EC7">
      <w:pPr>
        <w:spacing w:after="160" w:line="259" w:lineRule="auto"/>
        <w:ind w:left="360"/>
        <w:contextualSpacing/>
        <w:rPr>
          <w:rFonts w:eastAsia="Calibri" w:cstheme="minorHAnsi"/>
          <w:sz w:val="20"/>
          <w:szCs w:val="20"/>
        </w:rPr>
      </w:pPr>
    </w:p>
    <w:p w14:paraId="6727BBDB" w14:textId="77777777" w:rsidR="00944BB0" w:rsidRPr="00466E44" w:rsidRDefault="00944BB0" w:rsidP="00AF5EC7">
      <w:pPr>
        <w:spacing w:after="160" w:line="259" w:lineRule="auto"/>
        <w:ind w:left="360"/>
        <w:contextualSpacing/>
        <w:rPr>
          <w:rFonts w:eastAsia="Calibri" w:cstheme="minorHAnsi"/>
          <w:sz w:val="20"/>
          <w:szCs w:val="20"/>
        </w:rPr>
      </w:pPr>
      <w:r w:rsidRPr="00466E44">
        <w:rPr>
          <w:rFonts w:eastAsia="Calibri" w:cstheme="minorHAnsi"/>
          <w:sz w:val="20"/>
          <w:szCs w:val="20"/>
        </w:rPr>
        <w:t>All staff are responsible for reading and understanding this p</w:t>
      </w:r>
      <w:r w:rsidR="0069295B">
        <w:rPr>
          <w:rFonts w:eastAsia="Calibri" w:cstheme="minorHAnsi"/>
          <w:sz w:val="20"/>
          <w:szCs w:val="20"/>
        </w:rPr>
        <w:t>rocedure</w:t>
      </w:r>
      <w:r w:rsidRPr="00466E44">
        <w:rPr>
          <w:rFonts w:eastAsia="Calibri" w:cstheme="minorHAnsi"/>
          <w:sz w:val="20"/>
          <w:szCs w:val="20"/>
        </w:rPr>
        <w:t xml:space="preserve"> before carrying out tasks relating to remote learning, and for following this p</w:t>
      </w:r>
      <w:r w:rsidR="0069295B">
        <w:rPr>
          <w:rFonts w:eastAsia="Calibri" w:cstheme="minorHAnsi"/>
          <w:sz w:val="20"/>
          <w:szCs w:val="20"/>
        </w:rPr>
        <w:t>rocedure</w:t>
      </w:r>
      <w:r w:rsidRPr="00466E44">
        <w:rPr>
          <w:rFonts w:eastAsia="Calibri" w:cstheme="minorHAnsi"/>
          <w:sz w:val="20"/>
          <w:szCs w:val="20"/>
        </w:rPr>
        <w:t xml:space="preserve">, including reporting any suspected breaches of it to the </w:t>
      </w:r>
      <w:r w:rsidR="00466E44" w:rsidRPr="00466E44">
        <w:rPr>
          <w:rFonts w:eastAsia="Calibri" w:cstheme="minorHAnsi"/>
          <w:sz w:val="20"/>
          <w:szCs w:val="20"/>
        </w:rPr>
        <w:t>Head teacher</w:t>
      </w:r>
      <w:r w:rsidRPr="00466E44">
        <w:rPr>
          <w:rFonts w:eastAsia="Calibri" w:cstheme="minorHAnsi"/>
          <w:sz w:val="20"/>
          <w:szCs w:val="20"/>
        </w:rPr>
        <w:t>.</w:t>
      </w:r>
    </w:p>
    <w:p w14:paraId="7A5E9CF1" w14:textId="77777777" w:rsidR="00AF5EC7" w:rsidRPr="00466E44" w:rsidRDefault="00AF5EC7" w:rsidP="00AF5EC7">
      <w:pPr>
        <w:spacing w:after="160" w:line="259" w:lineRule="auto"/>
        <w:ind w:left="360"/>
        <w:contextualSpacing/>
        <w:rPr>
          <w:rFonts w:eastAsia="Calibri" w:cstheme="minorHAnsi"/>
          <w:sz w:val="20"/>
          <w:szCs w:val="20"/>
        </w:rPr>
      </w:pPr>
    </w:p>
    <w:p w14:paraId="1AB7C855" w14:textId="77777777" w:rsidR="00944BB0" w:rsidRPr="00466E44" w:rsidRDefault="00944BB0" w:rsidP="00AF5EC7">
      <w:pPr>
        <w:spacing w:after="160" w:line="259" w:lineRule="auto"/>
        <w:ind w:left="360"/>
        <w:contextualSpacing/>
        <w:rPr>
          <w:rFonts w:eastAsia="Calibri" w:cstheme="minorHAnsi"/>
          <w:sz w:val="20"/>
          <w:szCs w:val="20"/>
        </w:rPr>
      </w:pPr>
      <w:r w:rsidRPr="00466E44">
        <w:rPr>
          <w:rFonts w:eastAsia="Calibri" w:cstheme="minorHAnsi"/>
          <w:sz w:val="20"/>
          <w:szCs w:val="20"/>
        </w:rPr>
        <w:t>All leaders are responsible for ensuring their team read and understand this p</w:t>
      </w:r>
      <w:r w:rsidR="0069295B">
        <w:rPr>
          <w:rFonts w:eastAsia="Calibri" w:cstheme="minorHAnsi"/>
          <w:sz w:val="20"/>
          <w:szCs w:val="20"/>
        </w:rPr>
        <w:t>rocedure</w:t>
      </w:r>
      <w:r w:rsidRPr="00466E44">
        <w:rPr>
          <w:rFonts w:eastAsia="Calibri" w:cstheme="minorHAnsi"/>
          <w:sz w:val="20"/>
          <w:szCs w:val="20"/>
        </w:rPr>
        <w:t xml:space="preserve"> before carrying out related tasks, and that they follow this p</w:t>
      </w:r>
      <w:r w:rsidR="0069295B">
        <w:rPr>
          <w:rFonts w:eastAsia="Calibri" w:cstheme="minorHAnsi"/>
          <w:sz w:val="20"/>
          <w:szCs w:val="20"/>
        </w:rPr>
        <w:t>rocedure</w:t>
      </w:r>
      <w:r w:rsidRPr="00466E44">
        <w:rPr>
          <w:rFonts w:eastAsia="Calibri" w:cstheme="minorHAnsi"/>
          <w:sz w:val="20"/>
          <w:szCs w:val="20"/>
        </w:rPr>
        <w:t>, including reporting any suspected breaches of it.</w:t>
      </w:r>
    </w:p>
    <w:p w14:paraId="178D253F" w14:textId="77777777" w:rsidR="00AF5EC7" w:rsidRPr="00466E44" w:rsidRDefault="00AF5EC7" w:rsidP="00AF5EC7">
      <w:pPr>
        <w:spacing w:after="160" w:line="259" w:lineRule="auto"/>
        <w:ind w:left="360"/>
        <w:contextualSpacing/>
        <w:rPr>
          <w:rFonts w:eastAsia="Calibri" w:cstheme="minorHAnsi"/>
          <w:sz w:val="20"/>
          <w:szCs w:val="20"/>
        </w:rPr>
      </w:pPr>
    </w:p>
    <w:p w14:paraId="1CDA967D" w14:textId="7E054BE9" w:rsidR="00944BB0" w:rsidRPr="00466E44" w:rsidRDefault="00944BB0" w:rsidP="00AF5EC7">
      <w:pPr>
        <w:spacing w:after="0" w:line="259" w:lineRule="auto"/>
        <w:ind w:left="360"/>
        <w:contextualSpacing/>
        <w:rPr>
          <w:rFonts w:eastAsia="Calibri" w:cstheme="minorHAnsi"/>
          <w:sz w:val="20"/>
          <w:szCs w:val="20"/>
        </w:rPr>
      </w:pPr>
      <w:r w:rsidRPr="00466E44">
        <w:rPr>
          <w:rFonts w:eastAsia="Calibri" w:cstheme="minorHAnsi"/>
          <w:sz w:val="20"/>
          <w:szCs w:val="20"/>
        </w:rPr>
        <w:t xml:space="preserve">Our Governing Body, </w:t>
      </w:r>
      <w:r w:rsidR="00466E44" w:rsidRPr="00466E44">
        <w:rPr>
          <w:rFonts w:eastAsia="Calibri" w:cstheme="minorHAnsi"/>
          <w:sz w:val="20"/>
          <w:szCs w:val="20"/>
        </w:rPr>
        <w:t>Head teacher</w:t>
      </w:r>
      <w:r w:rsidRPr="00466E44">
        <w:rPr>
          <w:rFonts w:eastAsia="Calibri" w:cstheme="minorHAnsi"/>
          <w:sz w:val="20"/>
          <w:szCs w:val="20"/>
        </w:rPr>
        <w:t>, Designated Safeguarding Lead (DSL), SENCO,</w:t>
      </w:r>
      <w:r w:rsidR="00AF5EC7" w:rsidRPr="00466E44">
        <w:rPr>
          <w:rFonts w:eastAsia="Calibri" w:cstheme="minorHAnsi"/>
          <w:sz w:val="20"/>
          <w:szCs w:val="20"/>
        </w:rPr>
        <w:t xml:space="preserve"> </w:t>
      </w:r>
      <w:r w:rsidR="00824358">
        <w:rPr>
          <w:rFonts w:eastAsia="Calibri" w:cstheme="minorHAnsi"/>
          <w:sz w:val="20"/>
          <w:szCs w:val="20"/>
        </w:rPr>
        <w:t>Aspris</w:t>
      </w:r>
      <w:r w:rsidR="00AF5EC7" w:rsidRPr="00466E44">
        <w:rPr>
          <w:rFonts w:eastAsia="Calibri" w:cstheme="minorHAnsi"/>
          <w:sz w:val="20"/>
          <w:szCs w:val="20"/>
        </w:rPr>
        <w:t xml:space="preserve"> </w:t>
      </w:r>
      <w:r w:rsidRPr="00466E44">
        <w:rPr>
          <w:rFonts w:eastAsia="Calibri" w:cstheme="minorHAnsi"/>
          <w:sz w:val="20"/>
          <w:szCs w:val="20"/>
        </w:rPr>
        <w:t xml:space="preserve">IT and Data Protection </w:t>
      </w:r>
      <w:r w:rsidR="00AF5EC7" w:rsidRPr="00466E44">
        <w:rPr>
          <w:rFonts w:eastAsia="Calibri" w:cstheme="minorHAnsi"/>
          <w:sz w:val="20"/>
          <w:szCs w:val="20"/>
        </w:rPr>
        <w:t>Team</w:t>
      </w:r>
      <w:r w:rsidRPr="00466E44">
        <w:rPr>
          <w:rFonts w:eastAsia="Calibri" w:cstheme="minorHAnsi"/>
          <w:sz w:val="20"/>
          <w:szCs w:val="20"/>
        </w:rPr>
        <w:t xml:space="preserve"> are responsible for dealing with breaches of this p</w:t>
      </w:r>
      <w:r w:rsidR="0069295B">
        <w:rPr>
          <w:rFonts w:eastAsia="Calibri" w:cstheme="minorHAnsi"/>
          <w:sz w:val="20"/>
          <w:szCs w:val="20"/>
        </w:rPr>
        <w:t>rocedure</w:t>
      </w:r>
      <w:r w:rsidRPr="00466E44">
        <w:rPr>
          <w:rFonts w:eastAsia="Calibri" w:cstheme="minorHAnsi"/>
          <w:sz w:val="20"/>
          <w:szCs w:val="20"/>
        </w:rPr>
        <w:t>, including suspected breaches, identified risks, and monitoring compliance with this p</w:t>
      </w:r>
      <w:r w:rsidR="0069295B">
        <w:rPr>
          <w:rFonts w:eastAsia="Calibri" w:cstheme="minorHAnsi"/>
          <w:sz w:val="20"/>
          <w:szCs w:val="20"/>
        </w:rPr>
        <w:t>rocedure</w:t>
      </w:r>
      <w:r w:rsidRPr="00466E44">
        <w:rPr>
          <w:rFonts w:eastAsia="Calibri" w:cstheme="minorHAnsi"/>
          <w:sz w:val="20"/>
          <w:szCs w:val="20"/>
        </w:rPr>
        <w:t>.</w:t>
      </w:r>
    </w:p>
    <w:p w14:paraId="08CC0085" w14:textId="77777777" w:rsidR="00AF5EC7" w:rsidRPr="00466E44" w:rsidRDefault="00944BB0" w:rsidP="00AF5EC7">
      <w:pPr>
        <w:keepNext/>
        <w:spacing w:before="240" w:after="0" w:line="259" w:lineRule="auto"/>
        <w:ind w:left="360"/>
        <w:outlineLvl w:val="1"/>
        <w:rPr>
          <w:rFonts w:eastAsia="SimSun" w:cstheme="minorHAnsi"/>
          <w:b/>
          <w:sz w:val="20"/>
          <w:szCs w:val="20"/>
        </w:rPr>
      </w:pPr>
      <w:bookmarkStart w:id="4" w:name="_Toc55478996"/>
      <w:bookmarkStart w:id="5" w:name="_Toc62034860"/>
      <w:bookmarkStart w:id="6" w:name="_Hlk53398706"/>
      <w:r w:rsidRPr="00466E44">
        <w:rPr>
          <w:rFonts w:eastAsia="SimSun" w:cstheme="minorHAnsi"/>
          <w:b/>
          <w:sz w:val="20"/>
          <w:szCs w:val="20"/>
        </w:rPr>
        <w:t>The legal framework</w:t>
      </w:r>
      <w:bookmarkEnd w:id="4"/>
      <w:bookmarkEnd w:id="5"/>
    </w:p>
    <w:p w14:paraId="153CB042" w14:textId="77777777" w:rsidR="00944BB0" w:rsidRPr="00466E44" w:rsidRDefault="00944BB0" w:rsidP="00AF5EC7">
      <w:pPr>
        <w:spacing w:after="0" w:line="259" w:lineRule="auto"/>
        <w:ind w:left="360"/>
        <w:contextualSpacing/>
        <w:rPr>
          <w:rFonts w:eastAsia="Calibri" w:cstheme="minorHAnsi"/>
          <w:sz w:val="20"/>
          <w:szCs w:val="20"/>
        </w:rPr>
      </w:pPr>
      <w:r w:rsidRPr="00466E44">
        <w:rPr>
          <w:rFonts w:eastAsia="Calibri" w:cstheme="minorHAnsi"/>
          <w:sz w:val="20"/>
          <w:szCs w:val="20"/>
        </w:rPr>
        <w:t>Relevant legislation, statutory instruments, statutory guidance and Department for Education guidelines are detailed below:</w:t>
      </w:r>
    </w:p>
    <w:p w14:paraId="54428175" w14:textId="77777777" w:rsidR="00944BB0"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Equality Act 2010</w:t>
      </w:r>
    </w:p>
    <w:p w14:paraId="166D4929" w14:textId="77777777" w:rsidR="00944BB0"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Education Act 2004</w:t>
      </w:r>
    </w:p>
    <w:p w14:paraId="799C73B2" w14:textId="77777777" w:rsidR="00944BB0"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The General Data Protection Regulation (GDPR)</w:t>
      </w:r>
    </w:p>
    <w:p w14:paraId="020F70A6" w14:textId="77777777" w:rsidR="00944BB0"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Data Protection Act 2018</w:t>
      </w:r>
    </w:p>
    <w:p w14:paraId="256142E2" w14:textId="77777777" w:rsidR="00944BB0"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DfE (2020) ‘Keeping children safe in education’</w:t>
      </w:r>
    </w:p>
    <w:p w14:paraId="1F4FA2E2" w14:textId="77777777" w:rsidR="00944BB0"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DfE (2019) ‘School attendance’</w:t>
      </w:r>
    </w:p>
    <w:p w14:paraId="4D288D38" w14:textId="77777777" w:rsidR="00944BB0"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 xml:space="preserve">DfE (2017) ‘Special educational needs and disability code of practice: 0 to 25 years’ </w:t>
      </w:r>
    </w:p>
    <w:p w14:paraId="27BE845F" w14:textId="77777777" w:rsidR="00944BB0"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 xml:space="preserve">DfE (2018) ‘Health and safety: responsibilities and duties for schools’ </w:t>
      </w:r>
    </w:p>
    <w:p w14:paraId="52E900FC" w14:textId="77777777" w:rsidR="00944BB0"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 xml:space="preserve">DfE (2018) ‘Health and safety for school children’ </w:t>
      </w:r>
    </w:p>
    <w:p w14:paraId="4FD7A088" w14:textId="77777777" w:rsidR="00AF5EC7" w:rsidRPr="00466E44" w:rsidRDefault="00944BB0" w:rsidP="00944BB0">
      <w:pPr>
        <w:numPr>
          <w:ilvl w:val="0"/>
          <w:numId w:val="4"/>
        </w:numPr>
        <w:spacing w:after="0" w:line="259" w:lineRule="auto"/>
        <w:contextualSpacing/>
        <w:rPr>
          <w:rFonts w:eastAsia="Calibri" w:cstheme="minorHAnsi"/>
          <w:sz w:val="20"/>
          <w:szCs w:val="20"/>
        </w:rPr>
      </w:pPr>
      <w:r w:rsidRPr="00466E44">
        <w:rPr>
          <w:rFonts w:eastAsia="Calibri" w:cstheme="minorHAnsi"/>
          <w:sz w:val="20"/>
          <w:szCs w:val="20"/>
        </w:rPr>
        <w:t xml:space="preserve">DfE (2016) ‘Children missing education’ </w:t>
      </w:r>
    </w:p>
    <w:p w14:paraId="3F76CF0D" w14:textId="77777777" w:rsidR="00944BB0" w:rsidRPr="00466E44" w:rsidRDefault="00944BB0" w:rsidP="00944BB0">
      <w:pPr>
        <w:spacing w:after="0" w:line="259" w:lineRule="auto"/>
        <w:ind w:left="792"/>
        <w:contextualSpacing/>
        <w:rPr>
          <w:rFonts w:eastAsia="Calibri" w:cstheme="minorHAnsi"/>
          <w:sz w:val="20"/>
          <w:szCs w:val="20"/>
        </w:rPr>
      </w:pPr>
    </w:p>
    <w:p w14:paraId="4BF1F705" w14:textId="77777777" w:rsidR="00944BB0" w:rsidRPr="00466E44" w:rsidRDefault="00944BB0" w:rsidP="00AF5EC7">
      <w:pPr>
        <w:spacing w:after="0" w:line="259" w:lineRule="auto"/>
        <w:ind w:left="360"/>
        <w:contextualSpacing/>
        <w:rPr>
          <w:rFonts w:eastAsia="Calibri" w:cstheme="minorHAnsi"/>
          <w:sz w:val="20"/>
          <w:szCs w:val="20"/>
        </w:rPr>
      </w:pPr>
      <w:r w:rsidRPr="00466E44">
        <w:rPr>
          <w:rFonts w:eastAsia="Calibri" w:cstheme="minorHAnsi"/>
          <w:sz w:val="20"/>
          <w:szCs w:val="20"/>
        </w:rPr>
        <w:t xml:space="preserve">The content of this section is not exhaustive, and these provisions are subject to continuous development.  </w:t>
      </w:r>
    </w:p>
    <w:p w14:paraId="467370AF" w14:textId="77777777" w:rsidR="00824358" w:rsidRDefault="00824358" w:rsidP="00AF5EC7">
      <w:pPr>
        <w:keepNext/>
        <w:spacing w:before="240" w:after="0" w:line="259" w:lineRule="auto"/>
        <w:ind w:left="360"/>
        <w:outlineLvl w:val="1"/>
        <w:rPr>
          <w:rFonts w:eastAsia="SimSun" w:cstheme="minorHAnsi"/>
          <w:b/>
          <w:sz w:val="20"/>
          <w:szCs w:val="20"/>
        </w:rPr>
      </w:pPr>
      <w:bookmarkStart w:id="7" w:name="_Toc62034861"/>
      <w:bookmarkEnd w:id="6"/>
    </w:p>
    <w:p w14:paraId="1C9E57BB" w14:textId="202F022E" w:rsidR="00944BB0" w:rsidRPr="00466E44" w:rsidRDefault="00944BB0" w:rsidP="00AF5EC7">
      <w:pPr>
        <w:keepNext/>
        <w:spacing w:before="240" w:after="0" w:line="259" w:lineRule="auto"/>
        <w:ind w:left="360"/>
        <w:outlineLvl w:val="1"/>
        <w:rPr>
          <w:rFonts w:eastAsia="SimSun" w:cstheme="minorHAnsi"/>
          <w:b/>
          <w:sz w:val="20"/>
          <w:szCs w:val="20"/>
        </w:rPr>
      </w:pPr>
      <w:r w:rsidRPr="00466E44">
        <w:rPr>
          <w:rFonts w:eastAsia="SimSun" w:cstheme="minorHAnsi"/>
          <w:b/>
          <w:sz w:val="20"/>
          <w:szCs w:val="20"/>
        </w:rPr>
        <w:t>Learning</w:t>
      </w:r>
      <w:bookmarkEnd w:id="7"/>
      <w:r w:rsidRPr="00466E44">
        <w:rPr>
          <w:rFonts w:eastAsia="SimSun" w:cstheme="minorHAnsi"/>
          <w:b/>
          <w:sz w:val="20"/>
          <w:szCs w:val="20"/>
        </w:rPr>
        <w:tab/>
      </w:r>
    </w:p>
    <w:p w14:paraId="01985D68" w14:textId="77777777" w:rsidR="00944BB0" w:rsidRPr="00466E44" w:rsidRDefault="00AF5EC7" w:rsidP="00AF5EC7">
      <w:pPr>
        <w:spacing w:after="0" w:line="259" w:lineRule="auto"/>
        <w:ind w:left="360"/>
        <w:contextualSpacing/>
        <w:rPr>
          <w:rFonts w:eastAsia="Calibri" w:cstheme="minorHAnsi"/>
          <w:sz w:val="20"/>
          <w:szCs w:val="20"/>
        </w:rPr>
      </w:pPr>
      <w:r w:rsidRPr="00466E44">
        <w:rPr>
          <w:rFonts w:eastAsia="Calibri" w:cstheme="minorHAnsi"/>
          <w:sz w:val="20"/>
          <w:szCs w:val="20"/>
        </w:rPr>
        <w:t xml:space="preserve">Eastwood Grange School is a SEMH school and it remains open for all children during the Pandemic. All children are encouraged to attend unless there is a need for a young person to self-isolate. </w:t>
      </w:r>
      <w:r w:rsidR="0087149D" w:rsidRPr="00466E44">
        <w:rPr>
          <w:rFonts w:eastAsia="Calibri" w:cstheme="minorHAnsi"/>
          <w:sz w:val="20"/>
          <w:szCs w:val="20"/>
        </w:rPr>
        <w:t>However,</w:t>
      </w:r>
      <w:r w:rsidRPr="00466E44">
        <w:rPr>
          <w:rFonts w:eastAsia="Calibri" w:cstheme="minorHAnsi"/>
          <w:sz w:val="20"/>
          <w:szCs w:val="20"/>
        </w:rPr>
        <w:t xml:space="preserve"> </w:t>
      </w:r>
      <w:r w:rsidR="0087149D" w:rsidRPr="00466E44">
        <w:rPr>
          <w:rFonts w:eastAsia="Calibri" w:cstheme="minorHAnsi"/>
          <w:sz w:val="20"/>
          <w:szCs w:val="20"/>
        </w:rPr>
        <w:t xml:space="preserve">it may sometimes be </w:t>
      </w:r>
      <w:r w:rsidRPr="00466E44">
        <w:rPr>
          <w:rFonts w:eastAsia="Calibri" w:cstheme="minorHAnsi"/>
          <w:sz w:val="20"/>
          <w:szCs w:val="20"/>
        </w:rPr>
        <w:t>necessary to remotely teach a young person who is self-isolating</w:t>
      </w:r>
      <w:r w:rsidR="0087149D" w:rsidRPr="00466E44">
        <w:rPr>
          <w:rFonts w:eastAsia="Calibri" w:cstheme="minorHAnsi"/>
          <w:sz w:val="20"/>
          <w:szCs w:val="20"/>
        </w:rPr>
        <w:t>. W</w:t>
      </w:r>
      <w:r w:rsidR="00944BB0" w:rsidRPr="00466E44">
        <w:rPr>
          <w:rFonts w:eastAsia="Calibri" w:cstheme="minorHAnsi"/>
          <w:sz w:val="20"/>
          <w:szCs w:val="20"/>
        </w:rPr>
        <w:t xml:space="preserve">e believe it is in the best interest of children engaging in remote learning to provide structured and sequenced remote learning, replicating their classroom experience as closely as possible, </w:t>
      </w:r>
      <w:r w:rsidRPr="00466E44">
        <w:rPr>
          <w:rFonts w:eastAsia="Calibri" w:cstheme="minorHAnsi"/>
          <w:sz w:val="20"/>
          <w:szCs w:val="20"/>
        </w:rPr>
        <w:t>but we do</w:t>
      </w:r>
      <w:r w:rsidR="00944BB0" w:rsidRPr="00466E44">
        <w:rPr>
          <w:rFonts w:eastAsia="Calibri" w:cstheme="minorHAnsi"/>
          <w:sz w:val="20"/>
          <w:szCs w:val="20"/>
        </w:rPr>
        <w:t xml:space="preserve"> recognise that switching to remote learning will affect pupils and their families in a number of ways.</w:t>
      </w:r>
    </w:p>
    <w:p w14:paraId="4D44024C" w14:textId="77777777" w:rsidR="00AF5EC7" w:rsidRPr="00466E44" w:rsidRDefault="00AF5EC7" w:rsidP="00AF5EC7">
      <w:pPr>
        <w:spacing w:after="0" w:line="259" w:lineRule="auto"/>
        <w:ind w:left="360"/>
        <w:contextualSpacing/>
        <w:rPr>
          <w:rFonts w:eastAsia="Calibri" w:cstheme="minorHAnsi"/>
          <w:sz w:val="20"/>
          <w:szCs w:val="20"/>
        </w:rPr>
      </w:pPr>
    </w:p>
    <w:p w14:paraId="4518FB32" w14:textId="77777777" w:rsidR="00944BB0" w:rsidRPr="00466E44" w:rsidRDefault="00944BB0" w:rsidP="00AF5EC7">
      <w:pPr>
        <w:spacing w:after="0" w:line="259" w:lineRule="auto"/>
        <w:ind w:left="360"/>
        <w:contextualSpacing/>
        <w:rPr>
          <w:rFonts w:eastAsia="Calibri" w:cstheme="minorHAnsi"/>
          <w:sz w:val="20"/>
          <w:szCs w:val="20"/>
        </w:rPr>
      </w:pPr>
      <w:r w:rsidRPr="00466E44">
        <w:rPr>
          <w:rFonts w:eastAsia="Calibri" w:cstheme="minorHAnsi"/>
          <w:sz w:val="20"/>
          <w:szCs w:val="20"/>
        </w:rPr>
        <w:lastRenderedPageBreak/>
        <w:t>The learning methods selected will be based on:</w:t>
      </w:r>
    </w:p>
    <w:p w14:paraId="6A698D72" w14:textId="77777777" w:rsidR="00944BB0" w:rsidRPr="00466E44" w:rsidRDefault="00944BB0" w:rsidP="00944BB0">
      <w:pPr>
        <w:numPr>
          <w:ilvl w:val="0"/>
          <w:numId w:val="14"/>
        </w:numPr>
        <w:spacing w:after="0" w:line="259" w:lineRule="auto"/>
        <w:contextualSpacing/>
        <w:rPr>
          <w:rFonts w:eastAsia="Calibri" w:cstheme="minorHAnsi"/>
          <w:sz w:val="20"/>
          <w:szCs w:val="20"/>
        </w:rPr>
      </w:pPr>
      <w:r w:rsidRPr="00466E44">
        <w:rPr>
          <w:rFonts w:eastAsia="Calibri" w:cstheme="minorHAnsi"/>
          <w:sz w:val="20"/>
          <w:szCs w:val="20"/>
        </w:rPr>
        <w:t>Being realistic and focusing on what is most important, recognising that remote learning can be more difficult for many pupils and providing appropriate support.</w:t>
      </w:r>
    </w:p>
    <w:p w14:paraId="6E6437E9" w14:textId="77777777" w:rsidR="00944BB0" w:rsidRPr="00466E44" w:rsidRDefault="00944BB0" w:rsidP="00944BB0">
      <w:pPr>
        <w:numPr>
          <w:ilvl w:val="0"/>
          <w:numId w:val="14"/>
        </w:numPr>
        <w:spacing w:after="0" w:line="259" w:lineRule="auto"/>
        <w:contextualSpacing/>
        <w:rPr>
          <w:rFonts w:eastAsia="Calibri" w:cstheme="minorHAnsi"/>
          <w:sz w:val="20"/>
          <w:szCs w:val="20"/>
        </w:rPr>
      </w:pPr>
      <w:r w:rsidRPr="00466E44">
        <w:rPr>
          <w:rFonts w:eastAsia="Calibri" w:cstheme="minorHAnsi"/>
          <w:sz w:val="20"/>
          <w:szCs w:val="20"/>
        </w:rPr>
        <w:t>Allowing flexibility in the completion of activities, understanding that families may have more than one child sharing home resources and that workspaces may be shared with multiple family members, including by designing activities that are accessible for all pupils, including those working offline.</w:t>
      </w:r>
    </w:p>
    <w:p w14:paraId="15C1DC42" w14:textId="77777777" w:rsidR="00944BB0" w:rsidRPr="00466E44" w:rsidRDefault="00944BB0" w:rsidP="00944BB0">
      <w:pPr>
        <w:numPr>
          <w:ilvl w:val="0"/>
          <w:numId w:val="14"/>
        </w:numPr>
        <w:spacing w:after="0" w:line="259" w:lineRule="auto"/>
        <w:contextualSpacing/>
        <w:rPr>
          <w:rFonts w:eastAsia="Calibri" w:cstheme="minorHAnsi"/>
          <w:sz w:val="20"/>
          <w:szCs w:val="20"/>
        </w:rPr>
      </w:pPr>
      <w:r w:rsidRPr="00466E44">
        <w:rPr>
          <w:rFonts w:eastAsia="Calibri" w:cstheme="minorHAnsi"/>
          <w:sz w:val="20"/>
          <w:szCs w:val="20"/>
        </w:rPr>
        <w:t xml:space="preserve">Ensuring remote education practices are inclusive by tailoring the remote curriculum for </w:t>
      </w:r>
      <w:r w:rsidR="00FD1D42" w:rsidRPr="00466E44">
        <w:rPr>
          <w:rFonts w:eastAsia="Calibri" w:cstheme="minorHAnsi"/>
          <w:sz w:val="20"/>
          <w:szCs w:val="20"/>
        </w:rPr>
        <w:t>all pupils</w:t>
      </w:r>
    </w:p>
    <w:p w14:paraId="492B9822" w14:textId="77777777" w:rsidR="00FD1D42" w:rsidRPr="00466E44" w:rsidRDefault="00FD1D42" w:rsidP="00FD1D42">
      <w:pPr>
        <w:spacing w:after="0" w:line="259" w:lineRule="auto"/>
        <w:ind w:left="1080"/>
        <w:contextualSpacing/>
        <w:rPr>
          <w:rFonts w:eastAsia="Calibri" w:cstheme="minorHAnsi"/>
          <w:sz w:val="20"/>
          <w:szCs w:val="20"/>
        </w:rPr>
      </w:pPr>
    </w:p>
    <w:p w14:paraId="2878271F" w14:textId="77777777" w:rsidR="00944BB0" w:rsidRPr="00466E44" w:rsidRDefault="00FD1D42" w:rsidP="00FD1D42">
      <w:pPr>
        <w:spacing w:after="0" w:line="259" w:lineRule="auto"/>
        <w:contextualSpacing/>
        <w:rPr>
          <w:rFonts w:eastAsia="Calibri" w:cstheme="minorHAnsi"/>
          <w:sz w:val="20"/>
          <w:szCs w:val="20"/>
        </w:rPr>
      </w:pPr>
      <w:r w:rsidRPr="00466E44">
        <w:rPr>
          <w:rFonts w:eastAsia="Calibri" w:cstheme="minorHAnsi"/>
          <w:sz w:val="20"/>
          <w:szCs w:val="20"/>
        </w:rPr>
        <w:t xml:space="preserve">       </w:t>
      </w:r>
      <w:r w:rsidR="00944BB0" w:rsidRPr="00466E44">
        <w:rPr>
          <w:rFonts w:eastAsia="Calibri" w:cstheme="minorHAnsi"/>
          <w:sz w:val="20"/>
          <w:szCs w:val="20"/>
        </w:rPr>
        <w:t>We will use a range of delivery methods including:</w:t>
      </w:r>
    </w:p>
    <w:p w14:paraId="248190C7" w14:textId="77777777" w:rsidR="00FD1D42" w:rsidRPr="00466E44" w:rsidRDefault="00B643B6" w:rsidP="00FD1D42">
      <w:pPr>
        <w:pStyle w:val="ListParagraph"/>
        <w:keepNext/>
        <w:numPr>
          <w:ilvl w:val="0"/>
          <w:numId w:val="18"/>
        </w:numPr>
        <w:spacing w:before="240" w:after="0" w:line="259" w:lineRule="auto"/>
        <w:outlineLvl w:val="1"/>
        <w:rPr>
          <w:rFonts w:eastAsia="Calibri" w:cstheme="minorHAnsi"/>
          <w:sz w:val="20"/>
          <w:szCs w:val="20"/>
        </w:rPr>
      </w:pPr>
      <w:bookmarkStart w:id="8" w:name="_Toc62034862"/>
      <w:r>
        <w:rPr>
          <w:rFonts w:eastAsia="Calibri" w:cstheme="minorHAnsi"/>
          <w:sz w:val="20"/>
          <w:szCs w:val="20"/>
        </w:rPr>
        <w:t>L</w:t>
      </w:r>
      <w:r w:rsidR="00FD1D42" w:rsidRPr="00466E44">
        <w:rPr>
          <w:rFonts w:eastAsia="Calibri" w:cstheme="minorHAnsi"/>
          <w:sz w:val="20"/>
          <w:szCs w:val="20"/>
        </w:rPr>
        <w:t>ive teacher interaction (online using Zoom)</w:t>
      </w:r>
    </w:p>
    <w:p w14:paraId="199BE4D5" w14:textId="77777777" w:rsidR="00FD1D42" w:rsidRPr="00466E44" w:rsidRDefault="00B643B6" w:rsidP="00B643B6">
      <w:pPr>
        <w:pStyle w:val="ListParagraph"/>
        <w:keepNext/>
        <w:spacing w:before="240" w:after="0" w:line="259" w:lineRule="auto"/>
        <w:ind w:left="1080"/>
        <w:outlineLvl w:val="1"/>
        <w:rPr>
          <w:rFonts w:eastAsia="Calibri" w:cstheme="minorHAnsi"/>
          <w:sz w:val="20"/>
          <w:szCs w:val="20"/>
        </w:rPr>
      </w:pPr>
      <w:r>
        <w:rPr>
          <w:rFonts w:eastAsia="Calibri" w:cstheme="minorHAnsi"/>
          <w:sz w:val="20"/>
          <w:szCs w:val="20"/>
        </w:rPr>
        <w:t>R</w:t>
      </w:r>
      <w:r w:rsidR="00FD1D42" w:rsidRPr="00466E44">
        <w:rPr>
          <w:rFonts w:eastAsia="Calibri" w:cstheme="minorHAnsi"/>
          <w:sz w:val="20"/>
          <w:szCs w:val="20"/>
        </w:rPr>
        <w:t>recorded teaching (e.g. Oak National Academy lessons) – Link: Home - Oak National Academy (the</w:t>
      </w:r>
      <w:r>
        <w:rPr>
          <w:rFonts w:eastAsia="Calibri" w:cstheme="minorHAnsi"/>
          <w:sz w:val="20"/>
          <w:szCs w:val="20"/>
        </w:rPr>
        <w:t xml:space="preserve"> </w:t>
      </w:r>
      <w:r w:rsidR="00FD1D42" w:rsidRPr="00466E44">
        <w:rPr>
          <w:rFonts w:eastAsia="Calibri" w:cstheme="minorHAnsi"/>
          <w:sz w:val="20"/>
          <w:szCs w:val="20"/>
        </w:rPr>
        <w:t>national.academy)</w:t>
      </w:r>
    </w:p>
    <w:p w14:paraId="0CA67E3F" w14:textId="77777777" w:rsidR="00FD1D42" w:rsidRPr="00466E44" w:rsidRDefault="00FD1D42" w:rsidP="00FD1D42">
      <w:pPr>
        <w:pStyle w:val="ListParagraph"/>
        <w:keepNext/>
        <w:numPr>
          <w:ilvl w:val="0"/>
          <w:numId w:val="18"/>
        </w:numPr>
        <w:spacing w:before="240" w:after="0" w:line="259" w:lineRule="auto"/>
        <w:outlineLvl w:val="1"/>
        <w:rPr>
          <w:rFonts w:eastAsia="Calibri" w:cstheme="minorHAnsi"/>
          <w:sz w:val="20"/>
          <w:szCs w:val="20"/>
        </w:rPr>
      </w:pPr>
      <w:r w:rsidRPr="00466E44">
        <w:rPr>
          <w:rFonts w:eastAsia="Calibri" w:cstheme="minorHAnsi"/>
          <w:sz w:val="20"/>
          <w:szCs w:val="20"/>
        </w:rPr>
        <w:t>Internet teaching platforms (e.g. My Maths, BBC Bitesize) – Links: MyMaths - Bringing maths alive - Home , Home - BBC Bitesize</w:t>
      </w:r>
    </w:p>
    <w:p w14:paraId="6A45F992" w14:textId="77777777" w:rsidR="00FD1D42" w:rsidRPr="00466E44" w:rsidRDefault="00B643B6" w:rsidP="00FD1D42">
      <w:pPr>
        <w:pStyle w:val="ListParagraph"/>
        <w:keepNext/>
        <w:numPr>
          <w:ilvl w:val="0"/>
          <w:numId w:val="18"/>
        </w:numPr>
        <w:spacing w:before="240" w:after="0" w:line="259" w:lineRule="auto"/>
        <w:outlineLvl w:val="1"/>
        <w:rPr>
          <w:rFonts w:eastAsia="Calibri" w:cstheme="minorHAnsi"/>
          <w:sz w:val="20"/>
          <w:szCs w:val="20"/>
        </w:rPr>
      </w:pPr>
      <w:r>
        <w:rPr>
          <w:rFonts w:eastAsia="Calibri" w:cstheme="minorHAnsi"/>
          <w:sz w:val="20"/>
          <w:szCs w:val="20"/>
        </w:rPr>
        <w:t>A</w:t>
      </w:r>
      <w:r w:rsidR="00FD1D42" w:rsidRPr="00466E44">
        <w:rPr>
          <w:rFonts w:eastAsia="Calibri" w:cstheme="minorHAnsi"/>
          <w:sz w:val="20"/>
          <w:szCs w:val="20"/>
        </w:rPr>
        <w:t>ccess to online teaching for bespoke feedback and teaching</w:t>
      </w:r>
    </w:p>
    <w:p w14:paraId="19844935" w14:textId="77777777" w:rsidR="00FD1D42" w:rsidRPr="00466E44" w:rsidRDefault="00B643B6" w:rsidP="00FD1D42">
      <w:pPr>
        <w:pStyle w:val="ListParagraph"/>
        <w:keepNext/>
        <w:numPr>
          <w:ilvl w:val="0"/>
          <w:numId w:val="18"/>
        </w:numPr>
        <w:spacing w:before="240" w:after="0" w:line="259" w:lineRule="auto"/>
        <w:outlineLvl w:val="1"/>
        <w:rPr>
          <w:rFonts w:eastAsia="Calibri" w:cstheme="minorHAnsi"/>
          <w:sz w:val="20"/>
          <w:szCs w:val="20"/>
        </w:rPr>
      </w:pPr>
      <w:r>
        <w:rPr>
          <w:rFonts w:eastAsia="Calibri" w:cstheme="minorHAnsi"/>
          <w:sz w:val="20"/>
          <w:szCs w:val="20"/>
        </w:rPr>
        <w:t>O</w:t>
      </w:r>
      <w:r w:rsidR="00FD1D42" w:rsidRPr="00466E44">
        <w:rPr>
          <w:rFonts w:eastAsia="Calibri" w:cstheme="minorHAnsi"/>
          <w:sz w:val="20"/>
          <w:szCs w:val="20"/>
        </w:rPr>
        <w:t>nline therapy or phone sessions</w:t>
      </w:r>
    </w:p>
    <w:p w14:paraId="02F930B4" w14:textId="77777777" w:rsidR="00FD1D42" w:rsidRPr="00466E44" w:rsidRDefault="00FD1D42" w:rsidP="00FD1D42">
      <w:pPr>
        <w:pStyle w:val="ListParagraph"/>
        <w:keepNext/>
        <w:spacing w:before="240" w:after="0" w:line="259" w:lineRule="auto"/>
        <w:ind w:left="1080"/>
        <w:outlineLvl w:val="1"/>
        <w:rPr>
          <w:rFonts w:eastAsia="Calibri" w:cstheme="minorHAnsi"/>
          <w:sz w:val="20"/>
          <w:szCs w:val="20"/>
        </w:rPr>
      </w:pPr>
    </w:p>
    <w:p w14:paraId="2CCE1094" w14:textId="77777777" w:rsidR="00944BB0" w:rsidRPr="00466E44" w:rsidRDefault="00944BB0" w:rsidP="00544C57">
      <w:pPr>
        <w:keepNext/>
        <w:spacing w:before="240" w:after="0" w:line="259" w:lineRule="auto"/>
        <w:ind w:left="720"/>
        <w:outlineLvl w:val="1"/>
        <w:rPr>
          <w:rFonts w:eastAsia="SimSun" w:cstheme="minorHAnsi"/>
          <w:b/>
          <w:sz w:val="20"/>
          <w:szCs w:val="20"/>
        </w:rPr>
      </w:pPr>
      <w:r w:rsidRPr="00466E44">
        <w:rPr>
          <w:rFonts w:eastAsia="SimSun" w:cstheme="minorHAnsi"/>
          <w:b/>
          <w:sz w:val="20"/>
          <w:szCs w:val="20"/>
        </w:rPr>
        <w:t>Resources</w:t>
      </w:r>
      <w:bookmarkEnd w:id="8"/>
    </w:p>
    <w:p w14:paraId="785ED787" w14:textId="77777777" w:rsidR="00944BB0" w:rsidRPr="00466E44" w:rsidRDefault="00944BB0" w:rsidP="00FD1D42">
      <w:pPr>
        <w:pStyle w:val="ListParagraph"/>
        <w:numPr>
          <w:ilvl w:val="0"/>
          <w:numId w:val="19"/>
        </w:numPr>
        <w:spacing w:after="0" w:line="259" w:lineRule="auto"/>
        <w:rPr>
          <w:rFonts w:eastAsia="Calibri" w:cstheme="minorHAnsi"/>
          <w:sz w:val="20"/>
          <w:szCs w:val="20"/>
        </w:rPr>
      </w:pPr>
      <w:r w:rsidRPr="00466E44">
        <w:rPr>
          <w:rFonts w:eastAsia="Calibri" w:cstheme="minorHAnsi"/>
          <w:sz w:val="20"/>
          <w:szCs w:val="20"/>
        </w:rPr>
        <w:t>The school will provide a combination of teaching and learning resources to support remote learning including, but not necessarily limited to:</w:t>
      </w:r>
    </w:p>
    <w:p w14:paraId="697F5E1C" w14:textId="77777777" w:rsidR="00FD1D42" w:rsidRPr="00466E44" w:rsidRDefault="00544C57" w:rsidP="00FD1D42">
      <w:pPr>
        <w:pStyle w:val="ListParagraph"/>
        <w:keepNext/>
        <w:numPr>
          <w:ilvl w:val="0"/>
          <w:numId w:val="18"/>
        </w:numPr>
        <w:spacing w:before="240" w:after="0" w:line="259" w:lineRule="auto"/>
        <w:outlineLvl w:val="1"/>
        <w:rPr>
          <w:rFonts w:eastAsia="Calibri" w:cstheme="minorHAnsi"/>
          <w:sz w:val="20"/>
          <w:szCs w:val="20"/>
        </w:rPr>
      </w:pPr>
      <w:r w:rsidRPr="00466E44">
        <w:rPr>
          <w:rFonts w:eastAsia="Calibri" w:cstheme="minorHAnsi"/>
          <w:sz w:val="20"/>
          <w:szCs w:val="20"/>
        </w:rPr>
        <w:t>P</w:t>
      </w:r>
      <w:r w:rsidR="00FD1D42" w:rsidRPr="00466E44">
        <w:rPr>
          <w:rFonts w:eastAsia="Calibri" w:cstheme="minorHAnsi"/>
          <w:sz w:val="20"/>
          <w:szCs w:val="20"/>
        </w:rPr>
        <w:t>rinted paper packs produced by teachers (e.g. workbooks, worksheets, CPG Work Books and Study Books)</w:t>
      </w:r>
    </w:p>
    <w:p w14:paraId="564A52FA" w14:textId="77777777" w:rsidR="00FD1D42" w:rsidRPr="00466E44" w:rsidRDefault="00544C57" w:rsidP="00FD1D42">
      <w:pPr>
        <w:pStyle w:val="ListParagraph"/>
        <w:keepNext/>
        <w:numPr>
          <w:ilvl w:val="0"/>
          <w:numId w:val="16"/>
        </w:numPr>
        <w:spacing w:before="240" w:after="0" w:line="259" w:lineRule="auto"/>
        <w:outlineLvl w:val="1"/>
        <w:rPr>
          <w:rFonts w:eastAsia="Calibri" w:cstheme="minorHAnsi"/>
          <w:sz w:val="20"/>
          <w:szCs w:val="20"/>
        </w:rPr>
      </w:pPr>
      <w:r w:rsidRPr="00466E44">
        <w:rPr>
          <w:rFonts w:eastAsia="Calibri" w:cstheme="minorHAnsi"/>
          <w:sz w:val="20"/>
          <w:szCs w:val="20"/>
        </w:rPr>
        <w:t>T</w:t>
      </w:r>
      <w:r w:rsidR="00FD1D42" w:rsidRPr="00466E44">
        <w:rPr>
          <w:rFonts w:eastAsia="Calibri" w:cstheme="minorHAnsi"/>
          <w:sz w:val="20"/>
          <w:szCs w:val="20"/>
        </w:rPr>
        <w:t>extbooks and reading books pupils have at home</w:t>
      </w:r>
    </w:p>
    <w:p w14:paraId="7C5E35DB" w14:textId="77777777" w:rsidR="00FD1D42" w:rsidRPr="00466E44" w:rsidRDefault="00544C57" w:rsidP="00FD1D42">
      <w:pPr>
        <w:pStyle w:val="ListParagraph"/>
        <w:keepNext/>
        <w:numPr>
          <w:ilvl w:val="0"/>
          <w:numId w:val="16"/>
        </w:numPr>
        <w:spacing w:before="240" w:after="0" w:line="259" w:lineRule="auto"/>
        <w:outlineLvl w:val="1"/>
        <w:rPr>
          <w:rFonts w:eastAsia="Calibri" w:cstheme="minorHAnsi"/>
          <w:sz w:val="20"/>
          <w:szCs w:val="20"/>
        </w:rPr>
      </w:pPr>
      <w:r w:rsidRPr="00466E44">
        <w:rPr>
          <w:rFonts w:eastAsia="Calibri" w:cstheme="minorHAnsi"/>
          <w:sz w:val="20"/>
          <w:szCs w:val="20"/>
        </w:rPr>
        <w:t>C</w:t>
      </w:r>
      <w:r w:rsidR="00FD1D42" w:rsidRPr="00466E44">
        <w:rPr>
          <w:rFonts w:eastAsia="Calibri" w:cstheme="minorHAnsi"/>
          <w:sz w:val="20"/>
          <w:szCs w:val="20"/>
        </w:rPr>
        <w:t>ommercially available websites supporting the teaching of specific subjects or areas, including video clips or sequences</w:t>
      </w:r>
    </w:p>
    <w:p w14:paraId="4545081F" w14:textId="77777777" w:rsidR="00944BB0" w:rsidRPr="00466E44" w:rsidRDefault="00944BB0" w:rsidP="00944BB0">
      <w:pPr>
        <w:numPr>
          <w:ilvl w:val="0"/>
          <w:numId w:val="13"/>
        </w:numPr>
        <w:spacing w:after="0" w:line="259" w:lineRule="auto"/>
        <w:contextualSpacing/>
        <w:rPr>
          <w:rFonts w:eastAsia="Calibri" w:cstheme="minorHAnsi"/>
          <w:sz w:val="20"/>
          <w:szCs w:val="20"/>
        </w:rPr>
      </w:pPr>
      <w:r w:rsidRPr="00466E44">
        <w:rPr>
          <w:rFonts w:eastAsia="Calibri" w:cstheme="minorHAnsi"/>
          <w:sz w:val="20"/>
          <w:szCs w:val="20"/>
        </w:rPr>
        <w:t>Current online learning resources</w:t>
      </w:r>
    </w:p>
    <w:p w14:paraId="045566F4" w14:textId="77777777" w:rsidR="00944BB0" w:rsidRPr="00466E44" w:rsidRDefault="00944BB0" w:rsidP="00944BB0">
      <w:pPr>
        <w:numPr>
          <w:ilvl w:val="0"/>
          <w:numId w:val="13"/>
        </w:numPr>
        <w:spacing w:after="0" w:line="259" w:lineRule="auto"/>
        <w:contextualSpacing/>
        <w:rPr>
          <w:rFonts w:eastAsia="Calibri" w:cstheme="minorHAnsi"/>
          <w:sz w:val="20"/>
          <w:szCs w:val="20"/>
        </w:rPr>
      </w:pPr>
      <w:r w:rsidRPr="00466E44">
        <w:rPr>
          <w:rFonts w:eastAsia="Calibri" w:cstheme="minorHAnsi"/>
          <w:sz w:val="20"/>
          <w:szCs w:val="20"/>
        </w:rPr>
        <w:t>Educational websites</w:t>
      </w:r>
    </w:p>
    <w:p w14:paraId="5B5B6260" w14:textId="77777777" w:rsidR="00944BB0" w:rsidRPr="00466E44" w:rsidRDefault="00944BB0" w:rsidP="00FD1D42">
      <w:pPr>
        <w:pStyle w:val="ListParagraph"/>
        <w:numPr>
          <w:ilvl w:val="0"/>
          <w:numId w:val="13"/>
        </w:numPr>
        <w:spacing w:after="0" w:line="259" w:lineRule="auto"/>
        <w:rPr>
          <w:rFonts w:eastAsia="Calibri" w:cstheme="minorHAnsi"/>
          <w:sz w:val="20"/>
          <w:szCs w:val="20"/>
        </w:rPr>
      </w:pPr>
      <w:r w:rsidRPr="00466E44">
        <w:rPr>
          <w:rFonts w:eastAsia="Calibri" w:cstheme="minorHAnsi"/>
          <w:sz w:val="20"/>
          <w:szCs w:val="20"/>
        </w:rPr>
        <w:t>Remote learning platforms and tools</w:t>
      </w:r>
    </w:p>
    <w:p w14:paraId="5BD9DE81" w14:textId="77777777" w:rsidR="00944BB0" w:rsidRPr="00466E44" w:rsidRDefault="00944BB0" w:rsidP="00944BB0">
      <w:pPr>
        <w:spacing w:after="0" w:line="259" w:lineRule="auto"/>
        <w:rPr>
          <w:rFonts w:eastAsia="Calibri" w:cstheme="minorHAnsi"/>
          <w:sz w:val="20"/>
          <w:szCs w:val="20"/>
        </w:rPr>
      </w:pPr>
    </w:p>
    <w:p w14:paraId="5039EEB4" w14:textId="77777777" w:rsidR="00944BB0" w:rsidRPr="00466E44" w:rsidRDefault="00944BB0" w:rsidP="00FD1D42">
      <w:pPr>
        <w:keepNext/>
        <w:spacing w:after="0" w:line="259" w:lineRule="auto"/>
        <w:ind w:left="720"/>
        <w:outlineLvl w:val="1"/>
        <w:rPr>
          <w:rFonts w:eastAsia="SimSun" w:cstheme="minorHAnsi"/>
          <w:b/>
          <w:sz w:val="20"/>
          <w:szCs w:val="20"/>
        </w:rPr>
      </w:pPr>
      <w:bookmarkStart w:id="9" w:name="_Toc62034863"/>
      <w:r w:rsidRPr="00466E44">
        <w:rPr>
          <w:rFonts w:eastAsia="SimSun" w:cstheme="minorHAnsi"/>
          <w:b/>
          <w:sz w:val="20"/>
          <w:szCs w:val="20"/>
        </w:rPr>
        <w:t>Equipment</w:t>
      </w:r>
      <w:bookmarkEnd w:id="9"/>
    </w:p>
    <w:p w14:paraId="5987422F" w14:textId="77777777" w:rsidR="00944BB0" w:rsidRPr="00466E44" w:rsidRDefault="00944BB0" w:rsidP="00FD1D42">
      <w:pPr>
        <w:pStyle w:val="ListParagraph"/>
        <w:numPr>
          <w:ilvl w:val="0"/>
          <w:numId w:val="20"/>
        </w:numPr>
        <w:spacing w:after="0" w:line="259" w:lineRule="auto"/>
        <w:rPr>
          <w:rFonts w:eastAsia="Calibri" w:cstheme="minorHAnsi"/>
          <w:sz w:val="20"/>
          <w:szCs w:val="20"/>
        </w:rPr>
      </w:pPr>
      <w:r w:rsidRPr="00466E44">
        <w:rPr>
          <w:rFonts w:eastAsia="Calibri" w:cstheme="minorHAnsi"/>
          <w:sz w:val="20"/>
          <w:szCs w:val="20"/>
        </w:rPr>
        <w:t>Pupils will need to use their own or family-owned equipment to access remote learning resources, unless the school agrees to provide or loan equipment, e.g. laptops</w:t>
      </w:r>
      <w:r w:rsidR="00FD1D42" w:rsidRPr="00466E44">
        <w:rPr>
          <w:rFonts w:eastAsia="Calibri" w:cstheme="minorHAnsi"/>
          <w:sz w:val="20"/>
          <w:szCs w:val="20"/>
        </w:rPr>
        <w:t xml:space="preserve"> or ipads</w:t>
      </w:r>
      <w:r w:rsidRPr="00466E44">
        <w:rPr>
          <w:rFonts w:eastAsia="Calibri" w:cstheme="minorHAnsi"/>
          <w:sz w:val="20"/>
          <w:szCs w:val="20"/>
        </w:rPr>
        <w:t>.</w:t>
      </w:r>
    </w:p>
    <w:p w14:paraId="3502FA43" w14:textId="77777777" w:rsidR="00944BB0" w:rsidRPr="00466E44" w:rsidRDefault="00944BB0" w:rsidP="00FD1D42">
      <w:pPr>
        <w:pStyle w:val="ListParagraph"/>
        <w:numPr>
          <w:ilvl w:val="0"/>
          <w:numId w:val="20"/>
        </w:numPr>
        <w:spacing w:after="0" w:line="259" w:lineRule="auto"/>
        <w:rPr>
          <w:rFonts w:eastAsia="Calibri" w:cstheme="minorHAnsi"/>
          <w:sz w:val="20"/>
          <w:szCs w:val="20"/>
        </w:rPr>
      </w:pPr>
      <w:r w:rsidRPr="00466E44">
        <w:rPr>
          <w:rFonts w:eastAsia="Calibri" w:cstheme="minorHAnsi"/>
          <w:sz w:val="20"/>
          <w:szCs w:val="20"/>
        </w:rPr>
        <w:t xml:space="preserve">For pupils who cannot access digital devices at home, we </w:t>
      </w:r>
      <w:r w:rsidR="00FD1D42" w:rsidRPr="00466E44">
        <w:rPr>
          <w:rFonts w:eastAsia="Calibri" w:cstheme="minorHAnsi"/>
          <w:sz w:val="20"/>
          <w:szCs w:val="20"/>
        </w:rPr>
        <w:t xml:space="preserve">will, where possible, </w:t>
      </w:r>
      <w:r w:rsidR="00544C57" w:rsidRPr="00466E44">
        <w:rPr>
          <w:rFonts w:eastAsia="Calibri" w:cstheme="minorHAnsi"/>
          <w:sz w:val="20"/>
          <w:szCs w:val="20"/>
        </w:rPr>
        <w:t>attempt</w:t>
      </w:r>
      <w:r w:rsidR="00FD1D42" w:rsidRPr="00466E44">
        <w:rPr>
          <w:rFonts w:eastAsia="Calibri" w:cstheme="minorHAnsi"/>
          <w:sz w:val="20"/>
          <w:szCs w:val="20"/>
        </w:rPr>
        <w:t xml:space="preserve"> </w:t>
      </w:r>
      <w:r w:rsidRPr="00466E44">
        <w:rPr>
          <w:rFonts w:eastAsia="Calibri" w:cstheme="minorHAnsi"/>
          <w:sz w:val="20"/>
          <w:szCs w:val="20"/>
        </w:rPr>
        <w:t>to provide devices.</w:t>
      </w:r>
    </w:p>
    <w:p w14:paraId="4E47B97A" w14:textId="77777777" w:rsidR="00944BB0" w:rsidRPr="00466E44" w:rsidRDefault="00944BB0" w:rsidP="00944BB0">
      <w:pPr>
        <w:spacing w:after="0" w:line="259" w:lineRule="auto"/>
        <w:rPr>
          <w:rFonts w:eastAsia="Calibri" w:cstheme="minorHAnsi"/>
          <w:sz w:val="20"/>
          <w:szCs w:val="20"/>
        </w:rPr>
      </w:pPr>
    </w:p>
    <w:p w14:paraId="30A34EB2" w14:textId="77777777" w:rsidR="00944BB0" w:rsidRPr="00466E44" w:rsidRDefault="00944BB0" w:rsidP="00544C57">
      <w:pPr>
        <w:keepNext/>
        <w:spacing w:after="0" w:line="259" w:lineRule="auto"/>
        <w:ind w:left="720"/>
        <w:outlineLvl w:val="1"/>
        <w:rPr>
          <w:rFonts w:eastAsia="SimSun" w:cstheme="minorHAnsi"/>
          <w:b/>
          <w:sz w:val="20"/>
          <w:szCs w:val="20"/>
        </w:rPr>
      </w:pPr>
      <w:bookmarkStart w:id="10" w:name="_Toc62034865"/>
      <w:r w:rsidRPr="00466E44">
        <w:rPr>
          <w:rFonts w:eastAsia="SimSun" w:cstheme="minorHAnsi"/>
          <w:b/>
          <w:sz w:val="20"/>
          <w:szCs w:val="20"/>
        </w:rPr>
        <w:t>Safeguarding</w:t>
      </w:r>
      <w:bookmarkEnd w:id="10"/>
      <w:r w:rsidRPr="00466E44">
        <w:rPr>
          <w:rFonts w:eastAsia="SimSun" w:cstheme="minorHAnsi"/>
          <w:b/>
          <w:sz w:val="20"/>
          <w:szCs w:val="20"/>
        </w:rPr>
        <w:t xml:space="preserve"> </w:t>
      </w:r>
    </w:p>
    <w:p w14:paraId="040EC02F" w14:textId="77777777" w:rsidR="00944BB0" w:rsidRPr="00466E44" w:rsidRDefault="00944BB0" w:rsidP="00544C57">
      <w:pPr>
        <w:pStyle w:val="ListParagraph"/>
        <w:numPr>
          <w:ilvl w:val="0"/>
          <w:numId w:val="21"/>
        </w:numPr>
        <w:spacing w:after="0" w:line="259" w:lineRule="auto"/>
        <w:rPr>
          <w:rFonts w:eastAsia="Calibri" w:cstheme="minorHAnsi"/>
          <w:sz w:val="20"/>
          <w:szCs w:val="20"/>
        </w:rPr>
      </w:pPr>
      <w:r w:rsidRPr="00466E44">
        <w:rPr>
          <w:rFonts w:eastAsia="Calibri" w:cstheme="minorHAnsi"/>
          <w:sz w:val="20"/>
          <w:szCs w:val="20"/>
        </w:rPr>
        <w:t>Safeguarding and child protection remains as important in this environment as anywhere else, and staff members will apply the school’s safeguarding guidance to remote learning, just as they would to classroom working - staff who become aware of any child protection concerns will continue to follow established safeguarding procedures.</w:t>
      </w:r>
    </w:p>
    <w:p w14:paraId="44EF836C" w14:textId="77777777" w:rsidR="00944BB0" w:rsidRPr="00466E44" w:rsidRDefault="00544C57" w:rsidP="00544C57">
      <w:pPr>
        <w:pStyle w:val="ListParagraph"/>
        <w:numPr>
          <w:ilvl w:val="0"/>
          <w:numId w:val="21"/>
        </w:numPr>
        <w:spacing w:after="0" w:line="259" w:lineRule="auto"/>
        <w:rPr>
          <w:rFonts w:eastAsia="Calibri" w:cstheme="minorHAnsi"/>
          <w:sz w:val="20"/>
          <w:szCs w:val="20"/>
        </w:rPr>
      </w:pPr>
      <w:r w:rsidRPr="00466E44">
        <w:rPr>
          <w:rFonts w:eastAsia="Calibri" w:cstheme="minorHAnsi"/>
          <w:sz w:val="20"/>
          <w:szCs w:val="20"/>
        </w:rPr>
        <w:t>W</w:t>
      </w:r>
      <w:r w:rsidR="00944BB0" w:rsidRPr="00466E44">
        <w:rPr>
          <w:rFonts w:eastAsia="Calibri" w:cstheme="minorHAnsi"/>
          <w:sz w:val="20"/>
          <w:szCs w:val="20"/>
        </w:rPr>
        <w:t>e will adhere to all additional guidance on delivering learning for those children who access provision at home</w:t>
      </w:r>
    </w:p>
    <w:p w14:paraId="3391907D" w14:textId="77777777" w:rsidR="00944BB0" w:rsidRPr="00466E44" w:rsidRDefault="00944BB0" w:rsidP="00544C57">
      <w:pPr>
        <w:pStyle w:val="ListParagraph"/>
        <w:numPr>
          <w:ilvl w:val="0"/>
          <w:numId w:val="21"/>
        </w:numPr>
        <w:spacing w:after="0" w:line="259" w:lineRule="auto"/>
        <w:rPr>
          <w:rFonts w:eastAsia="Calibri" w:cstheme="minorHAnsi"/>
          <w:sz w:val="20"/>
          <w:szCs w:val="20"/>
        </w:rPr>
      </w:pPr>
      <w:r w:rsidRPr="00466E44">
        <w:rPr>
          <w:rFonts w:eastAsia="Calibri" w:cstheme="minorHAnsi"/>
          <w:sz w:val="20"/>
          <w:szCs w:val="20"/>
        </w:rPr>
        <w:t>When working remotely, we will ensure that the current Child Protection &amp; Safeguarding P</w:t>
      </w:r>
      <w:r w:rsidR="0069295B">
        <w:rPr>
          <w:rFonts w:eastAsia="Calibri" w:cstheme="minorHAnsi"/>
          <w:sz w:val="20"/>
          <w:szCs w:val="20"/>
        </w:rPr>
        <w:t>rocedure</w:t>
      </w:r>
      <w:r w:rsidRPr="00466E44">
        <w:rPr>
          <w:rFonts w:eastAsia="Calibri" w:cstheme="minorHAnsi"/>
          <w:sz w:val="20"/>
          <w:szCs w:val="20"/>
        </w:rPr>
        <w:t xml:space="preserve"> along with any addendums is adhered to at all times.</w:t>
      </w:r>
    </w:p>
    <w:p w14:paraId="7260E579" w14:textId="77777777" w:rsidR="00944BB0" w:rsidRPr="00466E44" w:rsidRDefault="00944BB0" w:rsidP="00544C57">
      <w:pPr>
        <w:keepNext/>
        <w:spacing w:before="240" w:after="0" w:line="259" w:lineRule="auto"/>
        <w:ind w:left="720"/>
        <w:outlineLvl w:val="1"/>
        <w:rPr>
          <w:rFonts w:eastAsia="SimSun" w:cstheme="minorHAnsi"/>
          <w:b/>
          <w:sz w:val="20"/>
          <w:szCs w:val="20"/>
        </w:rPr>
      </w:pPr>
      <w:bookmarkStart w:id="11" w:name="_Toc62034866"/>
      <w:r w:rsidRPr="00466E44">
        <w:rPr>
          <w:rFonts w:eastAsia="SimSun" w:cstheme="minorHAnsi"/>
          <w:b/>
          <w:sz w:val="20"/>
          <w:szCs w:val="20"/>
        </w:rPr>
        <w:t>Data Protection</w:t>
      </w:r>
      <w:bookmarkEnd w:id="11"/>
      <w:r w:rsidRPr="00466E44">
        <w:rPr>
          <w:rFonts w:eastAsia="SimSun" w:cstheme="minorHAnsi"/>
          <w:b/>
          <w:sz w:val="20"/>
          <w:szCs w:val="20"/>
        </w:rPr>
        <w:t xml:space="preserve"> </w:t>
      </w:r>
    </w:p>
    <w:p w14:paraId="0A50398A" w14:textId="77777777" w:rsidR="00544C57" w:rsidRPr="00466E44" w:rsidRDefault="00944BB0" w:rsidP="0070656F">
      <w:pPr>
        <w:pStyle w:val="ListParagraph"/>
        <w:numPr>
          <w:ilvl w:val="0"/>
          <w:numId w:val="22"/>
        </w:numPr>
        <w:spacing w:after="0" w:line="259" w:lineRule="auto"/>
        <w:rPr>
          <w:rFonts w:eastAsia="Calibri" w:cstheme="minorHAnsi"/>
          <w:sz w:val="20"/>
          <w:szCs w:val="20"/>
        </w:rPr>
      </w:pPr>
      <w:r w:rsidRPr="00466E44">
        <w:rPr>
          <w:rFonts w:eastAsia="Calibri" w:cstheme="minorHAnsi"/>
          <w:sz w:val="20"/>
          <w:szCs w:val="20"/>
        </w:rPr>
        <w:t>Data Protection remains as important in this environment as anywhere else, and staff members will apply the school’s Data Protection Policies to remote learning, just as they would to classroom working - staff who become aware of any data breaches will continue to follow established data protection procedures.</w:t>
      </w:r>
    </w:p>
    <w:p w14:paraId="42BC09DF" w14:textId="77777777" w:rsidR="00544C57" w:rsidRPr="00466E44" w:rsidRDefault="00944BB0" w:rsidP="007C3392">
      <w:pPr>
        <w:pStyle w:val="ListParagraph"/>
        <w:numPr>
          <w:ilvl w:val="0"/>
          <w:numId w:val="22"/>
        </w:numPr>
        <w:spacing w:after="0" w:line="259" w:lineRule="auto"/>
        <w:rPr>
          <w:rFonts w:eastAsia="Calibri" w:cstheme="minorHAnsi"/>
          <w:sz w:val="20"/>
          <w:szCs w:val="20"/>
        </w:rPr>
      </w:pPr>
      <w:r w:rsidRPr="00466E44">
        <w:rPr>
          <w:rFonts w:eastAsia="Calibri" w:cstheme="minorHAnsi"/>
          <w:sz w:val="20"/>
          <w:szCs w:val="20"/>
        </w:rPr>
        <w:t>This includes maintaining the same high standards of data protection, when sharing events and lessons remotely, as we would when sharing any other sensitive, personal or confidential data</w:t>
      </w:r>
    </w:p>
    <w:p w14:paraId="42D38654" w14:textId="77777777" w:rsidR="00544C57" w:rsidRPr="00466E44" w:rsidRDefault="00944BB0" w:rsidP="005512BE">
      <w:pPr>
        <w:pStyle w:val="ListParagraph"/>
        <w:numPr>
          <w:ilvl w:val="0"/>
          <w:numId w:val="22"/>
        </w:numPr>
        <w:spacing w:after="0" w:line="259" w:lineRule="auto"/>
        <w:rPr>
          <w:rFonts w:eastAsia="Calibri" w:cstheme="minorHAnsi"/>
          <w:sz w:val="20"/>
          <w:szCs w:val="20"/>
        </w:rPr>
      </w:pPr>
      <w:r w:rsidRPr="00466E44">
        <w:rPr>
          <w:rFonts w:eastAsia="Calibri" w:cstheme="minorHAnsi"/>
          <w:sz w:val="20"/>
          <w:szCs w:val="20"/>
        </w:rPr>
        <w:t>Recording individuals will generate personal data including pupil images, names, contributions, login and contact details; these will be protected, processed and retained in the same way as all personal data, in line with the schools Data Protection Policies and Privacy notices and in accordance with our other policies.</w:t>
      </w:r>
    </w:p>
    <w:p w14:paraId="47D527F2" w14:textId="77777777" w:rsidR="00544C57" w:rsidRPr="00466E44" w:rsidRDefault="00944BB0" w:rsidP="0063108D">
      <w:pPr>
        <w:pStyle w:val="ListParagraph"/>
        <w:numPr>
          <w:ilvl w:val="0"/>
          <w:numId w:val="22"/>
        </w:numPr>
        <w:spacing w:after="0" w:line="259" w:lineRule="auto"/>
        <w:rPr>
          <w:rFonts w:eastAsia="Calibri" w:cstheme="minorHAnsi"/>
          <w:sz w:val="20"/>
          <w:szCs w:val="20"/>
        </w:rPr>
      </w:pPr>
      <w:r w:rsidRPr="00466E44">
        <w:rPr>
          <w:rFonts w:eastAsia="Calibri" w:cstheme="minorHAnsi"/>
          <w:sz w:val="20"/>
          <w:szCs w:val="20"/>
        </w:rPr>
        <w:t>The Data Protection Act, GDPR and our policies require us to assess the lawful basis for Data Sharing and the Data Protection suitability of providers of services/platforms, and this information will be published in our Privacy Notices.</w:t>
      </w:r>
    </w:p>
    <w:p w14:paraId="576A4A2D" w14:textId="77777777" w:rsidR="00944BB0" w:rsidRPr="00466E44" w:rsidRDefault="00944BB0" w:rsidP="00544C57">
      <w:pPr>
        <w:pStyle w:val="ListParagraph"/>
        <w:numPr>
          <w:ilvl w:val="0"/>
          <w:numId w:val="22"/>
        </w:numPr>
        <w:spacing w:after="0" w:line="259" w:lineRule="auto"/>
        <w:rPr>
          <w:rFonts w:eastAsia="Calibri" w:cstheme="minorHAnsi"/>
          <w:sz w:val="20"/>
          <w:szCs w:val="20"/>
        </w:rPr>
      </w:pPr>
      <w:r w:rsidRPr="00466E44">
        <w:rPr>
          <w:rFonts w:eastAsia="Calibri" w:cstheme="minorHAnsi"/>
          <w:sz w:val="20"/>
          <w:szCs w:val="20"/>
        </w:rPr>
        <w:t xml:space="preserve">We will follow our </w:t>
      </w:r>
      <w:r w:rsidR="00544C57" w:rsidRPr="00466E44">
        <w:rPr>
          <w:rFonts w:eastAsia="Calibri" w:cstheme="minorHAnsi"/>
          <w:sz w:val="20"/>
          <w:szCs w:val="20"/>
        </w:rPr>
        <w:t>Safer Working Practices P</w:t>
      </w:r>
      <w:r w:rsidR="0069295B">
        <w:rPr>
          <w:rFonts w:eastAsia="Calibri" w:cstheme="minorHAnsi"/>
          <w:sz w:val="20"/>
          <w:szCs w:val="20"/>
        </w:rPr>
        <w:t>rocedure</w:t>
      </w:r>
      <w:r w:rsidRPr="00466E44">
        <w:rPr>
          <w:rFonts w:eastAsia="Calibri" w:cstheme="minorHAnsi"/>
          <w:sz w:val="20"/>
          <w:szCs w:val="20"/>
        </w:rPr>
        <w:t xml:space="preserve"> when communicating with parents and pupils.</w:t>
      </w:r>
    </w:p>
    <w:p w14:paraId="23AC8354" w14:textId="77777777" w:rsidR="00944BB0" w:rsidRPr="00466E44" w:rsidRDefault="00944BB0" w:rsidP="00544C57">
      <w:pPr>
        <w:pStyle w:val="ListParagraph"/>
        <w:numPr>
          <w:ilvl w:val="0"/>
          <w:numId w:val="22"/>
        </w:numPr>
        <w:spacing w:after="0" w:line="259" w:lineRule="auto"/>
        <w:rPr>
          <w:rFonts w:eastAsia="Calibri" w:cstheme="minorHAnsi"/>
          <w:sz w:val="20"/>
          <w:szCs w:val="20"/>
        </w:rPr>
      </w:pPr>
      <w:r w:rsidRPr="00466E44">
        <w:rPr>
          <w:rFonts w:eastAsia="Calibri" w:cstheme="minorHAnsi"/>
          <w:sz w:val="20"/>
          <w:szCs w:val="20"/>
        </w:rPr>
        <w:lastRenderedPageBreak/>
        <w:t xml:space="preserve">We will follow the procedures in </w:t>
      </w:r>
      <w:r w:rsidR="0069295B">
        <w:rPr>
          <w:rFonts w:eastAsia="Calibri" w:cstheme="minorHAnsi"/>
          <w:sz w:val="20"/>
          <w:szCs w:val="20"/>
        </w:rPr>
        <w:t>Aspris’</w:t>
      </w:r>
      <w:r w:rsidRPr="00466E44">
        <w:rPr>
          <w:rFonts w:eastAsia="Calibri" w:cstheme="minorHAnsi"/>
          <w:sz w:val="20"/>
          <w:szCs w:val="20"/>
        </w:rPr>
        <w:t xml:space="preserve"> Data Protection Policy for recording, reporting and responding to data breaches, suspected data breaches and cyber security incidents.</w:t>
      </w:r>
    </w:p>
    <w:p w14:paraId="2C370555" w14:textId="77777777" w:rsidR="00944BB0" w:rsidRPr="00466E44" w:rsidRDefault="00944BB0" w:rsidP="00544C57">
      <w:pPr>
        <w:keepNext/>
        <w:spacing w:before="240" w:after="0" w:line="259" w:lineRule="auto"/>
        <w:ind w:left="720"/>
        <w:outlineLvl w:val="1"/>
        <w:rPr>
          <w:rFonts w:eastAsia="SimSun" w:cstheme="minorHAnsi"/>
          <w:b/>
          <w:sz w:val="20"/>
          <w:szCs w:val="20"/>
        </w:rPr>
      </w:pPr>
      <w:bookmarkStart w:id="12" w:name="_Toc62034867"/>
      <w:r w:rsidRPr="00466E44">
        <w:rPr>
          <w:rFonts w:eastAsia="SimSun" w:cstheme="minorHAnsi"/>
          <w:b/>
          <w:sz w:val="20"/>
          <w:szCs w:val="20"/>
        </w:rPr>
        <w:t>Wellbeing</w:t>
      </w:r>
      <w:bookmarkEnd w:id="12"/>
    </w:p>
    <w:p w14:paraId="55D46339" w14:textId="77777777" w:rsidR="00944BB0" w:rsidRPr="00466E44" w:rsidRDefault="00944BB0" w:rsidP="00544C57">
      <w:pPr>
        <w:pStyle w:val="ListParagraph"/>
        <w:numPr>
          <w:ilvl w:val="0"/>
          <w:numId w:val="23"/>
        </w:numPr>
        <w:spacing w:after="0" w:line="259" w:lineRule="auto"/>
        <w:rPr>
          <w:rFonts w:eastAsia="Calibri" w:cstheme="minorHAnsi"/>
          <w:sz w:val="20"/>
          <w:szCs w:val="20"/>
        </w:rPr>
      </w:pPr>
      <w:r w:rsidRPr="00466E44">
        <w:rPr>
          <w:rFonts w:eastAsia="Calibri" w:cstheme="minorHAnsi"/>
          <w:sz w:val="20"/>
          <w:szCs w:val="20"/>
        </w:rPr>
        <w:t>In addition to safeguarding, pupil wellbeing is a significant consideration in our planning for remote learning.</w:t>
      </w:r>
    </w:p>
    <w:p w14:paraId="4FEF5746" w14:textId="77777777" w:rsidR="00944BB0" w:rsidRPr="00466E44" w:rsidRDefault="00944BB0" w:rsidP="00544C57">
      <w:pPr>
        <w:pStyle w:val="ListParagraph"/>
        <w:numPr>
          <w:ilvl w:val="0"/>
          <w:numId w:val="23"/>
        </w:numPr>
        <w:spacing w:after="0" w:line="259" w:lineRule="auto"/>
        <w:rPr>
          <w:rFonts w:eastAsia="Calibri" w:cstheme="minorHAnsi"/>
          <w:sz w:val="20"/>
          <w:szCs w:val="20"/>
        </w:rPr>
      </w:pPr>
      <w:r w:rsidRPr="00466E44">
        <w:rPr>
          <w:rFonts w:eastAsia="Calibri" w:cstheme="minorHAnsi"/>
          <w:sz w:val="20"/>
          <w:szCs w:val="20"/>
        </w:rPr>
        <w:t>We will ensure our remote learning curriculum factors in support for pupils’ mental and physical wellbeing and consider</w:t>
      </w:r>
      <w:r w:rsidR="00544C57" w:rsidRPr="00466E44">
        <w:rPr>
          <w:rFonts w:eastAsia="Calibri" w:cstheme="minorHAnsi"/>
          <w:sz w:val="20"/>
          <w:szCs w:val="20"/>
        </w:rPr>
        <w:t>s differentiation in our pupils using Zoom calls and phone calls from teachers, therapists and Positive Behaviour Managers</w:t>
      </w:r>
    </w:p>
    <w:p w14:paraId="2BF402E8" w14:textId="77777777" w:rsidR="00944BB0" w:rsidRPr="00466E44" w:rsidRDefault="00944BB0" w:rsidP="00544C57">
      <w:pPr>
        <w:pStyle w:val="ListParagraph"/>
        <w:numPr>
          <w:ilvl w:val="0"/>
          <w:numId w:val="23"/>
        </w:numPr>
        <w:spacing w:after="0" w:line="259" w:lineRule="auto"/>
        <w:rPr>
          <w:rFonts w:eastAsia="Calibri" w:cstheme="minorHAnsi"/>
          <w:sz w:val="20"/>
          <w:szCs w:val="20"/>
        </w:rPr>
      </w:pPr>
      <w:r w:rsidRPr="00466E44">
        <w:rPr>
          <w:rFonts w:eastAsia="Calibri" w:cstheme="minorHAnsi"/>
          <w:sz w:val="20"/>
          <w:szCs w:val="20"/>
        </w:rPr>
        <w:t>This includes scheduling regular breaks in teaching, recommending fresh air and exercise-based activities and by ensuring a reasonable balance between online and offline activities.</w:t>
      </w:r>
    </w:p>
    <w:p w14:paraId="4B203607" w14:textId="77777777" w:rsidR="00944BB0" w:rsidRPr="00466E44" w:rsidRDefault="00944BB0" w:rsidP="00544C57">
      <w:pPr>
        <w:keepNext/>
        <w:spacing w:before="240" w:after="0" w:line="259" w:lineRule="auto"/>
        <w:ind w:left="720"/>
        <w:outlineLvl w:val="1"/>
        <w:rPr>
          <w:rFonts w:eastAsia="SimSun" w:cstheme="minorHAnsi"/>
          <w:b/>
          <w:sz w:val="20"/>
          <w:szCs w:val="20"/>
        </w:rPr>
      </w:pPr>
      <w:bookmarkStart w:id="13" w:name="_Toc62034868"/>
      <w:r w:rsidRPr="00466E44">
        <w:rPr>
          <w:rFonts w:eastAsia="SimSun" w:cstheme="minorHAnsi"/>
          <w:b/>
          <w:sz w:val="20"/>
          <w:szCs w:val="20"/>
        </w:rPr>
        <w:t>School &amp; home communications</w:t>
      </w:r>
      <w:bookmarkEnd w:id="13"/>
    </w:p>
    <w:p w14:paraId="2DC589C7" w14:textId="77777777" w:rsidR="00944BB0" w:rsidRPr="00466E44" w:rsidRDefault="00944BB0" w:rsidP="00544C57">
      <w:pPr>
        <w:pStyle w:val="ListParagraph"/>
        <w:numPr>
          <w:ilvl w:val="0"/>
          <w:numId w:val="24"/>
        </w:numPr>
        <w:spacing w:after="0" w:line="259" w:lineRule="auto"/>
        <w:rPr>
          <w:rFonts w:eastAsia="Calibri" w:cstheme="minorHAnsi"/>
          <w:sz w:val="20"/>
          <w:szCs w:val="20"/>
        </w:rPr>
      </w:pPr>
      <w:r w:rsidRPr="00466E44">
        <w:rPr>
          <w:rFonts w:eastAsia="Calibri" w:cstheme="minorHAnsi"/>
          <w:sz w:val="20"/>
          <w:szCs w:val="20"/>
        </w:rPr>
        <w:t>Maintaining a sense of community with parents, carers and pupils is very important to us and we will provide regular communication to parents about any general measures that need to be put in place if their child is learning remotely.</w:t>
      </w:r>
    </w:p>
    <w:p w14:paraId="0E436BF7" w14:textId="77777777" w:rsidR="00944BB0" w:rsidRPr="00466E44" w:rsidRDefault="00944BB0" w:rsidP="00544C57">
      <w:pPr>
        <w:pStyle w:val="ListParagraph"/>
        <w:numPr>
          <w:ilvl w:val="0"/>
          <w:numId w:val="24"/>
        </w:numPr>
        <w:spacing w:after="0" w:line="259" w:lineRule="auto"/>
        <w:rPr>
          <w:rFonts w:eastAsia="Calibri" w:cstheme="minorHAnsi"/>
          <w:sz w:val="20"/>
          <w:szCs w:val="20"/>
        </w:rPr>
      </w:pPr>
      <w:r w:rsidRPr="00466E44">
        <w:rPr>
          <w:rFonts w:eastAsia="Calibri" w:cstheme="minorHAnsi"/>
          <w:sz w:val="20"/>
          <w:szCs w:val="20"/>
        </w:rPr>
        <w:t>During the period of remote learning, we will maintain regular contact with parents to:</w:t>
      </w:r>
    </w:p>
    <w:p w14:paraId="4B919FF2" w14:textId="77777777" w:rsidR="00944BB0" w:rsidRPr="00466E44" w:rsidRDefault="00944BB0" w:rsidP="00944BB0">
      <w:pPr>
        <w:numPr>
          <w:ilvl w:val="0"/>
          <w:numId w:val="17"/>
        </w:numPr>
        <w:spacing w:after="0" w:line="259" w:lineRule="auto"/>
        <w:contextualSpacing/>
        <w:rPr>
          <w:rFonts w:eastAsia="Calibri" w:cstheme="minorHAnsi"/>
          <w:sz w:val="20"/>
          <w:szCs w:val="20"/>
        </w:rPr>
      </w:pPr>
      <w:r w:rsidRPr="00466E44">
        <w:rPr>
          <w:rFonts w:eastAsia="Calibri" w:cstheme="minorHAnsi"/>
          <w:sz w:val="20"/>
          <w:szCs w:val="20"/>
        </w:rPr>
        <w:t>Ensure parents are aware of what their children are being asked to do and when.</w:t>
      </w:r>
    </w:p>
    <w:p w14:paraId="2CB1F01D" w14:textId="77777777" w:rsidR="00944BB0" w:rsidRPr="00466E44" w:rsidRDefault="00944BB0" w:rsidP="00944BB0">
      <w:pPr>
        <w:numPr>
          <w:ilvl w:val="0"/>
          <w:numId w:val="17"/>
        </w:numPr>
        <w:spacing w:after="0" w:line="259" w:lineRule="auto"/>
        <w:contextualSpacing/>
        <w:rPr>
          <w:rFonts w:eastAsia="Calibri" w:cstheme="minorHAnsi"/>
          <w:sz w:val="20"/>
          <w:szCs w:val="20"/>
        </w:rPr>
      </w:pPr>
      <w:r w:rsidRPr="00466E44">
        <w:rPr>
          <w:rFonts w:eastAsia="Calibri" w:cstheme="minorHAnsi"/>
          <w:sz w:val="20"/>
          <w:szCs w:val="20"/>
        </w:rPr>
        <w:t>Reinforce the importance of children staying safe online.</w:t>
      </w:r>
    </w:p>
    <w:p w14:paraId="41556346" w14:textId="77777777" w:rsidR="00944BB0" w:rsidRPr="00466E44" w:rsidRDefault="00944BB0" w:rsidP="00944BB0">
      <w:pPr>
        <w:numPr>
          <w:ilvl w:val="0"/>
          <w:numId w:val="17"/>
        </w:numPr>
        <w:spacing w:after="0" w:line="259" w:lineRule="auto"/>
        <w:contextualSpacing/>
        <w:rPr>
          <w:rFonts w:eastAsia="Calibri" w:cstheme="minorHAnsi"/>
          <w:sz w:val="20"/>
          <w:szCs w:val="20"/>
        </w:rPr>
      </w:pPr>
      <w:r w:rsidRPr="00466E44">
        <w:rPr>
          <w:rFonts w:eastAsia="Calibri" w:cstheme="minorHAnsi"/>
          <w:sz w:val="20"/>
          <w:szCs w:val="20"/>
        </w:rPr>
        <w:t>Provide further information as the necessity arises.</w:t>
      </w:r>
    </w:p>
    <w:p w14:paraId="03CE4D00" w14:textId="77777777" w:rsidR="00944BB0" w:rsidRPr="00466E44" w:rsidRDefault="00944BB0" w:rsidP="00F04168">
      <w:pPr>
        <w:keepNext/>
        <w:spacing w:before="240" w:after="60" w:line="259" w:lineRule="auto"/>
        <w:ind w:left="720"/>
        <w:outlineLvl w:val="1"/>
        <w:rPr>
          <w:rFonts w:eastAsia="SimSun" w:cstheme="minorHAnsi"/>
          <w:b/>
          <w:sz w:val="20"/>
          <w:szCs w:val="20"/>
        </w:rPr>
      </w:pPr>
      <w:bookmarkStart w:id="14" w:name="_Toc62034869"/>
      <w:r w:rsidRPr="00466E44">
        <w:rPr>
          <w:rFonts w:eastAsia="SimSun" w:cstheme="minorHAnsi"/>
          <w:b/>
          <w:sz w:val="20"/>
          <w:szCs w:val="20"/>
        </w:rPr>
        <w:t>School Responsibilities</w:t>
      </w:r>
      <w:bookmarkEnd w:id="14"/>
    </w:p>
    <w:p w14:paraId="1C6CA0F0" w14:textId="77777777" w:rsidR="00944BB0" w:rsidRPr="00466E44" w:rsidRDefault="00944BB0" w:rsidP="00F04168">
      <w:pPr>
        <w:pStyle w:val="ListParagraph"/>
        <w:numPr>
          <w:ilvl w:val="0"/>
          <w:numId w:val="25"/>
        </w:numPr>
        <w:spacing w:after="160" w:line="259" w:lineRule="auto"/>
        <w:rPr>
          <w:rFonts w:eastAsia="Calibri" w:cstheme="minorHAnsi"/>
          <w:sz w:val="20"/>
          <w:szCs w:val="20"/>
        </w:rPr>
      </w:pPr>
      <w:r w:rsidRPr="00466E44">
        <w:rPr>
          <w:rFonts w:eastAsia="Calibri" w:cstheme="minorHAnsi"/>
          <w:sz w:val="20"/>
          <w:szCs w:val="20"/>
        </w:rPr>
        <w:t>Each member of our school community plays a part in the safe and effective delivery of remote learning. These responsibilities are outlined below.</w:t>
      </w:r>
    </w:p>
    <w:p w14:paraId="0E66E9E9" w14:textId="77777777" w:rsidR="00944BB0" w:rsidRPr="00466E44" w:rsidRDefault="00944BB0" w:rsidP="00944BB0">
      <w:pPr>
        <w:spacing w:after="160" w:line="259" w:lineRule="auto"/>
        <w:ind w:left="792"/>
        <w:contextualSpacing/>
        <w:rPr>
          <w:rFonts w:eastAsia="Calibri" w:cstheme="minorHAnsi"/>
          <w:sz w:val="20"/>
          <w:szCs w:val="20"/>
        </w:rPr>
      </w:pPr>
      <w:r w:rsidRPr="00466E44">
        <w:rPr>
          <w:rFonts w:eastAsia="Calibri" w:cstheme="minorHAnsi"/>
          <w:sz w:val="20"/>
          <w:szCs w:val="20"/>
        </w:rPr>
        <w:t xml:space="preserve"> </w:t>
      </w:r>
    </w:p>
    <w:p w14:paraId="1D285781" w14:textId="77777777" w:rsidR="00944BB0" w:rsidRPr="00466E44" w:rsidRDefault="00944BB0" w:rsidP="00F04168">
      <w:pPr>
        <w:spacing w:after="160" w:line="259" w:lineRule="auto"/>
        <w:ind w:left="720"/>
        <w:rPr>
          <w:rFonts w:eastAsia="Calibri" w:cstheme="minorHAnsi"/>
          <w:sz w:val="20"/>
          <w:szCs w:val="20"/>
        </w:rPr>
      </w:pPr>
      <w:r w:rsidRPr="00466E44">
        <w:rPr>
          <w:rFonts w:eastAsia="Calibri" w:cstheme="minorHAnsi"/>
          <w:sz w:val="20"/>
          <w:szCs w:val="20"/>
        </w:rPr>
        <w:t xml:space="preserve">Our </w:t>
      </w:r>
      <w:r w:rsidR="00F04168" w:rsidRPr="00466E44">
        <w:rPr>
          <w:rFonts w:eastAsia="Calibri" w:cstheme="minorHAnsi"/>
          <w:sz w:val="20"/>
          <w:szCs w:val="20"/>
        </w:rPr>
        <w:t xml:space="preserve">wider school </w:t>
      </w:r>
      <w:r w:rsidRPr="00466E44">
        <w:rPr>
          <w:rFonts w:eastAsia="Calibri" w:cstheme="minorHAnsi"/>
          <w:sz w:val="20"/>
          <w:szCs w:val="20"/>
        </w:rPr>
        <w:t>governing body is responsible for:</w:t>
      </w:r>
    </w:p>
    <w:p w14:paraId="2FB1AAC2" w14:textId="77777777" w:rsidR="00944BB0" w:rsidRPr="00466E44" w:rsidRDefault="00944BB0" w:rsidP="00944BB0">
      <w:pPr>
        <w:numPr>
          <w:ilvl w:val="0"/>
          <w:numId w:val="6"/>
        </w:numPr>
        <w:spacing w:after="0" w:line="240" w:lineRule="auto"/>
        <w:contextualSpacing/>
        <w:rPr>
          <w:rFonts w:eastAsia="Calibri" w:cstheme="minorHAnsi"/>
          <w:sz w:val="20"/>
          <w:szCs w:val="20"/>
        </w:rPr>
      </w:pPr>
      <w:r w:rsidRPr="00466E44">
        <w:rPr>
          <w:rFonts w:eastAsia="Calibri" w:cstheme="minorHAnsi"/>
          <w:sz w:val="20"/>
          <w:szCs w:val="20"/>
        </w:rPr>
        <w:t>Ensuring that the school has robust risk management procedures in place.</w:t>
      </w:r>
    </w:p>
    <w:p w14:paraId="4DF0A579" w14:textId="77777777" w:rsidR="00944BB0" w:rsidRPr="00466E44" w:rsidRDefault="00944BB0" w:rsidP="00944BB0">
      <w:pPr>
        <w:numPr>
          <w:ilvl w:val="0"/>
          <w:numId w:val="6"/>
        </w:numPr>
        <w:spacing w:after="0" w:line="240" w:lineRule="auto"/>
        <w:contextualSpacing/>
        <w:rPr>
          <w:rFonts w:eastAsia="Calibri" w:cstheme="minorHAnsi"/>
          <w:sz w:val="20"/>
          <w:szCs w:val="20"/>
        </w:rPr>
      </w:pPr>
      <w:r w:rsidRPr="00466E44">
        <w:rPr>
          <w:rFonts w:eastAsia="Calibri" w:cstheme="minorHAnsi"/>
          <w:sz w:val="20"/>
          <w:szCs w:val="20"/>
        </w:rPr>
        <w:t>Ensuring that the school has a business continuity plan in place, where required.</w:t>
      </w:r>
    </w:p>
    <w:p w14:paraId="2408FA5C" w14:textId="77777777" w:rsidR="00944BB0" w:rsidRPr="00466E44" w:rsidRDefault="00944BB0" w:rsidP="00944BB0">
      <w:pPr>
        <w:numPr>
          <w:ilvl w:val="0"/>
          <w:numId w:val="6"/>
        </w:numPr>
        <w:spacing w:after="0" w:line="240" w:lineRule="auto"/>
        <w:contextualSpacing/>
        <w:rPr>
          <w:rFonts w:eastAsia="Calibri" w:cstheme="minorHAnsi"/>
          <w:sz w:val="20"/>
          <w:szCs w:val="20"/>
        </w:rPr>
      </w:pPr>
      <w:r w:rsidRPr="00466E44">
        <w:rPr>
          <w:rFonts w:eastAsia="Calibri" w:cstheme="minorHAnsi"/>
          <w:sz w:val="20"/>
          <w:szCs w:val="20"/>
        </w:rPr>
        <w:t>Evaluating the effectiveness of the school’s remote learning arrangements including to ensure that the curriculum remains fully accessible and inclusive to all.</w:t>
      </w:r>
    </w:p>
    <w:p w14:paraId="07796861" w14:textId="77777777" w:rsidR="00944BB0" w:rsidRPr="00466E44" w:rsidRDefault="00944BB0" w:rsidP="00944BB0">
      <w:pPr>
        <w:spacing w:after="0" w:line="240" w:lineRule="auto"/>
        <w:rPr>
          <w:rFonts w:eastAsia="Calibri" w:cstheme="minorHAnsi"/>
          <w:sz w:val="20"/>
          <w:szCs w:val="20"/>
        </w:rPr>
      </w:pPr>
    </w:p>
    <w:p w14:paraId="57A5F341" w14:textId="77777777" w:rsidR="00F04168" w:rsidRPr="00466E44" w:rsidRDefault="00F04168" w:rsidP="00F04168">
      <w:pPr>
        <w:tabs>
          <w:tab w:val="left" w:pos="851"/>
        </w:tabs>
        <w:spacing w:after="0" w:line="259" w:lineRule="auto"/>
        <w:ind w:left="720"/>
        <w:contextualSpacing/>
        <w:rPr>
          <w:rFonts w:eastAsia="Calibri" w:cstheme="minorHAnsi"/>
          <w:sz w:val="20"/>
          <w:szCs w:val="20"/>
        </w:rPr>
      </w:pPr>
    </w:p>
    <w:p w14:paraId="1471F04A" w14:textId="77777777" w:rsidR="00944BB0" w:rsidRPr="00466E44" w:rsidRDefault="00944BB0" w:rsidP="00F04168">
      <w:pPr>
        <w:tabs>
          <w:tab w:val="left" w:pos="851"/>
        </w:tabs>
        <w:spacing w:after="0" w:line="259" w:lineRule="auto"/>
        <w:ind w:left="720"/>
        <w:contextualSpacing/>
        <w:rPr>
          <w:rFonts w:eastAsia="Calibri" w:cstheme="minorHAnsi"/>
          <w:sz w:val="20"/>
          <w:szCs w:val="20"/>
        </w:rPr>
      </w:pPr>
      <w:r w:rsidRPr="00466E44">
        <w:rPr>
          <w:rFonts w:eastAsia="Calibri" w:cstheme="minorHAnsi"/>
          <w:sz w:val="20"/>
          <w:szCs w:val="20"/>
        </w:rPr>
        <w:t xml:space="preserve">Our </w:t>
      </w:r>
      <w:r w:rsidR="00F04168" w:rsidRPr="00466E44">
        <w:rPr>
          <w:rFonts w:eastAsia="Calibri" w:cstheme="minorHAnsi"/>
          <w:sz w:val="20"/>
          <w:szCs w:val="20"/>
        </w:rPr>
        <w:t>Senior Leadership Team</w:t>
      </w:r>
      <w:r w:rsidRPr="00466E44">
        <w:rPr>
          <w:rFonts w:eastAsia="Calibri" w:cstheme="minorHAnsi"/>
          <w:sz w:val="20"/>
          <w:szCs w:val="20"/>
        </w:rPr>
        <w:t xml:space="preserve"> is responsible for:</w:t>
      </w:r>
    </w:p>
    <w:p w14:paraId="721BFB08" w14:textId="77777777" w:rsidR="00F04168" w:rsidRPr="00466E44" w:rsidRDefault="00F04168" w:rsidP="00F04168">
      <w:pPr>
        <w:tabs>
          <w:tab w:val="left" w:pos="851"/>
        </w:tabs>
        <w:spacing w:after="0" w:line="259" w:lineRule="auto"/>
        <w:ind w:left="720"/>
        <w:contextualSpacing/>
        <w:rPr>
          <w:rFonts w:eastAsia="Calibri" w:cstheme="minorHAnsi"/>
          <w:sz w:val="20"/>
          <w:szCs w:val="20"/>
        </w:rPr>
      </w:pPr>
    </w:p>
    <w:p w14:paraId="367A4BEE" w14:textId="77777777" w:rsidR="00944BB0" w:rsidRPr="00466E44" w:rsidRDefault="00944BB0" w:rsidP="00944BB0">
      <w:pPr>
        <w:numPr>
          <w:ilvl w:val="0"/>
          <w:numId w:val="7"/>
        </w:numPr>
        <w:spacing w:after="0" w:line="259" w:lineRule="auto"/>
        <w:contextualSpacing/>
        <w:rPr>
          <w:rFonts w:eastAsia="SimSun" w:cstheme="minorHAnsi"/>
          <w:sz w:val="20"/>
          <w:szCs w:val="20"/>
        </w:rPr>
      </w:pPr>
      <w:r w:rsidRPr="00466E44">
        <w:rPr>
          <w:rFonts w:eastAsia="Calibri" w:cstheme="minorHAnsi"/>
          <w:sz w:val="20"/>
          <w:szCs w:val="20"/>
        </w:rPr>
        <w:t>Ensuring the schools remote learning approach is effectively communicated to the whole school community by providing regular and timely updates as dictated by any circumstances relating to the invocation of a period of remote learning.</w:t>
      </w:r>
    </w:p>
    <w:p w14:paraId="0CBFC434" w14:textId="77777777" w:rsidR="00944BB0" w:rsidRPr="00466E44" w:rsidRDefault="00944BB0" w:rsidP="00944BB0">
      <w:pPr>
        <w:numPr>
          <w:ilvl w:val="0"/>
          <w:numId w:val="7"/>
        </w:numPr>
        <w:spacing w:after="0" w:line="259" w:lineRule="auto"/>
        <w:contextualSpacing/>
        <w:rPr>
          <w:rFonts w:eastAsia="Calibri" w:cstheme="minorHAnsi"/>
          <w:sz w:val="20"/>
          <w:szCs w:val="20"/>
        </w:rPr>
      </w:pPr>
      <w:r w:rsidRPr="00466E44">
        <w:rPr>
          <w:rFonts w:eastAsia="Calibri" w:cstheme="minorHAnsi"/>
          <w:sz w:val="20"/>
          <w:szCs w:val="20"/>
        </w:rPr>
        <w:t>Co-ordinating and monitoring the effectiveness of remote learning delivery across the school, including to ensure that the curriculum remains fully accessible and inclusive to all.</w:t>
      </w:r>
    </w:p>
    <w:p w14:paraId="33D6B118" w14:textId="77777777" w:rsidR="00944BB0" w:rsidRPr="00466E44" w:rsidRDefault="00944BB0" w:rsidP="00944BB0">
      <w:pPr>
        <w:numPr>
          <w:ilvl w:val="0"/>
          <w:numId w:val="7"/>
        </w:numPr>
        <w:spacing w:after="0" w:line="259" w:lineRule="auto"/>
        <w:contextualSpacing/>
        <w:rPr>
          <w:rFonts w:eastAsia="Calibri" w:cstheme="minorHAnsi"/>
          <w:sz w:val="20"/>
          <w:szCs w:val="20"/>
        </w:rPr>
      </w:pPr>
      <w:r w:rsidRPr="00466E44">
        <w:rPr>
          <w:rFonts w:eastAsia="Calibri" w:cstheme="minorHAnsi"/>
          <w:sz w:val="20"/>
          <w:szCs w:val="20"/>
        </w:rPr>
        <w:t>Monitoring the security of remote learning systems, including data protection and safeguarding considerations.</w:t>
      </w:r>
    </w:p>
    <w:p w14:paraId="4E54B405" w14:textId="77777777" w:rsidR="00944BB0" w:rsidRPr="00466E44" w:rsidRDefault="00944BB0" w:rsidP="00944BB0">
      <w:pPr>
        <w:numPr>
          <w:ilvl w:val="0"/>
          <w:numId w:val="7"/>
        </w:numPr>
        <w:spacing w:after="0" w:line="259" w:lineRule="auto"/>
        <w:contextualSpacing/>
        <w:rPr>
          <w:rFonts w:eastAsia="SimSun" w:cstheme="minorHAnsi"/>
          <w:sz w:val="20"/>
          <w:szCs w:val="20"/>
        </w:rPr>
      </w:pPr>
      <w:r w:rsidRPr="00466E44">
        <w:rPr>
          <w:rFonts w:eastAsia="Calibri" w:cstheme="minorHAnsi"/>
          <w:sz w:val="20"/>
          <w:szCs w:val="20"/>
        </w:rPr>
        <w:t>Overseeing that the staff and pupils have the resources and appropriate training necessary to ensure effective remote learning in accordance with this p</w:t>
      </w:r>
      <w:r w:rsidR="0069295B">
        <w:rPr>
          <w:rFonts w:eastAsia="Calibri" w:cstheme="minorHAnsi"/>
          <w:sz w:val="20"/>
          <w:szCs w:val="20"/>
        </w:rPr>
        <w:t>rocedure</w:t>
      </w:r>
      <w:r w:rsidRPr="00466E44">
        <w:rPr>
          <w:rFonts w:eastAsia="Calibri" w:cstheme="minorHAnsi"/>
          <w:sz w:val="20"/>
          <w:szCs w:val="20"/>
        </w:rPr>
        <w:t xml:space="preserve">. </w:t>
      </w:r>
    </w:p>
    <w:p w14:paraId="228AF68A" w14:textId="77777777" w:rsidR="00944BB0" w:rsidRPr="00466E44" w:rsidRDefault="00944BB0" w:rsidP="00944BB0">
      <w:pPr>
        <w:numPr>
          <w:ilvl w:val="0"/>
          <w:numId w:val="7"/>
        </w:numPr>
        <w:spacing w:after="0" w:line="259" w:lineRule="auto"/>
        <w:contextualSpacing/>
        <w:rPr>
          <w:rFonts w:eastAsia="Calibri" w:cstheme="minorHAnsi"/>
          <w:sz w:val="20"/>
          <w:szCs w:val="20"/>
        </w:rPr>
      </w:pPr>
      <w:r w:rsidRPr="00466E44">
        <w:rPr>
          <w:rFonts w:eastAsia="Calibri" w:cstheme="minorHAnsi"/>
          <w:sz w:val="20"/>
          <w:szCs w:val="20"/>
        </w:rPr>
        <w:t>Ensuring the relevant policies are available to the school community at all times.</w:t>
      </w:r>
    </w:p>
    <w:p w14:paraId="4820D3FD" w14:textId="77777777" w:rsidR="00944BB0" w:rsidRPr="00466E44" w:rsidRDefault="00944BB0" w:rsidP="00944BB0">
      <w:pPr>
        <w:numPr>
          <w:ilvl w:val="0"/>
          <w:numId w:val="7"/>
        </w:numPr>
        <w:spacing w:after="0" w:line="259" w:lineRule="auto"/>
        <w:contextualSpacing/>
        <w:rPr>
          <w:rFonts w:eastAsia="SimSun" w:cstheme="minorHAnsi"/>
          <w:sz w:val="20"/>
          <w:szCs w:val="20"/>
        </w:rPr>
      </w:pPr>
      <w:r w:rsidRPr="00466E44">
        <w:rPr>
          <w:rFonts w:eastAsia="Calibri" w:cstheme="minorHAnsi"/>
          <w:sz w:val="20"/>
          <w:szCs w:val="20"/>
        </w:rPr>
        <w:t>Ensuring that there are arrangements in place for identifying, evaluating, and managing the risks associated with remote learning, including putting procedures and safe systems of learning into practice, which are designed to eliminate or reduce the risks associated with remote learning.</w:t>
      </w:r>
    </w:p>
    <w:p w14:paraId="2E71722B" w14:textId="77777777" w:rsidR="00944BB0" w:rsidRPr="00466E44" w:rsidRDefault="00944BB0" w:rsidP="00944BB0">
      <w:pPr>
        <w:numPr>
          <w:ilvl w:val="0"/>
          <w:numId w:val="7"/>
        </w:numPr>
        <w:spacing w:after="0" w:line="259" w:lineRule="auto"/>
        <w:contextualSpacing/>
        <w:rPr>
          <w:rFonts w:eastAsia="Calibri" w:cstheme="minorHAnsi"/>
          <w:sz w:val="20"/>
          <w:szCs w:val="20"/>
        </w:rPr>
      </w:pPr>
      <w:r w:rsidRPr="00466E44">
        <w:rPr>
          <w:rFonts w:eastAsia="Calibri" w:cstheme="minorHAnsi"/>
          <w:sz w:val="20"/>
          <w:szCs w:val="20"/>
        </w:rPr>
        <w:t xml:space="preserve">Ensuring that there are arrangements in place for monitoring incidents associated with remote learning. </w:t>
      </w:r>
    </w:p>
    <w:p w14:paraId="5135AC9E" w14:textId="77777777" w:rsidR="00944BB0" w:rsidRPr="00466E44" w:rsidRDefault="00944BB0" w:rsidP="00944BB0">
      <w:pPr>
        <w:numPr>
          <w:ilvl w:val="0"/>
          <w:numId w:val="7"/>
        </w:numPr>
        <w:spacing w:after="0" w:line="259" w:lineRule="auto"/>
        <w:contextualSpacing/>
        <w:rPr>
          <w:rFonts w:eastAsia="Calibri" w:cstheme="minorHAnsi"/>
          <w:sz w:val="20"/>
          <w:szCs w:val="20"/>
        </w:rPr>
      </w:pPr>
      <w:r w:rsidRPr="00466E44">
        <w:rPr>
          <w:rFonts w:eastAsia="Calibri" w:cstheme="minorHAnsi"/>
          <w:sz w:val="20"/>
          <w:szCs w:val="20"/>
        </w:rPr>
        <w:t>Managing the effectiveness of safeguarding measures through a robust system of reporting, investigating, and recording incidents.</w:t>
      </w:r>
    </w:p>
    <w:p w14:paraId="132C10CD" w14:textId="77777777" w:rsidR="00944BB0" w:rsidRPr="00466E44" w:rsidRDefault="00944BB0" w:rsidP="00944BB0">
      <w:pPr>
        <w:numPr>
          <w:ilvl w:val="0"/>
          <w:numId w:val="7"/>
        </w:numPr>
        <w:spacing w:after="0" w:line="259" w:lineRule="auto"/>
        <w:contextualSpacing/>
        <w:rPr>
          <w:rFonts w:eastAsia="Calibri" w:cstheme="minorHAnsi"/>
          <w:sz w:val="20"/>
          <w:szCs w:val="20"/>
        </w:rPr>
      </w:pPr>
      <w:r w:rsidRPr="00466E44">
        <w:rPr>
          <w:rFonts w:eastAsia="Calibri" w:cstheme="minorHAnsi"/>
          <w:sz w:val="20"/>
          <w:szCs w:val="20"/>
        </w:rPr>
        <w:t>Ensuring that pupils identified as being at risk are provided with necessary information and instruction, as required.</w:t>
      </w:r>
    </w:p>
    <w:p w14:paraId="1C8D556D" w14:textId="77777777" w:rsidR="00944BB0" w:rsidRPr="00466E44" w:rsidRDefault="00944BB0" w:rsidP="00944BB0">
      <w:pPr>
        <w:numPr>
          <w:ilvl w:val="0"/>
          <w:numId w:val="7"/>
        </w:numPr>
        <w:spacing w:after="0" w:line="259" w:lineRule="auto"/>
        <w:contextualSpacing/>
        <w:rPr>
          <w:rFonts w:eastAsia="Calibri" w:cstheme="minorHAnsi"/>
          <w:sz w:val="20"/>
          <w:szCs w:val="20"/>
        </w:rPr>
      </w:pPr>
      <w:r w:rsidRPr="00466E44">
        <w:rPr>
          <w:rFonts w:eastAsia="Calibri" w:cstheme="minorHAnsi"/>
          <w:sz w:val="20"/>
          <w:szCs w:val="20"/>
        </w:rPr>
        <w:t>Managing the effectiveness of health and safety measures through a robust system of reporting, investigating, and recording incidents including that the relevant risk assessments are carried out within the agreed timeframes.</w:t>
      </w:r>
    </w:p>
    <w:p w14:paraId="7512FEFA" w14:textId="77777777" w:rsidR="00944BB0" w:rsidRPr="00466E44" w:rsidRDefault="00944BB0" w:rsidP="00944BB0">
      <w:pPr>
        <w:numPr>
          <w:ilvl w:val="0"/>
          <w:numId w:val="7"/>
        </w:numPr>
        <w:spacing w:after="0" w:line="259" w:lineRule="auto"/>
        <w:contextualSpacing/>
        <w:rPr>
          <w:rFonts w:eastAsia="Calibri" w:cstheme="minorHAnsi"/>
          <w:sz w:val="20"/>
          <w:szCs w:val="20"/>
        </w:rPr>
      </w:pPr>
      <w:r w:rsidRPr="00466E44">
        <w:rPr>
          <w:rFonts w:eastAsia="Calibri" w:cstheme="minorHAnsi"/>
          <w:sz w:val="20"/>
          <w:szCs w:val="20"/>
        </w:rPr>
        <w:t>Managing the effectiveness of data protection measures through a robust system of reporting, investigating, and recording incidents including the relevant Data Protection Impact Assessments are carried out prior to sharing pupil (or other high risk) information.</w:t>
      </w:r>
    </w:p>
    <w:p w14:paraId="74CCA87D" w14:textId="77777777" w:rsidR="00944BB0" w:rsidRPr="00466E44" w:rsidRDefault="00944BB0" w:rsidP="00944BB0">
      <w:pPr>
        <w:numPr>
          <w:ilvl w:val="0"/>
          <w:numId w:val="7"/>
        </w:numPr>
        <w:spacing w:after="0" w:line="259" w:lineRule="auto"/>
        <w:contextualSpacing/>
        <w:rPr>
          <w:rFonts w:eastAsia="Calibri" w:cstheme="minorHAnsi"/>
          <w:strike/>
          <w:sz w:val="20"/>
          <w:szCs w:val="20"/>
        </w:rPr>
      </w:pPr>
      <w:r w:rsidRPr="00466E44">
        <w:rPr>
          <w:rFonts w:eastAsia="Calibri" w:cstheme="minorHAnsi"/>
          <w:sz w:val="20"/>
          <w:szCs w:val="20"/>
        </w:rPr>
        <w:t>Regular reviews of the effectiveness of this p</w:t>
      </w:r>
      <w:r w:rsidR="0069295B">
        <w:rPr>
          <w:rFonts w:eastAsia="Calibri" w:cstheme="minorHAnsi"/>
          <w:sz w:val="20"/>
          <w:szCs w:val="20"/>
        </w:rPr>
        <w:t>rocedure</w:t>
      </w:r>
      <w:r w:rsidRPr="00466E44">
        <w:rPr>
          <w:rFonts w:eastAsia="Calibri" w:cstheme="minorHAnsi"/>
          <w:sz w:val="20"/>
          <w:szCs w:val="20"/>
        </w:rPr>
        <w:t>.</w:t>
      </w:r>
    </w:p>
    <w:p w14:paraId="6A68C45C" w14:textId="77777777" w:rsidR="00944BB0" w:rsidRPr="00466E44" w:rsidRDefault="00944BB0" w:rsidP="00944BB0">
      <w:pPr>
        <w:spacing w:after="0" w:line="259" w:lineRule="auto"/>
        <w:rPr>
          <w:rFonts w:eastAsia="Calibri" w:cstheme="minorHAnsi"/>
          <w:strike/>
          <w:sz w:val="20"/>
          <w:szCs w:val="20"/>
        </w:rPr>
      </w:pPr>
    </w:p>
    <w:p w14:paraId="5041EE7D" w14:textId="77777777" w:rsidR="00944BB0" w:rsidRPr="00466E44" w:rsidRDefault="00944BB0" w:rsidP="00944BB0">
      <w:pPr>
        <w:spacing w:after="0" w:line="259" w:lineRule="auto"/>
        <w:ind w:left="1080"/>
        <w:contextualSpacing/>
        <w:rPr>
          <w:rFonts w:eastAsia="Calibri" w:cstheme="minorHAnsi"/>
          <w:sz w:val="20"/>
          <w:szCs w:val="20"/>
        </w:rPr>
      </w:pPr>
    </w:p>
    <w:p w14:paraId="0C670EED" w14:textId="77777777" w:rsidR="00944BB0" w:rsidRPr="00466E44" w:rsidRDefault="00944BB0" w:rsidP="00F04168">
      <w:pPr>
        <w:tabs>
          <w:tab w:val="left" w:pos="851"/>
        </w:tabs>
        <w:spacing w:after="0" w:line="259" w:lineRule="auto"/>
        <w:ind w:left="720"/>
        <w:contextualSpacing/>
        <w:rPr>
          <w:rFonts w:eastAsia="Calibri" w:cstheme="minorHAnsi"/>
          <w:sz w:val="20"/>
          <w:szCs w:val="20"/>
        </w:rPr>
      </w:pPr>
      <w:r w:rsidRPr="00466E44">
        <w:rPr>
          <w:rFonts w:eastAsia="Calibri" w:cstheme="minorHAnsi"/>
          <w:sz w:val="20"/>
          <w:szCs w:val="20"/>
        </w:rPr>
        <w:t>The DSL is responsible for:</w:t>
      </w:r>
    </w:p>
    <w:p w14:paraId="68B44195" w14:textId="77777777" w:rsidR="00944BB0" w:rsidRPr="00466E44" w:rsidRDefault="00944BB0" w:rsidP="00944BB0">
      <w:pPr>
        <w:numPr>
          <w:ilvl w:val="0"/>
          <w:numId w:val="9"/>
        </w:numPr>
        <w:spacing w:after="0" w:line="259" w:lineRule="auto"/>
        <w:contextualSpacing/>
        <w:rPr>
          <w:rFonts w:eastAsia="Calibri" w:cstheme="minorHAnsi"/>
          <w:sz w:val="20"/>
          <w:szCs w:val="20"/>
        </w:rPr>
      </w:pPr>
      <w:r w:rsidRPr="00466E44">
        <w:rPr>
          <w:rFonts w:eastAsia="Calibri" w:cstheme="minorHAnsi"/>
          <w:sz w:val="20"/>
          <w:szCs w:val="20"/>
        </w:rPr>
        <w:t>Attending and arranging, where necessary, any safeguarding meetings that occur during the remote learning period.</w:t>
      </w:r>
    </w:p>
    <w:p w14:paraId="6644E6C4" w14:textId="77777777" w:rsidR="00944BB0" w:rsidRPr="00466E44" w:rsidRDefault="00944BB0" w:rsidP="00944BB0">
      <w:pPr>
        <w:numPr>
          <w:ilvl w:val="0"/>
          <w:numId w:val="9"/>
        </w:numPr>
        <w:spacing w:after="0" w:line="259" w:lineRule="auto"/>
        <w:contextualSpacing/>
        <w:rPr>
          <w:rFonts w:eastAsia="Calibri" w:cstheme="minorHAnsi"/>
          <w:sz w:val="20"/>
          <w:szCs w:val="20"/>
        </w:rPr>
      </w:pPr>
      <w:r w:rsidRPr="00466E44">
        <w:rPr>
          <w:rFonts w:eastAsia="Calibri" w:cstheme="minorHAnsi"/>
          <w:sz w:val="20"/>
          <w:szCs w:val="20"/>
        </w:rPr>
        <w:t>Liaising with the ICT technicians to ensure that all technology used for remote learning is suitable for its purpose and will protect pupils online.</w:t>
      </w:r>
    </w:p>
    <w:p w14:paraId="7C55CDC8" w14:textId="77777777" w:rsidR="00944BB0" w:rsidRPr="00466E44" w:rsidRDefault="00944BB0" w:rsidP="00944BB0">
      <w:pPr>
        <w:numPr>
          <w:ilvl w:val="0"/>
          <w:numId w:val="9"/>
        </w:numPr>
        <w:spacing w:after="0" w:line="259" w:lineRule="auto"/>
        <w:contextualSpacing/>
        <w:rPr>
          <w:rFonts w:eastAsia="Calibri" w:cstheme="minorHAnsi"/>
          <w:sz w:val="20"/>
          <w:szCs w:val="20"/>
        </w:rPr>
      </w:pPr>
      <w:r w:rsidRPr="00466E44">
        <w:rPr>
          <w:rFonts w:eastAsia="Calibri" w:cstheme="minorHAnsi"/>
          <w:sz w:val="20"/>
          <w:szCs w:val="20"/>
        </w:rPr>
        <w:t>Identifying vulnerable pupils who may be at risk if they are learning remotely.</w:t>
      </w:r>
    </w:p>
    <w:p w14:paraId="02C47708" w14:textId="77777777" w:rsidR="00944BB0" w:rsidRPr="00466E44" w:rsidRDefault="00944BB0" w:rsidP="00944BB0">
      <w:pPr>
        <w:numPr>
          <w:ilvl w:val="0"/>
          <w:numId w:val="9"/>
        </w:numPr>
        <w:spacing w:after="0" w:line="259" w:lineRule="auto"/>
        <w:contextualSpacing/>
        <w:rPr>
          <w:rFonts w:eastAsia="Calibri" w:cstheme="minorHAnsi"/>
          <w:sz w:val="20"/>
          <w:szCs w:val="20"/>
        </w:rPr>
      </w:pPr>
      <w:r w:rsidRPr="00466E44">
        <w:rPr>
          <w:rFonts w:eastAsia="Calibri" w:cstheme="minorHAnsi"/>
          <w:sz w:val="20"/>
          <w:szCs w:val="20"/>
        </w:rPr>
        <w:t>Ensuring that child protection plans are enforced while the pupil is learning remotely, and liaising with the headteacher and other organisations to make alternate arrangements for pupils who are at a high risk, where required.</w:t>
      </w:r>
    </w:p>
    <w:p w14:paraId="46172DAC" w14:textId="77777777" w:rsidR="00944BB0" w:rsidRPr="00466E44" w:rsidRDefault="00944BB0" w:rsidP="00944BB0">
      <w:pPr>
        <w:numPr>
          <w:ilvl w:val="0"/>
          <w:numId w:val="9"/>
        </w:numPr>
        <w:spacing w:after="0" w:line="259" w:lineRule="auto"/>
        <w:contextualSpacing/>
        <w:rPr>
          <w:rFonts w:eastAsia="Calibri" w:cstheme="minorHAnsi"/>
          <w:sz w:val="20"/>
          <w:szCs w:val="20"/>
        </w:rPr>
      </w:pPr>
      <w:r w:rsidRPr="00466E44">
        <w:rPr>
          <w:rFonts w:eastAsia="Calibri" w:cstheme="minorHAnsi"/>
          <w:sz w:val="20"/>
          <w:szCs w:val="20"/>
        </w:rPr>
        <w:t>Identifying the level of support or intervention required while pupils learn remotely and ensuring appropriate measures are in place.</w:t>
      </w:r>
    </w:p>
    <w:p w14:paraId="023FE912" w14:textId="77777777" w:rsidR="00944BB0" w:rsidRPr="00466E44" w:rsidRDefault="00944BB0" w:rsidP="00944BB0">
      <w:pPr>
        <w:numPr>
          <w:ilvl w:val="0"/>
          <w:numId w:val="9"/>
        </w:numPr>
        <w:spacing w:after="0" w:line="259" w:lineRule="auto"/>
        <w:contextualSpacing/>
        <w:rPr>
          <w:rFonts w:eastAsia="Calibri" w:cstheme="minorHAnsi"/>
          <w:sz w:val="20"/>
          <w:szCs w:val="20"/>
        </w:rPr>
      </w:pPr>
      <w:r w:rsidRPr="00466E44">
        <w:rPr>
          <w:rFonts w:eastAsia="Calibri" w:cstheme="minorHAnsi"/>
          <w:sz w:val="20"/>
          <w:szCs w:val="20"/>
        </w:rPr>
        <w:t>Liaising with relevant individuals to ensure vulnerable pupils receive the support required during the period of remote working, ensuring all safeguarding incidents are adequately recorded and reported.</w:t>
      </w:r>
    </w:p>
    <w:p w14:paraId="68DD09E4" w14:textId="77777777" w:rsidR="00944BB0" w:rsidRPr="00466E44" w:rsidRDefault="00944BB0" w:rsidP="00944BB0">
      <w:pPr>
        <w:spacing w:after="0" w:line="259" w:lineRule="auto"/>
        <w:rPr>
          <w:rFonts w:eastAsia="Calibri" w:cstheme="minorHAnsi"/>
          <w:sz w:val="20"/>
          <w:szCs w:val="20"/>
        </w:rPr>
      </w:pPr>
    </w:p>
    <w:p w14:paraId="02D14C12" w14:textId="77777777" w:rsidR="00944BB0" w:rsidRPr="00466E44" w:rsidRDefault="00944BB0" w:rsidP="00F04168">
      <w:pPr>
        <w:tabs>
          <w:tab w:val="left" w:pos="851"/>
        </w:tabs>
        <w:spacing w:after="0" w:line="259" w:lineRule="auto"/>
        <w:ind w:left="720"/>
        <w:contextualSpacing/>
        <w:rPr>
          <w:rFonts w:eastAsia="Calibri" w:cstheme="minorHAnsi"/>
          <w:sz w:val="20"/>
          <w:szCs w:val="20"/>
        </w:rPr>
      </w:pPr>
      <w:r w:rsidRPr="00466E44">
        <w:rPr>
          <w:rFonts w:eastAsia="Calibri" w:cstheme="minorHAnsi"/>
          <w:sz w:val="20"/>
          <w:szCs w:val="20"/>
        </w:rPr>
        <w:t>The SENCO is responsible for:</w:t>
      </w:r>
    </w:p>
    <w:p w14:paraId="326009A9" w14:textId="77777777" w:rsidR="00944BB0" w:rsidRPr="00466E44" w:rsidRDefault="00944BB0" w:rsidP="00944BB0">
      <w:pPr>
        <w:numPr>
          <w:ilvl w:val="0"/>
          <w:numId w:val="10"/>
        </w:numPr>
        <w:spacing w:after="0" w:line="259" w:lineRule="auto"/>
        <w:contextualSpacing/>
        <w:rPr>
          <w:rFonts w:eastAsia="Calibri" w:cstheme="minorHAnsi"/>
          <w:sz w:val="20"/>
          <w:szCs w:val="20"/>
        </w:rPr>
      </w:pPr>
      <w:r w:rsidRPr="00466E44">
        <w:rPr>
          <w:rFonts w:eastAsia="Calibri" w:cstheme="minorHAnsi"/>
          <w:sz w:val="20"/>
          <w:szCs w:val="20"/>
        </w:rPr>
        <w:t xml:space="preserve">Liaising with the </w:t>
      </w:r>
      <w:r w:rsidR="00F04168" w:rsidRPr="00466E44">
        <w:rPr>
          <w:rFonts w:eastAsia="Calibri" w:cstheme="minorHAnsi"/>
          <w:sz w:val="20"/>
          <w:szCs w:val="20"/>
        </w:rPr>
        <w:t>IT Dept and wider bodies</w:t>
      </w:r>
      <w:r w:rsidRPr="00466E44">
        <w:rPr>
          <w:rFonts w:eastAsia="Calibri" w:cstheme="minorHAnsi"/>
          <w:sz w:val="20"/>
          <w:szCs w:val="20"/>
        </w:rPr>
        <w:t xml:space="preserve"> to ensure that the technology used for remote learning is accessible to all pupils and that reasonable adjustments are made where required.</w:t>
      </w:r>
    </w:p>
    <w:p w14:paraId="295F57F0" w14:textId="77777777" w:rsidR="00944BB0" w:rsidRPr="00466E44" w:rsidRDefault="00944BB0" w:rsidP="00944BB0">
      <w:pPr>
        <w:numPr>
          <w:ilvl w:val="0"/>
          <w:numId w:val="10"/>
        </w:numPr>
        <w:spacing w:after="0" w:line="259" w:lineRule="auto"/>
        <w:contextualSpacing/>
        <w:rPr>
          <w:rFonts w:eastAsia="Calibri" w:cstheme="minorHAnsi"/>
          <w:sz w:val="20"/>
          <w:szCs w:val="20"/>
        </w:rPr>
      </w:pPr>
      <w:r w:rsidRPr="00466E44">
        <w:rPr>
          <w:rFonts w:eastAsia="Calibri" w:cstheme="minorHAnsi"/>
          <w:sz w:val="20"/>
          <w:szCs w:val="20"/>
        </w:rPr>
        <w:t xml:space="preserve">Ensuring that </w:t>
      </w:r>
      <w:r w:rsidR="00F04168" w:rsidRPr="00466E44">
        <w:rPr>
          <w:rFonts w:eastAsia="Calibri" w:cstheme="minorHAnsi"/>
          <w:sz w:val="20"/>
          <w:szCs w:val="20"/>
        </w:rPr>
        <w:t>all pupils</w:t>
      </w:r>
      <w:r w:rsidRPr="00466E44">
        <w:rPr>
          <w:rFonts w:eastAsia="Calibri" w:cstheme="minorHAnsi"/>
          <w:sz w:val="20"/>
          <w:szCs w:val="20"/>
        </w:rPr>
        <w:t xml:space="preserve"> have their needs met while learning remotely, and liaising with the headteacher and other organisations to make any alternate arrangements fo</w:t>
      </w:r>
      <w:r w:rsidR="00F04168" w:rsidRPr="00466E44">
        <w:rPr>
          <w:rFonts w:eastAsia="Calibri" w:cstheme="minorHAnsi"/>
          <w:sz w:val="20"/>
          <w:szCs w:val="20"/>
        </w:rPr>
        <w:t>r pupils in line with their EHCPs</w:t>
      </w:r>
      <w:r w:rsidRPr="00466E44">
        <w:rPr>
          <w:rFonts w:eastAsia="Calibri" w:cstheme="minorHAnsi"/>
          <w:sz w:val="20"/>
          <w:szCs w:val="20"/>
        </w:rPr>
        <w:t>.</w:t>
      </w:r>
    </w:p>
    <w:p w14:paraId="49BD5DDD" w14:textId="77777777" w:rsidR="00944BB0" w:rsidRPr="00466E44" w:rsidRDefault="00944BB0" w:rsidP="00944BB0">
      <w:pPr>
        <w:numPr>
          <w:ilvl w:val="0"/>
          <w:numId w:val="10"/>
        </w:numPr>
        <w:spacing w:after="0" w:line="259" w:lineRule="auto"/>
        <w:contextualSpacing/>
        <w:rPr>
          <w:rFonts w:eastAsia="Calibri" w:cstheme="minorHAnsi"/>
          <w:sz w:val="20"/>
          <w:szCs w:val="20"/>
        </w:rPr>
      </w:pPr>
      <w:r w:rsidRPr="00466E44">
        <w:rPr>
          <w:rFonts w:eastAsia="Calibri" w:cstheme="minorHAnsi"/>
          <w:sz w:val="20"/>
          <w:szCs w:val="20"/>
        </w:rPr>
        <w:t xml:space="preserve">Identifying </w:t>
      </w:r>
      <w:r w:rsidR="00F04168" w:rsidRPr="00466E44">
        <w:rPr>
          <w:rFonts w:eastAsia="Calibri" w:cstheme="minorHAnsi"/>
          <w:sz w:val="20"/>
          <w:szCs w:val="20"/>
        </w:rPr>
        <w:t xml:space="preserve">further </w:t>
      </w:r>
      <w:r w:rsidRPr="00466E44">
        <w:rPr>
          <w:rFonts w:eastAsia="Calibri" w:cstheme="minorHAnsi"/>
          <w:sz w:val="20"/>
          <w:szCs w:val="20"/>
        </w:rPr>
        <w:t>level</w:t>
      </w:r>
      <w:r w:rsidR="00F04168" w:rsidRPr="00466E44">
        <w:rPr>
          <w:rFonts w:eastAsia="Calibri" w:cstheme="minorHAnsi"/>
          <w:sz w:val="20"/>
          <w:szCs w:val="20"/>
        </w:rPr>
        <w:t>s</w:t>
      </w:r>
      <w:r w:rsidRPr="00466E44">
        <w:rPr>
          <w:rFonts w:eastAsia="Calibri" w:cstheme="minorHAnsi"/>
          <w:sz w:val="20"/>
          <w:szCs w:val="20"/>
        </w:rPr>
        <w:t xml:space="preserve"> of support or intervention that is required while pupils with SEND learn remotely.</w:t>
      </w:r>
    </w:p>
    <w:p w14:paraId="00C6D2A9" w14:textId="77777777" w:rsidR="00944BB0" w:rsidRPr="00466E44" w:rsidRDefault="00944BB0" w:rsidP="00944BB0">
      <w:pPr>
        <w:numPr>
          <w:ilvl w:val="0"/>
          <w:numId w:val="10"/>
        </w:numPr>
        <w:spacing w:after="0" w:line="259" w:lineRule="auto"/>
        <w:contextualSpacing/>
        <w:rPr>
          <w:rFonts w:eastAsia="Calibri" w:cstheme="minorHAnsi"/>
          <w:sz w:val="20"/>
          <w:szCs w:val="20"/>
        </w:rPr>
      </w:pPr>
      <w:r w:rsidRPr="00466E44">
        <w:rPr>
          <w:rFonts w:eastAsia="Calibri" w:cstheme="minorHAnsi"/>
          <w:sz w:val="20"/>
          <w:szCs w:val="20"/>
        </w:rPr>
        <w:t xml:space="preserve">Arranging additional support for pupils with SEND which will be unique to </w:t>
      </w:r>
      <w:r w:rsidR="00F04168" w:rsidRPr="00466E44">
        <w:rPr>
          <w:rFonts w:eastAsia="Calibri" w:cstheme="minorHAnsi"/>
          <w:sz w:val="20"/>
          <w:szCs w:val="20"/>
        </w:rPr>
        <w:t>an</w:t>
      </w:r>
      <w:r w:rsidRPr="00466E44">
        <w:rPr>
          <w:rFonts w:eastAsia="Calibri" w:cstheme="minorHAnsi"/>
          <w:sz w:val="20"/>
          <w:szCs w:val="20"/>
        </w:rPr>
        <w:t xml:space="preserve"> individual’s needs.</w:t>
      </w:r>
    </w:p>
    <w:p w14:paraId="668C5C08" w14:textId="77777777" w:rsidR="00944BB0" w:rsidRPr="00466E44" w:rsidRDefault="00944BB0" w:rsidP="00944BB0">
      <w:pPr>
        <w:numPr>
          <w:ilvl w:val="0"/>
          <w:numId w:val="10"/>
        </w:numPr>
        <w:spacing w:after="0" w:line="259" w:lineRule="auto"/>
        <w:contextualSpacing/>
        <w:rPr>
          <w:rFonts w:eastAsia="Calibri" w:cstheme="minorHAnsi"/>
          <w:sz w:val="20"/>
          <w:szCs w:val="20"/>
        </w:rPr>
      </w:pPr>
      <w:r w:rsidRPr="00466E44">
        <w:rPr>
          <w:rFonts w:eastAsia="Calibri" w:cstheme="minorHAnsi"/>
          <w:sz w:val="20"/>
          <w:szCs w:val="20"/>
        </w:rPr>
        <w:t>Ensuring that the provision put in place for pupils with SEND is monitored for effectiveness throughout the duration of the remote learning period.</w:t>
      </w:r>
    </w:p>
    <w:p w14:paraId="31B3996B" w14:textId="77777777" w:rsidR="00944BB0" w:rsidRPr="00466E44" w:rsidRDefault="00944BB0" w:rsidP="00944BB0">
      <w:pPr>
        <w:spacing w:after="0" w:line="259" w:lineRule="auto"/>
        <w:rPr>
          <w:rFonts w:eastAsia="Calibri" w:cstheme="minorHAnsi"/>
          <w:sz w:val="20"/>
          <w:szCs w:val="20"/>
        </w:rPr>
      </w:pPr>
    </w:p>
    <w:p w14:paraId="52115C23" w14:textId="77777777" w:rsidR="00944BB0" w:rsidRPr="00466E44" w:rsidRDefault="00F04168" w:rsidP="00F04168">
      <w:pPr>
        <w:tabs>
          <w:tab w:val="left" w:pos="851"/>
        </w:tabs>
        <w:spacing w:after="0" w:line="259" w:lineRule="auto"/>
        <w:ind w:left="720"/>
        <w:contextualSpacing/>
        <w:rPr>
          <w:rFonts w:eastAsia="Calibri" w:cstheme="minorHAnsi"/>
          <w:sz w:val="20"/>
          <w:szCs w:val="20"/>
        </w:rPr>
      </w:pPr>
      <w:r w:rsidRPr="00466E44">
        <w:rPr>
          <w:rFonts w:eastAsia="Calibri" w:cstheme="minorHAnsi"/>
          <w:sz w:val="20"/>
          <w:szCs w:val="20"/>
        </w:rPr>
        <w:t xml:space="preserve">The Priory </w:t>
      </w:r>
      <w:r w:rsidR="00944BB0" w:rsidRPr="00466E44">
        <w:rPr>
          <w:rFonts w:eastAsia="Calibri" w:cstheme="minorHAnsi"/>
          <w:sz w:val="20"/>
          <w:szCs w:val="20"/>
        </w:rPr>
        <w:t xml:space="preserve">IT </w:t>
      </w:r>
      <w:r w:rsidRPr="00466E44">
        <w:rPr>
          <w:rFonts w:eastAsia="Calibri" w:cstheme="minorHAnsi"/>
          <w:sz w:val="20"/>
          <w:szCs w:val="20"/>
        </w:rPr>
        <w:t>Dept is</w:t>
      </w:r>
      <w:r w:rsidR="00944BB0" w:rsidRPr="00466E44">
        <w:rPr>
          <w:rFonts w:eastAsia="Calibri" w:cstheme="minorHAnsi"/>
          <w:sz w:val="20"/>
          <w:szCs w:val="20"/>
        </w:rPr>
        <w:t xml:space="preserve"> responsible for: </w:t>
      </w:r>
    </w:p>
    <w:p w14:paraId="7F088261" w14:textId="77777777" w:rsidR="00944BB0" w:rsidRPr="00466E44" w:rsidRDefault="00944BB0" w:rsidP="00944BB0">
      <w:pPr>
        <w:numPr>
          <w:ilvl w:val="0"/>
          <w:numId w:val="11"/>
        </w:numPr>
        <w:spacing w:after="0" w:line="259" w:lineRule="auto"/>
        <w:contextualSpacing/>
        <w:rPr>
          <w:rFonts w:eastAsia="Calibri" w:cstheme="minorHAnsi"/>
          <w:sz w:val="20"/>
          <w:szCs w:val="20"/>
        </w:rPr>
      </w:pPr>
      <w:r w:rsidRPr="00466E44">
        <w:rPr>
          <w:rFonts w:eastAsia="Calibri" w:cstheme="minorHAnsi"/>
          <w:sz w:val="20"/>
          <w:szCs w:val="20"/>
        </w:rPr>
        <w:t>Reviewing the security of remote learning systems and flagging any security breaches to the Data Protection Officer.</w:t>
      </w:r>
    </w:p>
    <w:p w14:paraId="047EB103" w14:textId="77777777" w:rsidR="00944BB0" w:rsidRPr="00466E44" w:rsidRDefault="00944BB0" w:rsidP="00944BB0">
      <w:pPr>
        <w:numPr>
          <w:ilvl w:val="0"/>
          <w:numId w:val="11"/>
        </w:numPr>
        <w:spacing w:after="0" w:line="259" w:lineRule="auto"/>
        <w:contextualSpacing/>
        <w:rPr>
          <w:rFonts w:eastAsia="Calibri" w:cstheme="minorHAnsi"/>
          <w:sz w:val="20"/>
          <w:szCs w:val="20"/>
        </w:rPr>
      </w:pPr>
      <w:r w:rsidRPr="00466E44">
        <w:rPr>
          <w:rFonts w:eastAsia="Calibri" w:cstheme="minorHAnsi"/>
          <w:sz w:val="20"/>
          <w:szCs w:val="20"/>
        </w:rPr>
        <w:t xml:space="preserve">Overseeing that any ICT equipment used for remote learning is resilient and can efficiently recover lost data. </w:t>
      </w:r>
    </w:p>
    <w:p w14:paraId="0B59779E" w14:textId="77777777" w:rsidR="00944BB0" w:rsidRPr="00466E44" w:rsidRDefault="00944BB0" w:rsidP="00944BB0">
      <w:pPr>
        <w:numPr>
          <w:ilvl w:val="0"/>
          <w:numId w:val="11"/>
        </w:numPr>
        <w:spacing w:after="0" w:line="259" w:lineRule="auto"/>
        <w:contextualSpacing/>
        <w:rPr>
          <w:rFonts w:eastAsia="Calibri" w:cstheme="minorHAnsi"/>
          <w:sz w:val="20"/>
          <w:szCs w:val="20"/>
        </w:rPr>
      </w:pPr>
      <w:r w:rsidRPr="00466E44">
        <w:rPr>
          <w:rFonts w:eastAsia="Calibri" w:cstheme="minorHAnsi"/>
          <w:sz w:val="20"/>
          <w:szCs w:val="20"/>
        </w:rPr>
        <w:t>Ensuring that all school-owned devices used for remote learning have suitable anti-virus software installed, have a secure connection, can recover lost work, and allow for audio and visual material to be recorded, where required.</w:t>
      </w:r>
    </w:p>
    <w:p w14:paraId="024E8C5E" w14:textId="77777777" w:rsidR="00944BB0" w:rsidRPr="00466E44" w:rsidRDefault="00944BB0" w:rsidP="00944BB0">
      <w:pPr>
        <w:numPr>
          <w:ilvl w:val="0"/>
          <w:numId w:val="11"/>
        </w:numPr>
        <w:spacing w:after="0" w:line="259" w:lineRule="auto"/>
        <w:contextualSpacing/>
        <w:rPr>
          <w:rFonts w:eastAsia="Calibri" w:cstheme="minorHAnsi"/>
          <w:sz w:val="20"/>
          <w:szCs w:val="20"/>
        </w:rPr>
      </w:pPr>
      <w:r w:rsidRPr="00466E44">
        <w:rPr>
          <w:rFonts w:eastAsia="Calibri" w:cstheme="minorHAnsi"/>
          <w:sz w:val="20"/>
          <w:szCs w:val="20"/>
        </w:rPr>
        <w:t xml:space="preserve">Ensuring that any programs or networks used for remote learning can effectively support a large number of users at one time, where required, e.g. undertaking ‘stress’ testing. </w:t>
      </w:r>
    </w:p>
    <w:p w14:paraId="1A6BACD2" w14:textId="77777777" w:rsidR="00944BB0" w:rsidRPr="00466E44" w:rsidRDefault="00944BB0" w:rsidP="00944BB0">
      <w:pPr>
        <w:numPr>
          <w:ilvl w:val="0"/>
          <w:numId w:val="11"/>
        </w:numPr>
        <w:spacing w:after="0" w:line="259" w:lineRule="auto"/>
        <w:contextualSpacing/>
        <w:rPr>
          <w:rFonts w:eastAsia="Calibri" w:cstheme="minorHAnsi"/>
          <w:sz w:val="20"/>
          <w:szCs w:val="20"/>
        </w:rPr>
      </w:pPr>
      <w:r w:rsidRPr="00466E44">
        <w:rPr>
          <w:rFonts w:eastAsia="Calibri" w:cstheme="minorHAnsi"/>
          <w:sz w:val="20"/>
          <w:szCs w:val="20"/>
        </w:rPr>
        <w:t>Working with the SENCO to ensure that the equipment and technology used for learning remotely is accessible to all pupils and staff.</w:t>
      </w:r>
    </w:p>
    <w:p w14:paraId="2FD1B063" w14:textId="77777777" w:rsidR="00944BB0" w:rsidRPr="00466E44" w:rsidRDefault="00944BB0" w:rsidP="00944BB0">
      <w:pPr>
        <w:spacing w:after="0" w:line="259" w:lineRule="auto"/>
        <w:rPr>
          <w:rFonts w:eastAsia="Calibri" w:cstheme="minorHAnsi"/>
          <w:sz w:val="20"/>
          <w:szCs w:val="20"/>
        </w:rPr>
      </w:pPr>
    </w:p>
    <w:p w14:paraId="1A688402" w14:textId="77777777" w:rsidR="00944BB0" w:rsidRPr="00466E44" w:rsidRDefault="00944BB0" w:rsidP="00F04168">
      <w:pPr>
        <w:tabs>
          <w:tab w:val="left" w:pos="851"/>
        </w:tabs>
        <w:spacing w:after="0" w:line="259" w:lineRule="auto"/>
        <w:ind w:left="720"/>
        <w:contextualSpacing/>
        <w:rPr>
          <w:rFonts w:eastAsia="Calibri" w:cstheme="minorHAnsi"/>
          <w:sz w:val="20"/>
          <w:szCs w:val="20"/>
        </w:rPr>
      </w:pPr>
      <w:r w:rsidRPr="00466E44">
        <w:rPr>
          <w:rFonts w:eastAsia="Calibri" w:cstheme="minorHAnsi"/>
          <w:sz w:val="20"/>
          <w:szCs w:val="20"/>
        </w:rPr>
        <w:t>Teaching &amp; Learning staff are responsible for:</w:t>
      </w:r>
    </w:p>
    <w:p w14:paraId="369D037D" w14:textId="77777777" w:rsidR="00944BB0" w:rsidRPr="00466E44" w:rsidRDefault="00944BB0" w:rsidP="00944BB0">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Ensuring pupils are shown how to use the remote platforms and other tools to be utilised in the delivery of remote learning.</w:t>
      </w:r>
    </w:p>
    <w:p w14:paraId="409BA62E" w14:textId="77777777" w:rsidR="00944BB0" w:rsidRPr="00466E44" w:rsidRDefault="00944BB0" w:rsidP="00944BB0">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Create learning plans in line with this p</w:t>
      </w:r>
      <w:r w:rsidR="0069295B">
        <w:rPr>
          <w:rFonts w:eastAsia="Calibri" w:cstheme="minorHAnsi"/>
          <w:sz w:val="20"/>
          <w:szCs w:val="20"/>
        </w:rPr>
        <w:t>rocedure</w:t>
      </w:r>
      <w:r w:rsidRPr="00466E44">
        <w:rPr>
          <w:rFonts w:eastAsia="Calibri" w:cstheme="minorHAnsi"/>
          <w:sz w:val="20"/>
          <w:szCs w:val="20"/>
        </w:rPr>
        <w:t>.</w:t>
      </w:r>
    </w:p>
    <w:p w14:paraId="2E430F66" w14:textId="77777777" w:rsidR="00944BB0" w:rsidRPr="00466E44" w:rsidRDefault="00944BB0" w:rsidP="00944BB0">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Adhering to this p</w:t>
      </w:r>
      <w:r w:rsidR="0069295B">
        <w:rPr>
          <w:rFonts w:eastAsia="Calibri" w:cstheme="minorHAnsi"/>
          <w:sz w:val="20"/>
          <w:szCs w:val="20"/>
        </w:rPr>
        <w:t>rocedure</w:t>
      </w:r>
      <w:r w:rsidRPr="00466E44">
        <w:rPr>
          <w:rFonts w:eastAsia="Calibri" w:cstheme="minorHAnsi"/>
          <w:sz w:val="20"/>
          <w:szCs w:val="20"/>
        </w:rPr>
        <w:t xml:space="preserve"> at all times during periods of remote learning.</w:t>
      </w:r>
    </w:p>
    <w:p w14:paraId="5DB289FB" w14:textId="77777777" w:rsidR="00944BB0" w:rsidRPr="00466E44" w:rsidRDefault="00944BB0" w:rsidP="00944BB0">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Reporting any safeguarding incidents to the DSL and asking for guidance as appropriate.</w:t>
      </w:r>
    </w:p>
    <w:p w14:paraId="2564386E" w14:textId="77777777" w:rsidR="00944BB0" w:rsidRPr="00466E44" w:rsidRDefault="00944BB0" w:rsidP="00944BB0">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Reporting any health and safety incidents to the health and safety officer and asking for guidance as appropriate.</w:t>
      </w:r>
    </w:p>
    <w:p w14:paraId="10D58A10" w14:textId="77777777" w:rsidR="00944BB0" w:rsidRPr="00466E44" w:rsidRDefault="00944BB0" w:rsidP="00944BB0">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 xml:space="preserve">Reporting any Data Protection incidents to the </w:t>
      </w:r>
      <w:r w:rsidR="00F04168" w:rsidRPr="00466E44">
        <w:rPr>
          <w:rFonts w:eastAsia="Calibri" w:cstheme="minorHAnsi"/>
          <w:sz w:val="20"/>
          <w:szCs w:val="20"/>
        </w:rPr>
        <w:t>HT and Date Protection Team</w:t>
      </w:r>
      <w:r w:rsidRPr="00466E44">
        <w:rPr>
          <w:rFonts w:eastAsia="Calibri" w:cstheme="minorHAnsi"/>
          <w:sz w:val="20"/>
          <w:szCs w:val="20"/>
        </w:rPr>
        <w:t xml:space="preserve"> and asking for guidance as appropriate.</w:t>
      </w:r>
    </w:p>
    <w:p w14:paraId="6B1E40D5" w14:textId="77777777" w:rsidR="00944BB0" w:rsidRPr="00466E44" w:rsidRDefault="00944BB0" w:rsidP="00944BB0">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Taking part in any training conducted to meet the requirements of this policy, including training on how to use the necessary electronic equipment and software.</w:t>
      </w:r>
    </w:p>
    <w:p w14:paraId="02AA0DFD" w14:textId="77777777" w:rsidR="00944BB0" w:rsidRPr="00466E44" w:rsidRDefault="00944BB0" w:rsidP="00944BB0">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 xml:space="preserve">Reporting any dangers or potential </w:t>
      </w:r>
      <w:r w:rsidR="00F04168" w:rsidRPr="00466E44">
        <w:rPr>
          <w:rFonts w:eastAsia="Calibri" w:cstheme="minorHAnsi"/>
          <w:sz w:val="20"/>
          <w:szCs w:val="20"/>
        </w:rPr>
        <w:t>dangers,</w:t>
      </w:r>
      <w:r w:rsidRPr="00466E44">
        <w:rPr>
          <w:rFonts w:eastAsia="Calibri" w:cstheme="minorHAnsi"/>
          <w:sz w:val="20"/>
          <w:szCs w:val="20"/>
        </w:rPr>
        <w:t xml:space="preserve"> they identify, as well as any concerns they may have</w:t>
      </w:r>
      <w:r w:rsidR="00F04168" w:rsidRPr="00466E44">
        <w:rPr>
          <w:rFonts w:eastAsia="Calibri" w:cstheme="minorHAnsi"/>
          <w:sz w:val="20"/>
          <w:szCs w:val="20"/>
        </w:rPr>
        <w:t xml:space="preserve"> about remote learning, to the </w:t>
      </w:r>
      <w:r w:rsidR="00AB0B6A" w:rsidRPr="00466E44">
        <w:rPr>
          <w:rFonts w:eastAsia="Calibri" w:cstheme="minorHAnsi"/>
          <w:sz w:val="20"/>
          <w:szCs w:val="20"/>
        </w:rPr>
        <w:t>Head teacher</w:t>
      </w:r>
      <w:r w:rsidRPr="00466E44">
        <w:rPr>
          <w:rFonts w:eastAsia="Calibri" w:cstheme="minorHAnsi"/>
          <w:sz w:val="20"/>
          <w:szCs w:val="20"/>
        </w:rPr>
        <w:t>.</w:t>
      </w:r>
    </w:p>
    <w:p w14:paraId="50E757E2" w14:textId="77777777" w:rsidR="00944BB0" w:rsidRPr="00466E44" w:rsidRDefault="00944BB0" w:rsidP="00944BB0">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Liaising with the SENCO and other relevant members of staff to ensure all pupils remain fully supported for the duration of the remote learning period.</w:t>
      </w:r>
    </w:p>
    <w:p w14:paraId="5623630D" w14:textId="77777777" w:rsidR="00F04168" w:rsidRPr="00466E44" w:rsidRDefault="00944BB0" w:rsidP="00F04168">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 xml:space="preserve">Reporting any defects on school-owned equipment used for remote learning to </w:t>
      </w:r>
      <w:r w:rsidR="00F04168" w:rsidRPr="00466E44">
        <w:rPr>
          <w:rFonts w:eastAsia="Calibri" w:cstheme="minorHAnsi"/>
          <w:sz w:val="20"/>
          <w:szCs w:val="20"/>
        </w:rPr>
        <w:t>the SLT and IT Dept</w:t>
      </w:r>
      <w:r w:rsidRPr="00466E44">
        <w:rPr>
          <w:rFonts w:eastAsia="Calibri" w:cstheme="minorHAnsi"/>
          <w:sz w:val="20"/>
          <w:szCs w:val="20"/>
        </w:rPr>
        <w:t>.</w:t>
      </w:r>
    </w:p>
    <w:p w14:paraId="269BD46C" w14:textId="77777777" w:rsidR="00944BB0" w:rsidRPr="00466E44" w:rsidRDefault="00944BB0" w:rsidP="00F04168">
      <w:pPr>
        <w:numPr>
          <w:ilvl w:val="0"/>
          <w:numId w:val="12"/>
        </w:numPr>
        <w:spacing w:after="0" w:line="259" w:lineRule="auto"/>
        <w:contextualSpacing/>
        <w:rPr>
          <w:rFonts w:eastAsia="Calibri" w:cstheme="minorHAnsi"/>
          <w:sz w:val="20"/>
          <w:szCs w:val="20"/>
        </w:rPr>
      </w:pPr>
      <w:r w:rsidRPr="00466E44">
        <w:rPr>
          <w:rFonts w:eastAsia="Calibri" w:cstheme="minorHAnsi"/>
          <w:sz w:val="20"/>
          <w:szCs w:val="20"/>
        </w:rPr>
        <w:t>Adhering to the requirements of the related policies listed below.</w:t>
      </w:r>
    </w:p>
    <w:p w14:paraId="4330FFE3" w14:textId="77777777" w:rsidR="00944BB0" w:rsidRPr="00466E44" w:rsidRDefault="00944BB0" w:rsidP="00944BB0">
      <w:pPr>
        <w:spacing w:after="0" w:line="259" w:lineRule="auto"/>
        <w:ind w:left="792"/>
        <w:contextualSpacing/>
        <w:rPr>
          <w:rFonts w:eastAsia="Calibri" w:cstheme="minorHAnsi"/>
          <w:sz w:val="20"/>
          <w:szCs w:val="20"/>
        </w:rPr>
      </w:pPr>
    </w:p>
    <w:p w14:paraId="49D57A56" w14:textId="77777777" w:rsidR="00944BB0" w:rsidRPr="00466E44" w:rsidRDefault="00944BB0" w:rsidP="00F04168">
      <w:pPr>
        <w:spacing w:after="0" w:line="259" w:lineRule="auto"/>
        <w:contextualSpacing/>
        <w:rPr>
          <w:rFonts w:eastAsia="Calibri" w:cstheme="minorHAnsi"/>
          <w:sz w:val="20"/>
          <w:szCs w:val="20"/>
        </w:rPr>
      </w:pPr>
      <w:r w:rsidRPr="00466E44">
        <w:rPr>
          <w:rFonts w:eastAsia="Calibri" w:cstheme="minorHAnsi"/>
          <w:sz w:val="20"/>
          <w:szCs w:val="20"/>
        </w:rPr>
        <w:t xml:space="preserve">This Policy operates in conjunction with the following school policies: </w:t>
      </w:r>
    </w:p>
    <w:p w14:paraId="1DC30B0A"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Accessibility P</w:t>
      </w:r>
      <w:r w:rsidR="0069295B">
        <w:rPr>
          <w:rFonts w:eastAsia="Calibri" w:cstheme="minorHAnsi"/>
          <w:sz w:val="20"/>
          <w:szCs w:val="20"/>
        </w:rPr>
        <w:t>rocedure</w:t>
      </w:r>
    </w:p>
    <w:p w14:paraId="5E8B3148"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lastRenderedPageBreak/>
        <w:t xml:space="preserve">Assessment </w:t>
      </w:r>
      <w:r w:rsidR="00F04168" w:rsidRPr="00466E44">
        <w:rPr>
          <w:rFonts w:eastAsia="Calibri" w:cstheme="minorHAnsi"/>
          <w:sz w:val="20"/>
          <w:szCs w:val="20"/>
        </w:rPr>
        <w:t xml:space="preserve">for Learning </w:t>
      </w:r>
      <w:r w:rsidRPr="00466E44">
        <w:rPr>
          <w:rFonts w:eastAsia="Calibri" w:cstheme="minorHAnsi"/>
          <w:sz w:val="20"/>
          <w:szCs w:val="20"/>
        </w:rPr>
        <w:t>P</w:t>
      </w:r>
      <w:r w:rsidR="0069295B">
        <w:rPr>
          <w:rFonts w:eastAsia="Calibri" w:cstheme="minorHAnsi"/>
          <w:sz w:val="20"/>
          <w:szCs w:val="20"/>
        </w:rPr>
        <w:t>rocedure</w:t>
      </w:r>
    </w:p>
    <w:p w14:paraId="1CEE8F45" w14:textId="77777777" w:rsidR="00944BB0" w:rsidRPr="00466E44" w:rsidRDefault="00F04168"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 xml:space="preserve">Attendance </w:t>
      </w:r>
      <w:r w:rsidR="00944BB0" w:rsidRPr="00466E44">
        <w:rPr>
          <w:rFonts w:eastAsia="Calibri" w:cstheme="minorHAnsi"/>
          <w:sz w:val="20"/>
          <w:szCs w:val="20"/>
        </w:rPr>
        <w:t>P</w:t>
      </w:r>
      <w:r w:rsidR="0069295B">
        <w:rPr>
          <w:rFonts w:eastAsia="Calibri" w:cstheme="minorHAnsi"/>
          <w:sz w:val="20"/>
          <w:szCs w:val="20"/>
        </w:rPr>
        <w:t>rocedure</w:t>
      </w:r>
    </w:p>
    <w:p w14:paraId="06FB0411" w14:textId="77777777" w:rsidR="00944BB0" w:rsidRPr="00466E44" w:rsidRDefault="00AB0B6A" w:rsidP="00944BB0">
      <w:pPr>
        <w:numPr>
          <w:ilvl w:val="0"/>
          <w:numId w:val="5"/>
        </w:numPr>
        <w:spacing w:after="0" w:line="259" w:lineRule="auto"/>
        <w:contextualSpacing/>
        <w:rPr>
          <w:rFonts w:eastAsia="Calibri" w:cstheme="minorHAnsi"/>
          <w:sz w:val="20"/>
          <w:szCs w:val="20"/>
        </w:rPr>
      </w:pPr>
      <w:r>
        <w:rPr>
          <w:rFonts w:eastAsia="Calibri" w:cstheme="minorHAnsi"/>
          <w:sz w:val="20"/>
          <w:szCs w:val="20"/>
        </w:rPr>
        <w:t>Positive Behaviour Mana</w:t>
      </w:r>
      <w:r w:rsidR="00F04168" w:rsidRPr="00466E44">
        <w:rPr>
          <w:rFonts w:eastAsia="Calibri" w:cstheme="minorHAnsi"/>
          <w:sz w:val="20"/>
          <w:szCs w:val="20"/>
        </w:rPr>
        <w:t>gement</w:t>
      </w:r>
      <w:r w:rsidR="00944BB0" w:rsidRPr="00466E44">
        <w:rPr>
          <w:rFonts w:eastAsia="Calibri" w:cstheme="minorHAnsi"/>
          <w:sz w:val="20"/>
          <w:szCs w:val="20"/>
        </w:rPr>
        <w:t xml:space="preserve"> P</w:t>
      </w:r>
      <w:r w:rsidR="0069295B">
        <w:rPr>
          <w:rFonts w:eastAsia="Calibri" w:cstheme="minorHAnsi"/>
          <w:sz w:val="20"/>
          <w:szCs w:val="20"/>
        </w:rPr>
        <w:t>rocedure</w:t>
      </w:r>
    </w:p>
    <w:p w14:paraId="66D7A3EA"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 xml:space="preserve">Child Protection and Safeguarding </w:t>
      </w:r>
      <w:r w:rsidR="0069295B">
        <w:rPr>
          <w:rFonts w:eastAsia="Calibri" w:cstheme="minorHAnsi"/>
          <w:sz w:val="20"/>
          <w:szCs w:val="20"/>
        </w:rPr>
        <w:t>(Aspris)</w:t>
      </w:r>
    </w:p>
    <w:p w14:paraId="79B83A7F"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Curriculum P</w:t>
      </w:r>
      <w:r w:rsidR="0069295B">
        <w:rPr>
          <w:rFonts w:eastAsia="Calibri" w:cstheme="minorHAnsi"/>
          <w:sz w:val="20"/>
          <w:szCs w:val="20"/>
        </w:rPr>
        <w:t>rocedure</w:t>
      </w:r>
    </w:p>
    <w:p w14:paraId="2BA908F5"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 xml:space="preserve">Data Protection Policy </w:t>
      </w:r>
      <w:r w:rsidR="0069295B">
        <w:rPr>
          <w:rFonts w:eastAsia="Calibri" w:cstheme="minorHAnsi"/>
          <w:sz w:val="20"/>
          <w:szCs w:val="20"/>
        </w:rPr>
        <w:t>(Aspris)</w:t>
      </w:r>
    </w:p>
    <w:p w14:paraId="0EC96B5C" w14:textId="77777777" w:rsidR="003B0A11" w:rsidRPr="00466E44" w:rsidRDefault="003B0A11"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E-Safety Policy</w:t>
      </w:r>
      <w:r w:rsidR="0069295B">
        <w:rPr>
          <w:rFonts w:eastAsia="Calibri" w:cstheme="minorHAnsi"/>
          <w:sz w:val="20"/>
          <w:szCs w:val="20"/>
        </w:rPr>
        <w:t xml:space="preserve"> (Aspris)</w:t>
      </w:r>
    </w:p>
    <w:p w14:paraId="60285F6B"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Health and Safety Policy</w:t>
      </w:r>
      <w:r w:rsidR="0069295B">
        <w:rPr>
          <w:rFonts w:eastAsia="Calibri" w:cstheme="minorHAnsi"/>
          <w:sz w:val="20"/>
          <w:szCs w:val="20"/>
        </w:rPr>
        <w:t xml:space="preserve"> (Aspris)</w:t>
      </w:r>
    </w:p>
    <w:p w14:paraId="07E17227"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Marking and Feedback P</w:t>
      </w:r>
      <w:r w:rsidR="0069295B">
        <w:rPr>
          <w:rFonts w:eastAsia="Calibri" w:cstheme="minorHAnsi"/>
          <w:sz w:val="20"/>
          <w:szCs w:val="20"/>
        </w:rPr>
        <w:t>rocedure</w:t>
      </w:r>
      <w:r w:rsidRPr="00466E44">
        <w:rPr>
          <w:rFonts w:eastAsia="Calibri" w:cstheme="minorHAnsi"/>
          <w:sz w:val="20"/>
          <w:szCs w:val="20"/>
        </w:rPr>
        <w:t xml:space="preserve"> </w:t>
      </w:r>
    </w:p>
    <w:p w14:paraId="6EE4F352"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 xml:space="preserve">Off Site </w:t>
      </w:r>
      <w:r w:rsidR="003B0A11" w:rsidRPr="00466E44">
        <w:rPr>
          <w:rFonts w:eastAsia="Calibri" w:cstheme="minorHAnsi"/>
          <w:sz w:val="20"/>
          <w:szCs w:val="20"/>
        </w:rPr>
        <w:t>Learning</w:t>
      </w:r>
      <w:r w:rsidRPr="00466E44">
        <w:rPr>
          <w:rFonts w:eastAsia="Calibri" w:cstheme="minorHAnsi"/>
          <w:sz w:val="20"/>
          <w:szCs w:val="20"/>
        </w:rPr>
        <w:t xml:space="preserve"> Procedure</w:t>
      </w:r>
    </w:p>
    <w:p w14:paraId="6057709F" w14:textId="77777777" w:rsidR="00944BB0" w:rsidRPr="00466E44" w:rsidRDefault="003B0A11"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Safer Working Practice</w:t>
      </w:r>
      <w:r w:rsidR="0069295B">
        <w:rPr>
          <w:rFonts w:eastAsia="Calibri" w:cstheme="minorHAnsi"/>
          <w:sz w:val="20"/>
          <w:szCs w:val="20"/>
        </w:rPr>
        <w:t>s and Code of Conduct</w:t>
      </w:r>
      <w:r w:rsidRPr="00466E44">
        <w:rPr>
          <w:rFonts w:eastAsia="Calibri" w:cstheme="minorHAnsi"/>
          <w:sz w:val="20"/>
          <w:szCs w:val="20"/>
        </w:rPr>
        <w:t xml:space="preserve"> P</w:t>
      </w:r>
      <w:r w:rsidR="0069295B">
        <w:rPr>
          <w:rFonts w:eastAsia="Calibri" w:cstheme="minorHAnsi"/>
          <w:sz w:val="20"/>
          <w:szCs w:val="20"/>
        </w:rPr>
        <w:t>rocedure</w:t>
      </w:r>
      <w:r w:rsidR="00944BB0" w:rsidRPr="00466E44">
        <w:rPr>
          <w:rFonts w:eastAsia="Calibri" w:cstheme="minorHAnsi"/>
          <w:sz w:val="20"/>
          <w:szCs w:val="20"/>
        </w:rPr>
        <w:t xml:space="preserve"> </w:t>
      </w:r>
    </w:p>
    <w:p w14:paraId="158869E4"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Social Media Policy</w:t>
      </w:r>
      <w:r w:rsidR="0069295B">
        <w:rPr>
          <w:rFonts w:eastAsia="Calibri" w:cstheme="minorHAnsi"/>
          <w:sz w:val="20"/>
          <w:szCs w:val="20"/>
        </w:rPr>
        <w:t xml:space="preserve"> (Aspris)</w:t>
      </w:r>
    </w:p>
    <w:p w14:paraId="2D531969" w14:textId="77777777" w:rsidR="00944BB0" w:rsidRPr="00466E44" w:rsidRDefault="00944BB0" w:rsidP="00944BB0">
      <w:pPr>
        <w:numPr>
          <w:ilvl w:val="0"/>
          <w:numId w:val="5"/>
        </w:numPr>
        <w:spacing w:after="0" w:line="259" w:lineRule="auto"/>
        <w:contextualSpacing/>
        <w:rPr>
          <w:rFonts w:eastAsia="Calibri" w:cstheme="minorHAnsi"/>
          <w:sz w:val="20"/>
          <w:szCs w:val="20"/>
        </w:rPr>
      </w:pPr>
      <w:r w:rsidRPr="00466E44">
        <w:rPr>
          <w:rFonts w:eastAsia="Calibri" w:cstheme="minorHAnsi"/>
          <w:sz w:val="20"/>
          <w:szCs w:val="20"/>
        </w:rPr>
        <w:t>Special Educational Needs and Disabilities (SEND) P</w:t>
      </w:r>
      <w:r w:rsidR="0069295B">
        <w:rPr>
          <w:rFonts w:eastAsia="Calibri" w:cstheme="minorHAnsi"/>
          <w:sz w:val="20"/>
          <w:szCs w:val="20"/>
        </w:rPr>
        <w:t>rocedure</w:t>
      </w:r>
    </w:p>
    <w:p w14:paraId="680292DB" w14:textId="77777777" w:rsidR="00944BB0" w:rsidRPr="00466E44" w:rsidRDefault="00944BB0" w:rsidP="00944BB0">
      <w:pPr>
        <w:spacing w:after="0" w:line="259" w:lineRule="auto"/>
        <w:rPr>
          <w:rFonts w:eastAsia="Calibri" w:cstheme="minorHAnsi"/>
          <w:sz w:val="20"/>
          <w:szCs w:val="20"/>
        </w:rPr>
      </w:pPr>
    </w:p>
    <w:p w14:paraId="45C8C0DD" w14:textId="77777777" w:rsidR="00944BB0" w:rsidRPr="00466E44" w:rsidRDefault="00944BB0" w:rsidP="00944BB0">
      <w:pPr>
        <w:spacing w:after="160" w:line="259" w:lineRule="auto"/>
        <w:rPr>
          <w:rFonts w:eastAsia="Calibri" w:cstheme="minorHAnsi"/>
          <w:sz w:val="20"/>
          <w:szCs w:val="20"/>
        </w:rPr>
      </w:pPr>
      <w:r w:rsidRPr="00466E44">
        <w:rPr>
          <w:rFonts w:eastAsia="Calibri" w:cstheme="minorHAnsi"/>
          <w:sz w:val="20"/>
          <w:szCs w:val="20"/>
        </w:rPr>
        <w:br w:type="page"/>
      </w:r>
    </w:p>
    <w:p w14:paraId="7F692918" w14:textId="77777777" w:rsidR="00944BB0" w:rsidRPr="00466E44" w:rsidRDefault="00944BB0" w:rsidP="00944BB0">
      <w:pPr>
        <w:numPr>
          <w:ilvl w:val="0"/>
          <w:numId w:val="13"/>
        </w:numPr>
        <w:spacing w:after="160" w:line="259" w:lineRule="auto"/>
        <w:contextualSpacing/>
        <w:rPr>
          <w:rFonts w:eastAsia="Calibri" w:cstheme="minorHAnsi"/>
          <w:sz w:val="20"/>
          <w:szCs w:val="20"/>
        </w:rPr>
        <w:sectPr w:rsidR="00944BB0" w:rsidRPr="00466E44" w:rsidSect="00757F50">
          <w:footerReference w:type="default" r:id="rId15"/>
          <w:pgSz w:w="11906" w:h="16838"/>
          <w:pgMar w:top="720" w:right="720" w:bottom="720" w:left="720" w:header="708" w:footer="283" w:gutter="0"/>
          <w:cols w:space="708"/>
          <w:titlePg/>
          <w:docGrid w:linePitch="360"/>
        </w:sectPr>
      </w:pPr>
    </w:p>
    <w:p w14:paraId="005A8CFC" w14:textId="77777777" w:rsidR="00944BB0" w:rsidRPr="00466E44" w:rsidRDefault="00944BB0" w:rsidP="00944BB0">
      <w:pPr>
        <w:keepNext/>
        <w:keepLines/>
        <w:spacing w:before="240" w:after="0" w:line="259" w:lineRule="auto"/>
        <w:outlineLvl w:val="0"/>
        <w:rPr>
          <w:rFonts w:eastAsia="SimSun" w:cstheme="minorHAnsi"/>
          <w:b/>
          <w:sz w:val="20"/>
          <w:szCs w:val="20"/>
        </w:rPr>
      </w:pPr>
      <w:bookmarkStart w:id="15" w:name="_Toc62034870"/>
      <w:r w:rsidRPr="00466E44">
        <w:rPr>
          <w:rFonts w:eastAsia="SimSun" w:cstheme="minorHAnsi"/>
          <w:b/>
          <w:sz w:val="20"/>
          <w:szCs w:val="20"/>
        </w:rPr>
        <w:lastRenderedPageBreak/>
        <w:t>Appendix 1: Pupil Code of Conduct / Behaviour Policy: Remote Learning Addendum</w:t>
      </w:r>
      <w:bookmarkEnd w:id="15"/>
    </w:p>
    <w:p w14:paraId="2CDF5E6A" w14:textId="77777777" w:rsidR="00944BB0" w:rsidRPr="00466E44" w:rsidRDefault="00944BB0" w:rsidP="00944BB0">
      <w:pPr>
        <w:keepNext/>
        <w:keepLines/>
        <w:spacing w:before="40" w:after="0" w:line="259" w:lineRule="auto"/>
        <w:outlineLvl w:val="1"/>
        <w:rPr>
          <w:rFonts w:eastAsia="SimSun" w:cstheme="minorHAnsi"/>
          <w:b/>
          <w:sz w:val="20"/>
          <w:szCs w:val="20"/>
        </w:rPr>
      </w:pPr>
      <w:bookmarkStart w:id="16" w:name="_Toc62034871"/>
      <w:bookmarkStart w:id="17" w:name="_Hlk54868277"/>
      <w:r w:rsidRPr="00466E44">
        <w:rPr>
          <w:rFonts w:eastAsia="SimSun" w:cstheme="minorHAnsi"/>
          <w:b/>
          <w:sz w:val="20"/>
          <w:szCs w:val="20"/>
        </w:rPr>
        <w:t>Introduction</w:t>
      </w:r>
      <w:bookmarkEnd w:id="16"/>
    </w:p>
    <w:bookmarkEnd w:id="17"/>
    <w:p w14:paraId="1035CB33" w14:textId="77777777" w:rsidR="00944BB0" w:rsidRPr="00466E44" w:rsidRDefault="00944BB0" w:rsidP="00944BB0">
      <w:pPr>
        <w:spacing w:after="160" w:line="259" w:lineRule="auto"/>
        <w:rPr>
          <w:rFonts w:eastAsia="Calibri" w:cstheme="minorHAnsi"/>
          <w:sz w:val="20"/>
          <w:szCs w:val="20"/>
        </w:rPr>
      </w:pPr>
      <w:r w:rsidRPr="00466E44">
        <w:rPr>
          <w:rFonts w:eastAsia="Calibri" w:cstheme="minorHAnsi"/>
          <w:sz w:val="20"/>
          <w:szCs w:val="20"/>
        </w:rPr>
        <w:t>Pupils’ must ensure they have read and understood the contents of this Code of Conduct addendum before engaging in tasks relating to remote learning and must adhere to this Code of Conduct at all times during periods of remote learning, including reporting any suspected breaches of it to the school.</w:t>
      </w:r>
    </w:p>
    <w:p w14:paraId="7AC11859" w14:textId="77777777" w:rsidR="00944BB0" w:rsidRPr="00466E44" w:rsidRDefault="00944BB0" w:rsidP="00944BB0">
      <w:pPr>
        <w:keepNext/>
        <w:keepLines/>
        <w:spacing w:before="40" w:after="0" w:line="259" w:lineRule="auto"/>
        <w:outlineLvl w:val="1"/>
        <w:rPr>
          <w:rFonts w:eastAsia="SimSun" w:cstheme="minorHAnsi"/>
          <w:b/>
          <w:sz w:val="20"/>
          <w:szCs w:val="20"/>
        </w:rPr>
      </w:pPr>
      <w:bookmarkStart w:id="18" w:name="_Toc62034872"/>
      <w:r w:rsidRPr="00466E44">
        <w:rPr>
          <w:rFonts w:eastAsia="SimSun" w:cstheme="minorHAnsi"/>
          <w:b/>
          <w:sz w:val="20"/>
          <w:szCs w:val="20"/>
        </w:rPr>
        <w:t>Pupils are responsible for:</w:t>
      </w:r>
      <w:bookmarkEnd w:id="18"/>
    </w:p>
    <w:p w14:paraId="5CD010B5"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Taking care of their personal information.</w:t>
      </w:r>
    </w:p>
    <w:p w14:paraId="351DCBB1"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Only sharing their image or using their camera in line with parental consents.</w:t>
      </w:r>
    </w:p>
    <w:p w14:paraId="531C1A45"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Taking reasonable steps to prevent unauthorised access to devices that are being used to access remote learning.</w:t>
      </w:r>
    </w:p>
    <w:p w14:paraId="7828A227"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Ensuring the privacy of all individuals participating in events and lessons via video conferencing or other remote means, by not sharing any sensitive, personal or confidential data, this includes:</w:t>
      </w:r>
    </w:p>
    <w:p w14:paraId="49E1B13F" w14:textId="77777777" w:rsidR="00944BB0" w:rsidRPr="00466E44" w:rsidRDefault="00944BB0" w:rsidP="00944BB0">
      <w:pPr>
        <w:numPr>
          <w:ilvl w:val="1"/>
          <w:numId w:val="15"/>
        </w:numPr>
        <w:spacing w:after="160" w:line="259" w:lineRule="auto"/>
        <w:contextualSpacing/>
        <w:rPr>
          <w:rFonts w:eastAsia="Calibri" w:cstheme="minorHAnsi"/>
          <w:sz w:val="20"/>
          <w:szCs w:val="20"/>
        </w:rPr>
      </w:pPr>
      <w:r w:rsidRPr="00466E44">
        <w:rPr>
          <w:rFonts w:eastAsia="Calibri" w:cstheme="minorHAnsi"/>
          <w:sz w:val="20"/>
          <w:szCs w:val="20"/>
        </w:rPr>
        <w:t xml:space="preserve">Not using the information / contact details / images obtained for any other purpose than learning.  </w:t>
      </w:r>
    </w:p>
    <w:p w14:paraId="72599A1F" w14:textId="77777777" w:rsidR="00944BB0" w:rsidRPr="00466E44" w:rsidRDefault="00944BB0" w:rsidP="00944BB0">
      <w:pPr>
        <w:numPr>
          <w:ilvl w:val="1"/>
          <w:numId w:val="15"/>
        </w:numPr>
        <w:spacing w:after="160" w:line="259" w:lineRule="auto"/>
        <w:contextualSpacing/>
        <w:rPr>
          <w:rFonts w:eastAsia="Calibri" w:cstheme="minorHAnsi"/>
          <w:sz w:val="20"/>
          <w:szCs w:val="20"/>
        </w:rPr>
      </w:pPr>
      <w:r w:rsidRPr="00466E44">
        <w:rPr>
          <w:rFonts w:eastAsia="Calibri" w:cstheme="minorHAnsi"/>
          <w:sz w:val="20"/>
          <w:szCs w:val="20"/>
        </w:rPr>
        <w:t>Not copying (by means of screen grab, photo or other means) or recording any element of an online lesson and disseminating or distributing it in any way.</w:t>
      </w:r>
    </w:p>
    <w:p w14:paraId="727A881A" w14:textId="77777777" w:rsidR="00944BB0" w:rsidRPr="00466E44" w:rsidRDefault="00944BB0" w:rsidP="00944BB0">
      <w:pPr>
        <w:numPr>
          <w:ilvl w:val="0"/>
          <w:numId w:val="15"/>
        </w:numPr>
        <w:spacing w:after="160" w:line="259" w:lineRule="auto"/>
        <w:contextualSpacing/>
        <w:rPr>
          <w:rFonts w:eastAsia="Calibri" w:cstheme="minorHAnsi"/>
          <w:sz w:val="20"/>
          <w:szCs w:val="20"/>
        </w:rPr>
      </w:pPr>
      <w:bookmarkStart w:id="19" w:name="_Hlk55554797"/>
      <w:r w:rsidRPr="00466E44">
        <w:rPr>
          <w:rFonts w:eastAsia="Calibri" w:cstheme="minorHAnsi"/>
          <w:sz w:val="20"/>
          <w:szCs w:val="20"/>
        </w:rPr>
        <w:t>Informing an appropriate member of school staff as soon as is reasonably practical if they become aware of a data security risk or breach.</w:t>
      </w:r>
    </w:p>
    <w:bookmarkEnd w:id="19"/>
    <w:p w14:paraId="61C43C90"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Informing an appropriate member of school staff as soon as is reasonably practical if they have worries or concerns about the wellbeing of any of their peers.</w:t>
      </w:r>
    </w:p>
    <w:p w14:paraId="4054488A"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 xml:space="preserve">Adhering to the </w:t>
      </w:r>
      <w:r w:rsidR="003B0A11" w:rsidRPr="00466E44">
        <w:rPr>
          <w:rFonts w:eastAsia="Calibri" w:cstheme="minorHAnsi"/>
          <w:sz w:val="20"/>
          <w:szCs w:val="20"/>
        </w:rPr>
        <w:t xml:space="preserve">Positive Behaviour Management </w:t>
      </w:r>
      <w:r w:rsidRPr="00466E44">
        <w:rPr>
          <w:rFonts w:eastAsia="Calibri" w:cstheme="minorHAnsi"/>
          <w:sz w:val="20"/>
          <w:szCs w:val="20"/>
        </w:rPr>
        <w:t xml:space="preserve">Policy and our </w:t>
      </w:r>
      <w:r w:rsidR="003B0A11" w:rsidRPr="00466E44">
        <w:rPr>
          <w:rFonts w:eastAsia="Calibri" w:cstheme="minorHAnsi"/>
          <w:sz w:val="20"/>
          <w:szCs w:val="20"/>
        </w:rPr>
        <w:t>E-</w:t>
      </w:r>
      <w:r w:rsidRPr="00466E44">
        <w:rPr>
          <w:rFonts w:eastAsia="Calibri" w:cstheme="minorHAnsi"/>
          <w:sz w:val="20"/>
          <w:szCs w:val="20"/>
        </w:rPr>
        <w:t xml:space="preserve">Safety Policy at all times.  </w:t>
      </w:r>
    </w:p>
    <w:p w14:paraId="7C6FA302"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Ensuring they have access to remote learning material and notifying an appropriate member of school staff if they do not have access.</w:t>
      </w:r>
    </w:p>
    <w:p w14:paraId="61CD6B80"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Reporting any technical issues to an appropriate member of school staff as soon as possible.</w:t>
      </w:r>
    </w:p>
    <w:p w14:paraId="20A1FD5F"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Ensuring they are available to learn remotely during the school day/ normal school timetable, and that their schoolwork is completed on time and to the best of their ability.</w:t>
      </w:r>
    </w:p>
    <w:p w14:paraId="0181E042" w14:textId="77777777" w:rsidR="00944BB0" w:rsidRPr="00466E44" w:rsidRDefault="00944BB0" w:rsidP="00944BB0">
      <w:pPr>
        <w:numPr>
          <w:ilvl w:val="0"/>
          <w:numId w:val="15"/>
        </w:numPr>
        <w:spacing w:after="160" w:line="259" w:lineRule="auto"/>
        <w:contextualSpacing/>
        <w:rPr>
          <w:rFonts w:eastAsia="Calibri" w:cstheme="minorHAnsi"/>
          <w:sz w:val="20"/>
          <w:szCs w:val="20"/>
        </w:rPr>
      </w:pPr>
      <w:r w:rsidRPr="00466E44">
        <w:rPr>
          <w:rFonts w:eastAsia="Calibri" w:cstheme="minorHAnsi"/>
          <w:sz w:val="20"/>
          <w:szCs w:val="20"/>
        </w:rPr>
        <w:t>Informing an appropriate member of school staff as soon as possible if they are feeling unwell or if schoolwork cannot be completed for whatever reason, and for following the Attendance &amp; Absence Policy.</w:t>
      </w:r>
    </w:p>
    <w:p w14:paraId="6E850709" w14:textId="77777777" w:rsidR="00944BB0" w:rsidRPr="00466E44" w:rsidRDefault="00944BB0" w:rsidP="00944BB0">
      <w:pPr>
        <w:numPr>
          <w:ilvl w:val="0"/>
          <w:numId w:val="15"/>
        </w:numPr>
        <w:spacing w:after="160" w:line="259" w:lineRule="auto"/>
        <w:contextualSpacing/>
        <w:rPr>
          <w:rFonts w:eastAsia="Calibri" w:cstheme="minorHAnsi"/>
          <w:sz w:val="20"/>
          <w:szCs w:val="20"/>
        </w:rPr>
        <w:sectPr w:rsidR="00944BB0" w:rsidRPr="00466E44" w:rsidSect="009B56F2">
          <w:pgSz w:w="11906" w:h="16838"/>
          <w:pgMar w:top="720" w:right="720" w:bottom="720" w:left="720" w:header="113" w:footer="708" w:gutter="0"/>
          <w:cols w:space="708"/>
          <w:titlePg/>
          <w:docGrid w:linePitch="360"/>
        </w:sectPr>
      </w:pPr>
      <w:r w:rsidRPr="00466E44">
        <w:rPr>
          <w:rFonts w:eastAsia="Calibri" w:cstheme="minorHAnsi"/>
          <w:sz w:val="20"/>
          <w:szCs w:val="20"/>
        </w:rPr>
        <w:t>Maintaining the upkeep of any equipment they use to access remote learning resources.</w:t>
      </w:r>
    </w:p>
    <w:p w14:paraId="006BD3EB" w14:textId="77777777" w:rsidR="00944BB0" w:rsidRPr="00466E44" w:rsidRDefault="00944BB0" w:rsidP="00944BB0">
      <w:pPr>
        <w:keepNext/>
        <w:keepLines/>
        <w:spacing w:before="240" w:after="0" w:line="259" w:lineRule="auto"/>
        <w:outlineLvl w:val="0"/>
        <w:rPr>
          <w:rFonts w:eastAsia="SimSun" w:cstheme="minorHAnsi"/>
          <w:b/>
          <w:sz w:val="20"/>
          <w:szCs w:val="20"/>
        </w:rPr>
      </w:pPr>
      <w:bookmarkStart w:id="20" w:name="_Toc62034873"/>
      <w:r w:rsidRPr="00466E44">
        <w:rPr>
          <w:rFonts w:eastAsia="SimSun" w:cstheme="minorHAnsi"/>
          <w:b/>
          <w:sz w:val="20"/>
          <w:szCs w:val="20"/>
        </w:rPr>
        <w:lastRenderedPageBreak/>
        <w:t>Appendix 2: Parental Code of Conduct: Remote Learning Addendum</w:t>
      </w:r>
      <w:bookmarkEnd w:id="20"/>
    </w:p>
    <w:p w14:paraId="43AD8FC0" w14:textId="77777777" w:rsidR="00944BB0" w:rsidRPr="00466E44" w:rsidRDefault="00944BB0" w:rsidP="00944BB0">
      <w:pPr>
        <w:keepNext/>
        <w:keepLines/>
        <w:spacing w:before="40" w:after="0" w:line="259" w:lineRule="auto"/>
        <w:outlineLvl w:val="1"/>
        <w:rPr>
          <w:rFonts w:eastAsia="SimSun" w:cstheme="minorHAnsi"/>
          <w:b/>
          <w:color w:val="2E74B5"/>
          <w:sz w:val="20"/>
          <w:szCs w:val="20"/>
        </w:rPr>
      </w:pPr>
    </w:p>
    <w:p w14:paraId="74708720" w14:textId="77777777" w:rsidR="00944BB0" w:rsidRPr="00466E44" w:rsidRDefault="00944BB0" w:rsidP="00944BB0">
      <w:pPr>
        <w:spacing w:after="160" w:line="259" w:lineRule="auto"/>
        <w:rPr>
          <w:rFonts w:eastAsia="Calibri" w:cstheme="minorHAnsi"/>
          <w:sz w:val="20"/>
          <w:szCs w:val="20"/>
        </w:rPr>
      </w:pPr>
      <w:r w:rsidRPr="00466E44">
        <w:rPr>
          <w:rFonts w:eastAsia="Calibri" w:cstheme="minorHAnsi"/>
          <w:sz w:val="20"/>
          <w:szCs w:val="20"/>
        </w:rPr>
        <w:t>Parental Code of Conduct during periods of remote learning, this addendum shall prevail during such periods.</w:t>
      </w:r>
    </w:p>
    <w:p w14:paraId="1BFCBBC8" w14:textId="77777777" w:rsidR="00944BB0" w:rsidRPr="00466E44" w:rsidRDefault="00944BB0" w:rsidP="00944BB0">
      <w:pPr>
        <w:spacing w:after="160" w:line="259" w:lineRule="auto"/>
        <w:rPr>
          <w:rFonts w:eastAsia="Calibri" w:cstheme="minorHAnsi"/>
          <w:sz w:val="20"/>
          <w:szCs w:val="20"/>
        </w:rPr>
      </w:pPr>
      <w:r w:rsidRPr="00466E44">
        <w:rPr>
          <w:rFonts w:eastAsia="Calibri" w:cstheme="minorHAnsi"/>
          <w:sz w:val="20"/>
          <w:szCs w:val="20"/>
        </w:rPr>
        <w:t>We believe parents can most effectively facilitate and participate in their children’s remote learning by working in partnership with the school and staff.</w:t>
      </w:r>
    </w:p>
    <w:p w14:paraId="49BCA386" w14:textId="77777777" w:rsidR="00944BB0" w:rsidRPr="00466E44" w:rsidRDefault="00944BB0" w:rsidP="00944BB0">
      <w:pPr>
        <w:spacing w:after="160" w:line="259" w:lineRule="auto"/>
        <w:rPr>
          <w:rFonts w:eastAsia="Calibri" w:cstheme="minorHAnsi"/>
          <w:sz w:val="20"/>
          <w:szCs w:val="20"/>
        </w:rPr>
      </w:pPr>
      <w:r w:rsidRPr="00466E44">
        <w:rPr>
          <w:rFonts w:eastAsia="Calibri" w:cstheme="minorHAnsi"/>
          <w:sz w:val="20"/>
          <w:szCs w:val="20"/>
        </w:rPr>
        <w:t>As part of this partnership, parents are asked to support their child in adhering to the contents of the Pupil Code of Conduct: Remote Learning Addendum at all times during periods of remote learning.</w:t>
      </w:r>
    </w:p>
    <w:p w14:paraId="64DA2A89" w14:textId="77777777" w:rsidR="00944BB0" w:rsidRPr="00466E44" w:rsidRDefault="00944BB0" w:rsidP="00944BB0">
      <w:pPr>
        <w:spacing w:after="160" w:line="259" w:lineRule="auto"/>
        <w:rPr>
          <w:rFonts w:eastAsia="Calibri" w:cstheme="minorHAnsi"/>
          <w:sz w:val="20"/>
          <w:szCs w:val="20"/>
        </w:rPr>
      </w:pPr>
      <w:r w:rsidRPr="00466E44">
        <w:rPr>
          <w:rFonts w:eastAsia="Calibri" w:cstheme="minorHAnsi"/>
          <w:sz w:val="20"/>
          <w:szCs w:val="20"/>
        </w:rPr>
        <w:t>We encourage parents to communicate any issues with remote learning, safeguarding, pupil welfare, wellbeing or data protection to an appropriate member of school staff as soon as possible.</w:t>
      </w:r>
    </w:p>
    <w:p w14:paraId="209EC853" w14:textId="77777777" w:rsidR="00944BB0" w:rsidRPr="00466E44" w:rsidRDefault="00944BB0" w:rsidP="00944BB0">
      <w:pPr>
        <w:spacing w:after="0" w:line="259" w:lineRule="auto"/>
        <w:rPr>
          <w:rFonts w:eastAsia="Calibri" w:cstheme="minorHAnsi"/>
          <w:color w:val="2E74B5"/>
          <w:sz w:val="20"/>
          <w:szCs w:val="20"/>
        </w:rPr>
      </w:pPr>
    </w:p>
    <w:p w14:paraId="0677E9FA" w14:textId="77777777" w:rsidR="00944BB0" w:rsidRPr="00466E44" w:rsidRDefault="00944BB0" w:rsidP="00944BB0">
      <w:pPr>
        <w:spacing w:after="160" w:line="259" w:lineRule="auto"/>
        <w:rPr>
          <w:rFonts w:eastAsia="SimSun" w:cstheme="minorHAnsi"/>
          <w:bCs/>
          <w:sz w:val="20"/>
          <w:szCs w:val="20"/>
        </w:rPr>
      </w:pPr>
    </w:p>
    <w:p w14:paraId="4157DCC9" w14:textId="77777777" w:rsidR="00944BB0" w:rsidRPr="00466E44" w:rsidRDefault="00944BB0" w:rsidP="00944BB0">
      <w:pPr>
        <w:spacing w:after="160" w:line="259" w:lineRule="auto"/>
        <w:rPr>
          <w:rFonts w:eastAsia="SimSun" w:cstheme="minorHAnsi"/>
          <w:sz w:val="20"/>
          <w:szCs w:val="20"/>
        </w:rPr>
      </w:pPr>
    </w:p>
    <w:p w14:paraId="62BDD100" w14:textId="77777777" w:rsidR="00944BB0" w:rsidRPr="00466E44" w:rsidRDefault="00944BB0" w:rsidP="00944BB0">
      <w:pPr>
        <w:spacing w:after="160" w:line="259" w:lineRule="auto"/>
        <w:rPr>
          <w:rFonts w:eastAsia="SimSun" w:cstheme="minorHAnsi"/>
          <w:sz w:val="20"/>
          <w:szCs w:val="20"/>
        </w:rPr>
      </w:pPr>
    </w:p>
    <w:p w14:paraId="2707DFDE" w14:textId="77777777" w:rsidR="004C3CE6" w:rsidRPr="00466E44" w:rsidRDefault="004C3CE6" w:rsidP="00E46F28">
      <w:pPr>
        <w:pStyle w:val="Default"/>
        <w:jc w:val="both"/>
        <w:rPr>
          <w:rFonts w:asciiTheme="minorHAnsi" w:hAnsiTheme="minorHAnsi" w:cstheme="minorHAnsi"/>
          <w:b/>
          <w:bCs/>
          <w:sz w:val="20"/>
          <w:szCs w:val="20"/>
        </w:rPr>
      </w:pPr>
    </w:p>
    <w:sectPr w:rsidR="004C3CE6" w:rsidRPr="00466E44" w:rsidSect="00944BB0">
      <w:pgSz w:w="11906" w:h="16838"/>
      <w:pgMar w:top="1134" w:right="1134" w:bottom="1134" w:left="1134" w:header="56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1B998" w14:textId="77777777" w:rsidR="00F4596F" w:rsidRDefault="00F4596F" w:rsidP="00F4596F">
      <w:pPr>
        <w:spacing w:after="0" w:line="240" w:lineRule="auto"/>
      </w:pPr>
      <w:r>
        <w:separator/>
      </w:r>
    </w:p>
  </w:endnote>
  <w:endnote w:type="continuationSeparator" w:id="0">
    <w:p w14:paraId="32EA0257" w14:textId="77777777" w:rsidR="00F4596F" w:rsidRDefault="00F4596F" w:rsidP="00F4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569825"/>
      <w:docPartObj>
        <w:docPartGallery w:val="Page Numbers (Bottom of Page)"/>
        <w:docPartUnique/>
      </w:docPartObj>
    </w:sdtPr>
    <w:sdtEndPr>
      <w:rPr>
        <w:noProof/>
      </w:rPr>
    </w:sdtEndPr>
    <w:sdtContent>
      <w:p w14:paraId="3E7D1B5D" w14:textId="77777777" w:rsidR="00944BB0" w:rsidRDefault="00944BB0" w:rsidP="00757F50">
        <w:pPr>
          <w:pStyle w:val="Footer"/>
          <w:jc w:val="center"/>
        </w:pPr>
      </w:p>
      <w:p w14:paraId="608F958D" w14:textId="77777777" w:rsidR="00944BB0" w:rsidRDefault="00F76583" w:rsidP="00757F5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0C94" w14:textId="77777777" w:rsidR="00F4596F" w:rsidRDefault="00F4596F" w:rsidP="00F4596F">
      <w:pPr>
        <w:spacing w:after="0" w:line="240" w:lineRule="auto"/>
      </w:pPr>
      <w:r>
        <w:separator/>
      </w:r>
    </w:p>
  </w:footnote>
  <w:footnote w:type="continuationSeparator" w:id="0">
    <w:p w14:paraId="26038E2A" w14:textId="77777777" w:rsidR="00F4596F" w:rsidRDefault="00F4596F" w:rsidP="00F459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456"/>
    <w:multiLevelType w:val="hybridMultilevel"/>
    <w:tmpl w:val="971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4CBB"/>
    <w:multiLevelType w:val="hybridMultilevel"/>
    <w:tmpl w:val="083C2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C3D18E2"/>
    <w:multiLevelType w:val="hybridMultilevel"/>
    <w:tmpl w:val="DA7A1C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FD1F46"/>
    <w:multiLevelType w:val="hybridMultilevel"/>
    <w:tmpl w:val="AA32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733B55"/>
    <w:multiLevelType w:val="hybridMultilevel"/>
    <w:tmpl w:val="C3541A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D47978"/>
    <w:multiLevelType w:val="hybridMultilevel"/>
    <w:tmpl w:val="EF96CE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F255B5"/>
    <w:multiLevelType w:val="hybridMultilevel"/>
    <w:tmpl w:val="7728B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95555DD"/>
    <w:multiLevelType w:val="hybridMultilevel"/>
    <w:tmpl w:val="2A2C4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2D40CF"/>
    <w:multiLevelType w:val="multilevel"/>
    <w:tmpl w:val="B39A912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ascii="Arial" w:hAnsi="Arial" w:cs="Arial"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35A532BE"/>
    <w:multiLevelType w:val="hybridMultilevel"/>
    <w:tmpl w:val="E71A7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4F186A"/>
    <w:multiLevelType w:val="hybridMultilevel"/>
    <w:tmpl w:val="859C284E"/>
    <w:lvl w:ilvl="0" w:tplc="B63EED58">
      <w:start w:val="1"/>
      <w:numFmt w:val="bullet"/>
      <w:lvlText w:val=""/>
      <w:lvlJc w:val="left"/>
      <w:pPr>
        <w:ind w:left="1080" w:hanging="360"/>
      </w:pPr>
      <w:rPr>
        <w:rFonts w:ascii="Symbol" w:hAnsi="Symbol" w:hint="default"/>
      </w:rPr>
    </w:lvl>
    <w:lvl w:ilvl="1" w:tplc="F95A8666">
      <w:start w:val="1"/>
      <w:numFmt w:val="bullet"/>
      <w:lvlText w:val="o"/>
      <w:lvlJc w:val="left"/>
      <w:pPr>
        <w:ind w:left="1800" w:hanging="360"/>
      </w:pPr>
      <w:rPr>
        <w:rFonts w:ascii="Courier New" w:hAnsi="Courier New" w:hint="default"/>
      </w:rPr>
    </w:lvl>
    <w:lvl w:ilvl="2" w:tplc="934EAC66">
      <w:start w:val="1"/>
      <w:numFmt w:val="bullet"/>
      <w:lvlText w:val=""/>
      <w:lvlJc w:val="left"/>
      <w:pPr>
        <w:ind w:left="2520" w:hanging="360"/>
      </w:pPr>
      <w:rPr>
        <w:rFonts w:ascii="Wingdings" w:hAnsi="Wingdings" w:hint="default"/>
      </w:rPr>
    </w:lvl>
    <w:lvl w:ilvl="3" w:tplc="74F8AC6E">
      <w:start w:val="1"/>
      <w:numFmt w:val="bullet"/>
      <w:lvlText w:val=""/>
      <w:lvlJc w:val="left"/>
      <w:pPr>
        <w:ind w:left="3240" w:hanging="360"/>
      </w:pPr>
      <w:rPr>
        <w:rFonts w:ascii="Symbol" w:hAnsi="Symbol" w:hint="default"/>
      </w:rPr>
    </w:lvl>
    <w:lvl w:ilvl="4" w:tplc="8D162C32">
      <w:start w:val="1"/>
      <w:numFmt w:val="bullet"/>
      <w:lvlText w:val="o"/>
      <w:lvlJc w:val="left"/>
      <w:pPr>
        <w:ind w:left="3960" w:hanging="360"/>
      </w:pPr>
      <w:rPr>
        <w:rFonts w:ascii="Courier New" w:hAnsi="Courier New" w:hint="default"/>
      </w:rPr>
    </w:lvl>
    <w:lvl w:ilvl="5" w:tplc="ECAC36C2">
      <w:start w:val="1"/>
      <w:numFmt w:val="bullet"/>
      <w:lvlText w:val=""/>
      <w:lvlJc w:val="left"/>
      <w:pPr>
        <w:ind w:left="4680" w:hanging="360"/>
      </w:pPr>
      <w:rPr>
        <w:rFonts w:ascii="Wingdings" w:hAnsi="Wingdings" w:hint="default"/>
      </w:rPr>
    </w:lvl>
    <w:lvl w:ilvl="6" w:tplc="3D2A079E">
      <w:start w:val="1"/>
      <w:numFmt w:val="bullet"/>
      <w:lvlText w:val=""/>
      <w:lvlJc w:val="left"/>
      <w:pPr>
        <w:ind w:left="5400" w:hanging="360"/>
      </w:pPr>
      <w:rPr>
        <w:rFonts w:ascii="Symbol" w:hAnsi="Symbol" w:hint="default"/>
      </w:rPr>
    </w:lvl>
    <w:lvl w:ilvl="7" w:tplc="AC8C041C">
      <w:start w:val="1"/>
      <w:numFmt w:val="bullet"/>
      <w:lvlText w:val="o"/>
      <w:lvlJc w:val="left"/>
      <w:pPr>
        <w:ind w:left="6120" w:hanging="360"/>
      </w:pPr>
      <w:rPr>
        <w:rFonts w:ascii="Courier New" w:hAnsi="Courier New" w:hint="default"/>
      </w:rPr>
    </w:lvl>
    <w:lvl w:ilvl="8" w:tplc="DFECDE06">
      <w:start w:val="1"/>
      <w:numFmt w:val="bullet"/>
      <w:lvlText w:val=""/>
      <w:lvlJc w:val="left"/>
      <w:pPr>
        <w:ind w:left="6840" w:hanging="360"/>
      </w:pPr>
      <w:rPr>
        <w:rFonts w:ascii="Wingdings" w:hAnsi="Wingdings" w:hint="default"/>
      </w:rPr>
    </w:lvl>
  </w:abstractNum>
  <w:abstractNum w:abstractNumId="11" w15:restartNumberingAfterBreak="0">
    <w:nsid w:val="38637E4D"/>
    <w:multiLevelType w:val="hybridMultilevel"/>
    <w:tmpl w:val="52922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4D73C9B"/>
    <w:multiLevelType w:val="hybridMultilevel"/>
    <w:tmpl w:val="0B8440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093B18"/>
    <w:multiLevelType w:val="hybridMultilevel"/>
    <w:tmpl w:val="6FA69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C4B1AA7"/>
    <w:multiLevelType w:val="hybridMultilevel"/>
    <w:tmpl w:val="697EA2D0"/>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5" w15:restartNumberingAfterBreak="0">
    <w:nsid w:val="5209769A"/>
    <w:multiLevelType w:val="hybridMultilevel"/>
    <w:tmpl w:val="8C60D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795D0F"/>
    <w:multiLevelType w:val="hybridMultilevel"/>
    <w:tmpl w:val="BB5418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213815"/>
    <w:multiLevelType w:val="hybridMultilevel"/>
    <w:tmpl w:val="55BC66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111856"/>
    <w:multiLevelType w:val="hybridMultilevel"/>
    <w:tmpl w:val="A858E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AE2F9B"/>
    <w:multiLevelType w:val="hybridMultilevel"/>
    <w:tmpl w:val="6E620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201E70"/>
    <w:multiLevelType w:val="multilevel"/>
    <w:tmpl w:val="B39A9122"/>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ascii="Arial" w:hAnsi="Arial" w:cs="Arial"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15:restartNumberingAfterBreak="0">
    <w:nsid w:val="605618A9"/>
    <w:multiLevelType w:val="hybridMultilevel"/>
    <w:tmpl w:val="7BCEF2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B25357"/>
    <w:multiLevelType w:val="hybridMultilevel"/>
    <w:tmpl w:val="D84C6A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26049C"/>
    <w:multiLevelType w:val="hybridMultilevel"/>
    <w:tmpl w:val="E1086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EF43198"/>
    <w:multiLevelType w:val="hybridMultilevel"/>
    <w:tmpl w:val="F4AACE74"/>
    <w:lvl w:ilvl="0" w:tplc="34B448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769618">
    <w:abstractNumId w:val="0"/>
  </w:num>
  <w:num w:numId="2" w16cid:durableId="1774284174">
    <w:abstractNumId w:val="24"/>
  </w:num>
  <w:num w:numId="3" w16cid:durableId="1800805883">
    <w:abstractNumId w:val="10"/>
  </w:num>
  <w:num w:numId="4" w16cid:durableId="524290558">
    <w:abstractNumId w:val="16"/>
  </w:num>
  <w:num w:numId="5" w16cid:durableId="1037852483">
    <w:abstractNumId w:val="14"/>
  </w:num>
  <w:num w:numId="6" w16cid:durableId="1551765767">
    <w:abstractNumId w:val="13"/>
  </w:num>
  <w:num w:numId="7" w16cid:durableId="2018532788">
    <w:abstractNumId w:val="9"/>
  </w:num>
  <w:num w:numId="8" w16cid:durableId="1250850116">
    <w:abstractNumId w:val="21"/>
  </w:num>
  <w:num w:numId="9" w16cid:durableId="731854415">
    <w:abstractNumId w:val="15"/>
  </w:num>
  <w:num w:numId="10" w16cid:durableId="1406419950">
    <w:abstractNumId w:val="17"/>
  </w:num>
  <w:num w:numId="11" w16cid:durableId="1074625512">
    <w:abstractNumId w:val="11"/>
  </w:num>
  <w:num w:numId="12" w16cid:durableId="1251768684">
    <w:abstractNumId w:val="4"/>
  </w:num>
  <w:num w:numId="13" w16cid:durableId="2122647633">
    <w:abstractNumId w:val="19"/>
  </w:num>
  <w:num w:numId="14" w16cid:durableId="1706832315">
    <w:abstractNumId w:val="6"/>
  </w:num>
  <w:num w:numId="15" w16cid:durableId="209651160">
    <w:abstractNumId w:val="18"/>
  </w:num>
  <w:num w:numId="16" w16cid:durableId="1408959925">
    <w:abstractNumId w:val="8"/>
  </w:num>
  <w:num w:numId="17" w16cid:durableId="52586648">
    <w:abstractNumId w:val="2"/>
  </w:num>
  <w:num w:numId="18" w16cid:durableId="1223559939">
    <w:abstractNumId w:val="12"/>
  </w:num>
  <w:num w:numId="19" w16cid:durableId="102384697">
    <w:abstractNumId w:val="20"/>
  </w:num>
  <w:num w:numId="20" w16cid:durableId="785082793">
    <w:abstractNumId w:val="3"/>
  </w:num>
  <w:num w:numId="21" w16cid:durableId="1231697622">
    <w:abstractNumId w:val="5"/>
  </w:num>
  <w:num w:numId="22" w16cid:durableId="1141381943">
    <w:abstractNumId w:val="23"/>
  </w:num>
  <w:num w:numId="23" w16cid:durableId="1129862582">
    <w:abstractNumId w:val="7"/>
  </w:num>
  <w:num w:numId="24" w16cid:durableId="186529151">
    <w:abstractNumId w:val="1"/>
  </w:num>
  <w:num w:numId="25" w16cid:durableId="7099555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F0"/>
    <w:rsid w:val="000133B8"/>
    <w:rsid w:val="0005479B"/>
    <w:rsid w:val="000F5487"/>
    <w:rsid w:val="001A0CB1"/>
    <w:rsid w:val="001A26EB"/>
    <w:rsid w:val="002217BF"/>
    <w:rsid w:val="00334680"/>
    <w:rsid w:val="003820F0"/>
    <w:rsid w:val="003962A7"/>
    <w:rsid w:val="003B0A11"/>
    <w:rsid w:val="00415502"/>
    <w:rsid w:val="004227C5"/>
    <w:rsid w:val="00466E44"/>
    <w:rsid w:val="00467A0D"/>
    <w:rsid w:val="00481EAE"/>
    <w:rsid w:val="004B2260"/>
    <w:rsid w:val="004B37AC"/>
    <w:rsid w:val="004C3CE6"/>
    <w:rsid w:val="00527BA9"/>
    <w:rsid w:val="005378F8"/>
    <w:rsid w:val="00540712"/>
    <w:rsid w:val="00544C57"/>
    <w:rsid w:val="005956FC"/>
    <w:rsid w:val="0060651C"/>
    <w:rsid w:val="00612E33"/>
    <w:rsid w:val="0067073B"/>
    <w:rsid w:val="0069295B"/>
    <w:rsid w:val="006E0751"/>
    <w:rsid w:val="006E0E26"/>
    <w:rsid w:val="007B37D8"/>
    <w:rsid w:val="00824358"/>
    <w:rsid w:val="0087149D"/>
    <w:rsid w:val="008B47BC"/>
    <w:rsid w:val="008C64FA"/>
    <w:rsid w:val="008E5D04"/>
    <w:rsid w:val="008F1AFA"/>
    <w:rsid w:val="00944BB0"/>
    <w:rsid w:val="009F039E"/>
    <w:rsid w:val="00A50FA8"/>
    <w:rsid w:val="00AB0B6A"/>
    <w:rsid w:val="00AF5EC7"/>
    <w:rsid w:val="00B210CC"/>
    <w:rsid w:val="00B643B6"/>
    <w:rsid w:val="00BF4E46"/>
    <w:rsid w:val="00C17108"/>
    <w:rsid w:val="00D20D7F"/>
    <w:rsid w:val="00DB041D"/>
    <w:rsid w:val="00DB5FAB"/>
    <w:rsid w:val="00E46F28"/>
    <w:rsid w:val="00EA6A5D"/>
    <w:rsid w:val="00F04168"/>
    <w:rsid w:val="00F4596F"/>
    <w:rsid w:val="00F76583"/>
    <w:rsid w:val="00F83FC8"/>
    <w:rsid w:val="00FB1844"/>
    <w:rsid w:val="00FD1D42"/>
    <w:rsid w:val="00FE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C459"/>
  <w15:docId w15:val="{B2DA3F98-2330-419A-9566-EDC3D028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20F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20F0"/>
    <w:pPr>
      <w:ind w:left="720"/>
      <w:contextualSpacing/>
    </w:pPr>
  </w:style>
  <w:style w:type="table" w:styleId="TableGrid">
    <w:name w:val="Table Grid"/>
    <w:basedOn w:val="TableNormal"/>
    <w:uiPriority w:val="39"/>
    <w:rsid w:val="00382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6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6F28"/>
    <w:rPr>
      <w:rFonts w:ascii="Tahoma" w:hAnsi="Tahoma" w:cs="Tahoma"/>
      <w:sz w:val="16"/>
      <w:szCs w:val="16"/>
    </w:rPr>
  </w:style>
  <w:style w:type="paragraph" w:styleId="Footer">
    <w:name w:val="footer"/>
    <w:basedOn w:val="Normal"/>
    <w:link w:val="FooterChar"/>
    <w:uiPriority w:val="99"/>
    <w:unhideWhenUsed/>
    <w:rsid w:val="003962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2A7"/>
  </w:style>
  <w:style w:type="character" w:styleId="PageNumber">
    <w:name w:val="page number"/>
    <w:basedOn w:val="DefaultParagraphFont"/>
    <w:uiPriority w:val="99"/>
    <w:rsid w:val="003962A7"/>
    <w:rPr>
      <w:rFonts w:cs="Times New Roman"/>
    </w:rPr>
  </w:style>
  <w:style w:type="paragraph" w:styleId="Header">
    <w:name w:val="header"/>
    <w:basedOn w:val="Normal"/>
    <w:link w:val="HeaderChar"/>
    <w:rsid w:val="003962A7"/>
    <w:pPr>
      <w:tabs>
        <w:tab w:val="center" w:pos="4513"/>
        <w:tab w:val="right" w:pos="902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3962A7"/>
    <w:rPr>
      <w:rFonts w:ascii="Arial" w:eastAsia="Times New Roman" w:hAnsi="Arial" w:cs="Times New Roman"/>
      <w:sz w:val="24"/>
      <w:szCs w:val="24"/>
      <w:lang w:eastAsia="en-GB"/>
    </w:rPr>
  </w:style>
  <w:style w:type="table" w:customStyle="1" w:styleId="TableGrid1">
    <w:name w:val="Table Grid1"/>
    <w:basedOn w:val="TableNormal"/>
    <w:next w:val="TableGrid"/>
    <w:uiPriority w:val="59"/>
    <w:locked/>
    <w:rsid w:val="003962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7985">
      <w:bodyDiv w:val="1"/>
      <w:marLeft w:val="0"/>
      <w:marRight w:val="0"/>
      <w:marTop w:val="0"/>
      <w:marBottom w:val="0"/>
      <w:divBdr>
        <w:top w:val="none" w:sz="0" w:space="0" w:color="auto"/>
        <w:left w:val="none" w:sz="0" w:space="0" w:color="auto"/>
        <w:bottom w:val="none" w:sz="0" w:space="0" w:color="auto"/>
        <w:right w:val="none" w:sz="0" w:space="0" w:color="auto"/>
      </w:divBdr>
    </w:div>
    <w:div w:id="213571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ogle.co.uk/url?sa=i&amp;rct=j&amp;q=&amp;esrc=s&amp;frm=1&amp;source=images&amp;cd=&amp;cad=rja&amp;uact=8&amp;ved=0CAcQjRw&amp;url=http://www.priorygroup.com/location-results/item/eastwood-grange---derbyshire&amp;ei=iGf_VOERheNqwdqCiAE&amp;bvm=bv.87611401,d.d2s&amp;psig=AFQjCNGzOP26KFXlhQJPn0wXSQcLwn9k_g&amp;ust=1426110677319228"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bae4647-cf03-4797-ba09-305c91881045" xsi:nil="true"/>
    <lcf76f155ced4ddcb4097134ff3c332f xmlns="416ef604-9504-4b3c-b45a-875bc7891566">
      <Terms xmlns="http://schemas.microsoft.com/office/infopath/2007/PartnerControls"/>
    </lcf76f155ced4ddcb4097134ff3c332f>
    <_dlc_DocId xmlns="2bae4647-cf03-4797-ba09-305c91881045">VQ3RS4KCSQDJ-136326976-35824</_dlc_DocId>
    <_dlc_DocIdUrl xmlns="2bae4647-cf03-4797-ba09-305c91881045">
      <Url>https://aspriscs.sharepoint.com/sites/EastwoodGrangeSchoolCorporate/_layouts/15/DocIdRedir.aspx?ID=VQ3RS4KCSQDJ-136326976-35824</Url>
      <Description>VQ3RS4KCSQDJ-136326976-35824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D919B1BC02C544AB66E05808D46D1A5" ma:contentTypeVersion="19" ma:contentTypeDescription="Create a new document." ma:contentTypeScope="" ma:versionID="8eceb42bc41db2f80b8d8632736d509f">
  <xsd:schema xmlns:xsd="http://www.w3.org/2001/XMLSchema" xmlns:xs="http://www.w3.org/2001/XMLSchema" xmlns:p="http://schemas.microsoft.com/office/2006/metadata/properties" xmlns:ns2="2bae4647-cf03-4797-ba09-305c91881045" xmlns:ns3="416ef604-9504-4b3c-b45a-875bc7891566" targetNamespace="http://schemas.microsoft.com/office/2006/metadata/properties" ma:root="true" ma:fieldsID="b8e76f1a9f8adfba7819ee2afaeb9964" ns2:_="" ns3:_="">
    <xsd:import namespace="2bae4647-cf03-4797-ba09-305c91881045"/>
    <xsd:import namespace="416ef604-9504-4b3c-b45a-875bc789156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e4647-cf03-4797-ba09-305c918810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a2859f4-76bf-48ba-9a9a-b8c0e0a31d6c}" ma:internalName="TaxCatchAll" ma:showField="CatchAllData" ma:web="2bae4647-cf03-4797-ba09-305c918810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6ef604-9504-4b3c-b45a-875bc7891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71E9A-1851-4CBA-9BCC-6024C8C2717F}">
  <ds:schemaRefs>
    <ds:schemaRef ds:uri="http://schemas.openxmlformats.org/officeDocument/2006/bibliography"/>
  </ds:schemaRefs>
</ds:datastoreItem>
</file>

<file path=customXml/itemProps2.xml><?xml version="1.0" encoding="utf-8"?>
<ds:datastoreItem xmlns:ds="http://schemas.openxmlformats.org/officeDocument/2006/customXml" ds:itemID="{2D9E8A8B-C766-40DC-A7A3-9AD46DE2310B}">
  <ds:schemaRefs>
    <ds:schemaRef ds:uri="http://schemas.microsoft.com/sharepoint/events"/>
  </ds:schemaRefs>
</ds:datastoreItem>
</file>

<file path=customXml/itemProps3.xml><?xml version="1.0" encoding="utf-8"?>
<ds:datastoreItem xmlns:ds="http://schemas.openxmlformats.org/officeDocument/2006/customXml" ds:itemID="{5A18C5FC-40C1-453F-9738-B382335EC2C0}">
  <ds:schemaRefs>
    <ds:schemaRef ds:uri="http://schemas.microsoft.com/sharepoint/v3/contenttype/forms"/>
  </ds:schemaRefs>
</ds:datastoreItem>
</file>

<file path=customXml/itemProps4.xml><?xml version="1.0" encoding="utf-8"?>
<ds:datastoreItem xmlns:ds="http://schemas.openxmlformats.org/officeDocument/2006/customXml" ds:itemID="{E3E144E4-8505-4A21-9707-4A55E27A9C05}">
  <ds:schemaRefs>
    <ds:schemaRef ds:uri="http://schemas.microsoft.com/office/2006/metadata/properties"/>
    <ds:schemaRef ds:uri="http://schemas.microsoft.com/office/infopath/2007/PartnerControls"/>
    <ds:schemaRef ds:uri="2bae4647-cf03-4797-ba09-305c91881045"/>
    <ds:schemaRef ds:uri="416ef604-9504-4b3c-b45a-875bc7891566"/>
  </ds:schemaRefs>
</ds:datastoreItem>
</file>

<file path=customXml/itemProps5.xml><?xml version="1.0" encoding="utf-8"?>
<ds:datastoreItem xmlns:ds="http://schemas.openxmlformats.org/officeDocument/2006/customXml" ds:itemID="{10ED6BF3-77C5-4972-A6A7-E0A04B1C77F0}"/>
</file>

<file path=docProps/app.xml><?xml version="1.0" encoding="utf-8"?>
<Properties xmlns="http://schemas.openxmlformats.org/officeDocument/2006/extended-properties" xmlns:vt="http://schemas.openxmlformats.org/officeDocument/2006/docPropsVTypes">
  <Template>Normal</Template>
  <TotalTime>83</TotalTime>
  <Pages>8</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(Tony) Armstrong</dc:creator>
  <cp:lastModifiedBy>Samuel Littlewood</cp:lastModifiedBy>
  <cp:revision>16</cp:revision>
  <cp:lastPrinted>2019-09-19T12:00:00Z</cp:lastPrinted>
  <dcterms:created xsi:type="dcterms:W3CDTF">2021-01-21T12:41:00Z</dcterms:created>
  <dcterms:modified xsi:type="dcterms:W3CDTF">2026-01-21T10:30:00Z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0x010100BD919B1BC02C544AB66E05808D46D1A5</vt:lpwstr>
  </property>
  <property fmtid="{D5CDD505-2E9C-101B-9397-08002B2CF9AE}" pid="3" name="Order">
    <vt:r8>3582400</vt:r8>
  </property>
  <property fmtid="{D5CDD505-2E9C-101B-9397-08002B2CF9AE}" pid="4" name="MediaServiceImageTags">
    <vt:lpwstr/>
  </property>
  <property fmtid="{D5CDD505-2E9C-101B-9397-08002B2CF9AE}" pid="5" name="_dlc_DocIdItemGuid">
    <vt:lpwstr>8121c3f7-e564-5af7-9bf6-c4e900f7a4d0</vt:lpwstr>
  </property>
</Properties>
</file>