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EDA76" w14:textId="77777777" w:rsidR="009E7F40" w:rsidRPr="009E7F40" w:rsidRDefault="00410089" w:rsidP="009E7F40">
      <w:pPr>
        <w:spacing w:after="0" w:line="240" w:lineRule="auto"/>
        <w:jc w:val="center"/>
        <w:rPr>
          <w:rFonts w:ascii="Tahoma" w:eastAsia="Calibri" w:hAnsi="Tahoma" w:cs="Tahoma"/>
          <w:b/>
          <w:sz w:val="40"/>
          <w:szCs w:val="40"/>
        </w:rPr>
      </w:pPr>
      <w:r>
        <w:rPr>
          <w:b/>
          <w:bCs/>
          <w:noProof/>
          <w:sz w:val="40"/>
          <w:szCs w:val="40"/>
          <w:lang w:eastAsia="en-GB"/>
        </w:rPr>
        <w:drawing>
          <wp:inline distT="0" distB="0" distL="0" distR="0" wp14:anchorId="36CF77FE" wp14:editId="503B1CA5">
            <wp:extent cx="2145665" cy="69469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5665" cy="694690"/>
                    </a:xfrm>
                    <a:prstGeom prst="rect">
                      <a:avLst/>
                    </a:prstGeom>
                    <a:noFill/>
                  </pic:spPr>
                </pic:pic>
              </a:graphicData>
            </a:graphic>
          </wp:inline>
        </w:drawing>
      </w:r>
    </w:p>
    <w:p w14:paraId="61EFC86B" w14:textId="77777777" w:rsidR="009E7F40" w:rsidRPr="009E7F40" w:rsidRDefault="009E7F40" w:rsidP="009E7F40">
      <w:pPr>
        <w:spacing w:after="0" w:line="240" w:lineRule="auto"/>
        <w:jc w:val="center"/>
        <w:rPr>
          <w:rFonts w:ascii="Tahoma" w:eastAsia="Calibri" w:hAnsi="Tahoma" w:cs="Tahoma"/>
          <w:b/>
          <w:sz w:val="24"/>
          <w:szCs w:val="24"/>
        </w:rPr>
      </w:pPr>
    </w:p>
    <w:p w14:paraId="46E88BC2" w14:textId="77777777" w:rsidR="009E7F40" w:rsidRPr="009E7F40" w:rsidRDefault="009E7F40" w:rsidP="009E7F40">
      <w:pPr>
        <w:spacing w:after="0" w:line="240" w:lineRule="auto"/>
        <w:jc w:val="center"/>
        <w:rPr>
          <w:rFonts w:ascii="Tahoma" w:eastAsia="Calibri" w:hAnsi="Tahoma" w:cs="Tahoma"/>
          <w:b/>
          <w:sz w:val="40"/>
          <w:szCs w:val="40"/>
        </w:rPr>
      </w:pPr>
      <w:r w:rsidRPr="009E7F40">
        <w:rPr>
          <w:rFonts w:ascii="Tahoma" w:eastAsia="Calibri" w:hAnsi="Tahoma" w:cs="Tahoma"/>
          <w:b/>
          <w:sz w:val="40"/>
          <w:szCs w:val="40"/>
        </w:rPr>
        <w:t>EASTWOOD GRANGE SCHOOL</w:t>
      </w:r>
    </w:p>
    <w:p w14:paraId="624677FA" w14:textId="77777777" w:rsidR="009E7F40" w:rsidRDefault="009E7F40" w:rsidP="009E7F40">
      <w:pPr>
        <w:spacing w:after="0" w:line="240" w:lineRule="auto"/>
        <w:ind w:left="360"/>
        <w:jc w:val="center"/>
        <w:rPr>
          <w:rFonts w:ascii="Tahoma" w:eastAsia="Calibri" w:hAnsi="Tahoma" w:cs="Tahoma"/>
          <w:b/>
          <w:sz w:val="20"/>
          <w:szCs w:val="20"/>
        </w:rPr>
      </w:pPr>
    </w:p>
    <w:p w14:paraId="44759E3E" w14:textId="77777777" w:rsidR="009E7F40" w:rsidRPr="009E7F40" w:rsidRDefault="009E7F40" w:rsidP="009E7F40">
      <w:pPr>
        <w:spacing w:after="0" w:line="240" w:lineRule="auto"/>
        <w:ind w:left="360"/>
        <w:jc w:val="center"/>
        <w:rPr>
          <w:rFonts w:ascii="Tahoma" w:eastAsia="Calibri" w:hAnsi="Tahoma" w:cs="Tahoma"/>
          <w:b/>
          <w:sz w:val="32"/>
          <w:szCs w:val="32"/>
        </w:rPr>
      </w:pPr>
      <w:r>
        <w:rPr>
          <w:rFonts w:ascii="Tahoma" w:eastAsia="Calibri" w:hAnsi="Tahoma" w:cs="Tahoma"/>
          <w:b/>
          <w:sz w:val="32"/>
          <w:szCs w:val="32"/>
        </w:rPr>
        <w:t xml:space="preserve">FIRST AID AND ADMINISTRATION OF MEDICINES FOR </w:t>
      </w:r>
      <w:r w:rsidR="00E577BA">
        <w:rPr>
          <w:rFonts w:ascii="Tahoma" w:eastAsia="Calibri" w:hAnsi="Tahoma" w:cs="Tahoma"/>
          <w:b/>
          <w:sz w:val="32"/>
          <w:szCs w:val="32"/>
        </w:rPr>
        <w:t>YOUNG PERSON</w:t>
      </w:r>
      <w:r>
        <w:rPr>
          <w:rFonts w:ascii="Tahoma" w:eastAsia="Calibri" w:hAnsi="Tahoma" w:cs="Tahoma"/>
          <w:b/>
          <w:sz w:val="32"/>
          <w:szCs w:val="32"/>
        </w:rPr>
        <w:t xml:space="preserve">S, STAFF AND VISITORS  </w:t>
      </w:r>
    </w:p>
    <w:p w14:paraId="6F4483FE" w14:textId="77777777" w:rsidR="009E7F40" w:rsidRPr="009E7F40" w:rsidRDefault="009E7F40" w:rsidP="009E7F40">
      <w:pPr>
        <w:spacing w:after="0" w:line="240" w:lineRule="auto"/>
        <w:ind w:left="360"/>
        <w:jc w:val="both"/>
        <w:rPr>
          <w:rFonts w:ascii="Tahoma" w:eastAsia="Calibri" w:hAnsi="Tahoma" w:cs="Tahoma"/>
          <w:b/>
          <w:sz w:val="20"/>
          <w:szCs w:val="20"/>
        </w:rPr>
      </w:pPr>
    </w:p>
    <w:p w14:paraId="32888E73" w14:textId="77777777" w:rsidR="009E7F40" w:rsidRDefault="009E7F40" w:rsidP="009E7F40">
      <w:pPr>
        <w:spacing w:after="0" w:line="240" w:lineRule="auto"/>
        <w:ind w:left="360"/>
        <w:jc w:val="both"/>
        <w:rPr>
          <w:rFonts w:ascii="Tahoma" w:eastAsia="Calibri" w:hAnsi="Tahoma" w:cs="Tahoma"/>
          <w:b/>
          <w:sz w:val="20"/>
          <w:szCs w:val="20"/>
        </w:rPr>
      </w:pPr>
    </w:p>
    <w:p w14:paraId="3BCDB043" w14:textId="77777777" w:rsidR="009E7F40" w:rsidRPr="009E7F40" w:rsidRDefault="009E7F40" w:rsidP="009E7F40">
      <w:pPr>
        <w:spacing w:after="0" w:line="240" w:lineRule="auto"/>
        <w:ind w:left="360"/>
        <w:jc w:val="both"/>
        <w:rPr>
          <w:rFonts w:ascii="Tahoma" w:eastAsia="Calibri" w:hAnsi="Tahoma" w:cs="Tahoma"/>
          <w:b/>
          <w:sz w:val="20"/>
          <w:szCs w:val="20"/>
        </w:rPr>
      </w:pPr>
    </w:p>
    <w:p w14:paraId="5CEFD60D" w14:textId="77777777" w:rsidR="009E7F40" w:rsidRPr="009E7F40" w:rsidRDefault="009E7F40" w:rsidP="009E7F40">
      <w:pPr>
        <w:spacing w:after="0" w:line="240" w:lineRule="auto"/>
        <w:ind w:left="360"/>
        <w:jc w:val="center"/>
        <w:rPr>
          <w:rFonts w:ascii="Tahoma" w:eastAsia="Calibri" w:hAnsi="Tahoma" w:cs="Tahoma"/>
          <w:b/>
          <w:sz w:val="20"/>
          <w:szCs w:val="20"/>
        </w:rPr>
      </w:pPr>
      <w:r>
        <w:rPr>
          <w:rFonts w:ascii="Tahoma" w:eastAsia="Calibri" w:hAnsi="Tahoma" w:cs="Tahoma"/>
          <w:noProof/>
          <w:color w:val="0000FF"/>
          <w:sz w:val="20"/>
          <w:szCs w:val="20"/>
          <w:lang w:eastAsia="en-GB"/>
        </w:rPr>
        <w:drawing>
          <wp:inline distT="0" distB="0" distL="0" distR="0" wp14:anchorId="26EFC431" wp14:editId="574641D3">
            <wp:extent cx="3571875" cy="2371725"/>
            <wp:effectExtent l="0" t="0" r="9525" b="9525"/>
            <wp:docPr id="1" name="Picture 1" descr="eastwoodgrangeexternal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woodgrangeexternal1-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1875" cy="2371725"/>
                    </a:xfrm>
                    <a:prstGeom prst="rect">
                      <a:avLst/>
                    </a:prstGeom>
                    <a:noFill/>
                    <a:ln>
                      <a:noFill/>
                    </a:ln>
                  </pic:spPr>
                </pic:pic>
              </a:graphicData>
            </a:graphic>
          </wp:inline>
        </w:drawing>
      </w:r>
    </w:p>
    <w:p w14:paraId="77F39726" w14:textId="77777777" w:rsidR="009E7F40" w:rsidRPr="009E7F40" w:rsidRDefault="009E7F40" w:rsidP="009E7F40">
      <w:pPr>
        <w:spacing w:after="0" w:line="240" w:lineRule="auto"/>
        <w:ind w:left="360"/>
        <w:jc w:val="both"/>
        <w:rPr>
          <w:rFonts w:ascii="Tahoma" w:eastAsia="Calibri" w:hAnsi="Tahoma" w:cs="Tahoma"/>
          <w:b/>
          <w:sz w:val="20"/>
          <w:szCs w:val="20"/>
        </w:rPr>
      </w:pPr>
    </w:p>
    <w:p w14:paraId="56FA7242" w14:textId="77777777" w:rsidR="009E7F40" w:rsidRDefault="00136CDD" w:rsidP="006E6AE8">
      <w:pPr>
        <w:jc w:val="center"/>
        <w:rPr>
          <w:rFonts w:ascii="Tahoma" w:hAnsi="Tahoma" w:cs="Tahoma"/>
          <w:b/>
          <w:sz w:val="28"/>
          <w:szCs w:val="20"/>
        </w:rPr>
      </w:pPr>
      <w:r>
        <w:rPr>
          <w:rFonts w:ascii="Tahoma" w:hAnsi="Tahoma" w:cs="Tahoma"/>
          <w:b/>
          <w:sz w:val="28"/>
          <w:szCs w:val="20"/>
        </w:rPr>
        <w:t xml:space="preserve">Eastwood Grange Vision Statement: </w:t>
      </w:r>
    </w:p>
    <w:p w14:paraId="72E215CE" w14:textId="77777777" w:rsidR="003F5E2A" w:rsidRPr="00F111EC" w:rsidRDefault="003F5E2A" w:rsidP="003F5E2A">
      <w:pPr>
        <w:spacing w:after="0" w:line="240" w:lineRule="auto"/>
        <w:jc w:val="center"/>
        <w:rPr>
          <w:rFonts w:ascii="Tahoma" w:hAnsi="Tahoma" w:cs="Tahoma"/>
          <w:b/>
          <w:sz w:val="24"/>
          <w:szCs w:val="24"/>
        </w:rPr>
      </w:pPr>
      <w:r w:rsidRPr="00F111EC">
        <w:rPr>
          <w:rFonts w:ascii="Tahoma" w:hAnsi="Tahoma" w:cs="Tahoma"/>
          <w:b/>
          <w:sz w:val="24"/>
          <w:szCs w:val="24"/>
        </w:rPr>
        <w:t>"Supporting young people to thrive by giving them the skills to navigate challenges and understand their emotional needs, fostering independence and fulfilment beyond education."</w:t>
      </w:r>
    </w:p>
    <w:p w14:paraId="666B7685" w14:textId="77777777" w:rsidR="003F5E2A" w:rsidRPr="00F111EC" w:rsidRDefault="003F5E2A" w:rsidP="003F5E2A">
      <w:pPr>
        <w:spacing w:after="0" w:line="240" w:lineRule="auto"/>
        <w:jc w:val="both"/>
        <w:rPr>
          <w:rFonts w:ascii="Tahoma" w:eastAsiaTheme="minorEastAsia" w:hAnsi="Tahoma" w:cs="Tahoma"/>
          <w:b/>
          <w:szCs w:val="20"/>
        </w:rPr>
      </w:pPr>
      <w:r w:rsidRPr="00F111EC">
        <w:rPr>
          <w:rFonts w:ascii="Tahoma" w:eastAsiaTheme="minorEastAsia" w:hAnsi="Tahoma" w:cs="Tahoma"/>
          <w:b/>
          <w:szCs w:val="20"/>
        </w:rPr>
        <w:t>Overview</w:t>
      </w:r>
    </w:p>
    <w:p w14:paraId="43AEC1BB" w14:textId="77777777" w:rsidR="003F5E2A" w:rsidRPr="00F111EC" w:rsidRDefault="003F5E2A" w:rsidP="003F5E2A">
      <w:pPr>
        <w:spacing w:after="0" w:line="240" w:lineRule="auto"/>
        <w:jc w:val="both"/>
        <w:rPr>
          <w:rFonts w:ascii="Tahoma" w:eastAsiaTheme="minorEastAsia" w:hAnsi="Tahoma" w:cs="Tahoma"/>
          <w:b/>
          <w:sz w:val="20"/>
          <w:szCs w:val="20"/>
        </w:rPr>
      </w:pPr>
    </w:p>
    <w:p w14:paraId="224AEE9D" w14:textId="77777777" w:rsidR="003F5E2A" w:rsidRPr="00FF23E3" w:rsidRDefault="003F5E2A" w:rsidP="003F5E2A">
      <w:pPr>
        <w:rPr>
          <w:rFonts w:ascii="Tahoma" w:eastAsia="Calibri" w:hAnsi="Tahoma" w:cs="Tahoma"/>
          <w:b/>
          <w:szCs w:val="20"/>
        </w:rPr>
      </w:pPr>
      <w:r w:rsidRPr="00F111EC">
        <w:rPr>
          <w:rFonts w:ascii="Tahoma" w:eastAsia="Calibri" w:hAnsi="Tahoma" w:cs="Tahoma"/>
          <w:sz w:val="20"/>
          <w:szCs w:val="20"/>
        </w:rPr>
        <w:t>Eastwood Grange School is an independent, special day school for up to 60 boys and girls aged 5-19 years.  The students present with a variety of differing complex to severe educational, social, emotional and mental health needs and have experienced many different school environments, many of which have been unable to meet their needs. This has impacted their personal and educational development, often resulting in our children and young people feeling very unsettled within the school context. We aim to support children and young people with their educational, social, emotional and mental health and wellbeing needs in a way which supports them to feel safe in school and thrive in their learning.</w:t>
      </w:r>
    </w:p>
    <w:p w14:paraId="68DC06B4" w14:textId="77777777" w:rsidR="00791D05" w:rsidRPr="00791D05" w:rsidRDefault="00791D05" w:rsidP="00791D05">
      <w:pPr>
        <w:spacing w:after="0" w:line="240" w:lineRule="auto"/>
        <w:jc w:val="both"/>
        <w:rPr>
          <w:rFonts w:ascii="Tahoma" w:eastAsia="Calibri" w:hAnsi="Tahoma" w:cs="Tahoma"/>
          <w:b/>
          <w:bCs/>
          <w:sz w:val="20"/>
        </w:rPr>
      </w:pPr>
    </w:p>
    <w:p w14:paraId="5BFA0486" w14:textId="07EB20C2" w:rsidR="00E577BA" w:rsidRPr="009E7F40" w:rsidRDefault="00A77FB0" w:rsidP="009E7F40">
      <w:pPr>
        <w:spacing w:after="0" w:line="240" w:lineRule="auto"/>
        <w:jc w:val="both"/>
        <w:rPr>
          <w:rFonts w:ascii="Tahoma" w:eastAsia="Calibri" w:hAnsi="Tahoma" w:cs="Tahoma"/>
          <w:b/>
          <w:sz w:val="20"/>
          <w:szCs w:val="20"/>
        </w:rPr>
      </w:pPr>
      <w:r>
        <w:rPr>
          <w:rFonts w:ascii="Tahoma" w:eastAsia="Calibri" w:hAnsi="Tahoma" w:cs="Tahoma"/>
          <w:b/>
          <w:sz w:val="20"/>
          <w:szCs w:val="20"/>
        </w:rPr>
        <w:t>Reviewed and Updated</w:t>
      </w:r>
      <w:r w:rsidR="009E7F40" w:rsidRPr="009E7F40">
        <w:rPr>
          <w:rFonts w:ascii="Tahoma" w:eastAsia="Calibri" w:hAnsi="Tahoma" w:cs="Tahoma"/>
          <w:b/>
          <w:sz w:val="20"/>
          <w:szCs w:val="20"/>
        </w:rPr>
        <w:t>:</w:t>
      </w:r>
      <w:r w:rsidR="00F653BB">
        <w:rPr>
          <w:rFonts w:ascii="Tahoma" w:eastAsia="Calibri" w:hAnsi="Tahoma" w:cs="Tahoma"/>
          <w:b/>
          <w:sz w:val="20"/>
          <w:szCs w:val="20"/>
        </w:rPr>
        <w:t xml:space="preserve"> </w:t>
      </w:r>
      <w:r w:rsidR="003F5E2A">
        <w:rPr>
          <w:rFonts w:ascii="Tahoma" w:eastAsia="Calibri" w:hAnsi="Tahoma" w:cs="Tahoma"/>
          <w:b/>
          <w:sz w:val="20"/>
          <w:szCs w:val="20"/>
        </w:rPr>
        <w:t>March 2025</w:t>
      </w:r>
      <w:r w:rsidR="00F653BB">
        <w:rPr>
          <w:rFonts w:ascii="Tahoma" w:eastAsia="Calibri" w:hAnsi="Tahoma" w:cs="Tahoma"/>
          <w:b/>
          <w:sz w:val="20"/>
          <w:szCs w:val="20"/>
        </w:rPr>
        <w:t xml:space="preserve"> (</w:t>
      </w:r>
      <w:r w:rsidR="00817240">
        <w:rPr>
          <w:rFonts w:ascii="Tahoma" w:eastAsia="Calibri" w:hAnsi="Tahoma" w:cs="Tahoma"/>
          <w:b/>
          <w:sz w:val="20"/>
          <w:szCs w:val="20"/>
        </w:rPr>
        <w:t>N. Wasylenko</w:t>
      </w:r>
      <w:r w:rsidR="00F653BB">
        <w:rPr>
          <w:rFonts w:ascii="Tahoma" w:eastAsia="Calibri" w:hAnsi="Tahoma" w:cs="Tahoma"/>
          <w:b/>
          <w:sz w:val="20"/>
          <w:szCs w:val="20"/>
        </w:rPr>
        <w:t>)</w:t>
      </w:r>
    </w:p>
    <w:p w14:paraId="218C806B" w14:textId="39EA1278" w:rsidR="00E577BA" w:rsidRPr="009E7F40" w:rsidRDefault="00C57D1B" w:rsidP="009E7F40">
      <w:pPr>
        <w:spacing w:after="0" w:line="240" w:lineRule="auto"/>
        <w:jc w:val="both"/>
        <w:rPr>
          <w:rFonts w:ascii="Tahoma" w:eastAsia="Calibri" w:hAnsi="Tahoma" w:cs="Tahoma"/>
          <w:b/>
          <w:sz w:val="20"/>
          <w:szCs w:val="20"/>
        </w:rPr>
      </w:pPr>
      <w:r>
        <w:rPr>
          <w:rFonts w:ascii="Tahoma" w:eastAsia="Calibri" w:hAnsi="Tahoma" w:cs="Tahoma"/>
          <w:b/>
          <w:sz w:val="20"/>
          <w:szCs w:val="20"/>
        </w:rPr>
        <w:t xml:space="preserve">Next </w:t>
      </w:r>
      <w:r w:rsidR="009E7F40" w:rsidRPr="009E7F40">
        <w:rPr>
          <w:rFonts w:ascii="Tahoma" w:eastAsia="Calibri" w:hAnsi="Tahoma" w:cs="Tahoma"/>
          <w:b/>
          <w:sz w:val="20"/>
          <w:szCs w:val="20"/>
        </w:rPr>
        <w:t xml:space="preserve">Review date: </w:t>
      </w:r>
      <w:r w:rsidR="00FA7401">
        <w:rPr>
          <w:rFonts w:ascii="Tahoma" w:eastAsia="Calibri" w:hAnsi="Tahoma" w:cs="Tahoma"/>
          <w:b/>
          <w:sz w:val="20"/>
          <w:szCs w:val="20"/>
        </w:rPr>
        <w:t>June</w:t>
      </w:r>
      <w:r w:rsidR="003F5E2A">
        <w:rPr>
          <w:rFonts w:ascii="Tahoma" w:eastAsia="Calibri" w:hAnsi="Tahoma" w:cs="Tahoma"/>
          <w:b/>
          <w:sz w:val="20"/>
          <w:szCs w:val="20"/>
        </w:rPr>
        <w:t xml:space="preserve"> 202</w:t>
      </w:r>
      <w:r w:rsidR="00FA7401">
        <w:rPr>
          <w:rFonts w:ascii="Tahoma" w:eastAsia="Calibri" w:hAnsi="Tahoma" w:cs="Tahoma"/>
          <w:b/>
          <w:sz w:val="20"/>
          <w:szCs w:val="20"/>
        </w:rPr>
        <w:t>7</w:t>
      </w:r>
    </w:p>
    <w:p w14:paraId="26274664" w14:textId="77777777" w:rsidR="009E7F40" w:rsidRDefault="009E7F40" w:rsidP="009E7F40">
      <w:pPr>
        <w:spacing w:after="0" w:line="240" w:lineRule="auto"/>
        <w:jc w:val="both"/>
        <w:rPr>
          <w:rFonts w:ascii="Tahoma" w:eastAsia="Calibri" w:hAnsi="Tahoma" w:cs="Tahoma"/>
          <w:b/>
          <w:sz w:val="20"/>
          <w:szCs w:val="20"/>
        </w:rPr>
      </w:pPr>
      <w:r w:rsidRPr="009E7F40">
        <w:rPr>
          <w:rFonts w:ascii="Tahoma" w:eastAsia="Calibri" w:hAnsi="Tahoma" w:cs="Tahoma"/>
          <w:b/>
          <w:sz w:val="20"/>
          <w:szCs w:val="20"/>
        </w:rPr>
        <w:t xml:space="preserve">Author: </w:t>
      </w:r>
      <w:r w:rsidR="00CB19AF">
        <w:rPr>
          <w:rFonts w:ascii="Tahoma" w:eastAsia="Calibri" w:hAnsi="Tahoma" w:cs="Tahoma"/>
          <w:b/>
          <w:sz w:val="20"/>
          <w:szCs w:val="20"/>
        </w:rPr>
        <w:t>Sam Littlewood (Deputy Head Teacher)</w:t>
      </w:r>
    </w:p>
    <w:p w14:paraId="6F4A6ECE" w14:textId="77777777" w:rsidR="003F5E2A" w:rsidRDefault="003F5E2A" w:rsidP="009E7F40">
      <w:pPr>
        <w:spacing w:after="0" w:line="240" w:lineRule="auto"/>
        <w:jc w:val="both"/>
        <w:rPr>
          <w:rFonts w:ascii="Tahoma" w:eastAsia="Calibri" w:hAnsi="Tahoma" w:cs="Tahoma"/>
          <w:b/>
          <w:sz w:val="20"/>
          <w:szCs w:val="20"/>
        </w:rPr>
      </w:pPr>
    </w:p>
    <w:p w14:paraId="6232043A" w14:textId="77777777" w:rsidR="003F5E2A" w:rsidRDefault="003F5E2A" w:rsidP="009E7F40">
      <w:pPr>
        <w:spacing w:after="0" w:line="240" w:lineRule="auto"/>
        <w:jc w:val="both"/>
        <w:rPr>
          <w:rFonts w:ascii="Tahoma" w:eastAsia="Calibri" w:hAnsi="Tahoma" w:cs="Tahoma"/>
          <w:b/>
          <w:sz w:val="20"/>
          <w:szCs w:val="20"/>
        </w:rPr>
      </w:pPr>
    </w:p>
    <w:p w14:paraId="26AF62B5" w14:textId="77777777" w:rsidR="003F5E2A" w:rsidRDefault="003F5E2A" w:rsidP="009E7F40">
      <w:pPr>
        <w:spacing w:after="0" w:line="240" w:lineRule="auto"/>
        <w:jc w:val="both"/>
        <w:rPr>
          <w:rFonts w:ascii="Tahoma" w:eastAsia="Calibri" w:hAnsi="Tahoma" w:cs="Tahoma"/>
          <w:b/>
          <w:sz w:val="20"/>
          <w:szCs w:val="20"/>
        </w:rPr>
      </w:pPr>
    </w:p>
    <w:tbl>
      <w:tblPr>
        <w:tblStyle w:val="TableGrid1"/>
        <w:tblW w:w="0" w:type="auto"/>
        <w:tblLook w:val="04A0" w:firstRow="1" w:lastRow="0" w:firstColumn="1" w:lastColumn="0" w:noHBand="0" w:noVBand="1"/>
      </w:tblPr>
      <w:tblGrid>
        <w:gridCol w:w="3431"/>
        <w:gridCol w:w="5585"/>
      </w:tblGrid>
      <w:tr w:rsidR="007A7DD4" w:rsidRPr="00E26619" w14:paraId="5F63EC82" w14:textId="77777777" w:rsidTr="51970D08">
        <w:tc>
          <w:tcPr>
            <w:tcW w:w="3510" w:type="dxa"/>
            <w:shd w:val="clear" w:color="auto" w:fill="DBE5F1" w:themeFill="accent1" w:themeFillTint="33"/>
          </w:tcPr>
          <w:p w14:paraId="4BC422AC" w14:textId="77777777" w:rsidR="007A7DD4" w:rsidRPr="00E26619" w:rsidRDefault="007A7DD4" w:rsidP="00D63D43">
            <w:pPr>
              <w:rPr>
                <w:rFonts w:cstheme="minorHAnsi"/>
                <w:b/>
              </w:rPr>
            </w:pPr>
            <w:r w:rsidRPr="00E26619">
              <w:rPr>
                <w:rFonts w:cstheme="minorHAnsi"/>
                <w:b/>
              </w:rPr>
              <w:lastRenderedPageBreak/>
              <w:t>Local Procedure Title</w:t>
            </w:r>
          </w:p>
        </w:tc>
        <w:tc>
          <w:tcPr>
            <w:tcW w:w="5732" w:type="dxa"/>
          </w:tcPr>
          <w:p w14:paraId="3E73111A" w14:textId="77777777" w:rsidR="007A7DD4" w:rsidRPr="00E26619" w:rsidRDefault="007A7DD4" w:rsidP="00D63D43">
            <w:pPr>
              <w:rPr>
                <w:rFonts w:cstheme="minorHAnsi"/>
                <w:b/>
              </w:rPr>
            </w:pPr>
            <w:r>
              <w:rPr>
                <w:rFonts w:cstheme="minorHAnsi"/>
                <w:b/>
              </w:rPr>
              <w:t>First Aid and Administration of Medicines for Young Persons, Staff and Visitors</w:t>
            </w:r>
          </w:p>
        </w:tc>
      </w:tr>
      <w:tr w:rsidR="007A7DD4" w:rsidRPr="00E26619" w14:paraId="79C9D1A2" w14:textId="77777777" w:rsidTr="51970D08">
        <w:tc>
          <w:tcPr>
            <w:tcW w:w="3510" w:type="dxa"/>
            <w:shd w:val="clear" w:color="auto" w:fill="DBE5F1" w:themeFill="accent1" w:themeFillTint="33"/>
          </w:tcPr>
          <w:p w14:paraId="17751DCE" w14:textId="77777777" w:rsidR="007A7DD4" w:rsidRPr="00E26619" w:rsidRDefault="007A7DD4" w:rsidP="00D63D43">
            <w:pPr>
              <w:rPr>
                <w:rFonts w:cstheme="minorHAnsi"/>
                <w:b/>
              </w:rPr>
            </w:pPr>
            <w:r w:rsidRPr="00E26619">
              <w:rPr>
                <w:rFonts w:cstheme="minorHAnsi"/>
                <w:b/>
              </w:rPr>
              <w:t>Site</w:t>
            </w:r>
          </w:p>
        </w:tc>
        <w:tc>
          <w:tcPr>
            <w:tcW w:w="5732" w:type="dxa"/>
          </w:tcPr>
          <w:p w14:paraId="030534DE" w14:textId="77777777" w:rsidR="007A7DD4" w:rsidRPr="00E26619" w:rsidRDefault="007A7DD4" w:rsidP="00D63D43">
            <w:pPr>
              <w:rPr>
                <w:rFonts w:cstheme="minorHAnsi"/>
                <w:b/>
              </w:rPr>
            </w:pPr>
            <w:r w:rsidRPr="001C226C">
              <w:rPr>
                <w:rFonts w:cstheme="minorHAnsi"/>
                <w:b/>
              </w:rPr>
              <w:t>Eastwood Grange School</w:t>
            </w:r>
          </w:p>
        </w:tc>
      </w:tr>
      <w:tr w:rsidR="007A7DD4" w:rsidRPr="00E26619" w14:paraId="0F310402" w14:textId="77777777" w:rsidTr="51970D08">
        <w:tc>
          <w:tcPr>
            <w:tcW w:w="3510" w:type="dxa"/>
            <w:shd w:val="clear" w:color="auto" w:fill="DBE5F1" w:themeFill="accent1" w:themeFillTint="33"/>
          </w:tcPr>
          <w:p w14:paraId="4E7C1B67" w14:textId="77777777" w:rsidR="007A7DD4" w:rsidRPr="00E26619" w:rsidRDefault="007A7DD4" w:rsidP="00D63D43">
            <w:pPr>
              <w:rPr>
                <w:rFonts w:cstheme="minorHAnsi"/>
                <w:b/>
              </w:rPr>
            </w:pPr>
            <w:r w:rsidRPr="00E26619">
              <w:rPr>
                <w:rFonts w:cstheme="minorHAnsi"/>
                <w:b/>
              </w:rPr>
              <w:t>ECS Policy number and title</w:t>
            </w:r>
          </w:p>
        </w:tc>
        <w:tc>
          <w:tcPr>
            <w:tcW w:w="5732" w:type="dxa"/>
          </w:tcPr>
          <w:p w14:paraId="0A343063" w14:textId="77777777" w:rsidR="007A7DD4" w:rsidRPr="00E26619" w:rsidRDefault="008C2993" w:rsidP="00D63D43">
            <w:pPr>
              <w:rPr>
                <w:rFonts w:cstheme="minorHAnsi"/>
                <w:b/>
              </w:rPr>
            </w:pPr>
            <w:r>
              <w:rPr>
                <w:rFonts w:cstheme="minorHAnsi"/>
                <w:b/>
              </w:rPr>
              <w:t>AH&amp;S15 v01</w:t>
            </w:r>
          </w:p>
        </w:tc>
      </w:tr>
      <w:tr w:rsidR="007A7DD4" w:rsidRPr="00E26619" w14:paraId="1A2D8F66" w14:textId="77777777" w:rsidTr="51970D08">
        <w:tc>
          <w:tcPr>
            <w:tcW w:w="3510" w:type="dxa"/>
            <w:shd w:val="clear" w:color="auto" w:fill="DBE5F1" w:themeFill="accent1" w:themeFillTint="33"/>
          </w:tcPr>
          <w:p w14:paraId="6673837C" w14:textId="77777777" w:rsidR="007A7DD4" w:rsidRPr="00E26619" w:rsidRDefault="007A7DD4" w:rsidP="00D63D43">
            <w:pPr>
              <w:rPr>
                <w:rFonts w:cstheme="minorHAnsi"/>
                <w:b/>
              </w:rPr>
            </w:pPr>
            <w:r w:rsidRPr="00E26619">
              <w:rPr>
                <w:rFonts w:cstheme="minorHAnsi"/>
                <w:b/>
              </w:rPr>
              <w:t>Local Procedure template reference</w:t>
            </w:r>
          </w:p>
        </w:tc>
        <w:tc>
          <w:tcPr>
            <w:tcW w:w="5732" w:type="dxa"/>
          </w:tcPr>
          <w:p w14:paraId="7888262D" w14:textId="77777777" w:rsidR="007A7DD4" w:rsidRPr="00E26619" w:rsidRDefault="007A7DD4" w:rsidP="00D63D43">
            <w:pPr>
              <w:rPr>
                <w:rFonts w:cstheme="minorHAnsi"/>
                <w:b/>
              </w:rPr>
            </w:pPr>
          </w:p>
        </w:tc>
      </w:tr>
      <w:tr w:rsidR="007A7DD4" w:rsidRPr="00E26619" w14:paraId="4EB073F3" w14:textId="77777777" w:rsidTr="51970D08">
        <w:tc>
          <w:tcPr>
            <w:tcW w:w="3510" w:type="dxa"/>
            <w:shd w:val="clear" w:color="auto" w:fill="DBE5F1" w:themeFill="accent1" w:themeFillTint="33"/>
          </w:tcPr>
          <w:p w14:paraId="60E30A0E" w14:textId="77777777" w:rsidR="007A7DD4" w:rsidRPr="00E26619" w:rsidRDefault="007A7DD4" w:rsidP="00D63D43">
            <w:pPr>
              <w:rPr>
                <w:rFonts w:cstheme="minorHAnsi"/>
                <w:b/>
              </w:rPr>
            </w:pPr>
            <w:r w:rsidRPr="00E26619">
              <w:rPr>
                <w:rFonts w:cstheme="minorHAnsi"/>
                <w:b/>
              </w:rPr>
              <w:t>Local Procedure date</w:t>
            </w:r>
          </w:p>
        </w:tc>
        <w:tc>
          <w:tcPr>
            <w:tcW w:w="5732" w:type="dxa"/>
          </w:tcPr>
          <w:p w14:paraId="0105984D" w14:textId="15D78783" w:rsidR="007A7DD4" w:rsidRPr="00E26619" w:rsidRDefault="003F5E2A" w:rsidP="00D63D43">
            <w:pPr>
              <w:rPr>
                <w:rFonts w:cstheme="minorHAnsi"/>
              </w:rPr>
            </w:pPr>
            <w:r>
              <w:rPr>
                <w:rFonts w:cstheme="minorHAnsi"/>
              </w:rPr>
              <w:t>March 2020</w:t>
            </w:r>
          </w:p>
        </w:tc>
      </w:tr>
      <w:tr w:rsidR="007A7DD4" w:rsidRPr="00E26619" w14:paraId="2CEBE701" w14:textId="77777777" w:rsidTr="51970D08">
        <w:tc>
          <w:tcPr>
            <w:tcW w:w="3510" w:type="dxa"/>
            <w:shd w:val="clear" w:color="auto" w:fill="DBE5F1" w:themeFill="accent1" w:themeFillTint="33"/>
          </w:tcPr>
          <w:p w14:paraId="625D1109" w14:textId="77777777" w:rsidR="007A7DD4" w:rsidRPr="00E26619" w:rsidRDefault="007A7DD4" w:rsidP="00D63D43">
            <w:pPr>
              <w:rPr>
                <w:rFonts w:cstheme="minorHAnsi"/>
                <w:b/>
              </w:rPr>
            </w:pPr>
            <w:r w:rsidRPr="00E26619">
              <w:rPr>
                <w:rFonts w:cstheme="minorHAnsi"/>
                <w:b/>
              </w:rPr>
              <w:t>Local Procedure review date</w:t>
            </w:r>
          </w:p>
        </w:tc>
        <w:tc>
          <w:tcPr>
            <w:tcW w:w="5732" w:type="dxa"/>
          </w:tcPr>
          <w:p w14:paraId="276370D2" w14:textId="0DD22B69" w:rsidR="007A7DD4" w:rsidRPr="00E26619" w:rsidRDefault="00FA7401" w:rsidP="00D63D43">
            <w:pPr>
              <w:rPr>
                <w:rFonts w:cstheme="minorHAnsi"/>
              </w:rPr>
            </w:pPr>
            <w:r>
              <w:rPr>
                <w:rFonts w:cstheme="minorHAnsi"/>
              </w:rPr>
              <w:t xml:space="preserve">June </w:t>
            </w:r>
            <w:r w:rsidR="003F5E2A">
              <w:rPr>
                <w:rFonts w:cstheme="minorHAnsi"/>
              </w:rPr>
              <w:t>202</w:t>
            </w:r>
            <w:r>
              <w:rPr>
                <w:rFonts w:cstheme="minorHAnsi"/>
              </w:rPr>
              <w:t>7</w:t>
            </w:r>
          </w:p>
        </w:tc>
      </w:tr>
      <w:tr w:rsidR="007A7DD4" w:rsidRPr="00E26619" w14:paraId="3BBCA4EB" w14:textId="77777777" w:rsidTr="51970D08">
        <w:tc>
          <w:tcPr>
            <w:tcW w:w="3510" w:type="dxa"/>
            <w:shd w:val="clear" w:color="auto" w:fill="DBE5F1" w:themeFill="accent1" w:themeFillTint="33"/>
          </w:tcPr>
          <w:p w14:paraId="7109EC79" w14:textId="77777777" w:rsidR="007A7DD4" w:rsidRPr="00E26619" w:rsidRDefault="007A7DD4" w:rsidP="00D63D43">
            <w:pPr>
              <w:rPr>
                <w:rFonts w:cstheme="minorHAnsi"/>
                <w:b/>
              </w:rPr>
            </w:pPr>
            <w:r w:rsidRPr="00E26619">
              <w:rPr>
                <w:rFonts w:cstheme="minorHAnsi"/>
                <w:b/>
              </w:rPr>
              <w:t>Local Procedure Author(s)</w:t>
            </w:r>
          </w:p>
        </w:tc>
        <w:tc>
          <w:tcPr>
            <w:tcW w:w="5732" w:type="dxa"/>
          </w:tcPr>
          <w:p w14:paraId="24C1D95E" w14:textId="77777777" w:rsidR="007A7DD4" w:rsidRPr="00E26619" w:rsidRDefault="00CB19AF" w:rsidP="00D63D43">
            <w:pPr>
              <w:rPr>
                <w:rFonts w:cstheme="minorHAnsi"/>
              </w:rPr>
            </w:pPr>
            <w:r>
              <w:rPr>
                <w:rFonts w:cstheme="minorHAnsi"/>
              </w:rPr>
              <w:t>Sam Littlewood (Deputy Head Teacher)</w:t>
            </w:r>
          </w:p>
        </w:tc>
      </w:tr>
      <w:tr w:rsidR="007A7DD4" w:rsidRPr="00E26619" w14:paraId="2FB3A5C2" w14:textId="77777777" w:rsidTr="51970D08">
        <w:tc>
          <w:tcPr>
            <w:tcW w:w="3510" w:type="dxa"/>
            <w:shd w:val="clear" w:color="auto" w:fill="DBE5F1" w:themeFill="accent1" w:themeFillTint="33"/>
          </w:tcPr>
          <w:p w14:paraId="4F0FA6EF" w14:textId="77777777" w:rsidR="007A7DD4" w:rsidRPr="00E26619" w:rsidRDefault="007A7DD4" w:rsidP="00D63D43">
            <w:pPr>
              <w:rPr>
                <w:rFonts w:cstheme="minorHAnsi"/>
                <w:b/>
              </w:rPr>
            </w:pPr>
            <w:r w:rsidRPr="00E26619">
              <w:rPr>
                <w:rFonts w:cstheme="minorHAnsi"/>
                <w:b/>
              </w:rPr>
              <w:t>Local Procedure Ratification</w:t>
            </w:r>
          </w:p>
        </w:tc>
        <w:tc>
          <w:tcPr>
            <w:tcW w:w="5732" w:type="dxa"/>
          </w:tcPr>
          <w:p w14:paraId="2683F751" w14:textId="77777777" w:rsidR="007A7DD4" w:rsidRPr="00E26619" w:rsidRDefault="007A7DD4" w:rsidP="51970D08">
            <w:pPr>
              <w:rPr>
                <w:sz w:val="20"/>
                <w:szCs w:val="20"/>
              </w:rPr>
            </w:pPr>
            <w:r w:rsidRPr="51970D08">
              <w:rPr>
                <w:sz w:val="20"/>
                <w:szCs w:val="20"/>
              </w:rPr>
              <w:t>Checked and Approved by: Anthony Armstrong, OD</w:t>
            </w:r>
          </w:p>
        </w:tc>
      </w:tr>
    </w:tbl>
    <w:p w14:paraId="19EADA52" w14:textId="77777777" w:rsidR="007A7DD4" w:rsidRDefault="007A7DD4" w:rsidP="009E7F40">
      <w:pPr>
        <w:spacing w:after="0" w:line="240" w:lineRule="auto"/>
        <w:jc w:val="both"/>
        <w:rPr>
          <w:rFonts w:ascii="Tahoma" w:eastAsia="Calibri" w:hAnsi="Tahoma" w:cs="Tahoma"/>
          <w:b/>
          <w:sz w:val="20"/>
          <w:szCs w:val="20"/>
        </w:rPr>
      </w:pPr>
    </w:p>
    <w:p w14:paraId="61C64345" w14:textId="77777777" w:rsidR="007A7DD4" w:rsidRDefault="007A7DD4" w:rsidP="009E7F40">
      <w:pPr>
        <w:spacing w:after="0" w:line="240" w:lineRule="auto"/>
        <w:jc w:val="both"/>
        <w:rPr>
          <w:rFonts w:ascii="Tahoma" w:eastAsia="Calibri" w:hAnsi="Tahoma" w:cs="Tahoma"/>
          <w:b/>
          <w:sz w:val="20"/>
          <w:szCs w:val="20"/>
        </w:rPr>
      </w:pPr>
    </w:p>
    <w:tbl>
      <w:tblPr>
        <w:tblStyle w:val="TableGrid1"/>
        <w:tblW w:w="0" w:type="auto"/>
        <w:tblInd w:w="-34" w:type="dxa"/>
        <w:tblLook w:val="04A0" w:firstRow="1" w:lastRow="0" w:firstColumn="1" w:lastColumn="0" w:noHBand="0" w:noVBand="1"/>
      </w:tblPr>
      <w:tblGrid>
        <w:gridCol w:w="9050"/>
      </w:tblGrid>
      <w:tr w:rsidR="00A77FB0" w14:paraId="06814E13" w14:textId="77777777" w:rsidTr="51970D08">
        <w:tc>
          <w:tcPr>
            <w:tcW w:w="9050" w:type="dxa"/>
            <w:tcBorders>
              <w:top w:val="single" w:sz="4" w:space="0" w:color="auto"/>
              <w:left w:val="single" w:sz="4" w:space="0" w:color="auto"/>
              <w:bottom w:val="single" w:sz="4" w:space="0" w:color="auto"/>
              <w:right w:val="single" w:sz="4" w:space="0" w:color="auto"/>
            </w:tcBorders>
            <w:hideMark/>
          </w:tcPr>
          <w:p w14:paraId="0E0F92D9" w14:textId="77777777" w:rsidR="00A77FB0" w:rsidRDefault="00A77FB0" w:rsidP="00A77FB0">
            <w:pPr>
              <w:numPr>
                <w:ilvl w:val="0"/>
                <w:numId w:val="20"/>
              </w:numPr>
              <w:contextualSpacing/>
              <w:rPr>
                <w:rFonts w:cstheme="minorHAnsi"/>
                <w:b/>
              </w:rPr>
            </w:pPr>
            <w:r>
              <w:rPr>
                <w:rFonts w:cstheme="minorHAnsi"/>
                <w:b/>
              </w:rPr>
              <w:t xml:space="preserve">Introduction </w:t>
            </w:r>
          </w:p>
        </w:tc>
      </w:tr>
      <w:tr w:rsidR="00A77FB0" w14:paraId="536B6EFA" w14:textId="77777777" w:rsidTr="51970D08">
        <w:tc>
          <w:tcPr>
            <w:tcW w:w="9050" w:type="dxa"/>
            <w:tcBorders>
              <w:top w:val="single" w:sz="4" w:space="0" w:color="auto"/>
              <w:left w:val="single" w:sz="4" w:space="0" w:color="auto"/>
              <w:bottom w:val="single" w:sz="4" w:space="0" w:color="auto"/>
              <w:right w:val="single" w:sz="4" w:space="0" w:color="auto"/>
            </w:tcBorders>
          </w:tcPr>
          <w:p w14:paraId="299CEE12" w14:textId="77777777" w:rsidR="00A77FB0" w:rsidRDefault="00A77FB0">
            <w:pPr>
              <w:pStyle w:val="ListParagraph"/>
              <w:ind w:left="644"/>
              <w:rPr>
                <w:rFonts w:cstheme="minorHAnsi"/>
              </w:rPr>
            </w:pPr>
            <w:r>
              <w:rPr>
                <w:rFonts w:cstheme="minorHAnsi"/>
              </w:rPr>
              <w:t>Responsibilities and purpose</w:t>
            </w:r>
          </w:p>
          <w:p w14:paraId="0465E0BD" w14:textId="77777777" w:rsidR="00A77FB0" w:rsidRDefault="00A77FB0">
            <w:pPr>
              <w:pStyle w:val="ListParagraph"/>
              <w:ind w:left="644"/>
              <w:rPr>
                <w:rFonts w:cstheme="minorHAnsi"/>
              </w:rPr>
            </w:pPr>
          </w:p>
        </w:tc>
      </w:tr>
      <w:tr w:rsidR="00A77FB0" w14:paraId="57216474" w14:textId="77777777" w:rsidTr="51970D08">
        <w:tc>
          <w:tcPr>
            <w:tcW w:w="9050" w:type="dxa"/>
            <w:tcBorders>
              <w:top w:val="single" w:sz="4" w:space="0" w:color="auto"/>
              <w:left w:val="single" w:sz="4" w:space="0" w:color="auto"/>
              <w:bottom w:val="single" w:sz="4" w:space="0" w:color="auto"/>
              <w:right w:val="single" w:sz="4" w:space="0" w:color="auto"/>
            </w:tcBorders>
            <w:hideMark/>
          </w:tcPr>
          <w:p w14:paraId="5B8D4F20" w14:textId="77777777" w:rsidR="00A77FB0" w:rsidRDefault="00A77FB0" w:rsidP="00A77FB0">
            <w:pPr>
              <w:numPr>
                <w:ilvl w:val="0"/>
                <w:numId w:val="20"/>
              </w:numPr>
              <w:contextualSpacing/>
              <w:rPr>
                <w:rFonts w:cstheme="minorHAnsi"/>
                <w:b/>
              </w:rPr>
            </w:pPr>
            <w:r>
              <w:rPr>
                <w:rFonts w:cstheme="minorHAnsi"/>
                <w:b/>
              </w:rPr>
              <w:t>First Aid</w:t>
            </w:r>
          </w:p>
        </w:tc>
      </w:tr>
      <w:tr w:rsidR="00A77FB0" w14:paraId="7E453BDC" w14:textId="77777777" w:rsidTr="51970D08">
        <w:tc>
          <w:tcPr>
            <w:tcW w:w="9050" w:type="dxa"/>
            <w:tcBorders>
              <w:top w:val="single" w:sz="4" w:space="0" w:color="auto"/>
              <w:left w:val="single" w:sz="4" w:space="0" w:color="auto"/>
              <w:bottom w:val="single" w:sz="4" w:space="0" w:color="auto"/>
              <w:right w:val="single" w:sz="4" w:space="0" w:color="auto"/>
            </w:tcBorders>
          </w:tcPr>
          <w:p w14:paraId="37178A36" w14:textId="77777777" w:rsidR="00A77FB0" w:rsidRDefault="00A77FB0">
            <w:pPr>
              <w:contextualSpacing/>
              <w:rPr>
                <w:rFonts w:cstheme="minorHAnsi"/>
              </w:rPr>
            </w:pPr>
            <w:r>
              <w:rPr>
                <w:rFonts w:cstheme="minorHAnsi"/>
              </w:rPr>
              <w:t>First Aid staffing requirements</w:t>
            </w:r>
          </w:p>
          <w:p w14:paraId="1D1E0BD1" w14:textId="77777777" w:rsidR="00A77FB0" w:rsidRDefault="00A77FB0">
            <w:pPr>
              <w:contextualSpacing/>
              <w:rPr>
                <w:rFonts w:cstheme="minorHAnsi"/>
              </w:rPr>
            </w:pPr>
            <w:r>
              <w:rPr>
                <w:rFonts w:cstheme="minorHAnsi"/>
              </w:rPr>
              <w:t>First Aiders – Responsibilities</w:t>
            </w:r>
          </w:p>
          <w:p w14:paraId="24B80E5E" w14:textId="77777777" w:rsidR="00A77FB0" w:rsidRDefault="00A77FB0">
            <w:pPr>
              <w:contextualSpacing/>
              <w:rPr>
                <w:rFonts w:cstheme="minorHAnsi"/>
              </w:rPr>
            </w:pPr>
            <w:r>
              <w:rPr>
                <w:rFonts w:cstheme="minorHAnsi"/>
              </w:rPr>
              <w:t>Senior Leadership Team – Responsibilities</w:t>
            </w:r>
          </w:p>
          <w:p w14:paraId="440C03E4" w14:textId="77777777" w:rsidR="00A77FB0" w:rsidRDefault="00A77FB0">
            <w:pPr>
              <w:contextualSpacing/>
              <w:rPr>
                <w:rFonts w:cstheme="minorHAnsi"/>
              </w:rPr>
            </w:pPr>
            <w:r>
              <w:rPr>
                <w:rFonts w:cstheme="minorHAnsi"/>
              </w:rPr>
              <w:t>Head Teacher – Responsibilities</w:t>
            </w:r>
          </w:p>
          <w:p w14:paraId="1BFE1035" w14:textId="77777777" w:rsidR="00A77FB0" w:rsidRDefault="008E33DE" w:rsidP="008E33DE">
            <w:pPr>
              <w:contextualSpacing/>
              <w:rPr>
                <w:rFonts w:cstheme="minorHAnsi"/>
              </w:rPr>
            </w:pPr>
            <w:r>
              <w:rPr>
                <w:rFonts w:cstheme="minorHAnsi"/>
              </w:rPr>
              <w:t xml:space="preserve">Staff Members – Responsibilities </w:t>
            </w:r>
          </w:p>
          <w:p w14:paraId="7CC07494" w14:textId="77777777" w:rsidR="008E33DE" w:rsidRDefault="008E33DE" w:rsidP="008E33DE">
            <w:pPr>
              <w:contextualSpacing/>
              <w:rPr>
                <w:rFonts w:cstheme="minorHAnsi"/>
              </w:rPr>
            </w:pPr>
          </w:p>
        </w:tc>
      </w:tr>
      <w:tr w:rsidR="00A77FB0" w14:paraId="14A9FAED" w14:textId="77777777" w:rsidTr="51970D08">
        <w:tc>
          <w:tcPr>
            <w:tcW w:w="9050" w:type="dxa"/>
            <w:tcBorders>
              <w:top w:val="single" w:sz="4" w:space="0" w:color="auto"/>
              <w:left w:val="single" w:sz="4" w:space="0" w:color="auto"/>
              <w:bottom w:val="single" w:sz="4" w:space="0" w:color="auto"/>
              <w:right w:val="single" w:sz="4" w:space="0" w:color="auto"/>
            </w:tcBorders>
            <w:hideMark/>
          </w:tcPr>
          <w:p w14:paraId="41166EEB" w14:textId="77777777" w:rsidR="00A77FB0" w:rsidRDefault="008E33DE" w:rsidP="00A77FB0">
            <w:pPr>
              <w:numPr>
                <w:ilvl w:val="0"/>
                <w:numId w:val="20"/>
              </w:numPr>
              <w:contextualSpacing/>
              <w:rPr>
                <w:rFonts w:cstheme="minorHAnsi"/>
                <w:b/>
              </w:rPr>
            </w:pPr>
            <w:r>
              <w:rPr>
                <w:rFonts w:cstheme="minorHAnsi"/>
                <w:b/>
              </w:rPr>
              <w:t>Accident prevention</w:t>
            </w:r>
          </w:p>
        </w:tc>
      </w:tr>
      <w:tr w:rsidR="00A77FB0" w14:paraId="3AC0F345" w14:textId="77777777" w:rsidTr="51970D08">
        <w:tc>
          <w:tcPr>
            <w:tcW w:w="9050" w:type="dxa"/>
            <w:tcBorders>
              <w:top w:val="single" w:sz="4" w:space="0" w:color="auto"/>
              <w:left w:val="single" w:sz="4" w:space="0" w:color="auto"/>
              <w:bottom w:val="single" w:sz="4" w:space="0" w:color="auto"/>
              <w:right w:val="single" w:sz="4" w:space="0" w:color="auto"/>
            </w:tcBorders>
          </w:tcPr>
          <w:p w14:paraId="580C097F" w14:textId="77777777" w:rsidR="00A77FB0" w:rsidRDefault="008E33DE">
            <w:pPr>
              <w:contextualSpacing/>
              <w:rPr>
                <w:rFonts w:cstheme="minorHAnsi"/>
              </w:rPr>
            </w:pPr>
            <w:r>
              <w:rPr>
                <w:rFonts w:cstheme="minorHAnsi"/>
              </w:rPr>
              <w:t xml:space="preserve">Risk Assessment </w:t>
            </w:r>
          </w:p>
          <w:p w14:paraId="60D53E34" w14:textId="77777777" w:rsidR="008E33DE" w:rsidRDefault="008E33DE">
            <w:pPr>
              <w:contextualSpacing/>
              <w:rPr>
                <w:rFonts w:cstheme="minorHAnsi"/>
              </w:rPr>
            </w:pPr>
            <w:r>
              <w:rPr>
                <w:rFonts w:cstheme="minorHAnsi"/>
              </w:rPr>
              <w:t>On site contractors</w:t>
            </w:r>
          </w:p>
          <w:p w14:paraId="6FC02E66" w14:textId="77777777" w:rsidR="00A77FB0" w:rsidRDefault="00A77FB0">
            <w:pPr>
              <w:contextualSpacing/>
              <w:rPr>
                <w:rFonts w:cstheme="minorHAnsi"/>
              </w:rPr>
            </w:pPr>
          </w:p>
        </w:tc>
      </w:tr>
      <w:tr w:rsidR="00A77FB0" w14:paraId="440F630F" w14:textId="77777777" w:rsidTr="51970D08">
        <w:tc>
          <w:tcPr>
            <w:tcW w:w="9050" w:type="dxa"/>
            <w:tcBorders>
              <w:top w:val="single" w:sz="4" w:space="0" w:color="auto"/>
              <w:left w:val="single" w:sz="4" w:space="0" w:color="auto"/>
              <w:bottom w:val="single" w:sz="4" w:space="0" w:color="auto"/>
              <w:right w:val="single" w:sz="4" w:space="0" w:color="auto"/>
            </w:tcBorders>
            <w:hideMark/>
          </w:tcPr>
          <w:p w14:paraId="17416D6B" w14:textId="77777777" w:rsidR="00A77FB0" w:rsidRDefault="008E33DE" w:rsidP="00A77FB0">
            <w:pPr>
              <w:numPr>
                <w:ilvl w:val="0"/>
                <w:numId w:val="20"/>
              </w:numPr>
              <w:contextualSpacing/>
              <w:rPr>
                <w:rFonts w:cstheme="minorHAnsi"/>
                <w:b/>
              </w:rPr>
            </w:pPr>
            <w:r>
              <w:rPr>
                <w:rFonts w:cstheme="minorHAnsi"/>
                <w:b/>
              </w:rPr>
              <w:t>School Procedure</w:t>
            </w:r>
          </w:p>
        </w:tc>
      </w:tr>
      <w:tr w:rsidR="00A77FB0" w14:paraId="4CEAD601" w14:textId="77777777" w:rsidTr="51970D08">
        <w:tc>
          <w:tcPr>
            <w:tcW w:w="9050" w:type="dxa"/>
            <w:tcBorders>
              <w:top w:val="single" w:sz="4" w:space="0" w:color="auto"/>
              <w:left w:val="single" w:sz="4" w:space="0" w:color="auto"/>
              <w:bottom w:val="single" w:sz="4" w:space="0" w:color="auto"/>
              <w:right w:val="single" w:sz="4" w:space="0" w:color="auto"/>
            </w:tcBorders>
          </w:tcPr>
          <w:p w14:paraId="1D581157" w14:textId="77777777" w:rsidR="00A77FB0" w:rsidRDefault="00A77FB0">
            <w:pPr>
              <w:contextualSpacing/>
              <w:rPr>
                <w:rFonts w:cstheme="minorHAnsi"/>
              </w:rPr>
            </w:pPr>
          </w:p>
          <w:p w14:paraId="569DF6BE" w14:textId="77777777" w:rsidR="005D4167" w:rsidRDefault="005D4167" w:rsidP="008E33DE">
            <w:pPr>
              <w:contextualSpacing/>
              <w:rPr>
                <w:rFonts w:cstheme="minorHAnsi"/>
              </w:rPr>
            </w:pPr>
            <w:r>
              <w:rPr>
                <w:rFonts w:cstheme="minorHAnsi"/>
              </w:rPr>
              <w:t xml:space="preserve">Practical Arrangements at the point of need </w:t>
            </w:r>
          </w:p>
          <w:p w14:paraId="050FC373" w14:textId="77777777" w:rsidR="005D4167" w:rsidRDefault="005D4167" w:rsidP="008E33DE">
            <w:pPr>
              <w:contextualSpacing/>
              <w:rPr>
                <w:rFonts w:cstheme="minorHAnsi"/>
              </w:rPr>
            </w:pPr>
            <w:r>
              <w:rPr>
                <w:rFonts w:cstheme="minorHAnsi"/>
              </w:rPr>
              <w:t>Qualified First Aiders and Access to First Aid Equipment</w:t>
            </w:r>
          </w:p>
          <w:p w14:paraId="48C9BFE2" w14:textId="77777777" w:rsidR="005D4167" w:rsidRDefault="005D4167" w:rsidP="51970D08">
            <w:pPr>
              <w:contextualSpacing/>
            </w:pPr>
            <w:r w:rsidRPr="51970D08">
              <w:t>Recording accidents , informing parents and RIDDOR</w:t>
            </w:r>
          </w:p>
          <w:p w14:paraId="7ED32846" w14:textId="77777777" w:rsidR="005D4167" w:rsidRDefault="005D4167" w:rsidP="008E33DE">
            <w:pPr>
              <w:contextualSpacing/>
              <w:rPr>
                <w:rFonts w:cstheme="minorHAnsi"/>
              </w:rPr>
            </w:pPr>
            <w:r>
              <w:rPr>
                <w:rFonts w:cstheme="minorHAnsi"/>
              </w:rPr>
              <w:t>Access to First Aid Kits</w:t>
            </w:r>
          </w:p>
          <w:p w14:paraId="05BD0A35" w14:textId="77777777" w:rsidR="005D4167" w:rsidRDefault="005D4167" w:rsidP="51970D08">
            <w:pPr>
              <w:contextualSpacing/>
            </w:pPr>
            <w:r w:rsidRPr="51970D08">
              <w:t>Arrangements for pupils with particular medical conditions</w:t>
            </w:r>
          </w:p>
          <w:p w14:paraId="403D41A3" w14:textId="77777777" w:rsidR="005D4167" w:rsidRDefault="005D4167" w:rsidP="008E33DE">
            <w:pPr>
              <w:contextualSpacing/>
              <w:rPr>
                <w:rFonts w:cstheme="minorHAnsi"/>
              </w:rPr>
            </w:pPr>
            <w:r>
              <w:rPr>
                <w:rFonts w:cstheme="minorHAnsi"/>
              </w:rPr>
              <w:t>Hygiene procedures for dealing with the spillage of body fluids</w:t>
            </w:r>
          </w:p>
          <w:p w14:paraId="090BCE67" w14:textId="77777777" w:rsidR="005D4167" w:rsidRDefault="005D4167" w:rsidP="008E33DE">
            <w:pPr>
              <w:contextualSpacing/>
              <w:rPr>
                <w:rFonts w:cstheme="minorHAnsi"/>
              </w:rPr>
            </w:pPr>
            <w:r>
              <w:rPr>
                <w:rFonts w:cstheme="minorHAnsi"/>
              </w:rPr>
              <w:t xml:space="preserve">Calling an Ambulance </w:t>
            </w:r>
          </w:p>
          <w:p w14:paraId="24FA0423" w14:textId="77777777" w:rsidR="005D4167" w:rsidRDefault="005D4167" w:rsidP="008E33DE">
            <w:pPr>
              <w:contextualSpacing/>
              <w:rPr>
                <w:rFonts w:cstheme="minorHAnsi"/>
              </w:rPr>
            </w:pPr>
            <w:r>
              <w:rPr>
                <w:rFonts w:cstheme="minorHAnsi"/>
              </w:rPr>
              <w:t>Notifiable incidents and diseases</w:t>
            </w:r>
          </w:p>
          <w:p w14:paraId="267D6777" w14:textId="77777777" w:rsidR="005D4167" w:rsidRDefault="005D4167" w:rsidP="008E33DE">
            <w:pPr>
              <w:contextualSpacing/>
              <w:rPr>
                <w:rFonts w:cstheme="minorHAnsi"/>
              </w:rPr>
            </w:pPr>
            <w:r>
              <w:rPr>
                <w:rFonts w:cstheme="minorHAnsi"/>
              </w:rPr>
              <w:t>Lessons learned</w:t>
            </w:r>
          </w:p>
          <w:p w14:paraId="33F71546" w14:textId="77777777" w:rsidR="005D4167" w:rsidRDefault="005D4167" w:rsidP="008E33DE">
            <w:pPr>
              <w:contextualSpacing/>
              <w:rPr>
                <w:rFonts w:cstheme="minorHAnsi"/>
              </w:rPr>
            </w:pPr>
            <w:r>
              <w:rPr>
                <w:rFonts w:cstheme="minorHAnsi"/>
              </w:rPr>
              <w:t xml:space="preserve">Administration of medicines </w:t>
            </w:r>
          </w:p>
          <w:p w14:paraId="28F7FE7D" w14:textId="77777777" w:rsidR="005D4167" w:rsidRDefault="005D4167" w:rsidP="008E33DE">
            <w:pPr>
              <w:contextualSpacing/>
              <w:rPr>
                <w:rFonts w:cstheme="minorHAnsi"/>
              </w:rPr>
            </w:pPr>
            <w:r>
              <w:rPr>
                <w:rFonts w:cstheme="minorHAnsi"/>
              </w:rPr>
              <w:t>Physical sickness</w:t>
            </w:r>
          </w:p>
        </w:tc>
      </w:tr>
      <w:tr w:rsidR="00A77FB0" w14:paraId="4B97FDC7" w14:textId="77777777" w:rsidTr="51970D08">
        <w:tc>
          <w:tcPr>
            <w:tcW w:w="9050" w:type="dxa"/>
            <w:tcBorders>
              <w:top w:val="single" w:sz="4" w:space="0" w:color="auto"/>
              <w:left w:val="single" w:sz="4" w:space="0" w:color="auto"/>
              <w:bottom w:val="single" w:sz="4" w:space="0" w:color="auto"/>
              <w:right w:val="single" w:sz="4" w:space="0" w:color="auto"/>
            </w:tcBorders>
            <w:hideMark/>
          </w:tcPr>
          <w:p w14:paraId="6820C0F9" w14:textId="77777777" w:rsidR="00A77FB0" w:rsidRDefault="005D4167" w:rsidP="00A77FB0">
            <w:pPr>
              <w:numPr>
                <w:ilvl w:val="0"/>
                <w:numId w:val="20"/>
              </w:numPr>
              <w:contextualSpacing/>
              <w:rPr>
                <w:rFonts w:cstheme="minorHAnsi"/>
                <w:b/>
              </w:rPr>
            </w:pPr>
            <w:r>
              <w:rPr>
                <w:rFonts w:cstheme="minorHAnsi"/>
                <w:b/>
              </w:rPr>
              <w:t>Immediate action following a serious incident or accident on a school visit</w:t>
            </w:r>
          </w:p>
        </w:tc>
      </w:tr>
      <w:tr w:rsidR="00A77FB0" w14:paraId="7C93A109" w14:textId="77777777" w:rsidTr="51970D08">
        <w:tc>
          <w:tcPr>
            <w:tcW w:w="9050" w:type="dxa"/>
            <w:tcBorders>
              <w:top w:val="single" w:sz="4" w:space="0" w:color="auto"/>
              <w:left w:val="single" w:sz="4" w:space="0" w:color="auto"/>
              <w:bottom w:val="single" w:sz="4" w:space="0" w:color="auto"/>
              <w:right w:val="single" w:sz="4" w:space="0" w:color="auto"/>
            </w:tcBorders>
            <w:hideMark/>
          </w:tcPr>
          <w:p w14:paraId="20EF95A9" w14:textId="77777777" w:rsidR="00A77FB0" w:rsidRDefault="005D4167" w:rsidP="005D4167">
            <w:pPr>
              <w:pStyle w:val="ListParagraph"/>
              <w:numPr>
                <w:ilvl w:val="0"/>
                <w:numId w:val="22"/>
              </w:numPr>
              <w:rPr>
                <w:rFonts w:cstheme="minorHAnsi"/>
              </w:rPr>
            </w:pPr>
            <w:r>
              <w:rPr>
                <w:rFonts w:cstheme="minorHAnsi"/>
              </w:rPr>
              <w:t>Be prepared</w:t>
            </w:r>
          </w:p>
          <w:p w14:paraId="224D2A1F" w14:textId="77777777" w:rsidR="005D4167" w:rsidRDefault="005D4167" w:rsidP="005D4167">
            <w:pPr>
              <w:pStyle w:val="ListParagraph"/>
              <w:numPr>
                <w:ilvl w:val="0"/>
                <w:numId w:val="22"/>
              </w:numPr>
              <w:rPr>
                <w:rFonts w:cstheme="minorHAnsi"/>
              </w:rPr>
            </w:pPr>
            <w:r>
              <w:rPr>
                <w:rFonts w:cstheme="minorHAnsi"/>
              </w:rPr>
              <w:t>Care of group in an emergency</w:t>
            </w:r>
          </w:p>
          <w:p w14:paraId="0555A3CF" w14:textId="77777777" w:rsidR="005D4167" w:rsidRDefault="005D4167" w:rsidP="005D4167">
            <w:pPr>
              <w:pStyle w:val="ListParagraph"/>
              <w:numPr>
                <w:ilvl w:val="0"/>
                <w:numId w:val="22"/>
              </w:numPr>
              <w:rPr>
                <w:rFonts w:cstheme="minorHAnsi"/>
              </w:rPr>
            </w:pPr>
            <w:r>
              <w:rPr>
                <w:rFonts w:cstheme="minorHAnsi"/>
              </w:rPr>
              <w:t xml:space="preserve">Communication </w:t>
            </w:r>
          </w:p>
          <w:p w14:paraId="4179E6AF" w14:textId="77777777" w:rsidR="005D4167" w:rsidRPr="005D4167" w:rsidRDefault="005D4167" w:rsidP="005D4167">
            <w:pPr>
              <w:pStyle w:val="ListParagraph"/>
              <w:numPr>
                <w:ilvl w:val="0"/>
                <w:numId w:val="22"/>
              </w:numPr>
              <w:rPr>
                <w:rFonts w:cstheme="minorHAnsi"/>
              </w:rPr>
            </w:pPr>
            <w:r>
              <w:rPr>
                <w:rFonts w:cstheme="minorHAnsi"/>
              </w:rPr>
              <w:t>Next steps and general advice</w:t>
            </w:r>
          </w:p>
        </w:tc>
      </w:tr>
      <w:tr w:rsidR="00A77FB0" w14:paraId="7C9F79B8" w14:textId="77777777" w:rsidTr="51970D08">
        <w:tc>
          <w:tcPr>
            <w:tcW w:w="9050" w:type="dxa"/>
            <w:tcBorders>
              <w:top w:val="single" w:sz="4" w:space="0" w:color="auto"/>
              <w:left w:val="single" w:sz="4" w:space="0" w:color="auto"/>
              <w:bottom w:val="single" w:sz="4" w:space="0" w:color="auto"/>
              <w:right w:val="single" w:sz="4" w:space="0" w:color="auto"/>
            </w:tcBorders>
            <w:hideMark/>
          </w:tcPr>
          <w:p w14:paraId="4695D1D4" w14:textId="77777777" w:rsidR="00A77FB0" w:rsidRDefault="005D4167" w:rsidP="00A77FB0">
            <w:pPr>
              <w:numPr>
                <w:ilvl w:val="0"/>
                <w:numId w:val="20"/>
              </w:numPr>
              <w:contextualSpacing/>
              <w:rPr>
                <w:rFonts w:cstheme="minorHAnsi"/>
                <w:b/>
              </w:rPr>
            </w:pPr>
            <w:r>
              <w:rPr>
                <w:rFonts w:cstheme="minorHAnsi"/>
                <w:b/>
              </w:rPr>
              <w:t>Health protection (notification) regulation 2010</w:t>
            </w:r>
          </w:p>
        </w:tc>
      </w:tr>
      <w:tr w:rsidR="00A77FB0" w14:paraId="55EB3DCF" w14:textId="77777777" w:rsidTr="51970D08">
        <w:tc>
          <w:tcPr>
            <w:tcW w:w="9050" w:type="dxa"/>
            <w:tcBorders>
              <w:top w:val="single" w:sz="4" w:space="0" w:color="auto"/>
              <w:left w:val="single" w:sz="4" w:space="0" w:color="auto"/>
              <w:bottom w:val="single" w:sz="4" w:space="0" w:color="auto"/>
              <w:right w:val="single" w:sz="4" w:space="0" w:color="auto"/>
            </w:tcBorders>
          </w:tcPr>
          <w:p w14:paraId="0D0D8188" w14:textId="77777777" w:rsidR="00A77FB0" w:rsidRDefault="005D4167">
            <w:pPr>
              <w:contextualSpacing/>
              <w:rPr>
                <w:rFonts w:cstheme="minorHAnsi"/>
              </w:rPr>
            </w:pPr>
            <w:r>
              <w:rPr>
                <w:rFonts w:cstheme="minorHAnsi"/>
              </w:rPr>
              <w:t>Notifiable diseases</w:t>
            </w:r>
          </w:p>
          <w:p w14:paraId="5A2EF148" w14:textId="77777777" w:rsidR="00A77FB0" w:rsidRDefault="00A77FB0">
            <w:pPr>
              <w:contextualSpacing/>
              <w:rPr>
                <w:rFonts w:cstheme="minorHAnsi"/>
              </w:rPr>
            </w:pPr>
          </w:p>
        </w:tc>
      </w:tr>
    </w:tbl>
    <w:p w14:paraId="20F40365" w14:textId="77777777" w:rsidR="007A7DD4" w:rsidRDefault="007A7DD4" w:rsidP="009E7F40">
      <w:pPr>
        <w:spacing w:after="0" w:line="240" w:lineRule="auto"/>
        <w:jc w:val="both"/>
        <w:rPr>
          <w:rFonts w:ascii="Tahoma" w:eastAsia="Times New Roman" w:hAnsi="Tahoma" w:cs="Tahoma"/>
          <w:b/>
          <w:bCs/>
          <w:sz w:val="20"/>
          <w:szCs w:val="20"/>
          <w:lang w:eastAsia="en-GB"/>
        </w:rPr>
      </w:pPr>
    </w:p>
    <w:p w14:paraId="4C32FB41" w14:textId="77777777" w:rsidR="007A7DD4" w:rsidRDefault="007A7DD4" w:rsidP="009E7F40">
      <w:pPr>
        <w:spacing w:after="0" w:line="240" w:lineRule="auto"/>
        <w:jc w:val="both"/>
        <w:rPr>
          <w:rFonts w:ascii="Tahoma" w:eastAsia="Times New Roman" w:hAnsi="Tahoma" w:cs="Tahoma"/>
          <w:b/>
          <w:bCs/>
          <w:sz w:val="20"/>
          <w:szCs w:val="20"/>
          <w:lang w:eastAsia="en-GB"/>
        </w:rPr>
      </w:pPr>
    </w:p>
    <w:p w14:paraId="5ADDC3FA" w14:textId="77777777" w:rsidR="00D202D6" w:rsidRDefault="00D202D6" w:rsidP="51970D08">
      <w:pPr>
        <w:spacing w:after="0" w:line="240" w:lineRule="auto"/>
        <w:jc w:val="both"/>
        <w:rPr>
          <w:rFonts w:ascii="Tahoma" w:eastAsia="Times New Roman" w:hAnsi="Tahoma" w:cs="Tahoma"/>
          <w:b/>
          <w:bCs/>
          <w:sz w:val="20"/>
          <w:szCs w:val="20"/>
          <w:lang w:eastAsia="en-GB"/>
        </w:rPr>
      </w:pPr>
      <w:r w:rsidRPr="51970D08">
        <w:rPr>
          <w:rFonts w:ascii="Tahoma" w:eastAsia="Times New Roman" w:hAnsi="Tahoma" w:cs="Tahoma"/>
          <w:b/>
          <w:bCs/>
          <w:sz w:val="20"/>
          <w:szCs w:val="20"/>
          <w:lang w:eastAsia="en-GB"/>
        </w:rPr>
        <w:t>CONTACT DETAILS:</w:t>
      </w:r>
      <w:r>
        <w:tab/>
      </w:r>
      <w:r w:rsidRPr="51970D08">
        <w:rPr>
          <w:rFonts w:ascii="Tahoma" w:eastAsia="Times New Roman" w:hAnsi="Tahoma" w:cs="Tahoma"/>
          <w:b/>
          <w:bCs/>
          <w:sz w:val="20"/>
          <w:szCs w:val="20"/>
          <w:lang w:eastAsia="en-GB"/>
        </w:rPr>
        <w:t>9/99</w:t>
      </w:r>
      <w:r w:rsidR="002E2395" w:rsidRPr="51970D08">
        <w:rPr>
          <w:rFonts w:ascii="Tahoma" w:eastAsia="Times New Roman" w:hAnsi="Tahoma" w:cs="Tahoma"/>
          <w:b/>
          <w:bCs/>
          <w:sz w:val="20"/>
          <w:szCs w:val="20"/>
          <w:lang w:eastAsia="en-GB"/>
        </w:rPr>
        <w:t>9 – I</w:t>
      </w:r>
      <w:r w:rsidR="009E7F40" w:rsidRPr="51970D08">
        <w:rPr>
          <w:rFonts w:ascii="Tahoma" w:eastAsia="Times New Roman" w:hAnsi="Tahoma" w:cs="Tahoma"/>
          <w:b/>
          <w:bCs/>
          <w:sz w:val="20"/>
          <w:szCs w:val="20"/>
          <w:lang w:eastAsia="en-GB"/>
        </w:rPr>
        <w:t xml:space="preserve">n </w:t>
      </w:r>
      <w:r w:rsidR="002E2395" w:rsidRPr="51970D08">
        <w:rPr>
          <w:rFonts w:ascii="Tahoma" w:eastAsia="Times New Roman" w:hAnsi="Tahoma" w:cs="Tahoma"/>
          <w:b/>
          <w:bCs/>
          <w:sz w:val="20"/>
          <w:szCs w:val="20"/>
          <w:lang w:eastAsia="en-GB"/>
        </w:rPr>
        <w:t>E</w:t>
      </w:r>
      <w:r w:rsidR="009E7F40" w:rsidRPr="51970D08">
        <w:rPr>
          <w:rFonts w:ascii="Tahoma" w:eastAsia="Times New Roman" w:hAnsi="Tahoma" w:cs="Tahoma"/>
          <w:b/>
          <w:bCs/>
          <w:sz w:val="20"/>
          <w:szCs w:val="20"/>
          <w:lang w:eastAsia="en-GB"/>
        </w:rPr>
        <w:t xml:space="preserve">vent of </w:t>
      </w:r>
      <w:r w:rsidR="002E2395" w:rsidRPr="51970D08">
        <w:rPr>
          <w:rFonts w:ascii="Tahoma" w:eastAsia="Times New Roman" w:hAnsi="Tahoma" w:cs="Tahoma"/>
          <w:b/>
          <w:bCs/>
          <w:sz w:val="20"/>
          <w:szCs w:val="20"/>
          <w:lang w:eastAsia="en-GB"/>
        </w:rPr>
        <w:t>S</w:t>
      </w:r>
      <w:r w:rsidR="009E7F40" w:rsidRPr="51970D08">
        <w:rPr>
          <w:rFonts w:ascii="Tahoma" w:eastAsia="Times New Roman" w:hAnsi="Tahoma" w:cs="Tahoma"/>
          <w:b/>
          <w:bCs/>
          <w:sz w:val="20"/>
          <w:szCs w:val="20"/>
          <w:lang w:eastAsia="en-GB"/>
        </w:rPr>
        <w:t xml:space="preserve">erious </w:t>
      </w:r>
      <w:r w:rsidR="002E2395" w:rsidRPr="51970D08">
        <w:rPr>
          <w:rFonts w:ascii="Tahoma" w:eastAsia="Times New Roman" w:hAnsi="Tahoma" w:cs="Tahoma"/>
          <w:b/>
          <w:bCs/>
          <w:sz w:val="20"/>
          <w:szCs w:val="20"/>
          <w:lang w:eastAsia="en-GB"/>
        </w:rPr>
        <w:t>I</w:t>
      </w:r>
      <w:r w:rsidR="009E7F40" w:rsidRPr="51970D08">
        <w:rPr>
          <w:rFonts w:ascii="Tahoma" w:eastAsia="Times New Roman" w:hAnsi="Tahoma" w:cs="Tahoma"/>
          <w:b/>
          <w:bCs/>
          <w:sz w:val="20"/>
          <w:szCs w:val="20"/>
          <w:lang w:eastAsia="en-GB"/>
        </w:rPr>
        <w:t>njury</w:t>
      </w:r>
    </w:p>
    <w:p w14:paraId="08B44615" w14:textId="77777777" w:rsidR="00791D05" w:rsidRDefault="00791D05" w:rsidP="009E7F40">
      <w:pPr>
        <w:spacing w:after="0" w:line="240" w:lineRule="auto"/>
        <w:jc w:val="both"/>
        <w:rPr>
          <w:rFonts w:ascii="Tahoma" w:eastAsia="Times New Roman" w:hAnsi="Tahoma" w:cs="Tahoma"/>
          <w:b/>
          <w:bCs/>
          <w:sz w:val="20"/>
          <w:szCs w:val="20"/>
          <w:lang w:eastAsia="en-GB"/>
        </w:rPr>
      </w:pPr>
    </w:p>
    <w:p w14:paraId="06F15B90" w14:textId="77777777" w:rsidR="00D202D6" w:rsidRPr="00A77FB0" w:rsidRDefault="00D202D6" w:rsidP="00A77FB0">
      <w:pPr>
        <w:pStyle w:val="ListParagraph"/>
        <w:numPr>
          <w:ilvl w:val="0"/>
          <w:numId w:val="21"/>
        </w:numPr>
        <w:spacing w:after="0" w:line="240" w:lineRule="auto"/>
        <w:jc w:val="both"/>
        <w:rPr>
          <w:rFonts w:ascii="Tahoma" w:eastAsia="Times New Roman" w:hAnsi="Tahoma" w:cs="Tahoma"/>
          <w:sz w:val="20"/>
          <w:szCs w:val="20"/>
          <w:lang w:eastAsia="en-GB"/>
        </w:rPr>
      </w:pPr>
      <w:r w:rsidRPr="00A77FB0">
        <w:rPr>
          <w:rFonts w:ascii="Tahoma" w:eastAsia="Times New Roman" w:hAnsi="Tahoma" w:cs="Tahoma"/>
          <w:b/>
          <w:bCs/>
          <w:sz w:val="20"/>
          <w:szCs w:val="20"/>
          <w:lang w:eastAsia="en-GB"/>
        </w:rPr>
        <w:lastRenderedPageBreak/>
        <w:t>Introduction</w:t>
      </w:r>
    </w:p>
    <w:p w14:paraId="7452652C" w14:textId="77777777" w:rsidR="00D202D6"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This p</w:t>
      </w:r>
      <w:r w:rsidR="008C2993" w:rsidRPr="51970D08">
        <w:rPr>
          <w:rFonts w:ascii="Tahoma" w:eastAsia="Times New Roman" w:hAnsi="Tahoma" w:cs="Tahoma"/>
          <w:sz w:val="20"/>
          <w:szCs w:val="20"/>
          <w:lang w:eastAsia="en-GB"/>
        </w:rPr>
        <w:t>rocedure</w:t>
      </w:r>
      <w:r w:rsidRPr="51970D08">
        <w:rPr>
          <w:rFonts w:ascii="Tahoma" w:eastAsia="Times New Roman" w:hAnsi="Tahoma" w:cs="Tahoma"/>
          <w:sz w:val="20"/>
          <w:szCs w:val="20"/>
          <w:lang w:eastAsia="en-GB"/>
        </w:rPr>
        <w:t xml:space="preserve"> is applicable to Eastwood Grange School.  </w:t>
      </w:r>
      <w:r w:rsidR="009E7F40" w:rsidRPr="51970D08">
        <w:rPr>
          <w:rFonts w:ascii="Tahoma" w:eastAsia="Times New Roman" w:hAnsi="Tahoma" w:cs="Tahoma"/>
          <w:sz w:val="20"/>
          <w:szCs w:val="20"/>
          <w:lang w:eastAsia="en-GB"/>
        </w:rPr>
        <w:t xml:space="preserve">Eastwood Grange </w:t>
      </w:r>
      <w:r w:rsidRPr="51970D08">
        <w:rPr>
          <w:rFonts w:ascii="Tahoma" w:eastAsia="Times New Roman" w:hAnsi="Tahoma" w:cs="Tahoma"/>
          <w:sz w:val="20"/>
          <w:szCs w:val="20"/>
          <w:lang w:eastAsia="en-GB"/>
        </w:rPr>
        <w:t xml:space="preserve">School recognises its legal duty to make suitable and sufficient provision for first aid to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 xml:space="preserve">s, staff and visitors, including those travelling or working away from </w:t>
      </w:r>
      <w:r w:rsidR="009E7F40" w:rsidRPr="51970D08">
        <w:rPr>
          <w:rFonts w:ascii="Tahoma" w:eastAsia="Times New Roman" w:hAnsi="Tahoma" w:cs="Tahoma"/>
          <w:sz w:val="20"/>
          <w:szCs w:val="20"/>
          <w:lang w:eastAsia="en-GB"/>
        </w:rPr>
        <w:t xml:space="preserve">the </w:t>
      </w:r>
      <w:r w:rsidRPr="51970D08">
        <w:rPr>
          <w:rFonts w:ascii="Tahoma" w:eastAsia="Times New Roman" w:hAnsi="Tahoma" w:cs="Tahoma"/>
          <w:sz w:val="20"/>
          <w:szCs w:val="20"/>
          <w:lang w:eastAsia="en-GB"/>
        </w:rPr>
        <w:t xml:space="preserve">School premises and to appropriately respect the confidentiality and the rights of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 xml:space="preserve">s. </w:t>
      </w:r>
    </w:p>
    <w:p w14:paraId="18003C3A" w14:textId="77777777" w:rsidR="009E7F40" w:rsidRPr="009E7F40" w:rsidRDefault="009E7F40" w:rsidP="009E7F40">
      <w:pPr>
        <w:spacing w:after="0" w:line="240" w:lineRule="auto"/>
        <w:jc w:val="both"/>
        <w:rPr>
          <w:rFonts w:ascii="Tahoma" w:eastAsia="Times New Roman" w:hAnsi="Tahoma" w:cs="Tahoma"/>
          <w:sz w:val="20"/>
          <w:szCs w:val="20"/>
          <w:lang w:eastAsia="en-GB"/>
        </w:rPr>
      </w:pPr>
    </w:p>
    <w:p w14:paraId="5C133EA2" w14:textId="77777777" w:rsidR="00D202D6"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Written consent of the administration of medical treatment, first aid and non-prescription medicine is required from parents and guardians.</w:t>
      </w:r>
    </w:p>
    <w:p w14:paraId="6956A437" w14:textId="77777777" w:rsidR="009E7F40" w:rsidRPr="009E7F40" w:rsidRDefault="009E7F40" w:rsidP="009E7F40">
      <w:pPr>
        <w:spacing w:after="0" w:line="240" w:lineRule="auto"/>
        <w:jc w:val="both"/>
        <w:rPr>
          <w:rFonts w:ascii="Tahoma" w:eastAsia="Times New Roman" w:hAnsi="Tahoma" w:cs="Tahoma"/>
          <w:sz w:val="20"/>
          <w:szCs w:val="20"/>
          <w:lang w:eastAsia="en-GB"/>
        </w:rPr>
      </w:pPr>
    </w:p>
    <w:p w14:paraId="3BE6CA3E" w14:textId="77777777" w:rsidR="00D202D6" w:rsidRPr="009E7F40"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Management responsibility for all first aid functions is held by the Health and Safety Committee. </w:t>
      </w:r>
      <w:r w:rsidR="009E7F40"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The Senior Leadership Team </w:t>
      </w:r>
      <w:r w:rsidR="00E577BA" w:rsidRPr="51970D08">
        <w:rPr>
          <w:rFonts w:ascii="Tahoma" w:eastAsia="Times New Roman" w:hAnsi="Tahoma" w:cs="Tahoma"/>
          <w:sz w:val="20"/>
          <w:szCs w:val="20"/>
          <w:lang w:eastAsia="en-GB"/>
        </w:rPr>
        <w:t>is</w:t>
      </w:r>
      <w:r w:rsidRPr="51970D08">
        <w:rPr>
          <w:rFonts w:ascii="Tahoma" w:eastAsia="Times New Roman" w:hAnsi="Tahoma" w:cs="Tahoma"/>
          <w:sz w:val="20"/>
          <w:szCs w:val="20"/>
          <w:lang w:eastAsia="en-GB"/>
        </w:rPr>
        <w:t xml:space="preserve"> responsible for promoting and implementing the p</w:t>
      </w:r>
      <w:r w:rsidR="008C2993" w:rsidRPr="51970D08">
        <w:rPr>
          <w:rFonts w:ascii="Tahoma" w:eastAsia="Times New Roman" w:hAnsi="Tahoma" w:cs="Tahoma"/>
          <w:sz w:val="20"/>
          <w:szCs w:val="20"/>
          <w:lang w:eastAsia="en-GB"/>
        </w:rPr>
        <w:t>rocedure</w:t>
      </w:r>
      <w:r w:rsidRPr="51970D08">
        <w:rPr>
          <w:rFonts w:ascii="Tahoma" w:eastAsia="Times New Roman" w:hAnsi="Tahoma" w:cs="Tahoma"/>
          <w:sz w:val="20"/>
          <w:szCs w:val="20"/>
          <w:lang w:eastAsia="en-GB"/>
        </w:rPr>
        <w:t xml:space="preserve"> by:</w:t>
      </w:r>
    </w:p>
    <w:p w14:paraId="1FE97475" w14:textId="77777777" w:rsidR="00D202D6" w:rsidRPr="009E7F40" w:rsidRDefault="00D202D6" w:rsidP="51970D08">
      <w:pPr>
        <w:numPr>
          <w:ilvl w:val="0"/>
          <w:numId w:val="1"/>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Reporting accidents to the appropriate authority;</w:t>
      </w:r>
    </w:p>
    <w:p w14:paraId="5A256E5D" w14:textId="77777777" w:rsidR="00D202D6" w:rsidRPr="009E7F40" w:rsidRDefault="00D202D6" w:rsidP="009E7F40">
      <w:pPr>
        <w:numPr>
          <w:ilvl w:val="0"/>
          <w:numId w:val="1"/>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Encouraging staff to take training in first aid;</w:t>
      </w:r>
    </w:p>
    <w:p w14:paraId="6907D906" w14:textId="77777777" w:rsidR="00D202D6" w:rsidRPr="009E7F40" w:rsidRDefault="00D202D6" w:rsidP="009E7F40">
      <w:pPr>
        <w:numPr>
          <w:ilvl w:val="0"/>
          <w:numId w:val="1"/>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Authorising refresher training;</w:t>
      </w:r>
    </w:p>
    <w:p w14:paraId="6D1DA2F4" w14:textId="77777777" w:rsidR="00D202D6" w:rsidRPr="009E7F40" w:rsidRDefault="00D202D6" w:rsidP="009E7F40">
      <w:pPr>
        <w:numPr>
          <w:ilvl w:val="0"/>
          <w:numId w:val="1"/>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Providing first aid cover;</w:t>
      </w:r>
    </w:p>
    <w:p w14:paraId="25015A70" w14:textId="77777777" w:rsidR="00D202D6" w:rsidRPr="009E7F40" w:rsidRDefault="00D202D6" w:rsidP="009E7F40">
      <w:pPr>
        <w:numPr>
          <w:ilvl w:val="0"/>
          <w:numId w:val="1"/>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Maintaining adequate first aid supplies and equipment;</w:t>
      </w:r>
    </w:p>
    <w:p w14:paraId="3FF72E77" w14:textId="77777777" w:rsidR="00D202D6" w:rsidRPr="009E7F40" w:rsidRDefault="00D202D6" w:rsidP="009E7F40">
      <w:pPr>
        <w:numPr>
          <w:ilvl w:val="0"/>
          <w:numId w:val="1"/>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Recording details of individual records (including personal health and welfare information), administration of medication, treatment and first aid (kept confidentially), significant illnesses, significant accidents and injuries, parental permission for medical treatment, first ai</w:t>
      </w:r>
      <w:r w:rsidR="009E7F40">
        <w:rPr>
          <w:rFonts w:ascii="Tahoma" w:eastAsia="Times New Roman" w:hAnsi="Tahoma" w:cs="Tahoma"/>
          <w:sz w:val="20"/>
          <w:szCs w:val="20"/>
          <w:lang w:eastAsia="en-GB"/>
        </w:rPr>
        <w:t>d non-prescription medication, C</w:t>
      </w:r>
      <w:r w:rsidRPr="009E7F40">
        <w:rPr>
          <w:rFonts w:ascii="Tahoma" w:eastAsia="Times New Roman" w:hAnsi="Tahoma" w:cs="Tahoma"/>
          <w:sz w:val="20"/>
          <w:szCs w:val="20"/>
          <w:lang w:eastAsia="en-GB"/>
        </w:rPr>
        <w:t xml:space="preserve">are </w:t>
      </w:r>
      <w:r w:rsidR="009E7F40">
        <w:rPr>
          <w:rFonts w:ascii="Tahoma" w:eastAsia="Times New Roman" w:hAnsi="Tahoma" w:cs="Tahoma"/>
          <w:sz w:val="20"/>
          <w:szCs w:val="20"/>
          <w:lang w:eastAsia="en-GB"/>
        </w:rPr>
        <w:t>P</w:t>
      </w:r>
      <w:r w:rsidRPr="009E7F40">
        <w:rPr>
          <w:rFonts w:ascii="Tahoma" w:eastAsia="Times New Roman" w:hAnsi="Tahoma" w:cs="Tahoma"/>
          <w:sz w:val="20"/>
          <w:szCs w:val="20"/>
          <w:lang w:eastAsia="en-GB"/>
        </w:rPr>
        <w:t xml:space="preserve">lans for Day </w:t>
      </w:r>
      <w:r w:rsidR="00E577BA">
        <w:rPr>
          <w:rFonts w:ascii="Tahoma" w:eastAsia="Times New Roman" w:hAnsi="Tahoma" w:cs="Tahoma"/>
          <w:sz w:val="20"/>
          <w:szCs w:val="20"/>
          <w:lang w:eastAsia="en-GB"/>
        </w:rPr>
        <w:t>young person</w:t>
      </w:r>
      <w:r w:rsidRPr="009E7F40">
        <w:rPr>
          <w:rFonts w:ascii="Tahoma" w:eastAsia="Times New Roman" w:hAnsi="Tahoma" w:cs="Tahoma"/>
          <w:sz w:val="20"/>
          <w:szCs w:val="20"/>
          <w:lang w:eastAsia="en-GB"/>
        </w:rPr>
        <w:t xml:space="preserve">s </w:t>
      </w:r>
      <w:r w:rsidR="009E7F40" w:rsidRPr="009E7F40">
        <w:rPr>
          <w:rFonts w:ascii="Tahoma" w:eastAsia="Times New Roman" w:hAnsi="Tahoma" w:cs="Tahoma"/>
          <w:sz w:val="20"/>
          <w:szCs w:val="20"/>
          <w:lang w:eastAsia="en-GB"/>
        </w:rPr>
        <w:t>and with</w:t>
      </w:r>
      <w:r w:rsidRPr="009E7F40">
        <w:rPr>
          <w:rFonts w:ascii="Tahoma" w:eastAsia="Times New Roman" w:hAnsi="Tahoma" w:cs="Tahoma"/>
          <w:sz w:val="20"/>
          <w:szCs w:val="20"/>
          <w:lang w:eastAsia="en-GB"/>
        </w:rPr>
        <w:t xml:space="preserve"> Special Needs (where applicable);</w:t>
      </w:r>
    </w:p>
    <w:p w14:paraId="08BE526B" w14:textId="77777777" w:rsidR="00D202D6" w:rsidRDefault="00D202D6" w:rsidP="51970D08">
      <w:pPr>
        <w:numPr>
          <w:ilvl w:val="0"/>
          <w:numId w:val="1"/>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Notifying Senior Management</w:t>
      </w:r>
      <w:r w:rsidR="00E577BA" w:rsidRPr="51970D08">
        <w:rPr>
          <w:rFonts w:ascii="Tahoma" w:eastAsia="Times New Roman" w:hAnsi="Tahoma" w:cs="Tahoma"/>
          <w:sz w:val="20"/>
          <w:szCs w:val="20"/>
          <w:lang w:eastAsia="en-GB"/>
        </w:rPr>
        <w:t xml:space="preserve"> within the </w:t>
      </w:r>
      <w:r w:rsidR="00FC0201" w:rsidRPr="51970D08">
        <w:rPr>
          <w:rFonts w:ascii="Tahoma" w:eastAsia="Times New Roman" w:hAnsi="Tahoma" w:cs="Tahoma"/>
          <w:sz w:val="20"/>
          <w:szCs w:val="20"/>
          <w:lang w:eastAsia="en-GB"/>
        </w:rPr>
        <w:t>Aspris</w:t>
      </w:r>
      <w:r w:rsidR="00E577BA" w:rsidRPr="51970D08">
        <w:rPr>
          <w:rFonts w:ascii="Tahoma" w:eastAsia="Times New Roman" w:hAnsi="Tahoma" w:cs="Tahoma"/>
          <w:sz w:val="20"/>
          <w:szCs w:val="20"/>
          <w:lang w:eastAsia="en-GB"/>
        </w:rPr>
        <w:t xml:space="preserve"> Group</w:t>
      </w:r>
      <w:r w:rsidRPr="51970D08">
        <w:rPr>
          <w:rFonts w:ascii="Tahoma" w:eastAsia="Times New Roman" w:hAnsi="Tahoma" w:cs="Tahoma"/>
          <w:sz w:val="20"/>
          <w:szCs w:val="20"/>
          <w:lang w:eastAsia="en-GB"/>
        </w:rPr>
        <w:t xml:space="preserve"> immediately of serious accidents.</w:t>
      </w:r>
    </w:p>
    <w:p w14:paraId="086C756B" w14:textId="77777777" w:rsidR="009E7F40" w:rsidRPr="009E7F40" w:rsidRDefault="009E7F40" w:rsidP="009E7F40">
      <w:pPr>
        <w:spacing w:after="0" w:line="240" w:lineRule="auto"/>
        <w:ind w:left="720"/>
        <w:jc w:val="both"/>
        <w:rPr>
          <w:rFonts w:ascii="Tahoma" w:eastAsia="Times New Roman" w:hAnsi="Tahoma" w:cs="Tahoma"/>
          <w:sz w:val="20"/>
          <w:szCs w:val="20"/>
          <w:lang w:eastAsia="en-GB"/>
        </w:rPr>
      </w:pPr>
    </w:p>
    <w:p w14:paraId="43E1333B" w14:textId="77777777" w:rsidR="00D202D6"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The </w:t>
      </w:r>
      <w:r w:rsidR="00E577BA" w:rsidRPr="51970D08">
        <w:rPr>
          <w:rFonts w:ascii="Tahoma" w:eastAsia="Times New Roman" w:hAnsi="Tahoma" w:cs="Tahoma"/>
          <w:sz w:val="20"/>
          <w:szCs w:val="20"/>
          <w:lang w:eastAsia="en-GB"/>
        </w:rPr>
        <w:t>h</w:t>
      </w:r>
      <w:r w:rsidR="00C76956" w:rsidRPr="51970D08">
        <w:rPr>
          <w:rFonts w:ascii="Tahoma" w:eastAsia="Times New Roman" w:hAnsi="Tahoma" w:cs="Tahoma"/>
          <w:sz w:val="20"/>
          <w:szCs w:val="20"/>
          <w:lang w:eastAsia="en-GB"/>
        </w:rPr>
        <w:t>ead teacher</w:t>
      </w:r>
      <w:r w:rsidRPr="51970D08">
        <w:rPr>
          <w:rFonts w:ascii="Tahoma" w:eastAsia="Times New Roman" w:hAnsi="Tahoma" w:cs="Tahoma"/>
          <w:sz w:val="20"/>
          <w:szCs w:val="20"/>
          <w:lang w:eastAsia="en-GB"/>
        </w:rPr>
        <w:t xml:space="preserve"> will regularly monitor systems and management of medical welfare and records of significant accidents to identify whether review or change in welfare practice is needed.</w:t>
      </w:r>
    </w:p>
    <w:p w14:paraId="31774277" w14:textId="77777777" w:rsidR="009E7F40" w:rsidRPr="009E7F40" w:rsidRDefault="009E7F40" w:rsidP="009E7F40">
      <w:pPr>
        <w:spacing w:after="0" w:line="240" w:lineRule="auto"/>
        <w:jc w:val="both"/>
        <w:rPr>
          <w:rFonts w:ascii="Tahoma" w:eastAsia="Times New Roman" w:hAnsi="Tahoma" w:cs="Tahoma"/>
          <w:sz w:val="20"/>
          <w:szCs w:val="20"/>
          <w:lang w:eastAsia="en-GB"/>
        </w:rPr>
      </w:pPr>
    </w:p>
    <w:p w14:paraId="473D9583" w14:textId="77777777" w:rsidR="00D202D6" w:rsidRPr="009E7F40" w:rsidRDefault="00D202D6" w:rsidP="009E7F40">
      <w:pPr>
        <w:spacing w:after="0" w:line="240" w:lineRule="auto"/>
        <w:jc w:val="both"/>
        <w:rPr>
          <w:rFonts w:ascii="Tahoma" w:eastAsia="Times New Roman" w:hAnsi="Tahoma" w:cs="Tahoma"/>
          <w:sz w:val="20"/>
          <w:szCs w:val="20"/>
          <w:lang w:eastAsia="en-GB"/>
        </w:rPr>
      </w:pPr>
      <w:r w:rsidRPr="009E7F40">
        <w:rPr>
          <w:rFonts w:ascii="Tahoma" w:eastAsia="Times New Roman" w:hAnsi="Tahoma" w:cs="Tahoma"/>
          <w:b/>
          <w:bCs/>
          <w:sz w:val="20"/>
          <w:szCs w:val="20"/>
          <w:lang w:eastAsia="en-GB"/>
        </w:rPr>
        <w:t xml:space="preserve">The </w:t>
      </w:r>
      <w:r w:rsidR="002E2395">
        <w:rPr>
          <w:rFonts w:ascii="Tahoma" w:eastAsia="Times New Roman" w:hAnsi="Tahoma" w:cs="Tahoma"/>
          <w:b/>
          <w:bCs/>
          <w:sz w:val="20"/>
          <w:szCs w:val="20"/>
          <w:lang w:eastAsia="en-GB"/>
        </w:rPr>
        <w:t>P</w:t>
      </w:r>
      <w:r w:rsidRPr="009E7F40">
        <w:rPr>
          <w:rFonts w:ascii="Tahoma" w:eastAsia="Times New Roman" w:hAnsi="Tahoma" w:cs="Tahoma"/>
          <w:b/>
          <w:bCs/>
          <w:sz w:val="20"/>
          <w:szCs w:val="20"/>
          <w:lang w:eastAsia="en-GB"/>
        </w:rPr>
        <w:t>urpose of the P</w:t>
      </w:r>
      <w:r w:rsidR="008C2993">
        <w:rPr>
          <w:rFonts w:ascii="Tahoma" w:eastAsia="Times New Roman" w:hAnsi="Tahoma" w:cs="Tahoma"/>
          <w:b/>
          <w:bCs/>
          <w:sz w:val="20"/>
          <w:szCs w:val="20"/>
          <w:lang w:eastAsia="en-GB"/>
        </w:rPr>
        <w:t>rocedure</w:t>
      </w:r>
      <w:r w:rsidRPr="009E7F40">
        <w:rPr>
          <w:rFonts w:ascii="Tahoma" w:eastAsia="Times New Roman" w:hAnsi="Tahoma" w:cs="Tahoma"/>
          <w:b/>
          <w:bCs/>
          <w:sz w:val="20"/>
          <w:szCs w:val="20"/>
          <w:lang w:eastAsia="en-GB"/>
        </w:rPr>
        <w:t xml:space="preserve"> is therefore</w:t>
      </w:r>
      <w:r w:rsidRPr="009E7F40">
        <w:rPr>
          <w:rFonts w:ascii="Tahoma" w:eastAsia="Times New Roman" w:hAnsi="Tahoma" w:cs="Tahoma"/>
          <w:sz w:val="20"/>
          <w:szCs w:val="20"/>
          <w:lang w:eastAsia="en-GB"/>
        </w:rPr>
        <w:t>:</w:t>
      </w:r>
    </w:p>
    <w:p w14:paraId="209DAAF8" w14:textId="77777777" w:rsidR="00D202D6" w:rsidRPr="009E7F40" w:rsidRDefault="00D202D6" w:rsidP="51970D08">
      <w:pPr>
        <w:numPr>
          <w:ilvl w:val="0"/>
          <w:numId w:val="2"/>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To provide effective, safe First Aid cover for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s, staff and visitors.</w:t>
      </w:r>
    </w:p>
    <w:p w14:paraId="5BB4A08B" w14:textId="77777777" w:rsidR="00D202D6" w:rsidRPr="009E7F40" w:rsidRDefault="00D202D6" w:rsidP="009E7F40">
      <w:pPr>
        <w:numPr>
          <w:ilvl w:val="0"/>
          <w:numId w:val="2"/>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 xml:space="preserve">To ensure that all staff and </w:t>
      </w:r>
      <w:r w:rsidR="00E577BA">
        <w:rPr>
          <w:rFonts w:ascii="Tahoma" w:eastAsia="Times New Roman" w:hAnsi="Tahoma" w:cs="Tahoma"/>
          <w:sz w:val="20"/>
          <w:szCs w:val="20"/>
          <w:lang w:eastAsia="en-GB"/>
        </w:rPr>
        <w:t>young person</w:t>
      </w:r>
      <w:r w:rsidRPr="009E7F40">
        <w:rPr>
          <w:rFonts w:ascii="Tahoma" w:eastAsia="Times New Roman" w:hAnsi="Tahoma" w:cs="Tahoma"/>
          <w:sz w:val="20"/>
          <w:szCs w:val="20"/>
          <w:lang w:eastAsia="en-GB"/>
        </w:rPr>
        <w:t>s are aware of the system in place.</w:t>
      </w:r>
    </w:p>
    <w:p w14:paraId="3B7FD408" w14:textId="77777777" w:rsidR="00D202D6" w:rsidRDefault="00D202D6" w:rsidP="009E7F40">
      <w:pPr>
        <w:numPr>
          <w:ilvl w:val="0"/>
          <w:numId w:val="2"/>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To provide awareness of Health &amp; Safety issues within school and on school trips, to prevent, where possible, potential dangers or accidents.</w:t>
      </w:r>
    </w:p>
    <w:p w14:paraId="31F60116" w14:textId="77777777" w:rsidR="009E7F40" w:rsidRPr="009E7F40" w:rsidRDefault="009E7F40" w:rsidP="009E7F40">
      <w:pPr>
        <w:spacing w:after="0" w:line="240" w:lineRule="auto"/>
        <w:ind w:left="720"/>
        <w:jc w:val="both"/>
        <w:rPr>
          <w:rFonts w:ascii="Tahoma" w:eastAsia="Times New Roman" w:hAnsi="Tahoma" w:cs="Tahoma"/>
          <w:sz w:val="20"/>
          <w:szCs w:val="20"/>
          <w:lang w:eastAsia="en-GB"/>
        </w:rPr>
      </w:pPr>
    </w:p>
    <w:p w14:paraId="45947C16" w14:textId="77777777" w:rsidR="009E7F40" w:rsidRPr="00A77FB0" w:rsidRDefault="00D202D6" w:rsidP="00A77FB0">
      <w:pPr>
        <w:pStyle w:val="ListParagraph"/>
        <w:numPr>
          <w:ilvl w:val="0"/>
          <w:numId w:val="21"/>
        </w:numPr>
        <w:spacing w:after="0" w:line="240" w:lineRule="auto"/>
        <w:jc w:val="both"/>
        <w:rPr>
          <w:rFonts w:ascii="Tahoma" w:eastAsia="Times New Roman" w:hAnsi="Tahoma" w:cs="Tahoma"/>
          <w:b/>
          <w:bCs/>
          <w:sz w:val="20"/>
          <w:szCs w:val="20"/>
          <w:lang w:eastAsia="en-GB"/>
        </w:rPr>
      </w:pPr>
      <w:r w:rsidRPr="00A77FB0">
        <w:rPr>
          <w:rFonts w:ascii="Tahoma" w:eastAsia="Times New Roman" w:hAnsi="Tahoma" w:cs="Tahoma"/>
          <w:b/>
          <w:bCs/>
          <w:sz w:val="20"/>
          <w:szCs w:val="20"/>
          <w:lang w:eastAsia="en-GB"/>
        </w:rPr>
        <w:t>First Aid</w:t>
      </w:r>
      <w:r w:rsidR="009E7F40" w:rsidRPr="00A77FB0">
        <w:rPr>
          <w:rFonts w:ascii="Tahoma" w:eastAsia="Times New Roman" w:hAnsi="Tahoma" w:cs="Tahoma"/>
          <w:b/>
          <w:bCs/>
          <w:sz w:val="20"/>
          <w:szCs w:val="20"/>
          <w:lang w:eastAsia="en-GB"/>
        </w:rPr>
        <w:t xml:space="preserve"> </w:t>
      </w:r>
    </w:p>
    <w:p w14:paraId="6C6942B0" w14:textId="77777777" w:rsidR="009E7F40" w:rsidRDefault="00D202D6" w:rsidP="009E7F40">
      <w:p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 xml:space="preserve">There is provision for having at least one qualified person when children are present. </w:t>
      </w:r>
    </w:p>
    <w:p w14:paraId="1D304CF4" w14:textId="77777777" w:rsidR="009E7F40" w:rsidRDefault="009E7F40" w:rsidP="009E7F40">
      <w:pPr>
        <w:spacing w:after="0" w:line="240" w:lineRule="auto"/>
        <w:jc w:val="both"/>
        <w:rPr>
          <w:rFonts w:ascii="Tahoma" w:eastAsia="Times New Roman" w:hAnsi="Tahoma" w:cs="Tahoma"/>
          <w:sz w:val="20"/>
          <w:szCs w:val="20"/>
          <w:lang w:eastAsia="en-GB"/>
        </w:rPr>
      </w:pPr>
    </w:p>
    <w:p w14:paraId="6104FF96" w14:textId="77777777" w:rsidR="00D202D6"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NB</w:t>
      </w:r>
      <w:r w:rsidR="009E7F40" w:rsidRPr="51970D08">
        <w:rPr>
          <w:rFonts w:ascii="Tahoma" w:eastAsia="Times New Roman" w:hAnsi="Tahoma" w:cs="Tahoma"/>
          <w:sz w:val="20"/>
          <w:szCs w:val="20"/>
          <w:lang w:eastAsia="en-GB"/>
        </w:rPr>
        <w:t>:</w:t>
      </w:r>
      <w:r w:rsidRPr="51970D08">
        <w:rPr>
          <w:rFonts w:ascii="Tahoma" w:eastAsia="Times New Roman" w:hAnsi="Tahoma" w:cs="Tahoma"/>
          <w:sz w:val="20"/>
          <w:szCs w:val="20"/>
          <w:lang w:eastAsia="en-GB"/>
        </w:rPr>
        <w:t xml:space="preserve"> The term </w:t>
      </w:r>
      <w:r w:rsidR="009E7F40" w:rsidRPr="51970D08">
        <w:rPr>
          <w:rFonts w:ascii="Tahoma" w:eastAsia="Times New Roman" w:hAnsi="Tahoma" w:cs="Tahoma"/>
          <w:sz w:val="20"/>
          <w:szCs w:val="20"/>
          <w:lang w:eastAsia="en-GB"/>
        </w:rPr>
        <w:t xml:space="preserve">‘First Aider’ </w:t>
      </w:r>
      <w:r w:rsidRPr="51970D08">
        <w:rPr>
          <w:rFonts w:ascii="Tahoma" w:eastAsia="Times New Roman" w:hAnsi="Tahoma" w:cs="Tahoma"/>
          <w:sz w:val="20"/>
          <w:szCs w:val="20"/>
          <w:lang w:eastAsia="en-GB"/>
        </w:rPr>
        <w:t xml:space="preserve">refers to those members of the school community who are in possession of a valid First Aid at Work (FAW) certificate or equivalent. </w:t>
      </w:r>
      <w:r w:rsidR="009E7F40"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The names of those qualified and details of their qualifications can be accessed in appendix 1.0</w:t>
      </w:r>
      <w:r w:rsidR="009E7F40" w:rsidRPr="51970D08">
        <w:rPr>
          <w:rFonts w:ascii="Tahoma" w:eastAsia="Times New Roman" w:hAnsi="Tahoma" w:cs="Tahoma"/>
          <w:sz w:val="20"/>
          <w:szCs w:val="20"/>
          <w:lang w:eastAsia="en-GB"/>
        </w:rPr>
        <w:t>.</w:t>
      </w:r>
    </w:p>
    <w:p w14:paraId="17CDFA42" w14:textId="77777777" w:rsidR="009E7F40" w:rsidRPr="009E7F40" w:rsidRDefault="009E7F40" w:rsidP="009E7F40">
      <w:pPr>
        <w:spacing w:after="0" w:line="240" w:lineRule="auto"/>
        <w:jc w:val="both"/>
        <w:rPr>
          <w:rFonts w:ascii="Tahoma" w:eastAsia="Times New Roman" w:hAnsi="Tahoma" w:cs="Tahoma"/>
          <w:sz w:val="20"/>
          <w:szCs w:val="20"/>
          <w:lang w:eastAsia="en-GB"/>
        </w:rPr>
      </w:pPr>
    </w:p>
    <w:p w14:paraId="54066482" w14:textId="77777777" w:rsidR="00D202D6" w:rsidRPr="009E7F40" w:rsidRDefault="00D202D6" w:rsidP="009E7F40">
      <w:pPr>
        <w:spacing w:after="0" w:line="240" w:lineRule="auto"/>
        <w:jc w:val="both"/>
        <w:rPr>
          <w:rFonts w:ascii="Tahoma" w:eastAsia="Times New Roman" w:hAnsi="Tahoma" w:cs="Tahoma"/>
          <w:sz w:val="20"/>
          <w:szCs w:val="20"/>
          <w:lang w:eastAsia="en-GB"/>
        </w:rPr>
      </w:pPr>
      <w:r w:rsidRPr="009E7F40">
        <w:rPr>
          <w:rFonts w:ascii="Tahoma" w:eastAsia="Times New Roman" w:hAnsi="Tahoma" w:cs="Tahoma"/>
          <w:b/>
          <w:bCs/>
          <w:sz w:val="20"/>
          <w:szCs w:val="20"/>
          <w:lang w:eastAsia="en-GB"/>
        </w:rPr>
        <w:t>FIRST AIDERS</w:t>
      </w:r>
      <w:r w:rsidRPr="009E7F40">
        <w:rPr>
          <w:rFonts w:ascii="Tahoma" w:eastAsia="Times New Roman" w:hAnsi="Tahoma" w:cs="Tahoma"/>
          <w:sz w:val="20"/>
          <w:szCs w:val="20"/>
          <w:lang w:eastAsia="en-GB"/>
        </w:rPr>
        <w:t xml:space="preserve"> will:</w:t>
      </w:r>
    </w:p>
    <w:p w14:paraId="144AA15A" w14:textId="77777777" w:rsidR="00D202D6" w:rsidRPr="009E7F40" w:rsidRDefault="00D202D6" w:rsidP="009E7F40">
      <w:pPr>
        <w:numPr>
          <w:ilvl w:val="0"/>
          <w:numId w:val="3"/>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Ensure that their qualifications are always up to date.</w:t>
      </w:r>
    </w:p>
    <w:p w14:paraId="0E1CB02C" w14:textId="77777777" w:rsidR="00D202D6" w:rsidRPr="009E7F40" w:rsidRDefault="00D202D6" w:rsidP="51970D08">
      <w:pPr>
        <w:numPr>
          <w:ilvl w:val="0"/>
          <w:numId w:val="3"/>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Always attend a casualty when requested to do so and treat the casualty to the best of their ability in the safest way possible. </w:t>
      </w:r>
      <w:r w:rsidR="009E7F40"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This includes wearing gloves where any loss of blood or body fluid is evident, calling for help from other First Aiders or Emergency Services.</w:t>
      </w:r>
    </w:p>
    <w:p w14:paraId="7D9F3D7B" w14:textId="77777777" w:rsidR="00D202D6" w:rsidRPr="009E7F40" w:rsidRDefault="00D202D6" w:rsidP="009E7F40">
      <w:pPr>
        <w:numPr>
          <w:ilvl w:val="0"/>
          <w:numId w:val="3"/>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Help fellow First Aiders at an incident and provide support.</w:t>
      </w:r>
    </w:p>
    <w:p w14:paraId="61068C0C" w14:textId="77777777" w:rsidR="00D202D6" w:rsidRPr="009E7F40" w:rsidRDefault="00D202D6" w:rsidP="009E7F40">
      <w:pPr>
        <w:numPr>
          <w:ilvl w:val="0"/>
          <w:numId w:val="3"/>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Act as a person who can be relied upon to help when the need arises.</w:t>
      </w:r>
    </w:p>
    <w:p w14:paraId="533785A5" w14:textId="77777777" w:rsidR="00D202D6" w:rsidRPr="009E7F40" w:rsidRDefault="00D202D6" w:rsidP="009E7F40">
      <w:pPr>
        <w:numPr>
          <w:ilvl w:val="0"/>
          <w:numId w:val="3"/>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Ensure that their portable first aid kits are adequately stocked and always to hand.</w:t>
      </w:r>
    </w:p>
    <w:p w14:paraId="140EEA41" w14:textId="77777777" w:rsidR="00D202D6" w:rsidRPr="009E7F40" w:rsidRDefault="00D202D6" w:rsidP="009E7F40">
      <w:pPr>
        <w:numPr>
          <w:ilvl w:val="0"/>
          <w:numId w:val="3"/>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 xml:space="preserve">Insist that </w:t>
      </w:r>
      <w:r w:rsidRPr="009E7F40">
        <w:rPr>
          <w:rFonts w:ascii="Tahoma" w:eastAsia="Times New Roman" w:hAnsi="Tahoma" w:cs="Tahoma"/>
          <w:b/>
          <w:bCs/>
          <w:sz w:val="20"/>
          <w:szCs w:val="20"/>
          <w:lang w:eastAsia="en-GB"/>
        </w:rPr>
        <w:t>any</w:t>
      </w:r>
      <w:r w:rsidRPr="009E7F40">
        <w:rPr>
          <w:rFonts w:ascii="Tahoma" w:eastAsia="Times New Roman" w:hAnsi="Tahoma" w:cs="Tahoma"/>
          <w:sz w:val="20"/>
          <w:szCs w:val="20"/>
          <w:lang w:eastAsia="en-GB"/>
        </w:rPr>
        <w:t xml:space="preserve"> casualty who has sustained a significant head injury is seen by professionals at the hospital, either by sending them directly to hospital or by asking parents to pick up a child to take them to hospital; ensure that parents are aware of all head injuries promptly.</w:t>
      </w:r>
    </w:p>
    <w:p w14:paraId="1B3D74E4" w14:textId="77777777" w:rsidR="00D202D6" w:rsidRPr="009E7F40" w:rsidRDefault="00D202D6" w:rsidP="009E7F40">
      <w:pPr>
        <w:numPr>
          <w:ilvl w:val="0"/>
          <w:numId w:val="3"/>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Ensure that a child who is sent to hospital by ambulance is either:</w:t>
      </w:r>
    </w:p>
    <w:p w14:paraId="1FBA07ED" w14:textId="77777777" w:rsidR="00D202D6" w:rsidRPr="009E7F40" w:rsidRDefault="00D202D6" w:rsidP="009E7F40">
      <w:pPr>
        <w:numPr>
          <w:ilvl w:val="1"/>
          <w:numId w:val="3"/>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Accompanied in the ambulance at the request of paramedics.</w:t>
      </w:r>
    </w:p>
    <w:p w14:paraId="3ECED24F" w14:textId="77777777" w:rsidR="00D202D6" w:rsidRPr="009E7F40" w:rsidRDefault="00D202D6" w:rsidP="009E7F40">
      <w:pPr>
        <w:numPr>
          <w:ilvl w:val="1"/>
          <w:numId w:val="3"/>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Followed to a hospital by a member of staff to act in loco parentis if a relative cannot be contacted or the parent is not present e.g. at a sports fixture.</w:t>
      </w:r>
    </w:p>
    <w:p w14:paraId="1F66F7EB" w14:textId="77777777" w:rsidR="00D202D6" w:rsidRPr="009E7F40" w:rsidRDefault="00D202D6" w:rsidP="009E7F40">
      <w:pPr>
        <w:numPr>
          <w:ilvl w:val="1"/>
          <w:numId w:val="3"/>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Met at hospital by a relative.</w:t>
      </w:r>
    </w:p>
    <w:p w14:paraId="4C41B655" w14:textId="77777777" w:rsidR="00D202D6" w:rsidRPr="009E7F40" w:rsidRDefault="00D202D6" w:rsidP="51970D08">
      <w:pPr>
        <w:numPr>
          <w:ilvl w:val="0"/>
          <w:numId w:val="3"/>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The First Aider need not be the member of staff to accompany the casualty to hospital, however, an appropriate person should be sent.</w:t>
      </w:r>
    </w:p>
    <w:p w14:paraId="0FFCAB0E" w14:textId="77777777" w:rsidR="00D202D6" w:rsidRPr="009E7F40" w:rsidRDefault="00D202D6" w:rsidP="51970D08">
      <w:pPr>
        <w:numPr>
          <w:ilvl w:val="0"/>
          <w:numId w:val="3"/>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lastRenderedPageBreak/>
        <w:t xml:space="preserve">Liaison </w:t>
      </w:r>
      <w:r w:rsidRPr="51970D08">
        <w:rPr>
          <w:rFonts w:ascii="Tahoma" w:eastAsia="Times New Roman" w:hAnsi="Tahoma" w:cs="Tahoma"/>
          <w:b/>
          <w:bCs/>
          <w:sz w:val="20"/>
          <w:szCs w:val="20"/>
          <w:lang w:eastAsia="en-GB"/>
        </w:rPr>
        <w:t>must</w:t>
      </w:r>
      <w:r w:rsidRPr="51970D08">
        <w:rPr>
          <w:rFonts w:ascii="Tahoma" w:eastAsia="Times New Roman" w:hAnsi="Tahoma" w:cs="Tahoma"/>
          <w:sz w:val="20"/>
          <w:szCs w:val="20"/>
          <w:lang w:eastAsia="en-GB"/>
        </w:rPr>
        <w:t xml:space="preserve"> occur with the teacher in charge of cover, to ensure that lessons are covered in the event of an absent teacher.</w:t>
      </w:r>
    </w:p>
    <w:p w14:paraId="6B3AF932" w14:textId="77777777" w:rsidR="00D202D6" w:rsidRPr="009E7F40" w:rsidRDefault="00D202D6" w:rsidP="51970D08">
      <w:pPr>
        <w:numPr>
          <w:ilvl w:val="0"/>
          <w:numId w:val="3"/>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Keep a record of each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 xml:space="preserve"> attended to, the nature of the injury and any treatment given, in the book provided in the School Office. </w:t>
      </w:r>
      <w:r w:rsidR="009E7F40"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In the case of an accident, the Accident Book must be completed by the appropriate person.</w:t>
      </w:r>
    </w:p>
    <w:p w14:paraId="5076ED72" w14:textId="77777777" w:rsidR="00D202D6" w:rsidRDefault="00D202D6" w:rsidP="51970D08">
      <w:pPr>
        <w:numPr>
          <w:ilvl w:val="0"/>
          <w:numId w:val="3"/>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Ensure that everything is cleared away, using gloves, and every dressing etc. be put in a yellow bag for contaminated/used items and sealed tightly before disposing of the bag in a bin. </w:t>
      </w:r>
      <w:r w:rsidR="009E7F40"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Any bloodstains on the ground must be washed away thoroughly.</w:t>
      </w:r>
      <w:r w:rsidR="009E7F40"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 No contaminated or used items should be left lying around.</w:t>
      </w:r>
    </w:p>
    <w:p w14:paraId="7D801909" w14:textId="77777777" w:rsidR="009E7F40" w:rsidRPr="009E7F40" w:rsidRDefault="009E7F40" w:rsidP="009E7F40">
      <w:pPr>
        <w:spacing w:after="0" w:line="240" w:lineRule="auto"/>
        <w:ind w:left="720"/>
        <w:jc w:val="both"/>
        <w:rPr>
          <w:rFonts w:ascii="Tahoma" w:eastAsia="Times New Roman" w:hAnsi="Tahoma" w:cs="Tahoma"/>
          <w:sz w:val="20"/>
          <w:szCs w:val="20"/>
          <w:lang w:eastAsia="en-GB"/>
        </w:rPr>
      </w:pPr>
    </w:p>
    <w:p w14:paraId="364D5A51" w14:textId="77777777" w:rsidR="00D202D6" w:rsidRPr="009E7F40" w:rsidRDefault="00E577BA" w:rsidP="009E7F40">
      <w:pPr>
        <w:spacing w:after="0" w:line="240" w:lineRule="auto"/>
        <w:jc w:val="both"/>
        <w:rPr>
          <w:rFonts w:ascii="Tahoma" w:eastAsia="Times New Roman" w:hAnsi="Tahoma" w:cs="Tahoma"/>
          <w:sz w:val="20"/>
          <w:szCs w:val="20"/>
          <w:lang w:eastAsia="en-GB"/>
        </w:rPr>
      </w:pPr>
      <w:r>
        <w:rPr>
          <w:rFonts w:ascii="Tahoma" w:eastAsia="Times New Roman" w:hAnsi="Tahoma" w:cs="Tahoma"/>
          <w:b/>
          <w:bCs/>
          <w:sz w:val="20"/>
          <w:szCs w:val="20"/>
          <w:lang w:eastAsia="en-GB"/>
        </w:rPr>
        <w:t>The Senior Leadership Team</w:t>
      </w:r>
      <w:r w:rsidR="00D202D6" w:rsidRPr="009E7F40">
        <w:rPr>
          <w:rFonts w:ascii="Tahoma" w:eastAsia="Times New Roman" w:hAnsi="Tahoma" w:cs="Tahoma"/>
          <w:sz w:val="20"/>
          <w:szCs w:val="20"/>
          <w:lang w:eastAsia="en-GB"/>
        </w:rPr>
        <w:t xml:space="preserve"> will:</w:t>
      </w:r>
    </w:p>
    <w:p w14:paraId="508EAC91" w14:textId="77777777" w:rsidR="00D202D6" w:rsidRPr="009E7F40" w:rsidRDefault="00D202D6" w:rsidP="009E7F40">
      <w:pPr>
        <w:numPr>
          <w:ilvl w:val="0"/>
          <w:numId w:val="4"/>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 xml:space="preserve">Ensure that there is always a </w:t>
      </w:r>
      <w:r w:rsidR="009E7F40">
        <w:rPr>
          <w:rFonts w:ascii="Tahoma" w:eastAsia="Times New Roman" w:hAnsi="Tahoma" w:cs="Tahoma"/>
          <w:sz w:val="20"/>
          <w:szCs w:val="20"/>
          <w:lang w:eastAsia="en-GB"/>
        </w:rPr>
        <w:t>qualified F</w:t>
      </w:r>
      <w:r w:rsidRPr="009E7F40">
        <w:rPr>
          <w:rFonts w:ascii="Tahoma" w:eastAsia="Times New Roman" w:hAnsi="Tahoma" w:cs="Tahoma"/>
          <w:sz w:val="20"/>
          <w:szCs w:val="20"/>
          <w:lang w:eastAsia="en-GB"/>
        </w:rPr>
        <w:t xml:space="preserve">irst </w:t>
      </w:r>
      <w:r w:rsidR="009E7F40">
        <w:rPr>
          <w:rFonts w:ascii="Tahoma" w:eastAsia="Times New Roman" w:hAnsi="Tahoma" w:cs="Tahoma"/>
          <w:sz w:val="20"/>
          <w:szCs w:val="20"/>
          <w:lang w:eastAsia="en-GB"/>
        </w:rPr>
        <w:t>A</w:t>
      </w:r>
      <w:r w:rsidRPr="009E7F40">
        <w:rPr>
          <w:rFonts w:ascii="Tahoma" w:eastAsia="Times New Roman" w:hAnsi="Tahoma" w:cs="Tahoma"/>
          <w:sz w:val="20"/>
          <w:szCs w:val="20"/>
          <w:lang w:eastAsia="en-GB"/>
        </w:rPr>
        <w:t>id person available on each school site.</w:t>
      </w:r>
    </w:p>
    <w:p w14:paraId="0C7F1A09" w14:textId="77777777" w:rsidR="00D202D6" w:rsidRDefault="00D202D6" w:rsidP="009E7F40">
      <w:pPr>
        <w:numPr>
          <w:ilvl w:val="0"/>
          <w:numId w:val="4"/>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Report to the Health Centre all staff accidents at work that fall under RIDDOR.</w:t>
      </w:r>
    </w:p>
    <w:p w14:paraId="03167934" w14:textId="77777777" w:rsidR="009E7F40" w:rsidRPr="009E7F40" w:rsidRDefault="009E7F40" w:rsidP="009E7F40">
      <w:pPr>
        <w:spacing w:after="0" w:line="240" w:lineRule="auto"/>
        <w:ind w:left="720"/>
        <w:jc w:val="both"/>
        <w:rPr>
          <w:rFonts w:ascii="Tahoma" w:eastAsia="Times New Roman" w:hAnsi="Tahoma" w:cs="Tahoma"/>
          <w:sz w:val="20"/>
          <w:szCs w:val="20"/>
          <w:lang w:eastAsia="en-GB"/>
        </w:rPr>
      </w:pPr>
    </w:p>
    <w:p w14:paraId="103480A2" w14:textId="77777777" w:rsidR="00D202D6" w:rsidRPr="009E7F40" w:rsidRDefault="00E577BA" w:rsidP="009E7F40">
      <w:pPr>
        <w:spacing w:after="0" w:line="240" w:lineRule="auto"/>
        <w:jc w:val="both"/>
        <w:rPr>
          <w:rFonts w:ascii="Tahoma" w:eastAsia="Times New Roman" w:hAnsi="Tahoma" w:cs="Tahoma"/>
          <w:sz w:val="20"/>
          <w:szCs w:val="20"/>
          <w:lang w:eastAsia="en-GB"/>
        </w:rPr>
      </w:pPr>
      <w:r>
        <w:rPr>
          <w:rFonts w:ascii="Tahoma" w:eastAsia="Times New Roman" w:hAnsi="Tahoma" w:cs="Tahoma"/>
          <w:b/>
          <w:bCs/>
          <w:sz w:val="20"/>
          <w:szCs w:val="20"/>
          <w:lang w:eastAsia="en-GB"/>
        </w:rPr>
        <w:t>The Head Teacher</w:t>
      </w:r>
      <w:r w:rsidR="00D202D6" w:rsidRPr="009E7F40">
        <w:rPr>
          <w:rFonts w:ascii="Tahoma" w:eastAsia="Times New Roman" w:hAnsi="Tahoma" w:cs="Tahoma"/>
          <w:b/>
          <w:bCs/>
          <w:sz w:val="20"/>
          <w:szCs w:val="20"/>
          <w:lang w:eastAsia="en-GB"/>
        </w:rPr>
        <w:t xml:space="preserve"> will</w:t>
      </w:r>
      <w:r w:rsidR="00D202D6" w:rsidRPr="009E7F40">
        <w:rPr>
          <w:rFonts w:ascii="Tahoma" w:eastAsia="Times New Roman" w:hAnsi="Tahoma" w:cs="Tahoma"/>
          <w:sz w:val="20"/>
          <w:szCs w:val="20"/>
          <w:lang w:eastAsia="en-GB"/>
        </w:rPr>
        <w:t>:</w:t>
      </w:r>
    </w:p>
    <w:p w14:paraId="493777EF" w14:textId="77777777" w:rsidR="00D202D6" w:rsidRPr="009E7F40" w:rsidRDefault="00D202D6" w:rsidP="009E7F40">
      <w:pPr>
        <w:numPr>
          <w:ilvl w:val="0"/>
          <w:numId w:val="5"/>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Provide adequate First Aid cover as outlined in the Health &amp; Safety [First Aid] Regulations 1981.</w:t>
      </w:r>
    </w:p>
    <w:p w14:paraId="7000D554" w14:textId="77777777" w:rsidR="00D202D6" w:rsidRPr="009E7F40" w:rsidRDefault="00D202D6" w:rsidP="009E7F40">
      <w:pPr>
        <w:numPr>
          <w:ilvl w:val="0"/>
          <w:numId w:val="5"/>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Monitor and respond to all matters relating to the health and safety of all persons on school premises.</w:t>
      </w:r>
    </w:p>
    <w:p w14:paraId="6B04D89F" w14:textId="77777777" w:rsidR="00D202D6" w:rsidRPr="009E7F40" w:rsidRDefault="00D202D6" w:rsidP="51970D08">
      <w:pPr>
        <w:numPr>
          <w:ilvl w:val="0"/>
          <w:numId w:val="5"/>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Ensure all new staff</w:t>
      </w:r>
      <w:r w:rsidR="00E577BA" w:rsidRPr="51970D08">
        <w:rPr>
          <w:rFonts w:ascii="Tahoma" w:eastAsia="Times New Roman" w:hAnsi="Tahoma" w:cs="Tahoma"/>
          <w:sz w:val="20"/>
          <w:szCs w:val="20"/>
          <w:lang w:eastAsia="en-GB"/>
        </w:rPr>
        <w:t xml:space="preserve"> members</w:t>
      </w:r>
      <w:r w:rsidRPr="51970D08">
        <w:rPr>
          <w:rFonts w:ascii="Tahoma" w:eastAsia="Times New Roman" w:hAnsi="Tahoma" w:cs="Tahoma"/>
          <w:sz w:val="20"/>
          <w:szCs w:val="20"/>
          <w:lang w:eastAsia="en-GB"/>
        </w:rPr>
        <w:t xml:space="preserve"> are made aware of First Aid procedures in school.</w:t>
      </w:r>
    </w:p>
    <w:p w14:paraId="33F73530" w14:textId="77777777" w:rsidR="00D202D6" w:rsidRDefault="00D202D6" w:rsidP="009E7F40">
      <w:pPr>
        <w:numPr>
          <w:ilvl w:val="0"/>
          <w:numId w:val="5"/>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Ensure that relevant insurances are in place.</w:t>
      </w:r>
    </w:p>
    <w:p w14:paraId="2DC03BCB" w14:textId="77777777" w:rsidR="009E7F40" w:rsidRPr="009E7F40" w:rsidRDefault="009E7F40" w:rsidP="009E7F40">
      <w:pPr>
        <w:spacing w:after="0" w:line="240" w:lineRule="auto"/>
        <w:ind w:left="720"/>
        <w:jc w:val="both"/>
        <w:rPr>
          <w:rFonts w:ascii="Tahoma" w:eastAsia="Times New Roman" w:hAnsi="Tahoma" w:cs="Tahoma"/>
          <w:sz w:val="20"/>
          <w:szCs w:val="20"/>
          <w:lang w:eastAsia="en-GB"/>
        </w:rPr>
      </w:pPr>
    </w:p>
    <w:p w14:paraId="42C2ADEB" w14:textId="77777777" w:rsidR="00D202D6" w:rsidRPr="009E7F40" w:rsidRDefault="00E577BA" w:rsidP="009E7F40">
      <w:pPr>
        <w:spacing w:after="0" w:line="240" w:lineRule="auto"/>
        <w:jc w:val="both"/>
        <w:rPr>
          <w:rFonts w:ascii="Tahoma" w:eastAsia="Times New Roman" w:hAnsi="Tahoma" w:cs="Tahoma"/>
          <w:sz w:val="20"/>
          <w:szCs w:val="20"/>
          <w:lang w:eastAsia="en-GB"/>
        </w:rPr>
      </w:pPr>
      <w:r>
        <w:rPr>
          <w:rFonts w:ascii="Tahoma" w:eastAsia="Times New Roman" w:hAnsi="Tahoma" w:cs="Tahoma"/>
          <w:b/>
          <w:bCs/>
          <w:sz w:val="20"/>
          <w:szCs w:val="20"/>
          <w:lang w:eastAsia="en-GB"/>
        </w:rPr>
        <w:t>Staff Members</w:t>
      </w:r>
      <w:r w:rsidR="00D202D6" w:rsidRPr="009E7F40">
        <w:rPr>
          <w:rFonts w:ascii="Tahoma" w:eastAsia="Times New Roman" w:hAnsi="Tahoma" w:cs="Tahoma"/>
          <w:sz w:val="20"/>
          <w:szCs w:val="20"/>
          <w:lang w:eastAsia="en-GB"/>
        </w:rPr>
        <w:t xml:space="preserve"> will:</w:t>
      </w:r>
    </w:p>
    <w:p w14:paraId="4196DBAD" w14:textId="77777777" w:rsidR="00D202D6" w:rsidRPr="009E7F40" w:rsidRDefault="00D202D6" w:rsidP="51970D08">
      <w:pPr>
        <w:numPr>
          <w:ilvl w:val="0"/>
          <w:numId w:val="7"/>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Familiarise themselves with the </w:t>
      </w:r>
      <w:r w:rsidR="009E7F40" w:rsidRPr="51970D08">
        <w:rPr>
          <w:rFonts w:ascii="Tahoma" w:eastAsia="Times New Roman" w:hAnsi="Tahoma" w:cs="Tahoma"/>
          <w:sz w:val="20"/>
          <w:szCs w:val="20"/>
          <w:lang w:eastAsia="en-GB"/>
        </w:rPr>
        <w:t>F</w:t>
      </w:r>
      <w:r w:rsidRPr="51970D08">
        <w:rPr>
          <w:rFonts w:ascii="Tahoma" w:eastAsia="Times New Roman" w:hAnsi="Tahoma" w:cs="Tahoma"/>
          <w:sz w:val="20"/>
          <w:szCs w:val="20"/>
          <w:lang w:eastAsia="en-GB"/>
        </w:rPr>
        <w:t xml:space="preserve">irst </w:t>
      </w:r>
      <w:r w:rsidR="009E7F40" w:rsidRPr="51970D08">
        <w:rPr>
          <w:rFonts w:ascii="Tahoma" w:eastAsia="Times New Roman" w:hAnsi="Tahoma" w:cs="Tahoma"/>
          <w:sz w:val="20"/>
          <w:szCs w:val="20"/>
          <w:lang w:eastAsia="en-GB"/>
        </w:rPr>
        <w:t>A</w:t>
      </w:r>
      <w:r w:rsidRPr="51970D08">
        <w:rPr>
          <w:rFonts w:ascii="Tahoma" w:eastAsia="Times New Roman" w:hAnsi="Tahoma" w:cs="Tahoma"/>
          <w:sz w:val="20"/>
          <w:szCs w:val="20"/>
          <w:lang w:eastAsia="en-GB"/>
        </w:rPr>
        <w:t xml:space="preserve">id procedures in operation and how to contact the Health Centre. </w:t>
      </w:r>
      <w:r w:rsidR="009E7F40"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They will also ensure that they know who the current First Aiders are.</w:t>
      </w:r>
    </w:p>
    <w:p w14:paraId="53764461" w14:textId="77777777" w:rsidR="00D202D6" w:rsidRPr="009E7F40" w:rsidRDefault="00D202D6" w:rsidP="009E7F40">
      <w:pPr>
        <w:numPr>
          <w:ilvl w:val="0"/>
          <w:numId w:val="7"/>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 xml:space="preserve">Be aware of specific medical details of individual </w:t>
      </w:r>
      <w:r w:rsidR="00E577BA">
        <w:rPr>
          <w:rFonts w:ascii="Tahoma" w:eastAsia="Times New Roman" w:hAnsi="Tahoma" w:cs="Tahoma"/>
          <w:sz w:val="20"/>
          <w:szCs w:val="20"/>
          <w:lang w:eastAsia="en-GB"/>
        </w:rPr>
        <w:t>young person</w:t>
      </w:r>
      <w:r w:rsidRPr="009E7F40">
        <w:rPr>
          <w:rFonts w:ascii="Tahoma" w:eastAsia="Times New Roman" w:hAnsi="Tahoma" w:cs="Tahoma"/>
          <w:sz w:val="20"/>
          <w:szCs w:val="20"/>
          <w:lang w:eastAsia="en-GB"/>
        </w:rPr>
        <w:t>s</w:t>
      </w:r>
      <w:r w:rsidR="002E2395">
        <w:rPr>
          <w:rFonts w:ascii="Tahoma" w:eastAsia="Times New Roman" w:hAnsi="Tahoma" w:cs="Tahoma"/>
          <w:sz w:val="20"/>
          <w:szCs w:val="20"/>
          <w:lang w:eastAsia="en-GB"/>
        </w:rPr>
        <w:t>.</w:t>
      </w:r>
      <w:r w:rsidRPr="009E7F40">
        <w:rPr>
          <w:rFonts w:ascii="Tahoma" w:eastAsia="Times New Roman" w:hAnsi="Tahoma" w:cs="Tahoma"/>
          <w:sz w:val="20"/>
          <w:szCs w:val="20"/>
          <w:lang w:eastAsia="en-GB"/>
        </w:rPr>
        <w:t xml:space="preserve"> </w:t>
      </w:r>
    </w:p>
    <w:p w14:paraId="7B2A107B" w14:textId="77777777" w:rsidR="00D202D6" w:rsidRPr="009E7F40" w:rsidRDefault="00D202D6" w:rsidP="51970D08">
      <w:pPr>
        <w:numPr>
          <w:ilvl w:val="0"/>
          <w:numId w:val="7"/>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Ensure that their </w:t>
      </w:r>
      <w:r w:rsidR="00E577BA" w:rsidRPr="51970D08">
        <w:rPr>
          <w:rFonts w:ascii="Tahoma" w:eastAsia="Times New Roman" w:hAnsi="Tahoma" w:cs="Tahoma"/>
          <w:sz w:val="20"/>
          <w:szCs w:val="20"/>
          <w:lang w:eastAsia="en-GB"/>
        </w:rPr>
        <w:t>young person</w:t>
      </w:r>
      <w:r w:rsidR="00FC0201" w:rsidRPr="51970D08">
        <w:rPr>
          <w:rFonts w:ascii="Tahoma" w:eastAsia="Times New Roman" w:hAnsi="Tahoma" w:cs="Tahoma"/>
          <w:sz w:val="20"/>
          <w:szCs w:val="20"/>
          <w:lang w:eastAsia="en-GB"/>
        </w:rPr>
        <w:t>s/tutor</w:t>
      </w:r>
      <w:r w:rsidRPr="51970D08">
        <w:rPr>
          <w:rFonts w:ascii="Tahoma" w:eastAsia="Times New Roman" w:hAnsi="Tahoma" w:cs="Tahoma"/>
          <w:sz w:val="20"/>
          <w:szCs w:val="20"/>
          <w:lang w:eastAsia="en-GB"/>
        </w:rPr>
        <w:t>s are aware of the procedures in operation.</w:t>
      </w:r>
    </w:p>
    <w:p w14:paraId="17C73752" w14:textId="77777777" w:rsidR="00D202D6" w:rsidRPr="009E7F40" w:rsidRDefault="00D202D6" w:rsidP="009E7F40">
      <w:pPr>
        <w:numPr>
          <w:ilvl w:val="0"/>
          <w:numId w:val="7"/>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Never move a casualty until they have been assessed by a qualified First Aider unless the casualty is in immediate danger.</w:t>
      </w:r>
    </w:p>
    <w:p w14:paraId="50A20959" w14:textId="77777777" w:rsidR="00D202D6" w:rsidRPr="009E7F40" w:rsidRDefault="00D202D6" w:rsidP="009E7F40">
      <w:pPr>
        <w:numPr>
          <w:ilvl w:val="0"/>
          <w:numId w:val="7"/>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Send for help to a member of staff as soon as possible either by a person or telephone, ensuring that the messenger knows the precise location of the casualty.</w:t>
      </w:r>
    </w:p>
    <w:p w14:paraId="734D7CE3" w14:textId="77777777" w:rsidR="00D202D6" w:rsidRPr="009E7F40" w:rsidRDefault="00D202D6" w:rsidP="009E7F40">
      <w:pPr>
        <w:numPr>
          <w:ilvl w:val="0"/>
          <w:numId w:val="7"/>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Reassure, but never treat, a casualty unless staff are in possession of a valid Emergency Aid in Schools Certificate or know the correct procedures; such staff can obviously start emergency aid until a First Aider arrives at the scene or instigate simple airway measures if clearly needed.</w:t>
      </w:r>
    </w:p>
    <w:p w14:paraId="7EBCFD55" w14:textId="77777777" w:rsidR="00D202D6" w:rsidRPr="009E7F40" w:rsidRDefault="00D202D6" w:rsidP="51970D08">
      <w:pPr>
        <w:numPr>
          <w:ilvl w:val="0"/>
          <w:numId w:val="7"/>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Ensure that they have a current medical consent form (including contact details of each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 xml:space="preserve">'s own GP) for every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 xml:space="preserve"> that they take out on a residential school trip which indicates any specific conditions or medications of which they should be aware.</w:t>
      </w:r>
    </w:p>
    <w:p w14:paraId="334FA33C" w14:textId="77777777" w:rsidR="00D202D6" w:rsidRPr="009E7F40" w:rsidRDefault="00D202D6" w:rsidP="009E7F40">
      <w:pPr>
        <w:numPr>
          <w:ilvl w:val="0"/>
          <w:numId w:val="7"/>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Have regard to personal safety.</w:t>
      </w:r>
    </w:p>
    <w:p w14:paraId="11360A4B" w14:textId="77777777" w:rsidR="00D202D6" w:rsidRDefault="00D202D6" w:rsidP="009E7F40">
      <w:pPr>
        <w:numPr>
          <w:ilvl w:val="0"/>
          <w:numId w:val="7"/>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Report all accidents</w:t>
      </w:r>
      <w:r w:rsidR="00E577BA">
        <w:rPr>
          <w:rFonts w:ascii="Tahoma" w:eastAsia="Times New Roman" w:hAnsi="Tahoma" w:cs="Tahoma"/>
          <w:sz w:val="20"/>
          <w:szCs w:val="20"/>
          <w:lang w:eastAsia="en-GB"/>
        </w:rPr>
        <w:t>, no matter how trivial,</w:t>
      </w:r>
      <w:r w:rsidRPr="009E7F40">
        <w:rPr>
          <w:rFonts w:ascii="Tahoma" w:eastAsia="Times New Roman" w:hAnsi="Tahoma" w:cs="Tahoma"/>
          <w:sz w:val="20"/>
          <w:szCs w:val="20"/>
          <w:lang w:eastAsia="en-GB"/>
        </w:rPr>
        <w:t xml:space="preserve"> to themselves at work</w:t>
      </w:r>
      <w:r w:rsidR="002E2395">
        <w:rPr>
          <w:rFonts w:ascii="Tahoma" w:eastAsia="Times New Roman" w:hAnsi="Tahoma" w:cs="Tahoma"/>
          <w:sz w:val="20"/>
          <w:szCs w:val="20"/>
          <w:lang w:eastAsia="en-GB"/>
        </w:rPr>
        <w:t>.</w:t>
      </w:r>
    </w:p>
    <w:p w14:paraId="61359C63" w14:textId="77777777" w:rsidR="002E2395" w:rsidRPr="009E7F40" w:rsidRDefault="002E2395" w:rsidP="002E2395">
      <w:pPr>
        <w:spacing w:after="0" w:line="240" w:lineRule="auto"/>
        <w:ind w:left="720"/>
        <w:jc w:val="both"/>
        <w:rPr>
          <w:rFonts w:ascii="Tahoma" w:eastAsia="Times New Roman" w:hAnsi="Tahoma" w:cs="Tahoma"/>
          <w:sz w:val="20"/>
          <w:szCs w:val="20"/>
          <w:lang w:eastAsia="en-GB"/>
        </w:rPr>
      </w:pPr>
    </w:p>
    <w:p w14:paraId="60BD6432" w14:textId="77777777" w:rsidR="00D202D6" w:rsidRPr="008E33DE" w:rsidRDefault="00D202D6" w:rsidP="008E33DE">
      <w:pPr>
        <w:pStyle w:val="ListParagraph"/>
        <w:numPr>
          <w:ilvl w:val="0"/>
          <w:numId w:val="21"/>
        </w:numPr>
        <w:spacing w:after="0" w:line="240" w:lineRule="auto"/>
        <w:jc w:val="both"/>
        <w:rPr>
          <w:rFonts w:ascii="Tahoma" w:eastAsia="Times New Roman" w:hAnsi="Tahoma" w:cs="Tahoma"/>
          <w:sz w:val="20"/>
          <w:szCs w:val="20"/>
          <w:lang w:eastAsia="en-GB"/>
        </w:rPr>
      </w:pPr>
      <w:r w:rsidRPr="008E33DE">
        <w:rPr>
          <w:rFonts w:ascii="Tahoma" w:eastAsia="Times New Roman" w:hAnsi="Tahoma" w:cs="Tahoma"/>
          <w:b/>
          <w:bCs/>
          <w:sz w:val="20"/>
          <w:szCs w:val="20"/>
          <w:lang w:eastAsia="en-GB"/>
        </w:rPr>
        <w:t xml:space="preserve">Accident </w:t>
      </w:r>
      <w:r w:rsidR="002E2395" w:rsidRPr="008E33DE">
        <w:rPr>
          <w:rFonts w:ascii="Tahoma" w:eastAsia="Times New Roman" w:hAnsi="Tahoma" w:cs="Tahoma"/>
          <w:b/>
          <w:bCs/>
          <w:sz w:val="20"/>
          <w:szCs w:val="20"/>
          <w:lang w:eastAsia="en-GB"/>
        </w:rPr>
        <w:t>P</w:t>
      </w:r>
      <w:r w:rsidRPr="008E33DE">
        <w:rPr>
          <w:rFonts w:ascii="Tahoma" w:eastAsia="Times New Roman" w:hAnsi="Tahoma" w:cs="Tahoma"/>
          <w:b/>
          <w:bCs/>
          <w:sz w:val="20"/>
          <w:szCs w:val="20"/>
          <w:lang w:eastAsia="en-GB"/>
        </w:rPr>
        <w:t>revention</w:t>
      </w:r>
    </w:p>
    <w:p w14:paraId="5CB9B106" w14:textId="77777777" w:rsidR="00D202D6"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The School assesses risks and makes appropriate </w:t>
      </w:r>
      <w:r w:rsidR="002E2395" w:rsidRPr="51970D08">
        <w:rPr>
          <w:rFonts w:ascii="Tahoma" w:eastAsia="Times New Roman" w:hAnsi="Tahoma" w:cs="Tahoma"/>
          <w:sz w:val="20"/>
          <w:szCs w:val="20"/>
          <w:lang w:eastAsia="en-GB"/>
        </w:rPr>
        <w:t>F</w:t>
      </w:r>
      <w:r w:rsidRPr="51970D08">
        <w:rPr>
          <w:rFonts w:ascii="Tahoma" w:eastAsia="Times New Roman" w:hAnsi="Tahoma" w:cs="Tahoma"/>
          <w:sz w:val="20"/>
          <w:szCs w:val="20"/>
          <w:lang w:eastAsia="en-GB"/>
        </w:rPr>
        <w:t xml:space="preserve">irst </w:t>
      </w:r>
      <w:r w:rsidR="002E2395" w:rsidRPr="51970D08">
        <w:rPr>
          <w:rFonts w:ascii="Tahoma" w:eastAsia="Times New Roman" w:hAnsi="Tahoma" w:cs="Tahoma"/>
          <w:sz w:val="20"/>
          <w:szCs w:val="20"/>
          <w:lang w:eastAsia="en-GB"/>
        </w:rPr>
        <w:t>A</w:t>
      </w:r>
      <w:r w:rsidRPr="51970D08">
        <w:rPr>
          <w:rFonts w:ascii="Tahoma" w:eastAsia="Times New Roman" w:hAnsi="Tahoma" w:cs="Tahoma"/>
          <w:sz w:val="20"/>
          <w:szCs w:val="20"/>
          <w:lang w:eastAsia="en-GB"/>
        </w:rPr>
        <w:t xml:space="preserve">id arrangements to deal with these risks. </w:t>
      </w:r>
      <w:r w:rsidR="002E239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First </w:t>
      </w:r>
      <w:r w:rsidR="002E2395" w:rsidRPr="51970D08">
        <w:rPr>
          <w:rFonts w:ascii="Tahoma" w:eastAsia="Times New Roman" w:hAnsi="Tahoma" w:cs="Tahoma"/>
          <w:sz w:val="20"/>
          <w:szCs w:val="20"/>
          <w:lang w:eastAsia="en-GB"/>
        </w:rPr>
        <w:t>A</w:t>
      </w:r>
      <w:r w:rsidRPr="51970D08">
        <w:rPr>
          <w:rFonts w:ascii="Tahoma" w:eastAsia="Times New Roman" w:hAnsi="Tahoma" w:cs="Tahoma"/>
          <w:sz w:val="20"/>
          <w:szCs w:val="20"/>
          <w:lang w:eastAsia="en-GB"/>
        </w:rPr>
        <w:t>id provisions are to be reassessed annually, or whenever there is a relevant change concerning those for whom the School is responsible, or the hazards to which they are exposed.</w:t>
      </w:r>
    </w:p>
    <w:p w14:paraId="5AC90B5E" w14:textId="77777777" w:rsidR="002E2395" w:rsidRPr="009E7F40" w:rsidRDefault="002E2395" w:rsidP="002E2395">
      <w:pPr>
        <w:spacing w:after="0" w:line="240" w:lineRule="auto"/>
        <w:jc w:val="both"/>
        <w:rPr>
          <w:rFonts w:ascii="Tahoma" w:eastAsia="Times New Roman" w:hAnsi="Tahoma" w:cs="Tahoma"/>
          <w:sz w:val="20"/>
          <w:szCs w:val="20"/>
          <w:lang w:eastAsia="en-GB"/>
        </w:rPr>
      </w:pPr>
    </w:p>
    <w:p w14:paraId="6DC60D55" w14:textId="77777777" w:rsidR="00D202D6" w:rsidRDefault="00D202D6" w:rsidP="002E2395">
      <w:p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 xml:space="preserve">Additionally, the School will ensure that contractors on its premises either have suitable and sufficient </w:t>
      </w:r>
      <w:r w:rsidR="002E2395">
        <w:rPr>
          <w:rFonts w:ascii="Tahoma" w:eastAsia="Times New Roman" w:hAnsi="Tahoma" w:cs="Tahoma"/>
          <w:sz w:val="20"/>
          <w:szCs w:val="20"/>
          <w:lang w:eastAsia="en-GB"/>
        </w:rPr>
        <w:t>F</w:t>
      </w:r>
      <w:r w:rsidRPr="009E7F40">
        <w:rPr>
          <w:rFonts w:ascii="Tahoma" w:eastAsia="Times New Roman" w:hAnsi="Tahoma" w:cs="Tahoma"/>
          <w:sz w:val="20"/>
          <w:szCs w:val="20"/>
          <w:lang w:eastAsia="en-GB"/>
        </w:rPr>
        <w:t xml:space="preserve">irst </w:t>
      </w:r>
      <w:r w:rsidR="002E2395">
        <w:rPr>
          <w:rFonts w:ascii="Tahoma" w:eastAsia="Times New Roman" w:hAnsi="Tahoma" w:cs="Tahoma"/>
          <w:sz w:val="20"/>
          <w:szCs w:val="20"/>
          <w:lang w:eastAsia="en-GB"/>
        </w:rPr>
        <w:t>A</w:t>
      </w:r>
      <w:r w:rsidRPr="009E7F40">
        <w:rPr>
          <w:rFonts w:ascii="Tahoma" w:eastAsia="Times New Roman" w:hAnsi="Tahoma" w:cs="Tahoma"/>
          <w:sz w:val="20"/>
          <w:szCs w:val="20"/>
          <w:lang w:eastAsia="en-GB"/>
        </w:rPr>
        <w:t xml:space="preserve">id provision, or if the work involves no special risks, that the contract may include their use of the School's </w:t>
      </w:r>
      <w:r w:rsidR="002E2395">
        <w:rPr>
          <w:rFonts w:ascii="Tahoma" w:eastAsia="Times New Roman" w:hAnsi="Tahoma" w:cs="Tahoma"/>
          <w:sz w:val="20"/>
          <w:szCs w:val="20"/>
          <w:lang w:eastAsia="en-GB"/>
        </w:rPr>
        <w:t>F</w:t>
      </w:r>
      <w:r w:rsidRPr="009E7F40">
        <w:rPr>
          <w:rFonts w:ascii="Tahoma" w:eastAsia="Times New Roman" w:hAnsi="Tahoma" w:cs="Tahoma"/>
          <w:sz w:val="20"/>
          <w:szCs w:val="20"/>
          <w:lang w:eastAsia="en-GB"/>
        </w:rPr>
        <w:t>irst</w:t>
      </w:r>
      <w:r w:rsidR="002E2395">
        <w:rPr>
          <w:rFonts w:ascii="Tahoma" w:eastAsia="Times New Roman" w:hAnsi="Tahoma" w:cs="Tahoma"/>
          <w:sz w:val="20"/>
          <w:szCs w:val="20"/>
          <w:lang w:eastAsia="en-GB"/>
        </w:rPr>
        <w:t xml:space="preserve"> A</w:t>
      </w:r>
      <w:r w:rsidRPr="009E7F40">
        <w:rPr>
          <w:rFonts w:ascii="Tahoma" w:eastAsia="Times New Roman" w:hAnsi="Tahoma" w:cs="Tahoma"/>
          <w:sz w:val="20"/>
          <w:szCs w:val="20"/>
          <w:lang w:eastAsia="en-GB"/>
        </w:rPr>
        <w:t>id facilities, by agreement.</w:t>
      </w:r>
    </w:p>
    <w:p w14:paraId="61FA5D34" w14:textId="77777777" w:rsidR="002E2395" w:rsidRDefault="002E2395" w:rsidP="002E2395">
      <w:pPr>
        <w:spacing w:after="0" w:line="240" w:lineRule="auto"/>
        <w:jc w:val="both"/>
        <w:rPr>
          <w:rFonts w:ascii="Tahoma" w:eastAsia="Times New Roman" w:hAnsi="Tahoma" w:cs="Tahoma"/>
          <w:sz w:val="20"/>
          <w:szCs w:val="20"/>
          <w:lang w:eastAsia="en-GB"/>
        </w:rPr>
      </w:pPr>
    </w:p>
    <w:p w14:paraId="5CD6804F" w14:textId="77777777" w:rsidR="002E2395" w:rsidRPr="009E7F40" w:rsidRDefault="002E2395" w:rsidP="002E2395">
      <w:pPr>
        <w:spacing w:after="0" w:line="240" w:lineRule="auto"/>
        <w:jc w:val="both"/>
        <w:rPr>
          <w:rFonts w:ascii="Tahoma" w:eastAsia="Times New Roman" w:hAnsi="Tahoma" w:cs="Tahoma"/>
          <w:sz w:val="20"/>
          <w:szCs w:val="20"/>
          <w:lang w:eastAsia="en-GB"/>
        </w:rPr>
      </w:pPr>
    </w:p>
    <w:p w14:paraId="2C055089" w14:textId="77777777" w:rsidR="00D202D6" w:rsidRPr="006B3FE3" w:rsidRDefault="00D202D6" w:rsidP="006B3FE3">
      <w:pPr>
        <w:pStyle w:val="ListParagraph"/>
        <w:numPr>
          <w:ilvl w:val="0"/>
          <w:numId w:val="21"/>
        </w:numPr>
        <w:spacing w:after="0" w:line="240" w:lineRule="auto"/>
        <w:jc w:val="both"/>
        <w:outlineLvl w:val="2"/>
        <w:rPr>
          <w:rFonts w:ascii="Tahoma" w:eastAsia="Times New Roman" w:hAnsi="Tahoma" w:cs="Tahoma"/>
          <w:b/>
          <w:bCs/>
          <w:sz w:val="20"/>
          <w:szCs w:val="20"/>
          <w:lang w:eastAsia="en-GB"/>
        </w:rPr>
      </w:pPr>
      <w:r w:rsidRPr="006B3FE3">
        <w:rPr>
          <w:rFonts w:ascii="Tahoma" w:eastAsia="Times New Roman" w:hAnsi="Tahoma" w:cs="Tahoma"/>
          <w:b/>
          <w:bCs/>
          <w:sz w:val="20"/>
          <w:szCs w:val="20"/>
          <w:lang w:eastAsia="en-GB"/>
        </w:rPr>
        <w:t>SCHOOL PROCEDURE</w:t>
      </w:r>
    </w:p>
    <w:p w14:paraId="62EF5895" w14:textId="77777777" w:rsidR="002E2395" w:rsidRPr="009E7F40" w:rsidRDefault="002E2395" w:rsidP="002E2395">
      <w:pPr>
        <w:spacing w:after="0" w:line="240" w:lineRule="auto"/>
        <w:jc w:val="both"/>
        <w:outlineLvl w:val="2"/>
        <w:rPr>
          <w:rFonts w:ascii="Tahoma" w:eastAsia="Times New Roman" w:hAnsi="Tahoma" w:cs="Tahoma"/>
          <w:b/>
          <w:bCs/>
          <w:sz w:val="20"/>
          <w:szCs w:val="20"/>
          <w:lang w:eastAsia="en-GB"/>
        </w:rPr>
      </w:pPr>
    </w:p>
    <w:p w14:paraId="13262A8B" w14:textId="77777777" w:rsidR="009E7F40" w:rsidRDefault="00D202D6" w:rsidP="002E2395">
      <w:pPr>
        <w:spacing w:after="0" w:line="240" w:lineRule="auto"/>
        <w:jc w:val="both"/>
        <w:rPr>
          <w:rFonts w:ascii="Tahoma" w:eastAsia="Times New Roman" w:hAnsi="Tahoma" w:cs="Tahoma"/>
          <w:b/>
          <w:bCs/>
          <w:sz w:val="20"/>
          <w:szCs w:val="20"/>
          <w:lang w:eastAsia="en-GB"/>
        </w:rPr>
      </w:pPr>
      <w:r w:rsidRPr="009E7F40">
        <w:rPr>
          <w:rFonts w:ascii="Tahoma" w:eastAsia="Times New Roman" w:hAnsi="Tahoma" w:cs="Tahoma"/>
          <w:b/>
          <w:bCs/>
          <w:sz w:val="20"/>
          <w:szCs w:val="20"/>
          <w:lang w:eastAsia="en-GB"/>
        </w:rPr>
        <w:t xml:space="preserve">Practical </w:t>
      </w:r>
      <w:r w:rsidR="002E2395">
        <w:rPr>
          <w:rFonts w:ascii="Tahoma" w:eastAsia="Times New Roman" w:hAnsi="Tahoma" w:cs="Tahoma"/>
          <w:b/>
          <w:bCs/>
          <w:sz w:val="20"/>
          <w:szCs w:val="20"/>
          <w:lang w:eastAsia="en-GB"/>
        </w:rPr>
        <w:t>A</w:t>
      </w:r>
      <w:r w:rsidRPr="009E7F40">
        <w:rPr>
          <w:rFonts w:ascii="Tahoma" w:eastAsia="Times New Roman" w:hAnsi="Tahoma" w:cs="Tahoma"/>
          <w:b/>
          <w:bCs/>
          <w:sz w:val="20"/>
          <w:szCs w:val="20"/>
          <w:lang w:eastAsia="en-GB"/>
        </w:rPr>
        <w:t xml:space="preserve">rrangements at the </w:t>
      </w:r>
      <w:r w:rsidR="002E2395">
        <w:rPr>
          <w:rFonts w:ascii="Tahoma" w:eastAsia="Times New Roman" w:hAnsi="Tahoma" w:cs="Tahoma"/>
          <w:b/>
          <w:bCs/>
          <w:sz w:val="20"/>
          <w:szCs w:val="20"/>
          <w:lang w:eastAsia="en-GB"/>
        </w:rPr>
        <w:t>P</w:t>
      </w:r>
      <w:r w:rsidRPr="009E7F40">
        <w:rPr>
          <w:rFonts w:ascii="Tahoma" w:eastAsia="Times New Roman" w:hAnsi="Tahoma" w:cs="Tahoma"/>
          <w:b/>
          <w:bCs/>
          <w:sz w:val="20"/>
          <w:szCs w:val="20"/>
          <w:lang w:eastAsia="en-GB"/>
        </w:rPr>
        <w:t xml:space="preserve">oint of </w:t>
      </w:r>
      <w:r w:rsidR="002E2395">
        <w:rPr>
          <w:rFonts w:ascii="Tahoma" w:eastAsia="Times New Roman" w:hAnsi="Tahoma" w:cs="Tahoma"/>
          <w:b/>
          <w:bCs/>
          <w:sz w:val="20"/>
          <w:szCs w:val="20"/>
          <w:lang w:eastAsia="en-GB"/>
        </w:rPr>
        <w:t>N</w:t>
      </w:r>
      <w:r w:rsidRPr="009E7F40">
        <w:rPr>
          <w:rFonts w:ascii="Tahoma" w:eastAsia="Times New Roman" w:hAnsi="Tahoma" w:cs="Tahoma"/>
          <w:b/>
          <w:bCs/>
          <w:sz w:val="20"/>
          <w:szCs w:val="20"/>
          <w:lang w:eastAsia="en-GB"/>
        </w:rPr>
        <w:t>eed</w:t>
      </w:r>
      <w:r w:rsidR="009E7F40">
        <w:rPr>
          <w:rFonts w:ascii="Tahoma" w:eastAsia="Times New Roman" w:hAnsi="Tahoma" w:cs="Tahoma"/>
          <w:b/>
          <w:bCs/>
          <w:sz w:val="20"/>
          <w:szCs w:val="20"/>
          <w:lang w:eastAsia="en-GB"/>
        </w:rPr>
        <w:t xml:space="preserve"> </w:t>
      </w:r>
    </w:p>
    <w:p w14:paraId="3A3AC4E1" w14:textId="77777777" w:rsidR="002E2395" w:rsidRDefault="00D202D6" w:rsidP="002E2395">
      <w:p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 xml:space="preserve">Minor injuries will be dealt with by staff </w:t>
      </w:r>
      <w:r w:rsidR="00FC0201">
        <w:rPr>
          <w:rFonts w:ascii="Tahoma" w:eastAsia="Times New Roman" w:hAnsi="Tahoma" w:cs="Tahoma"/>
          <w:sz w:val="20"/>
          <w:szCs w:val="20"/>
          <w:lang w:eastAsia="en-GB"/>
        </w:rPr>
        <w:t>who are qualified First Aiders.</w:t>
      </w:r>
      <w:r w:rsidR="002E2395">
        <w:rPr>
          <w:rFonts w:ascii="Tahoma" w:eastAsia="Times New Roman" w:hAnsi="Tahoma" w:cs="Tahoma"/>
          <w:sz w:val="20"/>
          <w:szCs w:val="20"/>
          <w:lang w:eastAsia="en-GB"/>
        </w:rPr>
        <w:t xml:space="preserve"> </w:t>
      </w:r>
      <w:r w:rsidRPr="009E7F40">
        <w:rPr>
          <w:rFonts w:ascii="Tahoma" w:eastAsia="Times New Roman" w:hAnsi="Tahoma" w:cs="Tahoma"/>
          <w:sz w:val="20"/>
          <w:szCs w:val="20"/>
          <w:lang w:eastAsia="en-GB"/>
        </w:rPr>
        <w:t xml:space="preserve">Staff should not provide </w:t>
      </w:r>
      <w:r w:rsidR="002E2395">
        <w:rPr>
          <w:rFonts w:ascii="Tahoma" w:eastAsia="Times New Roman" w:hAnsi="Tahoma" w:cs="Tahoma"/>
          <w:sz w:val="20"/>
          <w:szCs w:val="20"/>
          <w:lang w:eastAsia="en-GB"/>
        </w:rPr>
        <w:t>F</w:t>
      </w:r>
      <w:r w:rsidRPr="009E7F40">
        <w:rPr>
          <w:rFonts w:ascii="Tahoma" w:eastAsia="Times New Roman" w:hAnsi="Tahoma" w:cs="Tahoma"/>
          <w:sz w:val="20"/>
          <w:szCs w:val="20"/>
          <w:lang w:eastAsia="en-GB"/>
        </w:rPr>
        <w:t xml:space="preserve">irst </w:t>
      </w:r>
      <w:r w:rsidR="002E2395">
        <w:rPr>
          <w:rFonts w:ascii="Tahoma" w:eastAsia="Times New Roman" w:hAnsi="Tahoma" w:cs="Tahoma"/>
          <w:sz w:val="20"/>
          <w:szCs w:val="20"/>
          <w:lang w:eastAsia="en-GB"/>
        </w:rPr>
        <w:t>A</w:t>
      </w:r>
      <w:r w:rsidRPr="009E7F40">
        <w:rPr>
          <w:rFonts w:ascii="Tahoma" w:eastAsia="Times New Roman" w:hAnsi="Tahoma" w:cs="Tahoma"/>
          <w:sz w:val="20"/>
          <w:szCs w:val="20"/>
          <w:lang w:eastAsia="en-GB"/>
        </w:rPr>
        <w:t>id treatment for which they have not been trained.</w:t>
      </w:r>
    </w:p>
    <w:p w14:paraId="7B9FAFEB" w14:textId="77777777" w:rsidR="00D202D6" w:rsidRPr="009E7F40" w:rsidRDefault="00D202D6" w:rsidP="002E2395">
      <w:p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 xml:space="preserve"> </w:t>
      </w:r>
    </w:p>
    <w:p w14:paraId="382CD5D0" w14:textId="77777777" w:rsidR="002E2395"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In the event that emergency services are required, staff are reminded to inform Reception that they have called for the emergency services.</w:t>
      </w:r>
    </w:p>
    <w:p w14:paraId="2B1367C0" w14:textId="77777777" w:rsidR="00D202D6" w:rsidRPr="009E7F40" w:rsidRDefault="00D202D6" w:rsidP="002E2395">
      <w:p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lastRenderedPageBreak/>
        <w:t xml:space="preserve"> </w:t>
      </w:r>
    </w:p>
    <w:p w14:paraId="22800CC4" w14:textId="77777777" w:rsidR="00D202D6" w:rsidRPr="009E7F40"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In cases of obvious serious injury, the First Aider will be expected to:</w:t>
      </w:r>
    </w:p>
    <w:p w14:paraId="257670C7" w14:textId="77777777" w:rsidR="00D202D6" w:rsidRPr="009E7F40" w:rsidRDefault="00D202D6" w:rsidP="002E2395">
      <w:pPr>
        <w:numPr>
          <w:ilvl w:val="0"/>
          <w:numId w:val="9"/>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Assess the situation.</w:t>
      </w:r>
    </w:p>
    <w:p w14:paraId="4BD15743" w14:textId="77777777" w:rsidR="00D202D6" w:rsidRPr="009E7F40" w:rsidRDefault="00D202D6" w:rsidP="002E2395">
      <w:pPr>
        <w:numPr>
          <w:ilvl w:val="0"/>
          <w:numId w:val="9"/>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Make the area safe.</w:t>
      </w:r>
    </w:p>
    <w:p w14:paraId="390D7E6E" w14:textId="77777777" w:rsidR="00D202D6" w:rsidRPr="009E7F40" w:rsidRDefault="00D202D6" w:rsidP="002E2395">
      <w:pPr>
        <w:numPr>
          <w:ilvl w:val="0"/>
          <w:numId w:val="9"/>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 xml:space="preserve">Give emergency </w:t>
      </w:r>
      <w:r w:rsidR="002E2395">
        <w:rPr>
          <w:rFonts w:ascii="Tahoma" w:eastAsia="Times New Roman" w:hAnsi="Tahoma" w:cs="Tahoma"/>
          <w:sz w:val="20"/>
          <w:szCs w:val="20"/>
          <w:lang w:eastAsia="en-GB"/>
        </w:rPr>
        <w:t>F</w:t>
      </w:r>
      <w:r w:rsidRPr="009E7F40">
        <w:rPr>
          <w:rFonts w:ascii="Tahoma" w:eastAsia="Times New Roman" w:hAnsi="Tahoma" w:cs="Tahoma"/>
          <w:sz w:val="20"/>
          <w:szCs w:val="20"/>
          <w:lang w:eastAsia="en-GB"/>
        </w:rPr>
        <w:t xml:space="preserve">irst </w:t>
      </w:r>
      <w:r w:rsidR="002E2395">
        <w:rPr>
          <w:rFonts w:ascii="Tahoma" w:eastAsia="Times New Roman" w:hAnsi="Tahoma" w:cs="Tahoma"/>
          <w:sz w:val="20"/>
          <w:szCs w:val="20"/>
          <w:lang w:eastAsia="en-GB"/>
        </w:rPr>
        <w:t>A</w:t>
      </w:r>
      <w:r w:rsidRPr="009E7F40">
        <w:rPr>
          <w:rFonts w:ascii="Tahoma" w:eastAsia="Times New Roman" w:hAnsi="Tahoma" w:cs="Tahoma"/>
          <w:sz w:val="20"/>
          <w:szCs w:val="20"/>
          <w:lang w:eastAsia="en-GB"/>
        </w:rPr>
        <w:t>id, for which they have been trained and are competent.</w:t>
      </w:r>
    </w:p>
    <w:p w14:paraId="55B81AAD" w14:textId="77777777" w:rsidR="00D202D6" w:rsidRDefault="00D202D6" w:rsidP="51970D08">
      <w:pPr>
        <w:numPr>
          <w:ilvl w:val="0"/>
          <w:numId w:val="9"/>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Get help – summon an ambulance by ringing 999. </w:t>
      </w:r>
      <w:r w:rsidR="002E239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As soon as possible as</w:t>
      </w:r>
      <w:r w:rsidR="002E2395" w:rsidRPr="51970D08">
        <w:rPr>
          <w:rFonts w:ascii="Tahoma" w:eastAsia="Times New Roman" w:hAnsi="Tahoma" w:cs="Tahoma"/>
          <w:sz w:val="20"/>
          <w:szCs w:val="20"/>
          <w:lang w:eastAsia="en-GB"/>
        </w:rPr>
        <w:t>k</w:t>
      </w:r>
      <w:r w:rsidRPr="51970D08">
        <w:rPr>
          <w:rFonts w:ascii="Tahoma" w:eastAsia="Times New Roman" w:hAnsi="Tahoma" w:cs="Tahoma"/>
          <w:sz w:val="20"/>
          <w:szCs w:val="20"/>
          <w:lang w:eastAsia="en-GB"/>
        </w:rPr>
        <w:t xml:space="preserve"> another person to inform Reception. </w:t>
      </w:r>
      <w:r w:rsidR="002E239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The receptionist will ensure that a nominated person is asked to guide the emergency services to the nearest convenient point.</w:t>
      </w:r>
    </w:p>
    <w:p w14:paraId="12E43B16" w14:textId="77777777" w:rsidR="002E2395" w:rsidRPr="009E7F40" w:rsidRDefault="002E2395" w:rsidP="002E2395">
      <w:pPr>
        <w:spacing w:after="0" w:line="240" w:lineRule="auto"/>
        <w:ind w:left="502"/>
        <w:jc w:val="both"/>
        <w:rPr>
          <w:rFonts w:ascii="Tahoma" w:eastAsia="Times New Roman" w:hAnsi="Tahoma" w:cs="Tahoma"/>
          <w:sz w:val="20"/>
          <w:szCs w:val="20"/>
          <w:lang w:eastAsia="en-GB"/>
        </w:rPr>
      </w:pPr>
    </w:p>
    <w:p w14:paraId="58BB8578" w14:textId="77777777" w:rsidR="002E2395" w:rsidRDefault="00D202D6" w:rsidP="002E2395">
      <w:pPr>
        <w:spacing w:after="0" w:line="240" w:lineRule="auto"/>
        <w:jc w:val="both"/>
        <w:rPr>
          <w:rFonts w:ascii="Tahoma" w:eastAsia="Times New Roman" w:hAnsi="Tahoma" w:cs="Tahoma"/>
          <w:b/>
          <w:bCs/>
          <w:sz w:val="20"/>
          <w:szCs w:val="20"/>
          <w:lang w:eastAsia="en-GB"/>
        </w:rPr>
      </w:pPr>
      <w:r w:rsidRPr="009E7F40">
        <w:rPr>
          <w:rFonts w:ascii="Tahoma" w:eastAsia="Times New Roman" w:hAnsi="Tahoma" w:cs="Tahoma"/>
          <w:b/>
          <w:bCs/>
          <w:sz w:val="20"/>
          <w:szCs w:val="20"/>
          <w:lang w:eastAsia="en-GB"/>
        </w:rPr>
        <w:t xml:space="preserve">Qualified </w:t>
      </w:r>
      <w:r w:rsidR="002E2395">
        <w:rPr>
          <w:rFonts w:ascii="Tahoma" w:eastAsia="Times New Roman" w:hAnsi="Tahoma" w:cs="Tahoma"/>
          <w:b/>
          <w:bCs/>
          <w:sz w:val="20"/>
          <w:szCs w:val="20"/>
          <w:lang w:eastAsia="en-GB"/>
        </w:rPr>
        <w:t>F</w:t>
      </w:r>
      <w:r w:rsidRPr="009E7F40">
        <w:rPr>
          <w:rFonts w:ascii="Tahoma" w:eastAsia="Times New Roman" w:hAnsi="Tahoma" w:cs="Tahoma"/>
          <w:b/>
          <w:bCs/>
          <w:sz w:val="20"/>
          <w:szCs w:val="20"/>
          <w:lang w:eastAsia="en-GB"/>
        </w:rPr>
        <w:t xml:space="preserve">irst </w:t>
      </w:r>
      <w:r w:rsidR="002E2395">
        <w:rPr>
          <w:rFonts w:ascii="Tahoma" w:eastAsia="Times New Roman" w:hAnsi="Tahoma" w:cs="Tahoma"/>
          <w:b/>
          <w:bCs/>
          <w:sz w:val="20"/>
          <w:szCs w:val="20"/>
          <w:lang w:eastAsia="en-GB"/>
        </w:rPr>
        <w:t>A</w:t>
      </w:r>
      <w:r w:rsidRPr="009E7F40">
        <w:rPr>
          <w:rFonts w:ascii="Tahoma" w:eastAsia="Times New Roman" w:hAnsi="Tahoma" w:cs="Tahoma"/>
          <w:b/>
          <w:bCs/>
          <w:sz w:val="20"/>
          <w:szCs w:val="20"/>
          <w:lang w:eastAsia="en-GB"/>
        </w:rPr>
        <w:t xml:space="preserve">iders and </w:t>
      </w:r>
      <w:r w:rsidR="002E2395">
        <w:rPr>
          <w:rFonts w:ascii="Tahoma" w:eastAsia="Times New Roman" w:hAnsi="Tahoma" w:cs="Tahoma"/>
          <w:b/>
          <w:bCs/>
          <w:sz w:val="20"/>
          <w:szCs w:val="20"/>
          <w:lang w:eastAsia="en-GB"/>
        </w:rPr>
        <w:t>A</w:t>
      </w:r>
      <w:r w:rsidRPr="009E7F40">
        <w:rPr>
          <w:rFonts w:ascii="Tahoma" w:eastAsia="Times New Roman" w:hAnsi="Tahoma" w:cs="Tahoma"/>
          <w:b/>
          <w:bCs/>
          <w:sz w:val="20"/>
          <w:szCs w:val="20"/>
          <w:lang w:eastAsia="en-GB"/>
        </w:rPr>
        <w:t xml:space="preserve">ccess to </w:t>
      </w:r>
      <w:r w:rsidR="002E2395">
        <w:rPr>
          <w:rFonts w:ascii="Tahoma" w:eastAsia="Times New Roman" w:hAnsi="Tahoma" w:cs="Tahoma"/>
          <w:b/>
          <w:bCs/>
          <w:sz w:val="20"/>
          <w:szCs w:val="20"/>
          <w:lang w:eastAsia="en-GB"/>
        </w:rPr>
        <w:t>F</w:t>
      </w:r>
      <w:r w:rsidRPr="009E7F40">
        <w:rPr>
          <w:rFonts w:ascii="Tahoma" w:eastAsia="Times New Roman" w:hAnsi="Tahoma" w:cs="Tahoma"/>
          <w:b/>
          <w:bCs/>
          <w:sz w:val="20"/>
          <w:szCs w:val="20"/>
          <w:lang w:eastAsia="en-GB"/>
        </w:rPr>
        <w:t xml:space="preserve">irst </w:t>
      </w:r>
      <w:r w:rsidR="002E2395">
        <w:rPr>
          <w:rFonts w:ascii="Tahoma" w:eastAsia="Times New Roman" w:hAnsi="Tahoma" w:cs="Tahoma"/>
          <w:b/>
          <w:bCs/>
          <w:sz w:val="20"/>
          <w:szCs w:val="20"/>
          <w:lang w:eastAsia="en-GB"/>
        </w:rPr>
        <w:t>A</w:t>
      </w:r>
      <w:r w:rsidRPr="009E7F40">
        <w:rPr>
          <w:rFonts w:ascii="Tahoma" w:eastAsia="Times New Roman" w:hAnsi="Tahoma" w:cs="Tahoma"/>
          <w:b/>
          <w:bCs/>
          <w:sz w:val="20"/>
          <w:szCs w:val="20"/>
          <w:lang w:eastAsia="en-GB"/>
        </w:rPr>
        <w:t xml:space="preserve">id </w:t>
      </w:r>
      <w:r w:rsidR="002E2395">
        <w:rPr>
          <w:rFonts w:ascii="Tahoma" w:eastAsia="Times New Roman" w:hAnsi="Tahoma" w:cs="Tahoma"/>
          <w:b/>
          <w:bCs/>
          <w:sz w:val="20"/>
          <w:szCs w:val="20"/>
          <w:lang w:eastAsia="en-GB"/>
        </w:rPr>
        <w:t>E</w:t>
      </w:r>
      <w:r w:rsidRPr="009E7F40">
        <w:rPr>
          <w:rFonts w:ascii="Tahoma" w:eastAsia="Times New Roman" w:hAnsi="Tahoma" w:cs="Tahoma"/>
          <w:b/>
          <w:bCs/>
          <w:sz w:val="20"/>
          <w:szCs w:val="20"/>
          <w:lang w:eastAsia="en-GB"/>
        </w:rPr>
        <w:t>quipment</w:t>
      </w:r>
    </w:p>
    <w:p w14:paraId="2CFC3B90" w14:textId="77777777" w:rsidR="00D202D6"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The names and normal location for each First Aider and the location of </w:t>
      </w:r>
      <w:r w:rsidR="002E2395" w:rsidRPr="51970D08">
        <w:rPr>
          <w:rFonts w:ascii="Tahoma" w:eastAsia="Times New Roman" w:hAnsi="Tahoma" w:cs="Tahoma"/>
          <w:sz w:val="20"/>
          <w:szCs w:val="20"/>
          <w:lang w:eastAsia="en-GB"/>
        </w:rPr>
        <w:t>F</w:t>
      </w:r>
      <w:r w:rsidRPr="51970D08">
        <w:rPr>
          <w:rFonts w:ascii="Tahoma" w:eastAsia="Times New Roman" w:hAnsi="Tahoma" w:cs="Tahoma"/>
          <w:sz w:val="20"/>
          <w:szCs w:val="20"/>
          <w:lang w:eastAsia="en-GB"/>
        </w:rPr>
        <w:t xml:space="preserve">irst </w:t>
      </w:r>
      <w:r w:rsidR="002E2395" w:rsidRPr="51970D08">
        <w:rPr>
          <w:rFonts w:ascii="Tahoma" w:eastAsia="Times New Roman" w:hAnsi="Tahoma" w:cs="Tahoma"/>
          <w:sz w:val="20"/>
          <w:szCs w:val="20"/>
          <w:lang w:eastAsia="en-GB"/>
        </w:rPr>
        <w:t>A</w:t>
      </w:r>
      <w:r w:rsidRPr="51970D08">
        <w:rPr>
          <w:rFonts w:ascii="Tahoma" w:eastAsia="Times New Roman" w:hAnsi="Tahoma" w:cs="Tahoma"/>
          <w:sz w:val="20"/>
          <w:szCs w:val="20"/>
          <w:lang w:eastAsia="en-GB"/>
        </w:rPr>
        <w:t xml:space="preserve">id kits are available throughout school. </w:t>
      </w:r>
      <w:r w:rsidR="002E239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All members of staff are required to identify the nearest </w:t>
      </w:r>
      <w:r w:rsidR="002E2395" w:rsidRPr="51970D08">
        <w:rPr>
          <w:rFonts w:ascii="Tahoma" w:eastAsia="Times New Roman" w:hAnsi="Tahoma" w:cs="Tahoma"/>
          <w:sz w:val="20"/>
          <w:szCs w:val="20"/>
          <w:lang w:eastAsia="en-GB"/>
        </w:rPr>
        <w:t>F</w:t>
      </w:r>
      <w:r w:rsidRPr="51970D08">
        <w:rPr>
          <w:rFonts w:ascii="Tahoma" w:eastAsia="Times New Roman" w:hAnsi="Tahoma" w:cs="Tahoma"/>
          <w:sz w:val="20"/>
          <w:szCs w:val="20"/>
          <w:lang w:eastAsia="en-GB"/>
        </w:rPr>
        <w:t xml:space="preserve">irst </w:t>
      </w:r>
      <w:r w:rsidR="002E2395" w:rsidRPr="51970D08">
        <w:rPr>
          <w:rFonts w:ascii="Tahoma" w:eastAsia="Times New Roman" w:hAnsi="Tahoma" w:cs="Tahoma"/>
          <w:sz w:val="20"/>
          <w:szCs w:val="20"/>
          <w:lang w:eastAsia="en-GB"/>
        </w:rPr>
        <w:t>A</w:t>
      </w:r>
      <w:r w:rsidRPr="51970D08">
        <w:rPr>
          <w:rFonts w:ascii="Tahoma" w:eastAsia="Times New Roman" w:hAnsi="Tahoma" w:cs="Tahoma"/>
          <w:sz w:val="20"/>
          <w:szCs w:val="20"/>
          <w:lang w:eastAsia="en-GB"/>
        </w:rPr>
        <w:t xml:space="preserve">id qualified staff and location of the nearest </w:t>
      </w:r>
      <w:r w:rsidR="002E2395" w:rsidRPr="51970D08">
        <w:rPr>
          <w:rFonts w:ascii="Tahoma" w:eastAsia="Times New Roman" w:hAnsi="Tahoma" w:cs="Tahoma"/>
          <w:sz w:val="20"/>
          <w:szCs w:val="20"/>
          <w:lang w:eastAsia="en-GB"/>
        </w:rPr>
        <w:t>F</w:t>
      </w:r>
      <w:r w:rsidRPr="51970D08">
        <w:rPr>
          <w:rFonts w:ascii="Tahoma" w:eastAsia="Times New Roman" w:hAnsi="Tahoma" w:cs="Tahoma"/>
          <w:sz w:val="20"/>
          <w:szCs w:val="20"/>
          <w:lang w:eastAsia="en-GB"/>
        </w:rPr>
        <w:t xml:space="preserve">irst </w:t>
      </w:r>
      <w:r w:rsidR="002E2395" w:rsidRPr="51970D08">
        <w:rPr>
          <w:rFonts w:ascii="Tahoma" w:eastAsia="Times New Roman" w:hAnsi="Tahoma" w:cs="Tahoma"/>
          <w:sz w:val="20"/>
          <w:szCs w:val="20"/>
          <w:lang w:eastAsia="en-GB"/>
        </w:rPr>
        <w:t>A</w:t>
      </w:r>
      <w:r w:rsidRPr="51970D08">
        <w:rPr>
          <w:rFonts w:ascii="Tahoma" w:eastAsia="Times New Roman" w:hAnsi="Tahoma" w:cs="Tahoma"/>
          <w:sz w:val="20"/>
          <w:szCs w:val="20"/>
          <w:lang w:eastAsia="en-GB"/>
        </w:rPr>
        <w:t>id kit to their normal working area.</w:t>
      </w:r>
    </w:p>
    <w:p w14:paraId="6385DD86" w14:textId="77777777" w:rsidR="002E2395" w:rsidRPr="009E7F40" w:rsidRDefault="002E2395" w:rsidP="002E2395">
      <w:pPr>
        <w:spacing w:after="0" w:line="240" w:lineRule="auto"/>
        <w:jc w:val="both"/>
        <w:rPr>
          <w:rFonts w:ascii="Tahoma" w:eastAsia="Times New Roman" w:hAnsi="Tahoma" w:cs="Tahoma"/>
          <w:sz w:val="20"/>
          <w:szCs w:val="20"/>
          <w:lang w:eastAsia="en-GB"/>
        </w:rPr>
      </w:pPr>
    </w:p>
    <w:p w14:paraId="21905232" w14:textId="77777777" w:rsidR="00D202D6"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The School recognises the need for training in </w:t>
      </w:r>
      <w:r w:rsidR="002E2395" w:rsidRPr="51970D08">
        <w:rPr>
          <w:rFonts w:ascii="Tahoma" w:eastAsia="Times New Roman" w:hAnsi="Tahoma" w:cs="Tahoma"/>
          <w:sz w:val="20"/>
          <w:szCs w:val="20"/>
          <w:lang w:eastAsia="en-GB"/>
        </w:rPr>
        <w:t>F</w:t>
      </w:r>
      <w:r w:rsidRPr="51970D08">
        <w:rPr>
          <w:rFonts w:ascii="Tahoma" w:eastAsia="Times New Roman" w:hAnsi="Tahoma" w:cs="Tahoma"/>
          <w:sz w:val="20"/>
          <w:szCs w:val="20"/>
          <w:lang w:eastAsia="en-GB"/>
        </w:rPr>
        <w:t xml:space="preserve">irst </w:t>
      </w:r>
      <w:r w:rsidR="002E2395" w:rsidRPr="51970D08">
        <w:rPr>
          <w:rFonts w:ascii="Tahoma" w:eastAsia="Times New Roman" w:hAnsi="Tahoma" w:cs="Tahoma"/>
          <w:sz w:val="20"/>
          <w:szCs w:val="20"/>
          <w:lang w:eastAsia="en-GB"/>
        </w:rPr>
        <w:t>A</w:t>
      </w:r>
      <w:r w:rsidRPr="51970D08">
        <w:rPr>
          <w:rFonts w:ascii="Tahoma" w:eastAsia="Times New Roman" w:hAnsi="Tahoma" w:cs="Tahoma"/>
          <w:sz w:val="20"/>
          <w:szCs w:val="20"/>
          <w:lang w:eastAsia="en-GB"/>
        </w:rPr>
        <w:t xml:space="preserve">id; qualification is to be updated every three years. </w:t>
      </w:r>
      <w:r w:rsidR="002E239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Records and dates shall be kept by the Office of all First Aiders' qualifications and training shall be provided by suitable external organisations, such as St John's Ambulance.</w:t>
      </w:r>
    </w:p>
    <w:p w14:paraId="38AE0CF3" w14:textId="77777777" w:rsidR="002E2395" w:rsidRPr="009E7F40" w:rsidRDefault="002E2395" w:rsidP="002E2395">
      <w:pPr>
        <w:spacing w:after="0" w:line="240" w:lineRule="auto"/>
        <w:jc w:val="both"/>
        <w:rPr>
          <w:rFonts w:ascii="Tahoma" w:eastAsia="Times New Roman" w:hAnsi="Tahoma" w:cs="Tahoma"/>
          <w:sz w:val="20"/>
          <w:szCs w:val="20"/>
          <w:lang w:eastAsia="en-GB"/>
        </w:rPr>
      </w:pPr>
    </w:p>
    <w:p w14:paraId="08339661" w14:textId="77777777" w:rsidR="00D202D6" w:rsidRDefault="00D202D6" w:rsidP="002E2395">
      <w:p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 xml:space="preserve">There is at least one person qualified in </w:t>
      </w:r>
      <w:r w:rsidR="002E2395">
        <w:rPr>
          <w:rFonts w:ascii="Tahoma" w:eastAsia="Times New Roman" w:hAnsi="Tahoma" w:cs="Tahoma"/>
          <w:sz w:val="20"/>
          <w:szCs w:val="20"/>
          <w:lang w:eastAsia="en-GB"/>
        </w:rPr>
        <w:t>F</w:t>
      </w:r>
      <w:r w:rsidRPr="009E7F40">
        <w:rPr>
          <w:rFonts w:ascii="Tahoma" w:eastAsia="Times New Roman" w:hAnsi="Tahoma" w:cs="Tahoma"/>
          <w:sz w:val="20"/>
          <w:szCs w:val="20"/>
          <w:lang w:eastAsia="en-GB"/>
        </w:rPr>
        <w:t xml:space="preserve">irst </w:t>
      </w:r>
      <w:r w:rsidR="002E2395">
        <w:rPr>
          <w:rFonts w:ascii="Tahoma" w:eastAsia="Times New Roman" w:hAnsi="Tahoma" w:cs="Tahoma"/>
          <w:sz w:val="20"/>
          <w:szCs w:val="20"/>
          <w:lang w:eastAsia="en-GB"/>
        </w:rPr>
        <w:t>A</w:t>
      </w:r>
      <w:r w:rsidRPr="009E7F40">
        <w:rPr>
          <w:rFonts w:ascii="Tahoma" w:eastAsia="Times New Roman" w:hAnsi="Tahoma" w:cs="Tahoma"/>
          <w:sz w:val="20"/>
          <w:szCs w:val="20"/>
          <w:lang w:eastAsia="en-GB"/>
        </w:rPr>
        <w:t>id on each school site when children are present.</w:t>
      </w:r>
    </w:p>
    <w:p w14:paraId="3E1CC162" w14:textId="77777777" w:rsidR="002E2395" w:rsidRPr="009E7F40" w:rsidRDefault="002E2395" w:rsidP="002E2395">
      <w:pPr>
        <w:spacing w:after="0" w:line="240" w:lineRule="auto"/>
        <w:jc w:val="both"/>
        <w:rPr>
          <w:rFonts w:ascii="Tahoma" w:eastAsia="Times New Roman" w:hAnsi="Tahoma" w:cs="Tahoma"/>
          <w:sz w:val="20"/>
          <w:szCs w:val="20"/>
          <w:lang w:eastAsia="en-GB"/>
        </w:rPr>
      </w:pPr>
    </w:p>
    <w:p w14:paraId="7033A4A4" w14:textId="77777777" w:rsidR="002E2395" w:rsidRDefault="002E2395" w:rsidP="002E2395">
      <w:pPr>
        <w:spacing w:after="0" w:line="240" w:lineRule="auto"/>
        <w:jc w:val="both"/>
        <w:rPr>
          <w:rFonts w:ascii="Tahoma" w:eastAsia="Times New Roman" w:hAnsi="Tahoma" w:cs="Tahoma"/>
          <w:b/>
          <w:bCs/>
          <w:sz w:val="20"/>
          <w:szCs w:val="20"/>
          <w:lang w:eastAsia="en-GB"/>
        </w:rPr>
      </w:pPr>
      <w:r>
        <w:rPr>
          <w:rFonts w:ascii="Tahoma" w:eastAsia="Times New Roman" w:hAnsi="Tahoma" w:cs="Tahoma"/>
          <w:b/>
          <w:bCs/>
          <w:sz w:val="20"/>
          <w:szCs w:val="20"/>
          <w:lang w:eastAsia="en-GB"/>
        </w:rPr>
        <w:t>Recording Accidents, Informing P</w:t>
      </w:r>
      <w:r w:rsidR="00D202D6" w:rsidRPr="009E7F40">
        <w:rPr>
          <w:rFonts w:ascii="Tahoma" w:eastAsia="Times New Roman" w:hAnsi="Tahoma" w:cs="Tahoma"/>
          <w:b/>
          <w:bCs/>
          <w:sz w:val="20"/>
          <w:szCs w:val="20"/>
          <w:lang w:eastAsia="en-GB"/>
        </w:rPr>
        <w:t>arents and RIDDOR</w:t>
      </w:r>
    </w:p>
    <w:p w14:paraId="084011D5" w14:textId="48B94A84" w:rsidR="00D202D6"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An accident report must be fully completed by the staff member,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 xml:space="preserve"> or visitor for all injuries incurred at work, on School premises or off site activities, however minor.</w:t>
      </w:r>
      <w:r w:rsidR="002E239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 Accident</w:t>
      </w:r>
      <w:r w:rsidR="00E97329" w:rsidRPr="51970D08">
        <w:rPr>
          <w:rFonts w:ascii="Tahoma" w:eastAsia="Times New Roman" w:hAnsi="Tahoma" w:cs="Tahoma"/>
          <w:sz w:val="20"/>
          <w:szCs w:val="20"/>
          <w:lang w:eastAsia="en-GB"/>
        </w:rPr>
        <w:t>s are recorded on Engage MIS</w:t>
      </w:r>
      <w:r w:rsidRPr="51970D08">
        <w:rPr>
          <w:rFonts w:ascii="Tahoma" w:eastAsia="Times New Roman" w:hAnsi="Tahoma" w:cs="Tahoma"/>
          <w:sz w:val="20"/>
          <w:szCs w:val="20"/>
          <w:lang w:eastAsia="en-GB"/>
        </w:rPr>
        <w:t xml:space="preserve">; this must be filled in as soon as possible after any injury. Accident reports will be kept, in accordance with current Data Protection requirements, </w:t>
      </w:r>
      <w:r w:rsidR="002B4110" w:rsidRPr="51970D08">
        <w:rPr>
          <w:rFonts w:ascii="Tahoma" w:eastAsia="Times New Roman" w:hAnsi="Tahoma" w:cs="Tahoma"/>
          <w:sz w:val="20"/>
          <w:szCs w:val="20"/>
          <w:lang w:eastAsia="en-GB"/>
        </w:rPr>
        <w:t>on the Engage MIS system</w:t>
      </w:r>
      <w:r w:rsidRPr="51970D08">
        <w:rPr>
          <w:rFonts w:ascii="Tahoma" w:eastAsia="Times New Roman" w:hAnsi="Tahoma" w:cs="Tahoma"/>
          <w:sz w:val="20"/>
          <w:szCs w:val="20"/>
          <w:lang w:eastAsia="en-GB"/>
        </w:rPr>
        <w:t xml:space="preserve">. </w:t>
      </w:r>
    </w:p>
    <w:p w14:paraId="1CF8BB5F" w14:textId="77777777" w:rsidR="002E2395" w:rsidRPr="009E7F40" w:rsidRDefault="002E2395" w:rsidP="002E2395">
      <w:pPr>
        <w:spacing w:after="0" w:line="240" w:lineRule="auto"/>
        <w:jc w:val="both"/>
        <w:rPr>
          <w:rFonts w:ascii="Tahoma" w:eastAsia="Times New Roman" w:hAnsi="Tahoma" w:cs="Tahoma"/>
          <w:sz w:val="20"/>
          <w:szCs w:val="20"/>
          <w:lang w:eastAsia="en-GB"/>
        </w:rPr>
      </w:pPr>
    </w:p>
    <w:p w14:paraId="0D38FEB0" w14:textId="77777777" w:rsidR="00D202D6"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If, because of their injury, staff members,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s or visitors are incapable of completing a report, then that report is to be completed by a person nominated by the injured person or those involved assisting or treating the injured person.</w:t>
      </w:r>
    </w:p>
    <w:p w14:paraId="5E8F4AE0" w14:textId="77777777" w:rsidR="002E2395" w:rsidRPr="009E7F40" w:rsidRDefault="002E2395" w:rsidP="002E2395">
      <w:pPr>
        <w:spacing w:after="0" w:line="240" w:lineRule="auto"/>
        <w:jc w:val="both"/>
        <w:rPr>
          <w:rFonts w:ascii="Tahoma" w:eastAsia="Times New Roman" w:hAnsi="Tahoma" w:cs="Tahoma"/>
          <w:sz w:val="20"/>
          <w:szCs w:val="20"/>
          <w:lang w:eastAsia="en-GB"/>
        </w:rPr>
      </w:pPr>
    </w:p>
    <w:p w14:paraId="3A386245" w14:textId="77777777" w:rsidR="00D202D6"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The </w:t>
      </w:r>
      <w:r w:rsidR="00E577BA" w:rsidRPr="51970D08">
        <w:rPr>
          <w:rFonts w:ascii="Tahoma" w:eastAsia="Times New Roman" w:hAnsi="Tahoma" w:cs="Tahoma"/>
          <w:sz w:val="20"/>
          <w:szCs w:val="20"/>
          <w:lang w:eastAsia="en-GB"/>
        </w:rPr>
        <w:t>head teacher (through delegation to a member of SLT)</w:t>
      </w:r>
      <w:r w:rsidRPr="51970D08">
        <w:rPr>
          <w:rFonts w:ascii="Tahoma" w:eastAsia="Times New Roman" w:hAnsi="Tahoma" w:cs="Tahoma"/>
          <w:sz w:val="20"/>
          <w:szCs w:val="20"/>
          <w:lang w:eastAsia="en-GB"/>
        </w:rPr>
        <w:t xml:space="preserve"> is responsible for reporting all notifiable accidents to the enforcing authorities, and when necessary, to parents of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s.</w:t>
      </w:r>
      <w:r w:rsidR="002E239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 Any injury to the head must always be reported to parents.</w:t>
      </w:r>
      <w:r w:rsidR="002E239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 In the absence of the </w:t>
      </w:r>
      <w:r w:rsidR="00E577BA" w:rsidRPr="51970D08">
        <w:rPr>
          <w:rFonts w:ascii="Tahoma" w:eastAsia="Times New Roman" w:hAnsi="Tahoma" w:cs="Tahoma"/>
          <w:sz w:val="20"/>
          <w:szCs w:val="20"/>
          <w:lang w:eastAsia="en-GB"/>
        </w:rPr>
        <w:t>head teacher or appointed representative</w:t>
      </w:r>
      <w:r w:rsidRPr="51970D08">
        <w:rPr>
          <w:rFonts w:ascii="Tahoma" w:eastAsia="Times New Roman" w:hAnsi="Tahoma" w:cs="Tahoma"/>
          <w:sz w:val="20"/>
          <w:szCs w:val="20"/>
          <w:lang w:eastAsia="en-GB"/>
        </w:rPr>
        <w:t xml:space="preserve">, </w:t>
      </w:r>
      <w:r w:rsidR="00DE559D" w:rsidRPr="51970D08">
        <w:rPr>
          <w:rFonts w:ascii="Tahoma" w:eastAsia="Times New Roman" w:hAnsi="Tahoma" w:cs="Tahoma"/>
          <w:sz w:val="20"/>
          <w:szCs w:val="20"/>
          <w:lang w:eastAsia="en-GB"/>
        </w:rPr>
        <w:t>an app</w:t>
      </w:r>
      <w:r w:rsidR="002E2395" w:rsidRPr="51970D08">
        <w:rPr>
          <w:rFonts w:ascii="Tahoma" w:eastAsia="Times New Roman" w:hAnsi="Tahoma" w:cs="Tahoma"/>
          <w:sz w:val="20"/>
          <w:szCs w:val="20"/>
          <w:lang w:eastAsia="en-GB"/>
        </w:rPr>
        <w:t>r</w:t>
      </w:r>
      <w:r w:rsidR="00DE559D" w:rsidRPr="51970D08">
        <w:rPr>
          <w:rFonts w:ascii="Tahoma" w:eastAsia="Times New Roman" w:hAnsi="Tahoma" w:cs="Tahoma"/>
          <w:sz w:val="20"/>
          <w:szCs w:val="20"/>
          <w:lang w:eastAsia="en-GB"/>
        </w:rPr>
        <w:t>opriate</w:t>
      </w:r>
      <w:r w:rsidR="002E2395" w:rsidRPr="51970D08">
        <w:rPr>
          <w:rFonts w:ascii="Tahoma" w:eastAsia="Times New Roman" w:hAnsi="Tahoma" w:cs="Tahoma"/>
          <w:sz w:val="20"/>
          <w:szCs w:val="20"/>
          <w:lang w:eastAsia="en-GB"/>
        </w:rPr>
        <w:t xml:space="preserve"> </w:t>
      </w:r>
      <w:r w:rsidR="00DE559D" w:rsidRPr="51970D08">
        <w:rPr>
          <w:rFonts w:ascii="Tahoma" w:eastAsia="Times New Roman" w:hAnsi="Tahoma" w:cs="Tahoma"/>
          <w:sz w:val="20"/>
          <w:szCs w:val="20"/>
          <w:lang w:eastAsia="en-GB"/>
        </w:rPr>
        <w:t xml:space="preserve">person will report. </w:t>
      </w:r>
      <w:r w:rsidR="002E2395" w:rsidRPr="51970D08">
        <w:rPr>
          <w:rFonts w:ascii="Tahoma" w:eastAsia="Times New Roman" w:hAnsi="Tahoma" w:cs="Tahoma"/>
          <w:sz w:val="20"/>
          <w:szCs w:val="20"/>
          <w:lang w:eastAsia="en-GB"/>
        </w:rPr>
        <w:t xml:space="preserve"> </w:t>
      </w:r>
      <w:r w:rsidR="00DE559D" w:rsidRPr="51970D08">
        <w:rPr>
          <w:rFonts w:ascii="Tahoma" w:eastAsia="Times New Roman" w:hAnsi="Tahoma" w:cs="Tahoma"/>
          <w:sz w:val="20"/>
          <w:szCs w:val="20"/>
          <w:lang w:eastAsia="en-GB"/>
        </w:rPr>
        <w:t xml:space="preserve">A record must be kept of all </w:t>
      </w:r>
      <w:r w:rsidRPr="51970D08">
        <w:rPr>
          <w:rFonts w:ascii="Tahoma" w:eastAsia="Times New Roman" w:hAnsi="Tahoma" w:cs="Tahoma"/>
          <w:sz w:val="20"/>
          <w:szCs w:val="20"/>
          <w:lang w:eastAsia="en-GB"/>
        </w:rPr>
        <w:t>accidents, near misses and injuries.</w:t>
      </w:r>
    </w:p>
    <w:p w14:paraId="201EC450" w14:textId="77777777" w:rsidR="002E2395" w:rsidRPr="009E7F40" w:rsidRDefault="002E2395" w:rsidP="002E2395">
      <w:pPr>
        <w:spacing w:after="0" w:line="240" w:lineRule="auto"/>
        <w:jc w:val="both"/>
        <w:rPr>
          <w:rFonts w:ascii="Tahoma" w:eastAsia="Times New Roman" w:hAnsi="Tahoma" w:cs="Tahoma"/>
          <w:sz w:val="20"/>
          <w:szCs w:val="20"/>
          <w:lang w:eastAsia="en-GB"/>
        </w:rPr>
      </w:pPr>
    </w:p>
    <w:p w14:paraId="575E0355" w14:textId="77777777" w:rsidR="002E2395" w:rsidRDefault="002E2395" w:rsidP="002E2395">
      <w:pPr>
        <w:spacing w:after="0" w:line="240" w:lineRule="auto"/>
        <w:jc w:val="both"/>
        <w:rPr>
          <w:rFonts w:ascii="Tahoma" w:eastAsia="Times New Roman" w:hAnsi="Tahoma" w:cs="Tahoma"/>
          <w:b/>
          <w:bCs/>
          <w:sz w:val="20"/>
          <w:szCs w:val="20"/>
          <w:lang w:eastAsia="en-GB"/>
        </w:rPr>
      </w:pPr>
      <w:r>
        <w:rPr>
          <w:rFonts w:ascii="Tahoma" w:eastAsia="Times New Roman" w:hAnsi="Tahoma" w:cs="Tahoma"/>
          <w:b/>
          <w:bCs/>
          <w:sz w:val="20"/>
          <w:szCs w:val="20"/>
          <w:lang w:eastAsia="en-GB"/>
        </w:rPr>
        <w:t>Access to Fi</w:t>
      </w:r>
      <w:r w:rsidR="00D202D6" w:rsidRPr="009E7F40">
        <w:rPr>
          <w:rFonts w:ascii="Tahoma" w:eastAsia="Times New Roman" w:hAnsi="Tahoma" w:cs="Tahoma"/>
          <w:b/>
          <w:bCs/>
          <w:sz w:val="20"/>
          <w:szCs w:val="20"/>
          <w:lang w:eastAsia="en-GB"/>
        </w:rPr>
        <w:t xml:space="preserve">rst </w:t>
      </w:r>
      <w:r>
        <w:rPr>
          <w:rFonts w:ascii="Tahoma" w:eastAsia="Times New Roman" w:hAnsi="Tahoma" w:cs="Tahoma"/>
          <w:b/>
          <w:bCs/>
          <w:sz w:val="20"/>
          <w:szCs w:val="20"/>
          <w:lang w:eastAsia="en-GB"/>
        </w:rPr>
        <w:t>Aid K</w:t>
      </w:r>
      <w:r w:rsidR="00D202D6" w:rsidRPr="009E7F40">
        <w:rPr>
          <w:rFonts w:ascii="Tahoma" w:eastAsia="Times New Roman" w:hAnsi="Tahoma" w:cs="Tahoma"/>
          <w:b/>
          <w:bCs/>
          <w:sz w:val="20"/>
          <w:szCs w:val="20"/>
          <w:lang w:eastAsia="en-GB"/>
        </w:rPr>
        <w:t>its</w:t>
      </w:r>
      <w:r>
        <w:rPr>
          <w:rFonts w:ascii="Tahoma" w:eastAsia="Times New Roman" w:hAnsi="Tahoma" w:cs="Tahoma"/>
          <w:b/>
          <w:bCs/>
          <w:sz w:val="20"/>
          <w:szCs w:val="20"/>
          <w:lang w:eastAsia="en-GB"/>
        </w:rPr>
        <w:t xml:space="preserve"> </w:t>
      </w:r>
    </w:p>
    <w:p w14:paraId="4CB2BEA7" w14:textId="77777777" w:rsidR="00D202D6"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First </w:t>
      </w:r>
      <w:r w:rsidR="002E2395" w:rsidRPr="51970D08">
        <w:rPr>
          <w:rFonts w:ascii="Tahoma" w:eastAsia="Times New Roman" w:hAnsi="Tahoma" w:cs="Tahoma"/>
          <w:sz w:val="20"/>
          <w:szCs w:val="20"/>
          <w:lang w:eastAsia="en-GB"/>
        </w:rPr>
        <w:t>A</w:t>
      </w:r>
      <w:r w:rsidRPr="51970D08">
        <w:rPr>
          <w:rFonts w:ascii="Tahoma" w:eastAsia="Times New Roman" w:hAnsi="Tahoma" w:cs="Tahoma"/>
          <w:sz w:val="20"/>
          <w:szCs w:val="20"/>
          <w:lang w:eastAsia="en-GB"/>
        </w:rPr>
        <w:t>id kits are located in every department.</w:t>
      </w:r>
      <w:r w:rsidR="00C76956" w:rsidRPr="51970D08">
        <w:rPr>
          <w:rFonts w:ascii="Tahoma" w:eastAsia="Times New Roman" w:hAnsi="Tahoma" w:cs="Tahoma"/>
          <w:sz w:val="20"/>
          <w:szCs w:val="20"/>
          <w:lang w:eastAsia="en-GB"/>
        </w:rPr>
        <w:t xml:space="preserve"> </w:t>
      </w:r>
      <w:r w:rsidR="002E2395" w:rsidRPr="51970D08">
        <w:rPr>
          <w:rFonts w:ascii="Tahoma" w:eastAsia="Times New Roman" w:hAnsi="Tahoma" w:cs="Tahoma"/>
          <w:sz w:val="20"/>
          <w:szCs w:val="20"/>
          <w:lang w:eastAsia="en-GB"/>
        </w:rPr>
        <w:t>Staff</w:t>
      </w:r>
      <w:r w:rsidR="00E577BA" w:rsidRPr="51970D08">
        <w:rPr>
          <w:rFonts w:ascii="Tahoma" w:eastAsia="Times New Roman" w:hAnsi="Tahoma" w:cs="Tahoma"/>
          <w:sz w:val="20"/>
          <w:szCs w:val="20"/>
          <w:lang w:eastAsia="en-GB"/>
        </w:rPr>
        <w:t xml:space="preserve"> members</w:t>
      </w:r>
      <w:r w:rsidR="002E2395" w:rsidRPr="51970D08">
        <w:rPr>
          <w:rFonts w:ascii="Tahoma" w:eastAsia="Times New Roman" w:hAnsi="Tahoma" w:cs="Tahoma"/>
          <w:sz w:val="20"/>
          <w:szCs w:val="20"/>
          <w:lang w:eastAsia="en-GB"/>
        </w:rPr>
        <w:t xml:space="preserve"> who use contents of F</w:t>
      </w:r>
      <w:r w:rsidRPr="51970D08">
        <w:rPr>
          <w:rFonts w:ascii="Tahoma" w:eastAsia="Times New Roman" w:hAnsi="Tahoma" w:cs="Tahoma"/>
          <w:sz w:val="20"/>
          <w:szCs w:val="20"/>
          <w:lang w:eastAsia="en-GB"/>
        </w:rPr>
        <w:t xml:space="preserve">irst </w:t>
      </w:r>
      <w:r w:rsidR="002E2395" w:rsidRPr="51970D08">
        <w:rPr>
          <w:rFonts w:ascii="Tahoma" w:eastAsia="Times New Roman" w:hAnsi="Tahoma" w:cs="Tahoma"/>
          <w:sz w:val="20"/>
          <w:szCs w:val="20"/>
          <w:lang w:eastAsia="en-GB"/>
        </w:rPr>
        <w:t>A</w:t>
      </w:r>
      <w:r w:rsidRPr="51970D08">
        <w:rPr>
          <w:rFonts w:ascii="Tahoma" w:eastAsia="Times New Roman" w:hAnsi="Tahoma" w:cs="Tahoma"/>
          <w:sz w:val="20"/>
          <w:szCs w:val="20"/>
          <w:lang w:eastAsia="en-GB"/>
        </w:rPr>
        <w:t xml:space="preserve">id kits are to ensure that they are replenished from stores held </w:t>
      </w:r>
      <w:r w:rsidR="00DE559D" w:rsidRPr="51970D08">
        <w:rPr>
          <w:rFonts w:ascii="Tahoma" w:eastAsia="Times New Roman" w:hAnsi="Tahoma" w:cs="Tahoma"/>
          <w:sz w:val="20"/>
          <w:szCs w:val="20"/>
          <w:lang w:eastAsia="en-GB"/>
        </w:rPr>
        <w:t>on site</w:t>
      </w:r>
      <w:r w:rsidRPr="51970D08">
        <w:rPr>
          <w:rFonts w:ascii="Tahoma" w:eastAsia="Times New Roman" w:hAnsi="Tahoma" w:cs="Tahoma"/>
          <w:sz w:val="20"/>
          <w:szCs w:val="20"/>
          <w:lang w:eastAsia="en-GB"/>
        </w:rPr>
        <w:t xml:space="preserve">. </w:t>
      </w:r>
      <w:r w:rsidR="002E239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The </w:t>
      </w:r>
      <w:r w:rsidR="00DE559D" w:rsidRPr="51970D08">
        <w:rPr>
          <w:rFonts w:ascii="Tahoma" w:eastAsia="Times New Roman" w:hAnsi="Tahoma" w:cs="Tahoma"/>
          <w:sz w:val="20"/>
          <w:szCs w:val="20"/>
          <w:lang w:eastAsia="en-GB"/>
        </w:rPr>
        <w:t>nomi</w:t>
      </w:r>
      <w:r w:rsidR="002E2395" w:rsidRPr="51970D08">
        <w:rPr>
          <w:rFonts w:ascii="Tahoma" w:eastAsia="Times New Roman" w:hAnsi="Tahoma" w:cs="Tahoma"/>
          <w:sz w:val="20"/>
          <w:szCs w:val="20"/>
          <w:lang w:eastAsia="en-GB"/>
        </w:rPr>
        <w:t>n</w:t>
      </w:r>
      <w:r w:rsidR="00DE559D" w:rsidRPr="51970D08">
        <w:rPr>
          <w:rFonts w:ascii="Tahoma" w:eastAsia="Times New Roman" w:hAnsi="Tahoma" w:cs="Tahoma"/>
          <w:sz w:val="20"/>
          <w:szCs w:val="20"/>
          <w:lang w:eastAsia="en-GB"/>
        </w:rPr>
        <w:t xml:space="preserve">ated </w:t>
      </w:r>
      <w:r w:rsidR="002E2395" w:rsidRPr="51970D08">
        <w:rPr>
          <w:rFonts w:ascii="Tahoma" w:eastAsia="Times New Roman" w:hAnsi="Tahoma" w:cs="Tahoma"/>
          <w:sz w:val="20"/>
          <w:szCs w:val="20"/>
          <w:lang w:eastAsia="en-GB"/>
        </w:rPr>
        <w:t>F</w:t>
      </w:r>
      <w:r w:rsidR="00DE559D" w:rsidRPr="51970D08">
        <w:rPr>
          <w:rFonts w:ascii="Tahoma" w:eastAsia="Times New Roman" w:hAnsi="Tahoma" w:cs="Tahoma"/>
          <w:sz w:val="20"/>
          <w:szCs w:val="20"/>
          <w:lang w:eastAsia="en-GB"/>
        </w:rPr>
        <w:t xml:space="preserve">irst </w:t>
      </w:r>
      <w:r w:rsidR="002E2395" w:rsidRPr="51970D08">
        <w:rPr>
          <w:rFonts w:ascii="Tahoma" w:eastAsia="Times New Roman" w:hAnsi="Tahoma" w:cs="Tahoma"/>
          <w:sz w:val="20"/>
          <w:szCs w:val="20"/>
          <w:lang w:eastAsia="en-GB"/>
        </w:rPr>
        <w:t>A</w:t>
      </w:r>
      <w:r w:rsidR="00DE559D" w:rsidRPr="51970D08">
        <w:rPr>
          <w:rFonts w:ascii="Tahoma" w:eastAsia="Times New Roman" w:hAnsi="Tahoma" w:cs="Tahoma"/>
          <w:sz w:val="20"/>
          <w:szCs w:val="20"/>
          <w:lang w:eastAsia="en-GB"/>
        </w:rPr>
        <w:t xml:space="preserve">ider </w:t>
      </w:r>
      <w:r w:rsidRPr="51970D08">
        <w:rPr>
          <w:rFonts w:ascii="Tahoma" w:eastAsia="Times New Roman" w:hAnsi="Tahoma" w:cs="Tahoma"/>
          <w:sz w:val="20"/>
          <w:szCs w:val="20"/>
          <w:lang w:eastAsia="en-GB"/>
        </w:rPr>
        <w:t xml:space="preserve">must also conduct regular checks of </w:t>
      </w:r>
      <w:r w:rsidR="002E2395" w:rsidRPr="51970D08">
        <w:rPr>
          <w:rFonts w:ascii="Tahoma" w:eastAsia="Times New Roman" w:hAnsi="Tahoma" w:cs="Tahoma"/>
          <w:sz w:val="20"/>
          <w:szCs w:val="20"/>
          <w:lang w:eastAsia="en-GB"/>
        </w:rPr>
        <w:t>F</w:t>
      </w:r>
      <w:r w:rsidRPr="51970D08">
        <w:rPr>
          <w:rFonts w:ascii="Tahoma" w:eastAsia="Times New Roman" w:hAnsi="Tahoma" w:cs="Tahoma"/>
          <w:sz w:val="20"/>
          <w:szCs w:val="20"/>
          <w:lang w:eastAsia="en-GB"/>
        </w:rPr>
        <w:t xml:space="preserve">irst </w:t>
      </w:r>
      <w:r w:rsidR="002E2395" w:rsidRPr="51970D08">
        <w:rPr>
          <w:rFonts w:ascii="Tahoma" w:eastAsia="Times New Roman" w:hAnsi="Tahoma" w:cs="Tahoma"/>
          <w:sz w:val="20"/>
          <w:szCs w:val="20"/>
          <w:lang w:eastAsia="en-GB"/>
        </w:rPr>
        <w:t>A</w:t>
      </w:r>
      <w:r w:rsidRPr="51970D08">
        <w:rPr>
          <w:rFonts w:ascii="Tahoma" w:eastAsia="Times New Roman" w:hAnsi="Tahoma" w:cs="Tahoma"/>
          <w:sz w:val="20"/>
          <w:szCs w:val="20"/>
          <w:lang w:eastAsia="en-GB"/>
        </w:rPr>
        <w:t>id kits to ensure contents are adequate for purpose.</w:t>
      </w:r>
    </w:p>
    <w:p w14:paraId="0048E04B" w14:textId="77777777" w:rsidR="002E2395" w:rsidRPr="009E7F40" w:rsidRDefault="002E2395" w:rsidP="002E2395">
      <w:pPr>
        <w:spacing w:after="0" w:line="240" w:lineRule="auto"/>
        <w:jc w:val="both"/>
        <w:rPr>
          <w:rFonts w:ascii="Tahoma" w:eastAsia="Times New Roman" w:hAnsi="Tahoma" w:cs="Tahoma"/>
          <w:sz w:val="20"/>
          <w:szCs w:val="20"/>
          <w:lang w:eastAsia="en-GB"/>
        </w:rPr>
      </w:pPr>
    </w:p>
    <w:p w14:paraId="06D145A3" w14:textId="77777777" w:rsidR="002E2395" w:rsidRDefault="00D202D6" w:rsidP="006935B5">
      <w:pPr>
        <w:spacing w:after="0" w:line="240" w:lineRule="auto"/>
        <w:jc w:val="both"/>
        <w:rPr>
          <w:rFonts w:ascii="Tahoma" w:eastAsia="Times New Roman" w:hAnsi="Tahoma" w:cs="Tahoma"/>
          <w:b/>
          <w:bCs/>
          <w:sz w:val="20"/>
          <w:szCs w:val="20"/>
          <w:lang w:eastAsia="en-GB"/>
        </w:rPr>
      </w:pPr>
      <w:r w:rsidRPr="009E7F40">
        <w:rPr>
          <w:rFonts w:ascii="Tahoma" w:eastAsia="Times New Roman" w:hAnsi="Tahoma" w:cs="Tahoma"/>
          <w:b/>
          <w:bCs/>
          <w:sz w:val="20"/>
          <w:szCs w:val="20"/>
          <w:lang w:eastAsia="en-GB"/>
        </w:rPr>
        <w:t xml:space="preserve">Arrangements for </w:t>
      </w:r>
      <w:r w:rsidR="005D4167">
        <w:rPr>
          <w:rFonts w:ascii="Tahoma" w:eastAsia="Times New Roman" w:hAnsi="Tahoma" w:cs="Tahoma"/>
          <w:b/>
          <w:bCs/>
          <w:sz w:val="20"/>
          <w:szCs w:val="20"/>
          <w:lang w:eastAsia="en-GB"/>
        </w:rPr>
        <w:t>pupils</w:t>
      </w:r>
      <w:r w:rsidR="002E2395">
        <w:rPr>
          <w:rFonts w:ascii="Tahoma" w:eastAsia="Times New Roman" w:hAnsi="Tahoma" w:cs="Tahoma"/>
          <w:b/>
          <w:bCs/>
          <w:sz w:val="20"/>
          <w:szCs w:val="20"/>
          <w:lang w:eastAsia="en-GB"/>
        </w:rPr>
        <w:t xml:space="preserve"> with Particular Medical C</w:t>
      </w:r>
      <w:r w:rsidRPr="009E7F40">
        <w:rPr>
          <w:rFonts w:ascii="Tahoma" w:eastAsia="Times New Roman" w:hAnsi="Tahoma" w:cs="Tahoma"/>
          <w:b/>
          <w:bCs/>
          <w:sz w:val="20"/>
          <w:szCs w:val="20"/>
          <w:lang w:eastAsia="en-GB"/>
        </w:rPr>
        <w:t>onditions</w:t>
      </w:r>
    </w:p>
    <w:p w14:paraId="25692E06" w14:textId="77777777" w:rsidR="00D202D6"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Before trips, expeditions and activities,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s are assessed with specific needs for asthma, epilepsy, diabetes, allergies and other declared medical conditions, including medication; these needs should be indicated on a form as part of the risk assessment process.</w:t>
      </w:r>
    </w:p>
    <w:p w14:paraId="4F1759B0" w14:textId="77777777" w:rsidR="002E2395" w:rsidRPr="009E7F40" w:rsidRDefault="002E2395" w:rsidP="006935B5">
      <w:pPr>
        <w:spacing w:after="0" w:line="240" w:lineRule="auto"/>
        <w:jc w:val="both"/>
        <w:rPr>
          <w:rFonts w:ascii="Tahoma" w:eastAsia="Times New Roman" w:hAnsi="Tahoma" w:cs="Tahoma"/>
          <w:sz w:val="20"/>
          <w:szCs w:val="20"/>
          <w:lang w:eastAsia="en-GB"/>
        </w:rPr>
      </w:pPr>
    </w:p>
    <w:p w14:paraId="4DD88466" w14:textId="77777777" w:rsidR="00D202D6"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Epi pens are kept in marked boxes (with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 xml:space="preserve">s' names) in the </w:t>
      </w:r>
      <w:r w:rsidR="00DE559D" w:rsidRPr="51970D08">
        <w:rPr>
          <w:rFonts w:ascii="Tahoma" w:eastAsia="Times New Roman" w:hAnsi="Tahoma" w:cs="Tahoma"/>
          <w:sz w:val="20"/>
          <w:szCs w:val="20"/>
          <w:lang w:eastAsia="en-GB"/>
        </w:rPr>
        <w:t>office</w:t>
      </w:r>
      <w:r w:rsidRPr="51970D08">
        <w:rPr>
          <w:rFonts w:ascii="Tahoma" w:eastAsia="Times New Roman" w:hAnsi="Tahoma" w:cs="Tahoma"/>
          <w:sz w:val="20"/>
          <w:szCs w:val="20"/>
          <w:lang w:eastAsia="en-GB"/>
        </w:rPr>
        <w:t xml:space="preserve">. </w:t>
      </w:r>
      <w:r w:rsidR="002E239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Administration of epi pens will normally be by medically qualified or trained staff.</w:t>
      </w:r>
    </w:p>
    <w:p w14:paraId="065C1BEB" w14:textId="77777777" w:rsidR="002E2395" w:rsidRPr="009E7F40" w:rsidRDefault="002E2395" w:rsidP="006935B5">
      <w:pPr>
        <w:spacing w:after="0" w:line="240" w:lineRule="auto"/>
        <w:jc w:val="both"/>
        <w:rPr>
          <w:rFonts w:ascii="Tahoma" w:eastAsia="Times New Roman" w:hAnsi="Tahoma" w:cs="Tahoma"/>
          <w:sz w:val="20"/>
          <w:szCs w:val="20"/>
          <w:lang w:eastAsia="en-GB"/>
        </w:rPr>
      </w:pPr>
    </w:p>
    <w:p w14:paraId="16A7B834" w14:textId="77777777" w:rsidR="002E2395" w:rsidRDefault="002E2395" w:rsidP="006935B5">
      <w:pPr>
        <w:spacing w:after="0" w:line="240" w:lineRule="auto"/>
        <w:jc w:val="both"/>
        <w:rPr>
          <w:rFonts w:ascii="Tahoma" w:eastAsia="Times New Roman" w:hAnsi="Tahoma" w:cs="Tahoma"/>
          <w:b/>
          <w:bCs/>
          <w:sz w:val="20"/>
          <w:szCs w:val="20"/>
          <w:lang w:eastAsia="en-GB"/>
        </w:rPr>
      </w:pPr>
      <w:r>
        <w:rPr>
          <w:rFonts w:ascii="Tahoma" w:eastAsia="Times New Roman" w:hAnsi="Tahoma" w:cs="Tahoma"/>
          <w:b/>
          <w:bCs/>
          <w:sz w:val="20"/>
          <w:szCs w:val="20"/>
          <w:lang w:eastAsia="en-GB"/>
        </w:rPr>
        <w:t>Hygiene P</w:t>
      </w:r>
      <w:r w:rsidR="00D202D6" w:rsidRPr="009E7F40">
        <w:rPr>
          <w:rFonts w:ascii="Tahoma" w:eastAsia="Times New Roman" w:hAnsi="Tahoma" w:cs="Tahoma"/>
          <w:b/>
          <w:bCs/>
          <w:sz w:val="20"/>
          <w:szCs w:val="20"/>
          <w:lang w:eastAsia="en-GB"/>
        </w:rPr>
        <w:t xml:space="preserve">rocedures for </w:t>
      </w:r>
      <w:r>
        <w:rPr>
          <w:rFonts w:ascii="Tahoma" w:eastAsia="Times New Roman" w:hAnsi="Tahoma" w:cs="Tahoma"/>
          <w:b/>
          <w:bCs/>
          <w:sz w:val="20"/>
          <w:szCs w:val="20"/>
          <w:lang w:eastAsia="en-GB"/>
        </w:rPr>
        <w:t>D</w:t>
      </w:r>
      <w:r w:rsidR="00D202D6" w:rsidRPr="009E7F40">
        <w:rPr>
          <w:rFonts w:ascii="Tahoma" w:eastAsia="Times New Roman" w:hAnsi="Tahoma" w:cs="Tahoma"/>
          <w:b/>
          <w:bCs/>
          <w:sz w:val="20"/>
          <w:szCs w:val="20"/>
          <w:lang w:eastAsia="en-GB"/>
        </w:rPr>
        <w:t xml:space="preserve">ealing with the </w:t>
      </w:r>
      <w:r>
        <w:rPr>
          <w:rFonts w:ascii="Tahoma" w:eastAsia="Times New Roman" w:hAnsi="Tahoma" w:cs="Tahoma"/>
          <w:b/>
          <w:bCs/>
          <w:sz w:val="20"/>
          <w:szCs w:val="20"/>
          <w:lang w:eastAsia="en-GB"/>
        </w:rPr>
        <w:t>S</w:t>
      </w:r>
      <w:r w:rsidR="00D202D6" w:rsidRPr="009E7F40">
        <w:rPr>
          <w:rFonts w:ascii="Tahoma" w:eastAsia="Times New Roman" w:hAnsi="Tahoma" w:cs="Tahoma"/>
          <w:b/>
          <w:bCs/>
          <w:sz w:val="20"/>
          <w:szCs w:val="20"/>
          <w:lang w:eastAsia="en-GB"/>
        </w:rPr>
        <w:t xml:space="preserve">pillage of </w:t>
      </w:r>
      <w:r>
        <w:rPr>
          <w:rFonts w:ascii="Tahoma" w:eastAsia="Times New Roman" w:hAnsi="Tahoma" w:cs="Tahoma"/>
          <w:b/>
          <w:bCs/>
          <w:sz w:val="20"/>
          <w:szCs w:val="20"/>
          <w:lang w:eastAsia="en-GB"/>
        </w:rPr>
        <w:t>B</w:t>
      </w:r>
      <w:r w:rsidR="00D202D6" w:rsidRPr="009E7F40">
        <w:rPr>
          <w:rFonts w:ascii="Tahoma" w:eastAsia="Times New Roman" w:hAnsi="Tahoma" w:cs="Tahoma"/>
          <w:b/>
          <w:bCs/>
          <w:sz w:val="20"/>
          <w:szCs w:val="20"/>
          <w:lang w:eastAsia="en-GB"/>
        </w:rPr>
        <w:t xml:space="preserve">ody </w:t>
      </w:r>
      <w:r>
        <w:rPr>
          <w:rFonts w:ascii="Tahoma" w:eastAsia="Times New Roman" w:hAnsi="Tahoma" w:cs="Tahoma"/>
          <w:b/>
          <w:bCs/>
          <w:sz w:val="20"/>
          <w:szCs w:val="20"/>
          <w:lang w:eastAsia="en-GB"/>
        </w:rPr>
        <w:t>F</w:t>
      </w:r>
      <w:r w:rsidR="00D202D6" w:rsidRPr="009E7F40">
        <w:rPr>
          <w:rFonts w:ascii="Tahoma" w:eastAsia="Times New Roman" w:hAnsi="Tahoma" w:cs="Tahoma"/>
          <w:b/>
          <w:bCs/>
          <w:sz w:val="20"/>
          <w:szCs w:val="20"/>
          <w:lang w:eastAsia="en-GB"/>
        </w:rPr>
        <w:t>luids</w:t>
      </w:r>
    </w:p>
    <w:p w14:paraId="3B524E5A" w14:textId="77777777" w:rsidR="00D202D6"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In the event of the spillage of body fluids, staff </w:t>
      </w:r>
      <w:r w:rsidR="00E577BA" w:rsidRPr="51970D08">
        <w:rPr>
          <w:rFonts w:ascii="Tahoma" w:eastAsia="Times New Roman" w:hAnsi="Tahoma" w:cs="Tahoma"/>
          <w:sz w:val="20"/>
          <w:szCs w:val="20"/>
          <w:lang w:eastAsia="en-GB"/>
        </w:rPr>
        <w:t>members should</w:t>
      </w:r>
      <w:r w:rsidRPr="51970D08">
        <w:rPr>
          <w:rFonts w:ascii="Tahoma" w:eastAsia="Times New Roman" w:hAnsi="Tahoma" w:cs="Tahoma"/>
          <w:sz w:val="20"/>
          <w:szCs w:val="20"/>
          <w:lang w:eastAsia="en-GB"/>
        </w:rPr>
        <w:t xml:space="preserve"> </w:t>
      </w:r>
      <w:r w:rsidR="00C707B9" w:rsidRPr="51970D08">
        <w:rPr>
          <w:rFonts w:ascii="Tahoma" w:eastAsia="Times New Roman" w:hAnsi="Tahoma" w:cs="Tahoma"/>
          <w:sz w:val="20"/>
          <w:szCs w:val="20"/>
          <w:lang w:eastAsia="en-GB"/>
        </w:rPr>
        <w:t xml:space="preserve">make the area as safe as possible and then immediately </w:t>
      </w:r>
      <w:r w:rsidRPr="51970D08">
        <w:rPr>
          <w:rFonts w:ascii="Tahoma" w:eastAsia="Times New Roman" w:hAnsi="Tahoma" w:cs="Tahoma"/>
          <w:sz w:val="20"/>
          <w:szCs w:val="20"/>
          <w:lang w:eastAsia="en-GB"/>
        </w:rPr>
        <w:t>contact the cleaning supervisor, who will deal with the situation.</w:t>
      </w:r>
    </w:p>
    <w:p w14:paraId="5F9493A8" w14:textId="77777777" w:rsidR="00E577BA" w:rsidRDefault="00E577BA" w:rsidP="006935B5">
      <w:pPr>
        <w:spacing w:after="0" w:line="240" w:lineRule="auto"/>
        <w:jc w:val="both"/>
        <w:rPr>
          <w:rFonts w:ascii="Tahoma" w:eastAsia="Times New Roman" w:hAnsi="Tahoma" w:cs="Tahoma"/>
          <w:sz w:val="20"/>
          <w:szCs w:val="20"/>
          <w:lang w:eastAsia="en-GB"/>
        </w:rPr>
      </w:pPr>
    </w:p>
    <w:p w14:paraId="61F18060" w14:textId="77777777" w:rsidR="006935B5" w:rsidRPr="009E7F40" w:rsidRDefault="006935B5" w:rsidP="006935B5">
      <w:pPr>
        <w:spacing w:after="0" w:line="240" w:lineRule="auto"/>
        <w:jc w:val="both"/>
        <w:rPr>
          <w:rFonts w:ascii="Tahoma" w:eastAsia="Times New Roman" w:hAnsi="Tahoma" w:cs="Tahoma"/>
          <w:sz w:val="20"/>
          <w:szCs w:val="20"/>
          <w:lang w:eastAsia="en-GB"/>
        </w:rPr>
      </w:pPr>
    </w:p>
    <w:p w14:paraId="08D6D5BE" w14:textId="77777777" w:rsidR="006935B5" w:rsidRDefault="00D202D6" w:rsidP="006935B5">
      <w:pPr>
        <w:spacing w:after="0" w:line="240" w:lineRule="auto"/>
        <w:jc w:val="both"/>
        <w:rPr>
          <w:rFonts w:ascii="Tahoma" w:eastAsia="Times New Roman" w:hAnsi="Tahoma" w:cs="Tahoma"/>
          <w:b/>
          <w:bCs/>
          <w:sz w:val="20"/>
          <w:szCs w:val="20"/>
          <w:lang w:eastAsia="en-GB"/>
        </w:rPr>
      </w:pPr>
      <w:r w:rsidRPr="009E7F40">
        <w:rPr>
          <w:rFonts w:ascii="Tahoma" w:eastAsia="Times New Roman" w:hAnsi="Tahoma" w:cs="Tahoma"/>
          <w:b/>
          <w:bCs/>
          <w:sz w:val="20"/>
          <w:szCs w:val="20"/>
          <w:lang w:eastAsia="en-GB"/>
        </w:rPr>
        <w:t xml:space="preserve">Calling an </w:t>
      </w:r>
      <w:r w:rsidR="006935B5">
        <w:rPr>
          <w:rFonts w:ascii="Tahoma" w:eastAsia="Times New Roman" w:hAnsi="Tahoma" w:cs="Tahoma"/>
          <w:b/>
          <w:bCs/>
          <w:sz w:val="20"/>
          <w:szCs w:val="20"/>
          <w:lang w:eastAsia="en-GB"/>
        </w:rPr>
        <w:t>A</w:t>
      </w:r>
      <w:r w:rsidRPr="009E7F40">
        <w:rPr>
          <w:rFonts w:ascii="Tahoma" w:eastAsia="Times New Roman" w:hAnsi="Tahoma" w:cs="Tahoma"/>
          <w:b/>
          <w:bCs/>
          <w:sz w:val="20"/>
          <w:szCs w:val="20"/>
          <w:lang w:eastAsia="en-GB"/>
        </w:rPr>
        <w:t>mbulance</w:t>
      </w:r>
    </w:p>
    <w:p w14:paraId="34D29EF5" w14:textId="77777777" w:rsidR="00D202D6"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lastRenderedPageBreak/>
        <w:t xml:space="preserve">If an ambulance is needed, call </w:t>
      </w:r>
      <w:r w:rsidR="00DE559D" w:rsidRPr="51970D08">
        <w:rPr>
          <w:rFonts w:ascii="Tahoma" w:eastAsia="Times New Roman" w:hAnsi="Tahoma" w:cs="Tahoma"/>
          <w:sz w:val="20"/>
          <w:szCs w:val="20"/>
          <w:lang w:eastAsia="en-GB"/>
        </w:rPr>
        <w:t>(9)</w:t>
      </w:r>
      <w:r w:rsidRPr="51970D08">
        <w:rPr>
          <w:rFonts w:ascii="Tahoma" w:eastAsia="Times New Roman" w:hAnsi="Tahoma" w:cs="Tahoma"/>
          <w:sz w:val="20"/>
          <w:szCs w:val="20"/>
          <w:lang w:eastAsia="en-GB"/>
        </w:rPr>
        <w:t xml:space="preserve">999. </w:t>
      </w:r>
      <w:r w:rsidR="006935B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In the event of a casualty being a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 xml:space="preserve">, he or she must be accompanied to hospital by a member of staff. </w:t>
      </w:r>
      <w:r w:rsidR="006935B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Under no circumstances must another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 xml:space="preserve"> be used as an escort.</w:t>
      </w:r>
    </w:p>
    <w:p w14:paraId="0F28FB0B" w14:textId="77777777" w:rsidR="006935B5" w:rsidRPr="009E7F40" w:rsidRDefault="006935B5" w:rsidP="006935B5">
      <w:pPr>
        <w:spacing w:after="0" w:line="240" w:lineRule="auto"/>
        <w:jc w:val="both"/>
        <w:rPr>
          <w:rFonts w:ascii="Tahoma" w:eastAsia="Times New Roman" w:hAnsi="Tahoma" w:cs="Tahoma"/>
          <w:sz w:val="20"/>
          <w:szCs w:val="20"/>
          <w:lang w:eastAsia="en-GB"/>
        </w:rPr>
      </w:pPr>
    </w:p>
    <w:p w14:paraId="323386E6" w14:textId="77777777" w:rsidR="006935B5" w:rsidRDefault="006935B5" w:rsidP="006935B5">
      <w:pPr>
        <w:spacing w:after="0" w:line="240" w:lineRule="auto"/>
        <w:jc w:val="both"/>
        <w:rPr>
          <w:rFonts w:ascii="Tahoma" w:eastAsia="Times New Roman" w:hAnsi="Tahoma" w:cs="Tahoma"/>
          <w:sz w:val="20"/>
          <w:szCs w:val="20"/>
          <w:lang w:eastAsia="en-GB"/>
        </w:rPr>
      </w:pPr>
      <w:r>
        <w:rPr>
          <w:rFonts w:ascii="Tahoma" w:eastAsia="Times New Roman" w:hAnsi="Tahoma" w:cs="Tahoma"/>
          <w:b/>
          <w:bCs/>
          <w:sz w:val="20"/>
          <w:szCs w:val="20"/>
          <w:lang w:eastAsia="en-GB"/>
        </w:rPr>
        <w:t>Notifiable I</w:t>
      </w:r>
      <w:r w:rsidR="00D202D6" w:rsidRPr="009E7F40">
        <w:rPr>
          <w:rFonts w:ascii="Tahoma" w:eastAsia="Times New Roman" w:hAnsi="Tahoma" w:cs="Tahoma"/>
          <w:b/>
          <w:bCs/>
          <w:sz w:val="20"/>
          <w:szCs w:val="20"/>
          <w:lang w:eastAsia="en-GB"/>
        </w:rPr>
        <w:t xml:space="preserve">ncidents and </w:t>
      </w:r>
      <w:r>
        <w:rPr>
          <w:rFonts w:ascii="Tahoma" w:eastAsia="Times New Roman" w:hAnsi="Tahoma" w:cs="Tahoma"/>
          <w:b/>
          <w:bCs/>
          <w:sz w:val="20"/>
          <w:szCs w:val="20"/>
          <w:lang w:eastAsia="en-GB"/>
        </w:rPr>
        <w:t>D</w:t>
      </w:r>
      <w:r w:rsidR="00D202D6" w:rsidRPr="009E7F40">
        <w:rPr>
          <w:rFonts w:ascii="Tahoma" w:eastAsia="Times New Roman" w:hAnsi="Tahoma" w:cs="Tahoma"/>
          <w:b/>
          <w:bCs/>
          <w:sz w:val="20"/>
          <w:szCs w:val="20"/>
          <w:lang w:eastAsia="en-GB"/>
        </w:rPr>
        <w:t>isease</w:t>
      </w:r>
      <w:r w:rsidR="00D202D6" w:rsidRPr="009E7F40">
        <w:rPr>
          <w:rFonts w:ascii="Tahoma" w:eastAsia="Times New Roman" w:hAnsi="Tahoma" w:cs="Tahoma"/>
          <w:sz w:val="20"/>
          <w:szCs w:val="20"/>
          <w:lang w:eastAsia="en-GB"/>
        </w:rPr>
        <w:t>s</w:t>
      </w:r>
    </w:p>
    <w:p w14:paraId="7DCAFE57" w14:textId="77777777" w:rsidR="00DE559D"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In line with the Accident, Records and Notification procedures </w:t>
      </w:r>
      <w:r w:rsidR="00DE559D" w:rsidRPr="51970D08">
        <w:rPr>
          <w:rFonts w:ascii="Tahoma" w:eastAsia="Times New Roman" w:hAnsi="Tahoma" w:cs="Tahoma"/>
          <w:sz w:val="20"/>
          <w:szCs w:val="20"/>
          <w:lang w:eastAsia="en-GB"/>
        </w:rPr>
        <w:t>E</w:t>
      </w:r>
      <w:r w:rsidR="006935B5" w:rsidRPr="51970D08">
        <w:rPr>
          <w:rFonts w:ascii="Tahoma" w:eastAsia="Times New Roman" w:hAnsi="Tahoma" w:cs="Tahoma"/>
          <w:sz w:val="20"/>
          <w:szCs w:val="20"/>
          <w:lang w:eastAsia="en-GB"/>
        </w:rPr>
        <w:t xml:space="preserve">astwood Grange </w:t>
      </w:r>
      <w:r w:rsidRPr="51970D08">
        <w:rPr>
          <w:rFonts w:ascii="Tahoma" w:eastAsia="Times New Roman" w:hAnsi="Tahoma" w:cs="Tahoma"/>
          <w:sz w:val="20"/>
          <w:szCs w:val="20"/>
          <w:lang w:eastAsia="en-GB"/>
        </w:rPr>
        <w:t xml:space="preserve">will notify the HSE, under RIDDOR, of any serious accident, illness or serious injury to, or death of, any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 xml:space="preserve"> whilst in our care, and of action taken in respect of it. </w:t>
      </w:r>
      <w:r w:rsidR="006935B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A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 xml:space="preserve">'s GP has the responsibility of reporting notifiable diseases and ensuring that a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 xml:space="preserve"> is safe to return to school and not cause public health problems from infections.</w:t>
      </w:r>
      <w:r w:rsidR="006935B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 However, the School may seek advice from the Health Protection Agency if a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 xml:space="preserve"> is believed to be suffering from a notifiable disease as identified under the Health Protection (Notification</w:t>
      </w:r>
      <w:r w:rsidR="006935B5" w:rsidRPr="51970D08">
        <w:rPr>
          <w:rFonts w:ascii="Tahoma" w:eastAsia="Times New Roman" w:hAnsi="Tahoma" w:cs="Tahoma"/>
          <w:sz w:val="20"/>
          <w:szCs w:val="20"/>
          <w:lang w:eastAsia="en-GB"/>
        </w:rPr>
        <w:t>) Regulation 2010 (see Appendix</w:t>
      </w:r>
      <w:r w:rsidRPr="51970D08">
        <w:rPr>
          <w:rFonts w:ascii="Tahoma" w:eastAsia="Times New Roman" w:hAnsi="Tahoma" w:cs="Tahoma"/>
          <w:sz w:val="20"/>
          <w:szCs w:val="20"/>
          <w:lang w:eastAsia="en-GB"/>
        </w:rPr>
        <w:t xml:space="preserve">). </w:t>
      </w:r>
    </w:p>
    <w:p w14:paraId="6F8C592C" w14:textId="77777777" w:rsidR="006935B5" w:rsidRPr="009E7F40" w:rsidRDefault="006935B5" w:rsidP="006935B5">
      <w:pPr>
        <w:spacing w:after="0" w:line="240" w:lineRule="auto"/>
        <w:jc w:val="both"/>
        <w:rPr>
          <w:rFonts w:ascii="Tahoma" w:eastAsia="Times New Roman" w:hAnsi="Tahoma" w:cs="Tahoma"/>
          <w:sz w:val="20"/>
          <w:szCs w:val="20"/>
          <w:lang w:eastAsia="en-GB"/>
        </w:rPr>
      </w:pPr>
    </w:p>
    <w:p w14:paraId="7645D9B4" w14:textId="77777777" w:rsidR="006935B5" w:rsidRDefault="00D202D6" w:rsidP="006935B5">
      <w:pPr>
        <w:spacing w:after="0" w:line="240" w:lineRule="auto"/>
        <w:jc w:val="both"/>
        <w:rPr>
          <w:rFonts w:ascii="Tahoma" w:eastAsia="Times New Roman" w:hAnsi="Tahoma" w:cs="Tahoma"/>
          <w:b/>
          <w:bCs/>
          <w:sz w:val="20"/>
          <w:szCs w:val="20"/>
          <w:lang w:eastAsia="en-GB"/>
        </w:rPr>
      </w:pPr>
      <w:r w:rsidRPr="009E7F40">
        <w:rPr>
          <w:rFonts w:ascii="Tahoma" w:eastAsia="Times New Roman" w:hAnsi="Tahoma" w:cs="Tahoma"/>
          <w:b/>
          <w:bCs/>
          <w:sz w:val="20"/>
          <w:szCs w:val="20"/>
          <w:lang w:eastAsia="en-GB"/>
        </w:rPr>
        <w:t>Lessons Learned</w:t>
      </w:r>
      <w:r w:rsidR="006935B5">
        <w:rPr>
          <w:rFonts w:ascii="Tahoma" w:eastAsia="Times New Roman" w:hAnsi="Tahoma" w:cs="Tahoma"/>
          <w:b/>
          <w:bCs/>
          <w:sz w:val="20"/>
          <w:szCs w:val="20"/>
          <w:lang w:eastAsia="en-GB"/>
        </w:rPr>
        <w:t xml:space="preserve"> </w:t>
      </w:r>
    </w:p>
    <w:p w14:paraId="70BDBDCE" w14:textId="77777777" w:rsidR="00D202D6"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The School </w:t>
      </w:r>
      <w:r w:rsidR="00DE559D" w:rsidRPr="51970D08">
        <w:rPr>
          <w:rFonts w:ascii="Tahoma" w:eastAsia="Times New Roman" w:hAnsi="Tahoma" w:cs="Tahoma"/>
          <w:sz w:val="20"/>
          <w:szCs w:val="20"/>
          <w:lang w:eastAsia="en-GB"/>
        </w:rPr>
        <w:t>will review</w:t>
      </w:r>
      <w:r w:rsidRPr="51970D08">
        <w:rPr>
          <w:rFonts w:ascii="Tahoma" w:eastAsia="Times New Roman" w:hAnsi="Tahoma" w:cs="Tahoma"/>
          <w:sz w:val="20"/>
          <w:szCs w:val="20"/>
          <w:lang w:eastAsia="en-GB"/>
        </w:rPr>
        <w:t xml:space="preserve"> all incidents recorded in the Accident Book</w:t>
      </w:r>
      <w:r w:rsidR="00DE559D"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 The </w:t>
      </w:r>
      <w:r w:rsidR="00DE559D" w:rsidRPr="51970D08">
        <w:rPr>
          <w:rFonts w:ascii="Tahoma" w:eastAsia="Times New Roman" w:hAnsi="Tahoma" w:cs="Tahoma"/>
          <w:sz w:val="20"/>
          <w:szCs w:val="20"/>
          <w:lang w:eastAsia="en-GB"/>
        </w:rPr>
        <w:t xml:space="preserve">school </w:t>
      </w:r>
      <w:r w:rsidRPr="51970D08">
        <w:rPr>
          <w:rFonts w:ascii="Tahoma" w:eastAsia="Times New Roman" w:hAnsi="Tahoma" w:cs="Tahoma"/>
          <w:sz w:val="20"/>
          <w:szCs w:val="20"/>
          <w:lang w:eastAsia="en-GB"/>
        </w:rPr>
        <w:t>will examine whether a future, similar incident could be avoided and what procedures, if any, could be put in place to reduce the likelihood of a recurrence.</w:t>
      </w:r>
    </w:p>
    <w:p w14:paraId="3A278BEF" w14:textId="77777777" w:rsidR="006935B5" w:rsidRPr="009E7F40" w:rsidRDefault="006935B5" w:rsidP="006935B5">
      <w:pPr>
        <w:spacing w:after="0" w:line="240" w:lineRule="auto"/>
        <w:jc w:val="both"/>
        <w:rPr>
          <w:rFonts w:ascii="Tahoma" w:eastAsia="Times New Roman" w:hAnsi="Tahoma" w:cs="Tahoma"/>
          <w:sz w:val="20"/>
          <w:szCs w:val="20"/>
          <w:lang w:eastAsia="en-GB"/>
        </w:rPr>
      </w:pPr>
    </w:p>
    <w:p w14:paraId="1A3032A8" w14:textId="77777777" w:rsidR="00D202D6" w:rsidRPr="009E7F40" w:rsidRDefault="00D202D6" w:rsidP="006935B5">
      <w:pPr>
        <w:spacing w:after="0" w:line="240" w:lineRule="auto"/>
        <w:jc w:val="both"/>
        <w:rPr>
          <w:rFonts w:ascii="Tahoma" w:eastAsia="Times New Roman" w:hAnsi="Tahoma" w:cs="Tahoma"/>
          <w:sz w:val="20"/>
          <w:szCs w:val="20"/>
          <w:lang w:eastAsia="en-GB"/>
        </w:rPr>
      </w:pPr>
      <w:r w:rsidRPr="009E7F40">
        <w:rPr>
          <w:rFonts w:ascii="Tahoma" w:eastAsia="Times New Roman" w:hAnsi="Tahoma" w:cs="Tahoma"/>
          <w:b/>
          <w:bCs/>
          <w:sz w:val="20"/>
          <w:szCs w:val="20"/>
          <w:lang w:eastAsia="en-GB"/>
        </w:rPr>
        <w:t>Administration of Medicines</w:t>
      </w:r>
    </w:p>
    <w:p w14:paraId="461420E9" w14:textId="77777777" w:rsidR="00D202D6" w:rsidRDefault="00D202D6" w:rsidP="51970D08">
      <w:pPr>
        <w:numPr>
          <w:ilvl w:val="0"/>
          <w:numId w:val="13"/>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Two members of staff should be present (only those who have agreed) when administering medicines to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 xml:space="preserve">s in cases where a child is prescribed </w:t>
      </w:r>
      <w:r w:rsidR="00DE559D" w:rsidRPr="51970D08">
        <w:rPr>
          <w:rFonts w:ascii="Tahoma" w:eastAsia="Times New Roman" w:hAnsi="Tahoma" w:cs="Tahoma"/>
          <w:sz w:val="20"/>
          <w:szCs w:val="20"/>
          <w:lang w:eastAsia="en-GB"/>
        </w:rPr>
        <w:t>medicine</w:t>
      </w:r>
      <w:r w:rsidRPr="51970D08">
        <w:rPr>
          <w:rFonts w:ascii="Tahoma" w:eastAsia="Times New Roman" w:hAnsi="Tahoma" w:cs="Tahoma"/>
          <w:sz w:val="20"/>
          <w:szCs w:val="20"/>
          <w:lang w:eastAsia="en-GB"/>
        </w:rPr>
        <w:t xml:space="preserve">. </w:t>
      </w:r>
      <w:r w:rsidR="006935B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In these cases the school MUST receive written request, stating dosage and time. </w:t>
      </w:r>
      <w:r w:rsidR="006935B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In other cases parents may by arrangement visit the school to administer medicines to their own child.</w:t>
      </w:r>
      <w:r w:rsidR="006935B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 All medicines that require refrigeration will be kept in the fridge within the staff room.</w:t>
      </w:r>
      <w:r w:rsidR="006935B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 Any staff medication will be kept in a separate labelled container within the fridge.</w:t>
      </w:r>
    </w:p>
    <w:p w14:paraId="0D3F683C" w14:textId="77777777" w:rsidR="00DE559D" w:rsidRDefault="00E577BA" w:rsidP="006935B5">
      <w:pPr>
        <w:numPr>
          <w:ilvl w:val="0"/>
          <w:numId w:val="13"/>
        </w:numPr>
        <w:spacing w:after="0" w:line="240" w:lineRule="auto"/>
        <w:jc w:val="both"/>
        <w:rPr>
          <w:rFonts w:ascii="Tahoma" w:eastAsia="Times New Roman" w:hAnsi="Tahoma" w:cs="Tahoma"/>
          <w:sz w:val="20"/>
          <w:szCs w:val="20"/>
          <w:lang w:eastAsia="en-GB"/>
        </w:rPr>
      </w:pPr>
      <w:r>
        <w:rPr>
          <w:rFonts w:ascii="Tahoma" w:eastAsia="Times New Roman" w:hAnsi="Tahoma" w:cs="Tahoma"/>
          <w:sz w:val="20"/>
          <w:szCs w:val="20"/>
          <w:lang w:eastAsia="en-GB"/>
        </w:rPr>
        <w:t>Where young people</w:t>
      </w:r>
      <w:r w:rsidR="00D202D6" w:rsidRPr="009E7F40">
        <w:rPr>
          <w:rFonts w:ascii="Tahoma" w:eastAsia="Times New Roman" w:hAnsi="Tahoma" w:cs="Tahoma"/>
          <w:sz w:val="20"/>
          <w:szCs w:val="20"/>
          <w:lang w:eastAsia="en-GB"/>
        </w:rPr>
        <w:t xml:space="preserve"> have an inhaler, this is kept</w:t>
      </w:r>
      <w:r w:rsidR="006935B5">
        <w:rPr>
          <w:rFonts w:ascii="Tahoma" w:eastAsia="Times New Roman" w:hAnsi="Tahoma" w:cs="Tahoma"/>
          <w:sz w:val="20"/>
          <w:szCs w:val="20"/>
          <w:lang w:eastAsia="en-GB"/>
        </w:rPr>
        <w:t xml:space="preserve"> in the medicine cupboard. </w:t>
      </w:r>
    </w:p>
    <w:p w14:paraId="548E7440" w14:textId="77777777" w:rsidR="006935B5" w:rsidRDefault="006935B5" w:rsidP="006935B5">
      <w:pPr>
        <w:spacing w:after="0" w:line="240" w:lineRule="auto"/>
        <w:jc w:val="both"/>
        <w:rPr>
          <w:rFonts w:ascii="Tahoma" w:eastAsia="Times New Roman" w:hAnsi="Tahoma" w:cs="Tahoma"/>
          <w:b/>
          <w:bCs/>
          <w:sz w:val="20"/>
          <w:szCs w:val="20"/>
          <w:lang w:eastAsia="en-GB"/>
        </w:rPr>
      </w:pPr>
    </w:p>
    <w:p w14:paraId="780EACC3" w14:textId="77777777" w:rsidR="006935B5" w:rsidRDefault="00D202D6" w:rsidP="006935B5">
      <w:pPr>
        <w:spacing w:after="0" w:line="240" w:lineRule="auto"/>
        <w:jc w:val="both"/>
        <w:rPr>
          <w:rFonts w:ascii="Tahoma" w:eastAsia="Times New Roman" w:hAnsi="Tahoma" w:cs="Tahoma"/>
          <w:b/>
          <w:bCs/>
          <w:sz w:val="20"/>
          <w:szCs w:val="20"/>
          <w:lang w:eastAsia="en-GB"/>
        </w:rPr>
      </w:pPr>
      <w:r w:rsidRPr="009E7F40">
        <w:rPr>
          <w:rFonts w:ascii="Tahoma" w:eastAsia="Times New Roman" w:hAnsi="Tahoma" w:cs="Tahoma"/>
          <w:b/>
          <w:bCs/>
          <w:sz w:val="20"/>
          <w:szCs w:val="20"/>
          <w:lang w:eastAsia="en-GB"/>
        </w:rPr>
        <w:t>Physical Sickness</w:t>
      </w:r>
    </w:p>
    <w:p w14:paraId="6606BC29" w14:textId="77777777" w:rsidR="00D202D6" w:rsidRDefault="00D202D6" w:rsidP="51970D08">
      <w:p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If a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 xml:space="preserve"> is physically sick inside the school building the school </w:t>
      </w:r>
      <w:r w:rsidR="00E577BA" w:rsidRPr="51970D08">
        <w:rPr>
          <w:rFonts w:ascii="Tahoma" w:eastAsia="Times New Roman" w:hAnsi="Tahoma" w:cs="Tahoma"/>
          <w:sz w:val="20"/>
          <w:szCs w:val="20"/>
          <w:lang w:eastAsia="en-GB"/>
        </w:rPr>
        <w:t>maintenance team</w:t>
      </w:r>
      <w:r w:rsidRPr="51970D08">
        <w:rPr>
          <w:rFonts w:ascii="Tahoma" w:eastAsia="Times New Roman" w:hAnsi="Tahoma" w:cs="Tahoma"/>
          <w:sz w:val="20"/>
          <w:szCs w:val="20"/>
          <w:lang w:eastAsia="en-GB"/>
        </w:rPr>
        <w:t xml:space="preserve"> </w:t>
      </w:r>
      <w:r w:rsidR="006935B5" w:rsidRPr="51970D08">
        <w:rPr>
          <w:rFonts w:ascii="Tahoma" w:eastAsia="Times New Roman" w:hAnsi="Tahoma" w:cs="Tahoma"/>
          <w:sz w:val="20"/>
          <w:szCs w:val="20"/>
          <w:lang w:eastAsia="en-GB"/>
        </w:rPr>
        <w:t>should</w:t>
      </w:r>
      <w:r w:rsidR="00DE559D" w:rsidRPr="51970D08">
        <w:rPr>
          <w:rFonts w:ascii="Tahoma" w:eastAsia="Times New Roman" w:hAnsi="Tahoma" w:cs="Tahoma"/>
          <w:sz w:val="20"/>
          <w:szCs w:val="20"/>
          <w:lang w:eastAsia="en-GB"/>
        </w:rPr>
        <w:t xml:space="preserve"> be</w:t>
      </w:r>
      <w:r w:rsidRPr="51970D08">
        <w:rPr>
          <w:rFonts w:ascii="Tahoma" w:eastAsia="Times New Roman" w:hAnsi="Tahoma" w:cs="Tahoma"/>
          <w:sz w:val="20"/>
          <w:szCs w:val="20"/>
          <w:lang w:eastAsia="en-GB"/>
        </w:rPr>
        <w:t xml:space="preserve"> notified. </w:t>
      </w:r>
      <w:r w:rsidR="006935B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They then are responsible for the cleaning of the area affected.</w:t>
      </w:r>
    </w:p>
    <w:p w14:paraId="2B6D4C89" w14:textId="77777777" w:rsidR="006935B5" w:rsidRPr="009E7F40" w:rsidRDefault="006935B5" w:rsidP="006935B5">
      <w:pPr>
        <w:spacing w:after="0" w:line="240" w:lineRule="auto"/>
        <w:jc w:val="both"/>
        <w:rPr>
          <w:rFonts w:ascii="Tahoma" w:eastAsia="Times New Roman" w:hAnsi="Tahoma" w:cs="Tahoma"/>
          <w:sz w:val="20"/>
          <w:szCs w:val="20"/>
          <w:lang w:eastAsia="en-GB"/>
        </w:rPr>
      </w:pPr>
    </w:p>
    <w:p w14:paraId="1B1DDCDE" w14:textId="77777777" w:rsidR="00D202D6" w:rsidRPr="009E7F40" w:rsidRDefault="00D202D6" w:rsidP="006935B5">
      <w:p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Appendi</w:t>
      </w:r>
      <w:r w:rsidR="006935B5">
        <w:rPr>
          <w:rFonts w:ascii="Tahoma" w:eastAsia="Times New Roman" w:hAnsi="Tahoma" w:cs="Tahoma"/>
          <w:sz w:val="20"/>
          <w:szCs w:val="20"/>
          <w:lang w:eastAsia="en-GB"/>
        </w:rPr>
        <w:t>ces held as separate documents:</w:t>
      </w:r>
    </w:p>
    <w:p w14:paraId="63AEF3DB" w14:textId="77777777" w:rsidR="00D202D6" w:rsidRDefault="00D202D6" w:rsidP="006935B5">
      <w:pPr>
        <w:numPr>
          <w:ilvl w:val="0"/>
          <w:numId w:val="14"/>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 xml:space="preserve">List of current staff and their </w:t>
      </w:r>
      <w:r w:rsidR="006935B5">
        <w:rPr>
          <w:rFonts w:ascii="Tahoma" w:eastAsia="Times New Roman" w:hAnsi="Tahoma" w:cs="Tahoma"/>
          <w:sz w:val="20"/>
          <w:szCs w:val="20"/>
          <w:lang w:eastAsia="en-GB"/>
        </w:rPr>
        <w:t>F</w:t>
      </w:r>
      <w:r w:rsidRPr="009E7F40">
        <w:rPr>
          <w:rFonts w:ascii="Tahoma" w:eastAsia="Times New Roman" w:hAnsi="Tahoma" w:cs="Tahoma"/>
          <w:sz w:val="20"/>
          <w:szCs w:val="20"/>
          <w:lang w:eastAsia="en-GB"/>
        </w:rPr>
        <w:t xml:space="preserve">irst </w:t>
      </w:r>
      <w:r w:rsidR="006935B5">
        <w:rPr>
          <w:rFonts w:ascii="Tahoma" w:eastAsia="Times New Roman" w:hAnsi="Tahoma" w:cs="Tahoma"/>
          <w:sz w:val="20"/>
          <w:szCs w:val="20"/>
          <w:lang w:eastAsia="en-GB"/>
        </w:rPr>
        <w:t>A</w:t>
      </w:r>
      <w:r w:rsidRPr="009E7F40">
        <w:rPr>
          <w:rFonts w:ascii="Tahoma" w:eastAsia="Times New Roman" w:hAnsi="Tahoma" w:cs="Tahoma"/>
          <w:sz w:val="20"/>
          <w:szCs w:val="20"/>
          <w:lang w:eastAsia="en-GB"/>
        </w:rPr>
        <w:t>id qualifications</w:t>
      </w:r>
    </w:p>
    <w:p w14:paraId="49CE1623" w14:textId="77777777" w:rsidR="006935B5" w:rsidRPr="009E7F40" w:rsidRDefault="006935B5" w:rsidP="006935B5">
      <w:pPr>
        <w:spacing w:after="0" w:line="240" w:lineRule="auto"/>
        <w:ind w:left="720"/>
        <w:jc w:val="both"/>
        <w:rPr>
          <w:rFonts w:ascii="Tahoma" w:eastAsia="Times New Roman" w:hAnsi="Tahoma" w:cs="Tahoma"/>
          <w:sz w:val="20"/>
          <w:szCs w:val="20"/>
          <w:lang w:eastAsia="en-GB"/>
        </w:rPr>
      </w:pPr>
    </w:p>
    <w:p w14:paraId="0234270B" w14:textId="77777777" w:rsidR="00DE559D" w:rsidRPr="00C707B9" w:rsidRDefault="00D202D6" w:rsidP="00C707B9">
      <w:pPr>
        <w:pStyle w:val="ListParagraph"/>
        <w:numPr>
          <w:ilvl w:val="0"/>
          <w:numId w:val="21"/>
        </w:numPr>
        <w:spacing w:after="0" w:line="240" w:lineRule="auto"/>
        <w:jc w:val="both"/>
        <w:rPr>
          <w:rFonts w:ascii="Tahoma" w:eastAsia="Times New Roman" w:hAnsi="Tahoma" w:cs="Tahoma"/>
          <w:b/>
          <w:bCs/>
          <w:sz w:val="20"/>
          <w:szCs w:val="20"/>
          <w:lang w:eastAsia="en-GB"/>
        </w:rPr>
      </w:pPr>
      <w:r w:rsidRPr="00C707B9">
        <w:rPr>
          <w:rFonts w:ascii="Tahoma" w:eastAsia="Times New Roman" w:hAnsi="Tahoma" w:cs="Tahoma"/>
          <w:b/>
          <w:bCs/>
          <w:sz w:val="20"/>
          <w:szCs w:val="20"/>
          <w:lang w:eastAsia="en-GB"/>
        </w:rPr>
        <w:t>IMMEDIATE ACTION FOLLOWING A SERIOUS ACCIDENT OR INCIDENT ON A SCHOOL VISIT</w:t>
      </w:r>
    </w:p>
    <w:p w14:paraId="25CA7ACF" w14:textId="77777777" w:rsidR="006935B5" w:rsidRDefault="00D202D6" w:rsidP="006935B5">
      <w:pPr>
        <w:spacing w:after="0" w:line="240" w:lineRule="auto"/>
        <w:jc w:val="both"/>
        <w:rPr>
          <w:rFonts w:ascii="Tahoma" w:eastAsia="Times New Roman" w:hAnsi="Tahoma" w:cs="Tahoma"/>
          <w:b/>
          <w:bCs/>
          <w:sz w:val="20"/>
          <w:szCs w:val="20"/>
          <w:lang w:eastAsia="en-GB"/>
        </w:rPr>
      </w:pPr>
      <w:r w:rsidRPr="009E7F40">
        <w:rPr>
          <w:rFonts w:ascii="Tahoma" w:eastAsia="Times New Roman" w:hAnsi="Tahoma" w:cs="Tahoma"/>
          <w:sz w:val="20"/>
          <w:szCs w:val="20"/>
          <w:lang w:eastAsia="en-GB"/>
        </w:rPr>
        <w:br/>
      </w:r>
      <w:r w:rsidR="006935B5">
        <w:rPr>
          <w:rFonts w:ascii="Tahoma" w:eastAsia="Times New Roman" w:hAnsi="Tahoma" w:cs="Tahoma"/>
          <w:b/>
          <w:bCs/>
          <w:sz w:val="20"/>
          <w:szCs w:val="20"/>
          <w:lang w:eastAsia="en-GB"/>
        </w:rPr>
        <w:t>A S</w:t>
      </w:r>
      <w:r w:rsidRPr="009E7F40">
        <w:rPr>
          <w:rFonts w:ascii="Tahoma" w:eastAsia="Times New Roman" w:hAnsi="Tahoma" w:cs="Tahoma"/>
          <w:b/>
          <w:bCs/>
          <w:sz w:val="20"/>
          <w:szCs w:val="20"/>
          <w:lang w:eastAsia="en-GB"/>
        </w:rPr>
        <w:t xml:space="preserve">erious </w:t>
      </w:r>
      <w:r w:rsidR="006935B5">
        <w:rPr>
          <w:rFonts w:ascii="Tahoma" w:eastAsia="Times New Roman" w:hAnsi="Tahoma" w:cs="Tahoma"/>
          <w:b/>
          <w:bCs/>
          <w:sz w:val="20"/>
          <w:szCs w:val="20"/>
          <w:lang w:eastAsia="en-GB"/>
        </w:rPr>
        <w:t>A</w:t>
      </w:r>
      <w:r w:rsidRPr="009E7F40">
        <w:rPr>
          <w:rFonts w:ascii="Tahoma" w:eastAsia="Times New Roman" w:hAnsi="Tahoma" w:cs="Tahoma"/>
          <w:b/>
          <w:bCs/>
          <w:sz w:val="20"/>
          <w:szCs w:val="20"/>
          <w:lang w:eastAsia="en-GB"/>
        </w:rPr>
        <w:t xml:space="preserve">ccident is </w:t>
      </w:r>
      <w:r w:rsidR="006935B5">
        <w:rPr>
          <w:rFonts w:ascii="Tahoma" w:eastAsia="Times New Roman" w:hAnsi="Tahoma" w:cs="Tahoma"/>
          <w:b/>
          <w:bCs/>
          <w:sz w:val="20"/>
          <w:szCs w:val="20"/>
          <w:lang w:eastAsia="en-GB"/>
        </w:rPr>
        <w:t>D</w:t>
      </w:r>
      <w:r w:rsidRPr="009E7F40">
        <w:rPr>
          <w:rFonts w:ascii="Tahoma" w:eastAsia="Times New Roman" w:hAnsi="Tahoma" w:cs="Tahoma"/>
          <w:b/>
          <w:bCs/>
          <w:sz w:val="20"/>
          <w:szCs w:val="20"/>
          <w:lang w:eastAsia="en-GB"/>
        </w:rPr>
        <w:t>efined as:</w:t>
      </w:r>
    </w:p>
    <w:p w14:paraId="63D61850" w14:textId="77777777" w:rsidR="006935B5" w:rsidRDefault="00D202D6" w:rsidP="006935B5">
      <w:pPr>
        <w:pStyle w:val="ListParagraph"/>
        <w:numPr>
          <w:ilvl w:val="0"/>
          <w:numId w:val="18"/>
        </w:numPr>
        <w:spacing w:after="0" w:line="240" w:lineRule="auto"/>
        <w:jc w:val="both"/>
        <w:rPr>
          <w:rFonts w:ascii="Tahoma" w:eastAsia="Times New Roman" w:hAnsi="Tahoma" w:cs="Tahoma"/>
          <w:sz w:val="20"/>
          <w:szCs w:val="20"/>
          <w:lang w:eastAsia="en-GB"/>
        </w:rPr>
      </w:pPr>
      <w:r w:rsidRPr="006935B5">
        <w:rPr>
          <w:rFonts w:ascii="Tahoma" w:eastAsia="Times New Roman" w:hAnsi="Tahoma" w:cs="Tahoma"/>
          <w:sz w:val="20"/>
          <w:szCs w:val="20"/>
          <w:lang w:eastAsia="en-GB"/>
        </w:rPr>
        <w:t>"An accident leading to a fatality, serious or multiple fractures, amputation or other serious injury.''</w:t>
      </w:r>
    </w:p>
    <w:p w14:paraId="276F9FFD" w14:textId="77777777" w:rsidR="006935B5" w:rsidRDefault="00D202D6" w:rsidP="006935B5">
      <w:pPr>
        <w:pStyle w:val="ListParagraph"/>
        <w:numPr>
          <w:ilvl w:val="0"/>
          <w:numId w:val="18"/>
        </w:numPr>
        <w:spacing w:after="0" w:line="240" w:lineRule="auto"/>
        <w:jc w:val="both"/>
        <w:rPr>
          <w:rFonts w:ascii="Tahoma" w:eastAsia="Times New Roman" w:hAnsi="Tahoma" w:cs="Tahoma"/>
          <w:sz w:val="20"/>
          <w:szCs w:val="20"/>
          <w:lang w:eastAsia="en-GB"/>
        </w:rPr>
      </w:pPr>
      <w:r w:rsidRPr="006935B5">
        <w:rPr>
          <w:rFonts w:ascii="Tahoma" w:eastAsia="Times New Roman" w:hAnsi="Tahoma" w:cs="Tahoma"/>
          <w:sz w:val="20"/>
          <w:szCs w:val="20"/>
          <w:lang w:eastAsia="en-GB"/>
        </w:rPr>
        <w:t>''Circumstances in which a party member might be at serious risk/have a serious illness.''</w:t>
      </w:r>
    </w:p>
    <w:p w14:paraId="0059681C" w14:textId="77777777" w:rsidR="00D202D6" w:rsidRDefault="00D202D6" w:rsidP="006935B5">
      <w:pPr>
        <w:pStyle w:val="ListParagraph"/>
        <w:numPr>
          <w:ilvl w:val="0"/>
          <w:numId w:val="18"/>
        </w:numPr>
        <w:spacing w:after="0" w:line="240" w:lineRule="auto"/>
        <w:jc w:val="both"/>
        <w:rPr>
          <w:rFonts w:ascii="Tahoma" w:eastAsia="Times New Roman" w:hAnsi="Tahoma" w:cs="Tahoma"/>
          <w:sz w:val="20"/>
          <w:szCs w:val="20"/>
          <w:lang w:eastAsia="en-GB"/>
        </w:rPr>
      </w:pPr>
      <w:r w:rsidRPr="006935B5">
        <w:rPr>
          <w:rFonts w:ascii="Tahoma" w:eastAsia="Times New Roman" w:hAnsi="Tahoma" w:cs="Tahoma"/>
          <w:sz w:val="20"/>
          <w:szCs w:val="20"/>
          <w:lang w:eastAsia="en-GB"/>
        </w:rPr>
        <w:t>"Any situation in which the press or media might be involved."</w:t>
      </w:r>
    </w:p>
    <w:p w14:paraId="00FB9A52" w14:textId="77777777" w:rsidR="006935B5" w:rsidRPr="006935B5" w:rsidRDefault="006935B5" w:rsidP="006935B5">
      <w:pPr>
        <w:pStyle w:val="ListParagraph"/>
        <w:spacing w:after="0" w:line="240" w:lineRule="auto"/>
        <w:jc w:val="both"/>
        <w:rPr>
          <w:rFonts w:ascii="Tahoma" w:eastAsia="Times New Roman" w:hAnsi="Tahoma" w:cs="Tahoma"/>
          <w:sz w:val="20"/>
          <w:szCs w:val="20"/>
          <w:lang w:eastAsia="en-GB"/>
        </w:rPr>
      </w:pPr>
    </w:p>
    <w:p w14:paraId="4F5BEC58" w14:textId="77777777" w:rsidR="006935B5" w:rsidRPr="006935B5" w:rsidRDefault="00D202D6" w:rsidP="006935B5">
      <w:pPr>
        <w:pStyle w:val="ListParagraph"/>
        <w:numPr>
          <w:ilvl w:val="0"/>
          <w:numId w:val="19"/>
        </w:numPr>
        <w:spacing w:after="0" w:line="240" w:lineRule="auto"/>
        <w:jc w:val="both"/>
        <w:rPr>
          <w:rFonts w:ascii="Tahoma" w:eastAsia="Times New Roman" w:hAnsi="Tahoma" w:cs="Tahoma"/>
          <w:b/>
          <w:bCs/>
          <w:sz w:val="20"/>
          <w:szCs w:val="20"/>
          <w:lang w:eastAsia="en-GB"/>
        </w:rPr>
      </w:pPr>
      <w:r w:rsidRPr="006935B5">
        <w:rPr>
          <w:rFonts w:ascii="Tahoma" w:eastAsia="Times New Roman" w:hAnsi="Tahoma" w:cs="Tahoma"/>
          <w:b/>
          <w:bCs/>
          <w:sz w:val="20"/>
          <w:szCs w:val="20"/>
          <w:lang w:eastAsia="en-GB"/>
        </w:rPr>
        <w:t>Be Prepared</w:t>
      </w:r>
    </w:p>
    <w:p w14:paraId="1486C8CC" w14:textId="77777777" w:rsidR="00D202D6" w:rsidRDefault="00D202D6" w:rsidP="006935B5">
      <w:pPr>
        <w:pStyle w:val="ListParagraph"/>
        <w:spacing w:after="0" w:line="240" w:lineRule="auto"/>
        <w:jc w:val="both"/>
        <w:rPr>
          <w:rFonts w:ascii="Tahoma" w:eastAsia="Times New Roman" w:hAnsi="Tahoma" w:cs="Tahoma"/>
          <w:sz w:val="20"/>
          <w:szCs w:val="20"/>
          <w:lang w:eastAsia="en-GB"/>
        </w:rPr>
      </w:pPr>
      <w:r w:rsidRPr="006935B5">
        <w:rPr>
          <w:rFonts w:ascii="Tahoma" w:eastAsia="Times New Roman" w:hAnsi="Tahoma" w:cs="Tahoma"/>
          <w:sz w:val="20"/>
          <w:szCs w:val="20"/>
          <w:lang w:eastAsia="en-GB"/>
        </w:rPr>
        <w:t>Brief your group on emergency procedures before they set off, including details of communications, so that they know how to deal with these should the party get split up.</w:t>
      </w:r>
    </w:p>
    <w:p w14:paraId="11D1E439" w14:textId="77777777" w:rsidR="006935B5" w:rsidRPr="006935B5" w:rsidRDefault="006935B5" w:rsidP="006935B5">
      <w:pPr>
        <w:pStyle w:val="ListParagraph"/>
        <w:spacing w:after="0" w:line="240" w:lineRule="auto"/>
        <w:jc w:val="both"/>
        <w:rPr>
          <w:rFonts w:ascii="Tahoma" w:eastAsia="Times New Roman" w:hAnsi="Tahoma" w:cs="Tahoma"/>
          <w:sz w:val="20"/>
          <w:szCs w:val="20"/>
          <w:lang w:eastAsia="en-GB"/>
        </w:rPr>
      </w:pPr>
    </w:p>
    <w:p w14:paraId="3C2D1555" w14:textId="77777777" w:rsidR="00D202D6" w:rsidRPr="009E7F40" w:rsidRDefault="00D202D6" w:rsidP="006935B5">
      <w:pPr>
        <w:spacing w:after="0" w:line="240" w:lineRule="auto"/>
        <w:ind w:firstLine="360"/>
        <w:jc w:val="both"/>
        <w:rPr>
          <w:rFonts w:ascii="Tahoma" w:eastAsia="Times New Roman" w:hAnsi="Tahoma" w:cs="Tahoma"/>
          <w:sz w:val="20"/>
          <w:szCs w:val="20"/>
          <w:lang w:eastAsia="en-GB"/>
        </w:rPr>
      </w:pPr>
      <w:r w:rsidRPr="009E7F40">
        <w:rPr>
          <w:rFonts w:ascii="Tahoma" w:eastAsia="Times New Roman" w:hAnsi="Tahoma" w:cs="Tahoma"/>
          <w:b/>
          <w:bCs/>
          <w:sz w:val="20"/>
          <w:szCs w:val="20"/>
          <w:lang w:eastAsia="en-GB"/>
        </w:rPr>
        <w:t>2) Care of Group in</w:t>
      </w:r>
      <w:r w:rsidR="006935B5">
        <w:rPr>
          <w:rFonts w:ascii="Tahoma" w:eastAsia="Times New Roman" w:hAnsi="Tahoma" w:cs="Tahoma"/>
          <w:b/>
          <w:bCs/>
          <w:sz w:val="20"/>
          <w:szCs w:val="20"/>
          <w:lang w:eastAsia="en-GB"/>
        </w:rPr>
        <w:t xml:space="preserve"> an E</w:t>
      </w:r>
      <w:r w:rsidRPr="009E7F40">
        <w:rPr>
          <w:rFonts w:ascii="Tahoma" w:eastAsia="Times New Roman" w:hAnsi="Tahoma" w:cs="Tahoma"/>
          <w:b/>
          <w:bCs/>
          <w:sz w:val="20"/>
          <w:szCs w:val="20"/>
          <w:lang w:eastAsia="en-GB"/>
        </w:rPr>
        <w:t>mergency</w:t>
      </w:r>
    </w:p>
    <w:p w14:paraId="28982151" w14:textId="77777777" w:rsidR="00D202D6" w:rsidRPr="009E7F40" w:rsidRDefault="00D202D6" w:rsidP="51970D08">
      <w:pPr>
        <w:numPr>
          <w:ilvl w:val="0"/>
          <w:numId w:val="15"/>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Establish nature and extent of the emergency. </w:t>
      </w:r>
      <w:r w:rsidR="006935B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Advise other school trip staff of the incident and that emergency procedures are in operation.</w:t>
      </w:r>
    </w:p>
    <w:p w14:paraId="6F42E62E" w14:textId="77777777" w:rsidR="00D202D6" w:rsidRPr="009E7F40" w:rsidRDefault="00D202D6" w:rsidP="006935B5">
      <w:pPr>
        <w:numPr>
          <w:ilvl w:val="0"/>
          <w:numId w:val="15"/>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Ensure safety from further danger.</w:t>
      </w:r>
    </w:p>
    <w:p w14:paraId="74857708" w14:textId="77777777" w:rsidR="00D202D6" w:rsidRPr="009E7F40" w:rsidRDefault="00D202D6" w:rsidP="51970D08">
      <w:pPr>
        <w:numPr>
          <w:ilvl w:val="0"/>
          <w:numId w:val="15"/>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Contact local emergency services immediately and follow their advice.</w:t>
      </w:r>
    </w:p>
    <w:p w14:paraId="3F3465B8" w14:textId="77777777" w:rsidR="00D202D6" w:rsidRDefault="00D202D6" w:rsidP="51970D08">
      <w:pPr>
        <w:numPr>
          <w:ilvl w:val="0"/>
          <w:numId w:val="15"/>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Arrange for one adult to remain at the incident site to liaise with emergency services until the incident is over and all children are accounted for.</w:t>
      </w:r>
    </w:p>
    <w:p w14:paraId="582F0867" w14:textId="77777777" w:rsidR="00E577BA" w:rsidRDefault="00E577BA" w:rsidP="00E577BA">
      <w:pPr>
        <w:spacing w:after="0" w:line="240" w:lineRule="auto"/>
        <w:ind w:left="720"/>
        <w:jc w:val="both"/>
        <w:rPr>
          <w:rFonts w:ascii="Tahoma" w:eastAsia="Times New Roman" w:hAnsi="Tahoma" w:cs="Tahoma"/>
          <w:sz w:val="20"/>
          <w:szCs w:val="20"/>
          <w:lang w:eastAsia="en-GB"/>
        </w:rPr>
      </w:pPr>
    </w:p>
    <w:p w14:paraId="1F6238FA" w14:textId="77777777" w:rsidR="006935B5" w:rsidRPr="009E7F40" w:rsidRDefault="006935B5" w:rsidP="006935B5">
      <w:pPr>
        <w:spacing w:after="0" w:line="240" w:lineRule="auto"/>
        <w:ind w:left="720"/>
        <w:jc w:val="both"/>
        <w:rPr>
          <w:rFonts w:ascii="Tahoma" w:eastAsia="Times New Roman" w:hAnsi="Tahoma" w:cs="Tahoma"/>
          <w:sz w:val="20"/>
          <w:szCs w:val="20"/>
          <w:lang w:eastAsia="en-GB"/>
        </w:rPr>
      </w:pPr>
    </w:p>
    <w:p w14:paraId="16309555" w14:textId="77777777" w:rsidR="00D202D6" w:rsidRPr="009E7F40" w:rsidRDefault="00D202D6" w:rsidP="006935B5">
      <w:pPr>
        <w:spacing w:after="0" w:line="240" w:lineRule="auto"/>
        <w:ind w:firstLine="360"/>
        <w:jc w:val="both"/>
        <w:rPr>
          <w:rFonts w:ascii="Tahoma" w:eastAsia="Times New Roman" w:hAnsi="Tahoma" w:cs="Tahoma"/>
          <w:sz w:val="20"/>
          <w:szCs w:val="20"/>
          <w:lang w:eastAsia="en-GB"/>
        </w:rPr>
      </w:pPr>
      <w:r w:rsidRPr="009E7F40">
        <w:rPr>
          <w:rFonts w:ascii="Tahoma" w:eastAsia="Times New Roman" w:hAnsi="Tahoma" w:cs="Tahoma"/>
          <w:b/>
          <w:bCs/>
          <w:sz w:val="20"/>
          <w:szCs w:val="20"/>
          <w:lang w:eastAsia="en-GB"/>
        </w:rPr>
        <w:t>3) Communication</w:t>
      </w:r>
    </w:p>
    <w:p w14:paraId="60DD8E6E" w14:textId="77777777" w:rsidR="00DE559D" w:rsidRPr="009E7F40" w:rsidRDefault="00DE559D" w:rsidP="006935B5">
      <w:pPr>
        <w:numPr>
          <w:ilvl w:val="0"/>
          <w:numId w:val="16"/>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lastRenderedPageBreak/>
        <w:t xml:space="preserve">Contact the school </w:t>
      </w:r>
    </w:p>
    <w:p w14:paraId="2EAE06C7" w14:textId="77777777" w:rsidR="00D202D6" w:rsidRPr="009E7F40" w:rsidRDefault="00D202D6" w:rsidP="006935B5">
      <w:pPr>
        <w:numPr>
          <w:ilvl w:val="0"/>
          <w:numId w:val="16"/>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Be ready to give the following information:</w:t>
      </w:r>
    </w:p>
    <w:p w14:paraId="6546BA96" w14:textId="77777777" w:rsidR="00D202D6" w:rsidRPr="009E7F40" w:rsidRDefault="00D202D6" w:rsidP="006935B5">
      <w:pPr>
        <w:numPr>
          <w:ilvl w:val="1"/>
          <w:numId w:val="16"/>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Telephone number you are calling from (and an alternative)</w:t>
      </w:r>
    </w:p>
    <w:p w14:paraId="6570F278" w14:textId="77777777" w:rsidR="00D202D6" w:rsidRPr="009E7F40" w:rsidRDefault="00D202D6" w:rsidP="006935B5">
      <w:pPr>
        <w:numPr>
          <w:ilvl w:val="1"/>
          <w:numId w:val="16"/>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What happened including details of injuries</w:t>
      </w:r>
    </w:p>
    <w:p w14:paraId="3912C79A" w14:textId="77777777" w:rsidR="00D202D6" w:rsidRPr="009E7F40" w:rsidRDefault="00D202D6" w:rsidP="006935B5">
      <w:pPr>
        <w:numPr>
          <w:ilvl w:val="1"/>
          <w:numId w:val="16"/>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To whom</w:t>
      </w:r>
    </w:p>
    <w:p w14:paraId="208028E7" w14:textId="77777777" w:rsidR="00D202D6" w:rsidRPr="009E7F40" w:rsidRDefault="00D202D6" w:rsidP="51970D08">
      <w:pPr>
        <w:numPr>
          <w:ilvl w:val="1"/>
          <w:numId w:val="16"/>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Where</w:t>
      </w:r>
    </w:p>
    <w:p w14:paraId="6FADE41B" w14:textId="77777777" w:rsidR="00D202D6" w:rsidRPr="009E7F40" w:rsidRDefault="00D202D6" w:rsidP="006935B5">
      <w:pPr>
        <w:numPr>
          <w:ilvl w:val="1"/>
          <w:numId w:val="16"/>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When</w:t>
      </w:r>
    </w:p>
    <w:p w14:paraId="7D14D6DE" w14:textId="77777777" w:rsidR="00D202D6" w:rsidRPr="009E7F40" w:rsidRDefault="00D202D6" w:rsidP="006935B5">
      <w:pPr>
        <w:numPr>
          <w:ilvl w:val="1"/>
          <w:numId w:val="16"/>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What has happened since.</w:t>
      </w:r>
    </w:p>
    <w:p w14:paraId="2383F49E" w14:textId="77777777" w:rsidR="00D202D6" w:rsidRDefault="00D202D6" w:rsidP="006935B5">
      <w:pPr>
        <w:numPr>
          <w:ilvl w:val="0"/>
          <w:numId w:val="16"/>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If a fatality is involved, has this been confirmed? By whom?</w:t>
      </w:r>
    </w:p>
    <w:p w14:paraId="184C0F84" w14:textId="77777777" w:rsidR="006935B5" w:rsidRPr="009E7F40" w:rsidRDefault="006935B5" w:rsidP="006935B5">
      <w:pPr>
        <w:spacing w:after="0" w:line="240" w:lineRule="auto"/>
        <w:ind w:left="720"/>
        <w:jc w:val="both"/>
        <w:rPr>
          <w:rFonts w:ascii="Tahoma" w:eastAsia="Times New Roman" w:hAnsi="Tahoma" w:cs="Tahoma"/>
          <w:sz w:val="20"/>
          <w:szCs w:val="20"/>
          <w:lang w:eastAsia="en-GB"/>
        </w:rPr>
      </w:pPr>
    </w:p>
    <w:p w14:paraId="38FC04AF" w14:textId="77777777" w:rsidR="00D202D6" w:rsidRPr="009E7F40" w:rsidRDefault="00D202D6" w:rsidP="006935B5">
      <w:pPr>
        <w:spacing w:after="0" w:line="240" w:lineRule="auto"/>
        <w:ind w:firstLine="284"/>
        <w:jc w:val="both"/>
        <w:rPr>
          <w:rFonts w:ascii="Tahoma" w:eastAsia="Times New Roman" w:hAnsi="Tahoma" w:cs="Tahoma"/>
          <w:sz w:val="20"/>
          <w:szCs w:val="20"/>
          <w:lang w:eastAsia="en-GB"/>
        </w:rPr>
      </w:pPr>
      <w:r w:rsidRPr="009E7F40">
        <w:rPr>
          <w:rFonts w:ascii="Tahoma" w:eastAsia="Times New Roman" w:hAnsi="Tahoma" w:cs="Tahoma"/>
          <w:b/>
          <w:bCs/>
          <w:sz w:val="20"/>
          <w:szCs w:val="20"/>
          <w:lang w:eastAsia="en-GB"/>
        </w:rPr>
        <w:t>4) Next Steps and General Advice</w:t>
      </w:r>
    </w:p>
    <w:p w14:paraId="374C7D39" w14:textId="77777777" w:rsidR="00D202D6" w:rsidRPr="009E7F40" w:rsidRDefault="00D202D6" w:rsidP="51970D08">
      <w:pPr>
        <w:numPr>
          <w:ilvl w:val="0"/>
          <w:numId w:val="17"/>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Parents and relatives will naturally be anxious to establish what is happening</w:t>
      </w:r>
      <w:r w:rsidR="006935B5" w:rsidRPr="51970D08">
        <w:rPr>
          <w:rFonts w:ascii="Tahoma" w:eastAsia="Times New Roman" w:hAnsi="Tahoma" w:cs="Tahoma"/>
          <w:sz w:val="20"/>
          <w:szCs w:val="20"/>
          <w:lang w:eastAsia="en-GB"/>
        </w:rPr>
        <w:t>,</w:t>
      </w:r>
      <w:r w:rsidRPr="51970D08">
        <w:rPr>
          <w:rFonts w:ascii="Tahoma" w:eastAsia="Times New Roman" w:hAnsi="Tahoma" w:cs="Tahoma"/>
          <w:sz w:val="20"/>
          <w:szCs w:val="20"/>
          <w:lang w:eastAsia="en-GB"/>
        </w:rPr>
        <w:t xml:space="preserve"> but do NOT let party members (staff or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s) telephone home until after you have made contact with the school and this has been agreed.</w:t>
      </w:r>
      <w:r w:rsidR="006935B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 The school will arrange to contact the parents of those involved. </w:t>
      </w:r>
      <w:r w:rsidR="006935B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In serious incidents the parents of all party members should be informed.</w:t>
      </w:r>
    </w:p>
    <w:p w14:paraId="0C6CD0C5" w14:textId="77777777" w:rsidR="00D202D6" w:rsidRPr="009E7F40" w:rsidRDefault="00D202D6" w:rsidP="51970D08">
      <w:pPr>
        <w:numPr>
          <w:ilvl w:val="0"/>
          <w:numId w:val="17"/>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Do NOT speak to the press or media.</w:t>
      </w:r>
      <w:r w:rsidR="006935B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 Refer enquiries to the local emergency services handling the incident on the ground and promise that "an official statement will be made through the school as soon as possible". </w:t>
      </w:r>
      <w:r w:rsidR="006935B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Under no circumstances should the name of the casualty be divulged to the media.</w:t>
      </w:r>
    </w:p>
    <w:p w14:paraId="4591DFF8" w14:textId="77777777" w:rsidR="00D202D6" w:rsidRPr="009E7F40" w:rsidRDefault="00D202D6" w:rsidP="006935B5">
      <w:pPr>
        <w:numPr>
          <w:ilvl w:val="0"/>
          <w:numId w:val="17"/>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Do NOT admit liability of any sort to anyone.</w:t>
      </w:r>
    </w:p>
    <w:p w14:paraId="084A1519" w14:textId="77777777" w:rsidR="00D202D6" w:rsidRPr="009E7F40" w:rsidRDefault="00D202D6" w:rsidP="006935B5">
      <w:pPr>
        <w:numPr>
          <w:ilvl w:val="0"/>
          <w:numId w:val="17"/>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Do NOT allow anyone, apart from medical services, to see any party member without an independent witness being present.</w:t>
      </w:r>
    </w:p>
    <w:p w14:paraId="1D18180E" w14:textId="77777777" w:rsidR="00D202D6" w:rsidRPr="009E7F40" w:rsidRDefault="00D202D6" w:rsidP="006935B5">
      <w:pPr>
        <w:numPr>
          <w:ilvl w:val="0"/>
          <w:numId w:val="17"/>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Retain all equipment involved in an unaltered condition.</w:t>
      </w:r>
    </w:p>
    <w:p w14:paraId="405F9EDD" w14:textId="77777777" w:rsidR="00D202D6" w:rsidRPr="009E7F40" w:rsidRDefault="00D202D6" w:rsidP="006935B5">
      <w:pPr>
        <w:numPr>
          <w:ilvl w:val="0"/>
          <w:numId w:val="17"/>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As soon as possible keep a written record of all that happens.</w:t>
      </w:r>
    </w:p>
    <w:p w14:paraId="2F5E4C98" w14:textId="77777777" w:rsidR="00D202D6" w:rsidRPr="009E7F40" w:rsidRDefault="00D202D6" w:rsidP="006935B5">
      <w:pPr>
        <w:numPr>
          <w:ilvl w:val="0"/>
          <w:numId w:val="17"/>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Be as compassionate as possible with anyone involved.</w:t>
      </w:r>
    </w:p>
    <w:p w14:paraId="4FAD218F" w14:textId="77777777" w:rsidR="00D202D6" w:rsidRPr="009E7F40" w:rsidRDefault="00D202D6" w:rsidP="006935B5">
      <w:pPr>
        <w:numPr>
          <w:ilvl w:val="0"/>
          <w:numId w:val="17"/>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If you change location, remember to let the school/home based contact have the new telephone number at which you can be contacted.</w:t>
      </w:r>
    </w:p>
    <w:p w14:paraId="3FED4995" w14:textId="77777777" w:rsidR="00D202D6" w:rsidRPr="009E7F40" w:rsidRDefault="00D202D6" w:rsidP="006935B5">
      <w:pPr>
        <w:numPr>
          <w:ilvl w:val="0"/>
          <w:numId w:val="17"/>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You should follow the instructions from the local police/emergency services and, unless they request otherwise:</w:t>
      </w:r>
    </w:p>
    <w:p w14:paraId="0D2CC2C8" w14:textId="77777777" w:rsidR="00D202D6" w:rsidRPr="009E7F40" w:rsidRDefault="00D202D6" w:rsidP="51970D08">
      <w:pPr>
        <w:numPr>
          <w:ilvl w:val="0"/>
          <w:numId w:val="17"/>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The Party Leader should write down as soon as practicable all relevant details. </w:t>
      </w:r>
      <w:r w:rsidR="006935B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A record should be made of any witnesses.</w:t>
      </w:r>
      <w:r w:rsidR="006935B5" w:rsidRPr="51970D08">
        <w:rPr>
          <w:rFonts w:ascii="Tahoma" w:eastAsia="Times New Roman" w:hAnsi="Tahoma" w:cs="Tahoma"/>
          <w:sz w:val="20"/>
          <w:szCs w:val="20"/>
          <w:lang w:eastAsia="en-GB"/>
        </w:rPr>
        <w:t xml:space="preserve"> </w:t>
      </w:r>
      <w:r w:rsidRPr="51970D08">
        <w:rPr>
          <w:rFonts w:ascii="Tahoma" w:eastAsia="Times New Roman" w:hAnsi="Tahoma" w:cs="Tahoma"/>
          <w:sz w:val="20"/>
          <w:szCs w:val="20"/>
          <w:lang w:eastAsia="en-GB"/>
        </w:rPr>
        <w:t xml:space="preserve"> Any associated equipment should be kept in its original condition.</w:t>
      </w:r>
    </w:p>
    <w:p w14:paraId="09392A7B" w14:textId="77777777" w:rsidR="00D202D6" w:rsidRPr="009E7F40" w:rsidRDefault="00D202D6" w:rsidP="51970D08">
      <w:pPr>
        <w:numPr>
          <w:ilvl w:val="0"/>
          <w:numId w:val="17"/>
        </w:numPr>
        <w:spacing w:after="0" w:line="240" w:lineRule="auto"/>
        <w:jc w:val="both"/>
        <w:rPr>
          <w:rFonts w:ascii="Tahoma" w:eastAsia="Times New Roman" w:hAnsi="Tahoma" w:cs="Tahoma"/>
          <w:sz w:val="20"/>
          <w:szCs w:val="20"/>
          <w:lang w:eastAsia="en-GB"/>
        </w:rPr>
      </w:pPr>
      <w:r w:rsidRPr="51970D08">
        <w:rPr>
          <w:rFonts w:ascii="Tahoma" w:eastAsia="Times New Roman" w:hAnsi="Tahoma" w:cs="Tahoma"/>
          <w:sz w:val="20"/>
          <w:szCs w:val="20"/>
          <w:lang w:eastAsia="en-GB"/>
        </w:rPr>
        <w:t xml:space="preserve">Keep the party together – if a </w:t>
      </w:r>
      <w:r w:rsidR="00E577BA" w:rsidRPr="51970D08">
        <w:rPr>
          <w:rFonts w:ascii="Tahoma" w:eastAsia="Times New Roman" w:hAnsi="Tahoma" w:cs="Tahoma"/>
          <w:sz w:val="20"/>
          <w:szCs w:val="20"/>
          <w:lang w:eastAsia="en-GB"/>
        </w:rPr>
        <w:t>young person</w:t>
      </w:r>
      <w:r w:rsidRPr="51970D08">
        <w:rPr>
          <w:rFonts w:ascii="Tahoma" w:eastAsia="Times New Roman" w:hAnsi="Tahoma" w:cs="Tahoma"/>
          <w:sz w:val="20"/>
          <w:szCs w:val="20"/>
          <w:lang w:eastAsia="en-GB"/>
        </w:rPr>
        <w:t xml:space="preserve"> has to go to hospital, if at all possible, a member of staff should accompany them and stay with them until a relative arrives.</w:t>
      </w:r>
    </w:p>
    <w:p w14:paraId="711F7085" w14:textId="77777777" w:rsidR="00D202D6" w:rsidRPr="009E7F40" w:rsidRDefault="00D202D6" w:rsidP="006935B5">
      <w:pPr>
        <w:numPr>
          <w:ilvl w:val="0"/>
          <w:numId w:val="17"/>
        </w:num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Keep in close contact with the school so that you can decide jointly what the next steps should be.</w:t>
      </w:r>
    </w:p>
    <w:p w14:paraId="5E2C953A" w14:textId="77777777" w:rsidR="00DE559D" w:rsidRPr="009E7F40" w:rsidRDefault="00DE559D" w:rsidP="006935B5">
      <w:pPr>
        <w:spacing w:after="0" w:line="240" w:lineRule="auto"/>
        <w:jc w:val="both"/>
        <w:rPr>
          <w:rFonts w:ascii="Tahoma" w:eastAsia="Times New Roman" w:hAnsi="Tahoma" w:cs="Tahoma"/>
          <w:b/>
          <w:bCs/>
          <w:sz w:val="20"/>
          <w:szCs w:val="20"/>
          <w:lang w:eastAsia="en-GB"/>
        </w:rPr>
      </w:pPr>
    </w:p>
    <w:p w14:paraId="6F65B619" w14:textId="77777777" w:rsidR="006935B5" w:rsidRDefault="00D202D6" w:rsidP="006935B5">
      <w:pPr>
        <w:spacing w:after="0" w:line="240" w:lineRule="auto"/>
        <w:jc w:val="both"/>
        <w:rPr>
          <w:rFonts w:ascii="Tahoma" w:eastAsia="Times New Roman" w:hAnsi="Tahoma" w:cs="Tahoma"/>
          <w:b/>
          <w:bCs/>
          <w:sz w:val="20"/>
          <w:szCs w:val="20"/>
          <w:lang w:eastAsia="en-GB"/>
        </w:rPr>
      </w:pPr>
      <w:r w:rsidRPr="009E7F40">
        <w:rPr>
          <w:rFonts w:ascii="Tahoma" w:eastAsia="Times New Roman" w:hAnsi="Tahoma" w:cs="Tahoma"/>
          <w:b/>
          <w:bCs/>
          <w:sz w:val="20"/>
          <w:szCs w:val="20"/>
          <w:lang w:eastAsia="en-GB"/>
        </w:rPr>
        <w:t>HEALTH PROTECTION (NOTIFICATION) REGULATION 2010</w:t>
      </w:r>
    </w:p>
    <w:p w14:paraId="2C07C9BB" w14:textId="77777777" w:rsidR="006935B5" w:rsidRPr="006935B5" w:rsidRDefault="00D202D6" w:rsidP="006935B5">
      <w:pPr>
        <w:spacing w:after="0" w:line="240" w:lineRule="auto"/>
        <w:jc w:val="both"/>
        <w:rPr>
          <w:rFonts w:ascii="Tahoma" w:eastAsia="Times New Roman" w:hAnsi="Tahoma" w:cs="Tahoma"/>
          <w:b/>
          <w:sz w:val="20"/>
          <w:szCs w:val="20"/>
          <w:lang w:eastAsia="en-GB"/>
        </w:rPr>
      </w:pPr>
      <w:r w:rsidRPr="006935B5">
        <w:rPr>
          <w:rFonts w:ascii="Tahoma" w:eastAsia="Times New Roman" w:hAnsi="Tahoma" w:cs="Tahoma"/>
          <w:b/>
          <w:sz w:val="20"/>
          <w:szCs w:val="20"/>
          <w:lang w:eastAsia="en-GB"/>
        </w:rPr>
        <w:t>Regulation 2(7)</w:t>
      </w:r>
    </w:p>
    <w:p w14:paraId="41D2CD18" w14:textId="77777777" w:rsidR="006935B5" w:rsidRPr="006935B5" w:rsidRDefault="00D202D6" w:rsidP="006935B5">
      <w:pPr>
        <w:spacing w:after="0" w:line="240" w:lineRule="auto"/>
        <w:jc w:val="both"/>
        <w:rPr>
          <w:rFonts w:ascii="Tahoma" w:eastAsia="Times New Roman" w:hAnsi="Tahoma" w:cs="Tahoma"/>
          <w:b/>
          <w:sz w:val="20"/>
          <w:szCs w:val="20"/>
          <w:lang w:eastAsia="en-GB"/>
        </w:rPr>
      </w:pPr>
      <w:r w:rsidRPr="006935B5">
        <w:rPr>
          <w:rFonts w:ascii="Tahoma" w:eastAsia="Times New Roman" w:hAnsi="Tahoma" w:cs="Tahoma"/>
          <w:b/>
          <w:sz w:val="20"/>
          <w:szCs w:val="20"/>
          <w:lang w:eastAsia="en-GB"/>
        </w:rPr>
        <w:t>SCHEDULE 1 Notifiable Diseases</w:t>
      </w:r>
    </w:p>
    <w:p w14:paraId="4F12FA78" w14:textId="77777777" w:rsidR="00D202D6" w:rsidRDefault="00D202D6" w:rsidP="006935B5">
      <w:pPr>
        <w:spacing w:after="0" w:line="240" w:lineRule="auto"/>
        <w:jc w:val="both"/>
        <w:rPr>
          <w:rFonts w:ascii="Tahoma" w:eastAsia="Times New Roman" w:hAnsi="Tahoma" w:cs="Tahoma"/>
          <w:sz w:val="20"/>
          <w:szCs w:val="20"/>
          <w:lang w:eastAsia="en-GB"/>
        </w:rPr>
      </w:pPr>
      <w:r w:rsidRPr="009E7F40">
        <w:rPr>
          <w:rFonts w:ascii="Tahoma" w:eastAsia="Times New Roman" w:hAnsi="Tahoma" w:cs="Tahoma"/>
          <w:sz w:val="20"/>
          <w:szCs w:val="20"/>
          <w:lang w:eastAsia="en-GB"/>
        </w:rPr>
        <w:t xml:space="preserve">Acute </w:t>
      </w:r>
      <w:r w:rsidR="006935B5">
        <w:rPr>
          <w:rFonts w:ascii="Tahoma" w:eastAsia="Times New Roman" w:hAnsi="Tahoma" w:cs="Tahoma"/>
          <w:sz w:val="20"/>
          <w:szCs w:val="20"/>
          <w:lang w:eastAsia="en-GB"/>
        </w:rPr>
        <w:t>E</w:t>
      </w:r>
      <w:r w:rsidRPr="009E7F40">
        <w:rPr>
          <w:rFonts w:ascii="Tahoma" w:eastAsia="Times New Roman" w:hAnsi="Tahoma" w:cs="Tahoma"/>
          <w:sz w:val="20"/>
          <w:szCs w:val="20"/>
          <w:lang w:eastAsia="en-GB"/>
        </w:rPr>
        <w:t xml:space="preserve">ncephalitis, Acute </w:t>
      </w:r>
      <w:r w:rsidR="006935B5">
        <w:rPr>
          <w:rFonts w:ascii="Tahoma" w:eastAsia="Times New Roman" w:hAnsi="Tahoma" w:cs="Tahoma"/>
          <w:sz w:val="20"/>
          <w:szCs w:val="20"/>
          <w:lang w:eastAsia="en-GB"/>
        </w:rPr>
        <w:t>M</w:t>
      </w:r>
      <w:r w:rsidRPr="009E7F40">
        <w:rPr>
          <w:rFonts w:ascii="Tahoma" w:eastAsia="Times New Roman" w:hAnsi="Tahoma" w:cs="Tahoma"/>
          <w:sz w:val="20"/>
          <w:szCs w:val="20"/>
          <w:lang w:eastAsia="en-GB"/>
        </w:rPr>
        <w:t xml:space="preserve">eningitis, Acute </w:t>
      </w:r>
      <w:r w:rsidR="006935B5">
        <w:rPr>
          <w:rFonts w:ascii="Tahoma" w:eastAsia="Times New Roman" w:hAnsi="Tahoma" w:cs="Tahoma"/>
          <w:sz w:val="20"/>
          <w:szCs w:val="20"/>
          <w:lang w:eastAsia="en-GB"/>
        </w:rPr>
        <w:t>Poliomyelitis, Acute I</w:t>
      </w:r>
      <w:r w:rsidRPr="009E7F40">
        <w:rPr>
          <w:rFonts w:ascii="Tahoma" w:eastAsia="Times New Roman" w:hAnsi="Tahoma" w:cs="Tahoma"/>
          <w:sz w:val="20"/>
          <w:szCs w:val="20"/>
          <w:lang w:eastAsia="en-GB"/>
        </w:rPr>
        <w:t xml:space="preserve">nfectious </w:t>
      </w:r>
      <w:r w:rsidR="006935B5">
        <w:rPr>
          <w:rFonts w:ascii="Tahoma" w:eastAsia="Times New Roman" w:hAnsi="Tahoma" w:cs="Tahoma"/>
          <w:sz w:val="20"/>
          <w:szCs w:val="20"/>
          <w:lang w:eastAsia="en-GB"/>
        </w:rPr>
        <w:t>H</w:t>
      </w:r>
      <w:r w:rsidRPr="009E7F40">
        <w:rPr>
          <w:rFonts w:ascii="Tahoma" w:eastAsia="Times New Roman" w:hAnsi="Tahoma" w:cs="Tahoma"/>
          <w:sz w:val="20"/>
          <w:szCs w:val="20"/>
          <w:lang w:eastAsia="en-GB"/>
        </w:rPr>
        <w:t xml:space="preserve">epatitis, Anthrax, Botulism, Brucellosis, Cholera, Diphtheria, Enteric </w:t>
      </w:r>
      <w:r w:rsidR="006935B5">
        <w:rPr>
          <w:rFonts w:ascii="Tahoma" w:eastAsia="Times New Roman" w:hAnsi="Tahoma" w:cs="Tahoma"/>
          <w:sz w:val="20"/>
          <w:szCs w:val="20"/>
          <w:lang w:eastAsia="en-GB"/>
        </w:rPr>
        <w:t>F</w:t>
      </w:r>
      <w:r w:rsidRPr="009E7F40">
        <w:rPr>
          <w:rFonts w:ascii="Tahoma" w:eastAsia="Times New Roman" w:hAnsi="Tahoma" w:cs="Tahoma"/>
          <w:sz w:val="20"/>
          <w:szCs w:val="20"/>
          <w:lang w:eastAsia="en-GB"/>
        </w:rPr>
        <w:t>ever (</w:t>
      </w:r>
      <w:r w:rsidR="006935B5">
        <w:rPr>
          <w:rFonts w:ascii="Tahoma" w:eastAsia="Times New Roman" w:hAnsi="Tahoma" w:cs="Tahoma"/>
          <w:sz w:val="20"/>
          <w:szCs w:val="20"/>
          <w:lang w:eastAsia="en-GB"/>
        </w:rPr>
        <w:t>T</w:t>
      </w:r>
      <w:r w:rsidRPr="009E7F40">
        <w:rPr>
          <w:rFonts w:ascii="Tahoma" w:eastAsia="Times New Roman" w:hAnsi="Tahoma" w:cs="Tahoma"/>
          <w:sz w:val="20"/>
          <w:szCs w:val="20"/>
          <w:lang w:eastAsia="en-GB"/>
        </w:rPr>
        <w:t xml:space="preserve">yphoid or </w:t>
      </w:r>
      <w:r w:rsidR="006935B5">
        <w:rPr>
          <w:rFonts w:ascii="Tahoma" w:eastAsia="Times New Roman" w:hAnsi="Tahoma" w:cs="Tahoma"/>
          <w:sz w:val="20"/>
          <w:szCs w:val="20"/>
          <w:lang w:eastAsia="en-GB"/>
        </w:rPr>
        <w:t>Paratyphoid Fever), Food P</w:t>
      </w:r>
      <w:r w:rsidRPr="009E7F40">
        <w:rPr>
          <w:rFonts w:ascii="Tahoma" w:eastAsia="Times New Roman" w:hAnsi="Tahoma" w:cs="Tahoma"/>
          <w:sz w:val="20"/>
          <w:szCs w:val="20"/>
          <w:lang w:eastAsia="en-GB"/>
        </w:rPr>
        <w:t xml:space="preserve">oisoning, Haemolytic </w:t>
      </w:r>
      <w:r w:rsidR="006935B5">
        <w:rPr>
          <w:rFonts w:ascii="Tahoma" w:eastAsia="Times New Roman" w:hAnsi="Tahoma" w:cs="Tahoma"/>
          <w:sz w:val="20"/>
          <w:szCs w:val="20"/>
          <w:lang w:eastAsia="en-GB"/>
        </w:rPr>
        <w:t>U</w:t>
      </w:r>
      <w:r w:rsidRPr="009E7F40">
        <w:rPr>
          <w:rFonts w:ascii="Tahoma" w:eastAsia="Times New Roman" w:hAnsi="Tahoma" w:cs="Tahoma"/>
          <w:sz w:val="20"/>
          <w:szCs w:val="20"/>
          <w:lang w:eastAsia="en-GB"/>
        </w:rPr>
        <w:t xml:space="preserve">raemic </w:t>
      </w:r>
      <w:r w:rsidR="006935B5">
        <w:rPr>
          <w:rFonts w:ascii="Tahoma" w:eastAsia="Times New Roman" w:hAnsi="Tahoma" w:cs="Tahoma"/>
          <w:sz w:val="20"/>
          <w:szCs w:val="20"/>
          <w:lang w:eastAsia="en-GB"/>
        </w:rPr>
        <w:t>S</w:t>
      </w:r>
      <w:r w:rsidRPr="009E7F40">
        <w:rPr>
          <w:rFonts w:ascii="Tahoma" w:eastAsia="Times New Roman" w:hAnsi="Tahoma" w:cs="Tahoma"/>
          <w:sz w:val="20"/>
          <w:szCs w:val="20"/>
          <w:lang w:eastAsia="en-GB"/>
        </w:rPr>
        <w:t xml:space="preserve">yndrome (HUS), Infectious </w:t>
      </w:r>
      <w:r w:rsidR="006935B5">
        <w:rPr>
          <w:rFonts w:ascii="Tahoma" w:eastAsia="Times New Roman" w:hAnsi="Tahoma" w:cs="Tahoma"/>
          <w:sz w:val="20"/>
          <w:szCs w:val="20"/>
          <w:lang w:eastAsia="en-GB"/>
        </w:rPr>
        <w:t>B</w:t>
      </w:r>
      <w:r w:rsidRPr="009E7F40">
        <w:rPr>
          <w:rFonts w:ascii="Tahoma" w:eastAsia="Times New Roman" w:hAnsi="Tahoma" w:cs="Tahoma"/>
          <w:sz w:val="20"/>
          <w:szCs w:val="20"/>
          <w:lang w:eastAsia="en-GB"/>
        </w:rPr>
        <w:t xml:space="preserve">loody </w:t>
      </w:r>
      <w:r w:rsidR="006935B5">
        <w:rPr>
          <w:rFonts w:ascii="Tahoma" w:eastAsia="Times New Roman" w:hAnsi="Tahoma" w:cs="Tahoma"/>
          <w:sz w:val="20"/>
          <w:szCs w:val="20"/>
          <w:lang w:eastAsia="en-GB"/>
        </w:rPr>
        <w:t>D</w:t>
      </w:r>
      <w:r w:rsidRPr="009E7F40">
        <w:rPr>
          <w:rFonts w:ascii="Tahoma" w:eastAsia="Times New Roman" w:hAnsi="Tahoma" w:cs="Tahoma"/>
          <w:sz w:val="20"/>
          <w:szCs w:val="20"/>
          <w:lang w:eastAsia="en-GB"/>
        </w:rPr>
        <w:t xml:space="preserve">iarrhoea, Invasive </w:t>
      </w:r>
      <w:r w:rsidR="006935B5">
        <w:rPr>
          <w:rFonts w:ascii="Tahoma" w:eastAsia="Times New Roman" w:hAnsi="Tahoma" w:cs="Tahoma"/>
          <w:sz w:val="20"/>
          <w:szCs w:val="20"/>
          <w:lang w:eastAsia="en-GB"/>
        </w:rPr>
        <w:t>G</w:t>
      </w:r>
      <w:r w:rsidRPr="009E7F40">
        <w:rPr>
          <w:rFonts w:ascii="Tahoma" w:eastAsia="Times New Roman" w:hAnsi="Tahoma" w:cs="Tahoma"/>
          <w:sz w:val="20"/>
          <w:szCs w:val="20"/>
          <w:lang w:eastAsia="en-GB"/>
        </w:rPr>
        <w:t xml:space="preserve">roup A </w:t>
      </w:r>
      <w:r w:rsidR="006935B5">
        <w:rPr>
          <w:rFonts w:ascii="Tahoma" w:eastAsia="Times New Roman" w:hAnsi="Tahoma" w:cs="Tahoma"/>
          <w:sz w:val="20"/>
          <w:szCs w:val="20"/>
          <w:lang w:eastAsia="en-GB"/>
        </w:rPr>
        <w:t>S</w:t>
      </w:r>
      <w:r w:rsidRPr="009E7F40">
        <w:rPr>
          <w:rFonts w:ascii="Tahoma" w:eastAsia="Times New Roman" w:hAnsi="Tahoma" w:cs="Tahoma"/>
          <w:sz w:val="20"/>
          <w:szCs w:val="20"/>
          <w:lang w:eastAsia="en-GB"/>
        </w:rPr>
        <w:t xml:space="preserve">treptococcal </w:t>
      </w:r>
      <w:r w:rsidR="006935B5">
        <w:rPr>
          <w:rFonts w:ascii="Tahoma" w:eastAsia="Times New Roman" w:hAnsi="Tahoma" w:cs="Tahoma"/>
          <w:sz w:val="20"/>
          <w:szCs w:val="20"/>
          <w:lang w:eastAsia="en-GB"/>
        </w:rPr>
        <w:t>D</w:t>
      </w:r>
      <w:r w:rsidRPr="009E7F40">
        <w:rPr>
          <w:rFonts w:ascii="Tahoma" w:eastAsia="Times New Roman" w:hAnsi="Tahoma" w:cs="Tahoma"/>
          <w:sz w:val="20"/>
          <w:szCs w:val="20"/>
          <w:lang w:eastAsia="en-GB"/>
        </w:rPr>
        <w:t xml:space="preserve">isease and </w:t>
      </w:r>
      <w:r w:rsidR="006935B5">
        <w:rPr>
          <w:rFonts w:ascii="Tahoma" w:eastAsia="Times New Roman" w:hAnsi="Tahoma" w:cs="Tahoma"/>
          <w:sz w:val="20"/>
          <w:szCs w:val="20"/>
          <w:lang w:eastAsia="en-GB"/>
        </w:rPr>
        <w:t>Sc</w:t>
      </w:r>
      <w:r w:rsidRPr="009E7F40">
        <w:rPr>
          <w:rFonts w:ascii="Tahoma" w:eastAsia="Times New Roman" w:hAnsi="Tahoma" w:cs="Tahoma"/>
          <w:sz w:val="20"/>
          <w:szCs w:val="20"/>
          <w:lang w:eastAsia="en-GB"/>
        </w:rPr>
        <w:t xml:space="preserve">arlet </w:t>
      </w:r>
      <w:r w:rsidR="006935B5">
        <w:rPr>
          <w:rFonts w:ascii="Tahoma" w:eastAsia="Times New Roman" w:hAnsi="Tahoma" w:cs="Tahoma"/>
          <w:sz w:val="20"/>
          <w:szCs w:val="20"/>
          <w:lang w:eastAsia="en-GB"/>
        </w:rPr>
        <w:t>F</w:t>
      </w:r>
      <w:r w:rsidRPr="009E7F40">
        <w:rPr>
          <w:rFonts w:ascii="Tahoma" w:eastAsia="Times New Roman" w:hAnsi="Tahoma" w:cs="Tahoma"/>
          <w:sz w:val="20"/>
          <w:szCs w:val="20"/>
          <w:lang w:eastAsia="en-GB"/>
        </w:rPr>
        <w:t xml:space="preserve">ever, Legionnaires' Disease, Leprosy, Malaria, Measles, Meningococcal </w:t>
      </w:r>
      <w:r w:rsidR="006935B5">
        <w:rPr>
          <w:rFonts w:ascii="Tahoma" w:eastAsia="Times New Roman" w:hAnsi="Tahoma" w:cs="Tahoma"/>
          <w:sz w:val="20"/>
          <w:szCs w:val="20"/>
          <w:lang w:eastAsia="en-GB"/>
        </w:rPr>
        <w:t>S</w:t>
      </w:r>
      <w:r w:rsidRPr="009E7F40">
        <w:rPr>
          <w:rFonts w:ascii="Tahoma" w:eastAsia="Times New Roman" w:hAnsi="Tahoma" w:cs="Tahoma"/>
          <w:sz w:val="20"/>
          <w:szCs w:val="20"/>
          <w:lang w:eastAsia="en-GB"/>
        </w:rPr>
        <w:t xml:space="preserve">epticaemia, Mumps, Plague, Rabies, Rubella, SARS, Smallpox, Tetanus, Tuberculosis, Typhus, Viral </w:t>
      </w:r>
      <w:r w:rsidR="006935B5">
        <w:rPr>
          <w:rFonts w:ascii="Tahoma" w:eastAsia="Times New Roman" w:hAnsi="Tahoma" w:cs="Tahoma"/>
          <w:sz w:val="20"/>
          <w:szCs w:val="20"/>
          <w:lang w:eastAsia="en-GB"/>
        </w:rPr>
        <w:t>H</w:t>
      </w:r>
      <w:r w:rsidRPr="009E7F40">
        <w:rPr>
          <w:rFonts w:ascii="Tahoma" w:eastAsia="Times New Roman" w:hAnsi="Tahoma" w:cs="Tahoma"/>
          <w:sz w:val="20"/>
          <w:szCs w:val="20"/>
          <w:lang w:eastAsia="en-GB"/>
        </w:rPr>
        <w:t xml:space="preserve">aemorrhagic </w:t>
      </w:r>
      <w:r w:rsidR="006935B5">
        <w:rPr>
          <w:rFonts w:ascii="Tahoma" w:eastAsia="Times New Roman" w:hAnsi="Tahoma" w:cs="Tahoma"/>
          <w:sz w:val="20"/>
          <w:szCs w:val="20"/>
          <w:lang w:eastAsia="en-GB"/>
        </w:rPr>
        <w:t>F</w:t>
      </w:r>
      <w:r w:rsidRPr="009E7F40">
        <w:rPr>
          <w:rFonts w:ascii="Tahoma" w:eastAsia="Times New Roman" w:hAnsi="Tahoma" w:cs="Tahoma"/>
          <w:sz w:val="20"/>
          <w:szCs w:val="20"/>
          <w:lang w:eastAsia="en-GB"/>
        </w:rPr>
        <w:t xml:space="preserve">ever (VHF), Whooping </w:t>
      </w:r>
      <w:r w:rsidR="006935B5">
        <w:rPr>
          <w:rFonts w:ascii="Tahoma" w:eastAsia="Times New Roman" w:hAnsi="Tahoma" w:cs="Tahoma"/>
          <w:sz w:val="20"/>
          <w:szCs w:val="20"/>
          <w:lang w:eastAsia="en-GB"/>
        </w:rPr>
        <w:t>C</w:t>
      </w:r>
      <w:r w:rsidRPr="009E7F40">
        <w:rPr>
          <w:rFonts w:ascii="Tahoma" w:eastAsia="Times New Roman" w:hAnsi="Tahoma" w:cs="Tahoma"/>
          <w:sz w:val="20"/>
          <w:szCs w:val="20"/>
          <w:lang w:eastAsia="en-GB"/>
        </w:rPr>
        <w:t xml:space="preserve">ough and Yellow </w:t>
      </w:r>
      <w:r w:rsidR="006935B5">
        <w:rPr>
          <w:rFonts w:ascii="Tahoma" w:eastAsia="Times New Roman" w:hAnsi="Tahoma" w:cs="Tahoma"/>
          <w:sz w:val="20"/>
          <w:szCs w:val="20"/>
          <w:lang w:eastAsia="en-GB"/>
        </w:rPr>
        <w:t>F</w:t>
      </w:r>
      <w:r w:rsidRPr="009E7F40">
        <w:rPr>
          <w:rFonts w:ascii="Tahoma" w:eastAsia="Times New Roman" w:hAnsi="Tahoma" w:cs="Tahoma"/>
          <w:sz w:val="20"/>
          <w:szCs w:val="20"/>
          <w:lang w:eastAsia="en-GB"/>
        </w:rPr>
        <w:t>ever.</w:t>
      </w:r>
    </w:p>
    <w:p w14:paraId="261FA4E3" w14:textId="77777777" w:rsidR="00CB19AF" w:rsidRDefault="00CB19AF" w:rsidP="006935B5">
      <w:pPr>
        <w:spacing w:after="0" w:line="240" w:lineRule="auto"/>
        <w:jc w:val="both"/>
        <w:rPr>
          <w:rFonts w:ascii="Tahoma" w:eastAsia="Times New Roman" w:hAnsi="Tahoma" w:cs="Tahoma"/>
          <w:sz w:val="20"/>
          <w:szCs w:val="20"/>
          <w:lang w:eastAsia="en-GB"/>
        </w:rPr>
      </w:pPr>
    </w:p>
    <w:p w14:paraId="27056365" w14:textId="77777777" w:rsidR="00CB19AF" w:rsidRPr="00CB19AF" w:rsidRDefault="00CB19AF" w:rsidP="006935B5">
      <w:pPr>
        <w:spacing w:after="0" w:line="240" w:lineRule="auto"/>
        <w:jc w:val="both"/>
        <w:rPr>
          <w:rFonts w:ascii="Tahoma" w:eastAsia="Times New Roman" w:hAnsi="Tahoma" w:cs="Tahoma"/>
          <w:b/>
          <w:sz w:val="20"/>
          <w:szCs w:val="20"/>
          <w:lang w:eastAsia="en-GB"/>
        </w:rPr>
      </w:pPr>
      <w:r>
        <w:rPr>
          <w:rFonts w:ascii="Tahoma" w:eastAsia="Times New Roman" w:hAnsi="Tahoma" w:cs="Tahoma"/>
          <w:b/>
          <w:sz w:val="20"/>
          <w:szCs w:val="20"/>
          <w:lang w:eastAsia="en-GB"/>
        </w:rPr>
        <w:t>COVID-19 related:</w:t>
      </w:r>
    </w:p>
    <w:p w14:paraId="14C2E5BF" w14:textId="77777777" w:rsidR="0059275B" w:rsidRDefault="0059275B" w:rsidP="006935B5">
      <w:pPr>
        <w:spacing w:after="0" w:line="240" w:lineRule="auto"/>
        <w:jc w:val="both"/>
        <w:rPr>
          <w:rFonts w:ascii="Tahoma" w:hAnsi="Tahoma" w:cs="Tahoma"/>
          <w:sz w:val="20"/>
          <w:szCs w:val="20"/>
        </w:rPr>
      </w:pPr>
    </w:p>
    <w:p w14:paraId="13F491E1" w14:textId="77777777" w:rsidR="00CB19AF" w:rsidRDefault="00CB19AF" w:rsidP="00CB19AF">
      <w:pPr>
        <w:pStyle w:val="ListParagraph"/>
        <w:numPr>
          <w:ilvl w:val="0"/>
          <w:numId w:val="24"/>
        </w:numPr>
        <w:spacing w:after="0" w:line="240" w:lineRule="auto"/>
        <w:jc w:val="both"/>
        <w:rPr>
          <w:rFonts w:ascii="Tahoma" w:hAnsi="Tahoma" w:cs="Tahoma"/>
          <w:sz w:val="20"/>
          <w:szCs w:val="20"/>
        </w:rPr>
      </w:pPr>
      <w:r w:rsidRPr="00FC0201">
        <w:rPr>
          <w:rFonts w:ascii="Tahoma" w:hAnsi="Tahoma" w:cs="Tahoma"/>
          <w:sz w:val="20"/>
          <w:szCs w:val="20"/>
        </w:rPr>
        <w:t xml:space="preserve">Where a service user is suspected to have or has a confirmed diagnosis of Covid-19 then there is a risk of cross-infection. Colleagues must don PPE </w:t>
      </w:r>
      <w:r w:rsidRPr="00FC0201">
        <w:rPr>
          <w:rFonts w:ascii="Tahoma" w:hAnsi="Tahoma" w:cs="Tahoma"/>
          <w:b/>
          <w:sz w:val="20"/>
          <w:szCs w:val="20"/>
        </w:rPr>
        <w:t>before</w:t>
      </w:r>
      <w:r w:rsidRPr="00FC0201">
        <w:rPr>
          <w:rFonts w:ascii="Tahoma" w:hAnsi="Tahoma" w:cs="Tahoma"/>
          <w:sz w:val="20"/>
          <w:szCs w:val="20"/>
        </w:rPr>
        <w:t xml:space="preserve"> delivering interventions </w:t>
      </w:r>
    </w:p>
    <w:p w14:paraId="288D0EC6" w14:textId="77777777" w:rsidR="00FC0201" w:rsidRDefault="00FC0201" w:rsidP="51970D08">
      <w:pPr>
        <w:pStyle w:val="ListParagraph"/>
        <w:numPr>
          <w:ilvl w:val="0"/>
          <w:numId w:val="24"/>
        </w:numPr>
        <w:spacing w:after="0" w:line="240" w:lineRule="auto"/>
        <w:jc w:val="both"/>
        <w:rPr>
          <w:rFonts w:ascii="Tahoma" w:hAnsi="Tahoma" w:cs="Tahoma"/>
          <w:sz w:val="20"/>
          <w:szCs w:val="20"/>
        </w:rPr>
      </w:pPr>
      <w:r w:rsidRPr="51970D08">
        <w:rPr>
          <w:rFonts w:ascii="Tahoma" w:hAnsi="Tahoma" w:cs="Tahoma"/>
          <w:sz w:val="20"/>
          <w:szCs w:val="20"/>
        </w:rPr>
        <w:t xml:space="preserve">Identified students who have provided a positive test result, via a Lateral Flow Test, should be isolated away from others and provision made for their safe return. </w:t>
      </w:r>
    </w:p>
    <w:p w14:paraId="467C97F3" w14:textId="77777777" w:rsidR="00FC0201" w:rsidRPr="00FC0201" w:rsidRDefault="00FC0201" w:rsidP="00CB19AF">
      <w:pPr>
        <w:pStyle w:val="ListParagraph"/>
        <w:numPr>
          <w:ilvl w:val="0"/>
          <w:numId w:val="24"/>
        </w:numPr>
        <w:spacing w:after="0" w:line="240" w:lineRule="auto"/>
        <w:jc w:val="both"/>
        <w:rPr>
          <w:rFonts w:ascii="Tahoma" w:hAnsi="Tahoma" w:cs="Tahoma"/>
          <w:sz w:val="20"/>
          <w:szCs w:val="20"/>
        </w:rPr>
      </w:pPr>
      <w:r>
        <w:rPr>
          <w:rFonts w:ascii="Tahoma" w:hAnsi="Tahoma" w:cs="Tahoma"/>
          <w:sz w:val="20"/>
          <w:szCs w:val="20"/>
        </w:rPr>
        <w:t xml:space="preserve">The school should follow its Covid School action plan </w:t>
      </w:r>
    </w:p>
    <w:p w14:paraId="34DE0CD6" w14:textId="77777777" w:rsidR="00CB19AF" w:rsidRDefault="00CB19AF" w:rsidP="006935B5">
      <w:pPr>
        <w:spacing w:after="0" w:line="240" w:lineRule="auto"/>
        <w:jc w:val="both"/>
        <w:rPr>
          <w:rFonts w:ascii="Tahoma" w:hAnsi="Tahoma" w:cs="Tahoma"/>
          <w:sz w:val="20"/>
          <w:szCs w:val="20"/>
        </w:rPr>
      </w:pPr>
    </w:p>
    <w:p w14:paraId="459F3320" w14:textId="77777777" w:rsidR="0051083C" w:rsidRDefault="0051083C" w:rsidP="006935B5">
      <w:pPr>
        <w:spacing w:after="0" w:line="240" w:lineRule="auto"/>
        <w:jc w:val="both"/>
        <w:rPr>
          <w:rFonts w:ascii="Tahoma" w:hAnsi="Tahoma" w:cs="Tahoma"/>
          <w:sz w:val="20"/>
          <w:szCs w:val="20"/>
        </w:rPr>
      </w:pPr>
    </w:p>
    <w:p w14:paraId="0779341C" w14:textId="77777777" w:rsidR="0051083C" w:rsidRDefault="0051083C" w:rsidP="006935B5">
      <w:pPr>
        <w:spacing w:after="0" w:line="240" w:lineRule="auto"/>
        <w:jc w:val="both"/>
        <w:rPr>
          <w:rFonts w:ascii="Tahoma" w:hAnsi="Tahoma" w:cs="Tahoma"/>
          <w:sz w:val="20"/>
          <w:szCs w:val="20"/>
        </w:rPr>
      </w:pPr>
    </w:p>
    <w:p w14:paraId="4FD0D5B6" w14:textId="77777777" w:rsidR="00FC0201" w:rsidRDefault="00FC0201" w:rsidP="006935B5">
      <w:pPr>
        <w:spacing w:after="0" w:line="240" w:lineRule="auto"/>
        <w:jc w:val="both"/>
        <w:rPr>
          <w:rFonts w:ascii="Tahoma" w:hAnsi="Tahoma" w:cs="Tahoma"/>
          <w:sz w:val="20"/>
          <w:szCs w:val="20"/>
        </w:rPr>
      </w:pPr>
    </w:p>
    <w:p w14:paraId="19A38228" w14:textId="77777777" w:rsidR="0051083C" w:rsidRPr="007313C5" w:rsidRDefault="0051083C" w:rsidP="006935B5">
      <w:pPr>
        <w:spacing w:after="0" w:line="240" w:lineRule="auto"/>
        <w:jc w:val="both"/>
        <w:rPr>
          <w:rFonts w:ascii="Tahoma" w:hAnsi="Tahoma" w:cs="Tahoma"/>
          <w:b/>
          <w:sz w:val="20"/>
          <w:szCs w:val="20"/>
        </w:rPr>
      </w:pPr>
      <w:r w:rsidRPr="007313C5">
        <w:rPr>
          <w:rFonts w:ascii="Tahoma" w:hAnsi="Tahoma" w:cs="Tahoma"/>
          <w:b/>
          <w:sz w:val="20"/>
          <w:szCs w:val="20"/>
        </w:rPr>
        <w:lastRenderedPageBreak/>
        <w:t xml:space="preserve">Appendix 1 </w:t>
      </w:r>
    </w:p>
    <w:p w14:paraId="30C5069C" w14:textId="77777777" w:rsidR="0051083C" w:rsidRDefault="0051083C" w:rsidP="006935B5">
      <w:pPr>
        <w:spacing w:after="0" w:line="240" w:lineRule="auto"/>
        <w:jc w:val="both"/>
        <w:rPr>
          <w:rFonts w:ascii="Tahoma" w:hAnsi="Tahoma" w:cs="Tahoma"/>
          <w:sz w:val="20"/>
          <w:szCs w:val="20"/>
        </w:rPr>
      </w:pPr>
    </w:p>
    <w:p w14:paraId="119B4C7E" w14:textId="77777777" w:rsidR="0051083C" w:rsidRPr="007313C5" w:rsidRDefault="0051083C" w:rsidP="51970D08">
      <w:pPr>
        <w:pStyle w:val="ListParagraph"/>
        <w:numPr>
          <w:ilvl w:val="0"/>
          <w:numId w:val="23"/>
        </w:numPr>
        <w:spacing w:after="0" w:line="240" w:lineRule="auto"/>
        <w:jc w:val="both"/>
        <w:rPr>
          <w:rFonts w:ascii="Tahoma" w:hAnsi="Tahoma" w:cs="Tahoma"/>
          <w:sz w:val="20"/>
          <w:szCs w:val="20"/>
        </w:rPr>
      </w:pPr>
      <w:r w:rsidRPr="51970D08">
        <w:rPr>
          <w:rFonts w:ascii="Tahoma" w:hAnsi="Tahoma" w:cs="Tahoma"/>
          <w:sz w:val="20"/>
          <w:szCs w:val="20"/>
        </w:rPr>
        <w:t xml:space="preserve">Staff qualified in First Aid at Work (3day) - </w:t>
      </w:r>
      <w:r w:rsidR="004719CD" w:rsidRPr="51970D08">
        <w:rPr>
          <w:rFonts w:ascii="Tahoma" w:hAnsi="Tahoma" w:cs="Tahoma"/>
          <w:sz w:val="20"/>
          <w:szCs w:val="20"/>
        </w:rPr>
        <w:t xml:space="preserve">Samuel Littlewood, </w:t>
      </w:r>
      <w:r w:rsidR="00CB19AF" w:rsidRPr="51970D08">
        <w:rPr>
          <w:rFonts w:ascii="Tahoma" w:hAnsi="Tahoma" w:cs="Tahoma"/>
          <w:sz w:val="20"/>
          <w:szCs w:val="20"/>
        </w:rPr>
        <w:t>Nathan Wasylenko</w:t>
      </w:r>
      <w:r w:rsidR="004719CD" w:rsidRPr="51970D08">
        <w:rPr>
          <w:rFonts w:ascii="Tahoma" w:hAnsi="Tahoma" w:cs="Tahoma"/>
          <w:sz w:val="20"/>
          <w:szCs w:val="20"/>
        </w:rPr>
        <w:t xml:space="preserve"> and Cara Pearce</w:t>
      </w:r>
      <w:r w:rsidR="00CB19AF" w:rsidRPr="51970D08">
        <w:rPr>
          <w:rFonts w:ascii="Tahoma" w:hAnsi="Tahoma" w:cs="Tahoma"/>
          <w:sz w:val="20"/>
          <w:szCs w:val="20"/>
        </w:rPr>
        <w:t>, t</w:t>
      </w:r>
      <w:r w:rsidR="007313C5" w:rsidRPr="51970D08">
        <w:rPr>
          <w:rFonts w:ascii="Tahoma" w:hAnsi="Tahoma" w:cs="Tahoma"/>
          <w:sz w:val="20"/>
          <w:szCs w:val="20"/>
        </w:rPr>
        <w:t>his is re-taken every 3 years</w:t>
      </w:r>
    </w:p>
    <w:p w14:paraId="0DD22BA2" w14:textId="77777777" w:rsidR="0051083C" w:rsidRDefault="0051083C" w:rsidP="006935B5">
      <w:pPr>
        <w:spacing w:after="0" w:line="240" w:lineRule="auto"/>
        <w:jc w:val="both"/>
        <w:rPr>
          <w:rFonts w:ascii="Tahoma" w:hAnsi="Tahoma" w:cs="Tahoma"/>
          <w:sz w:val="20"/>
          <w:szCs w:val="20"/>
        </w:rPr>
      </w:pPr>
    </w:p>
    <w:p w14:paraId="52E09F9F" w14:textId="77777777" w:rsidR="0051083C" w:rsidRPr="007313C5" w:rsidRDefault="0051083C" w:rsidP="007313C5">
      <w:pPr>
        <w:pStyle w:val="ListParagraph"/>
        <w:numPr>
          <w:ilvl w:val="0"/>
          <w:numId w:val="23"/>
        </w:numPr>
        <w:spacing w:after="0" w:line="240" w:lineRule="auto"/>
        <w:jc w:val="both"/>
        <w:rPr>
          <w:rFonts w:ascii="Tahoma" w:hAnsi="Tahoma" w:cs="Tahoma"/>
          <w:sz w:val="20"/>
          <w:szCs w:val="20"/>
        </w:rPr>
      </w:pPr>
      <w:r w:rsidRPr="007313C5">
        <w:rPr>
          <w:rFonts w:ascii="Tahoma" w:hAnsi="Tahoma" w:cs="Tahoma"/>
          <w:sz w:val="20"/>
          <w:szCs w:val="20"/>
        </w:rPr>
        <w:t xml:space="preserve">Nominated First Aider responsible for First Aid box checks – </w:t>
      </w:r>
      <w:r w:rsidR="004719CD">
        <w:rPr>
          <w:rFonts w:ascii="Tahoma" w:hAnsi="Tahoma" w:cs="Tahoma"/>
          <w:sz w:val="20"/>
          <w:szCs w:val="20"/>
        </w:rPr>
        <w:t>Cara Pearce</w:t>
      </w:r>
    </w:p>
    <w:p w14:paraId="0E587254" w14:textId="77777777" w:rsidR="0051083C" w:rsidRDefault="0051083C" w:rsidP="006935B5">
      <w:pPr>
        <w:spacing w:after="0" w:line="240" w:lineRule="auto"/>
        <w:jc w:val="both"/>
        <w:rPr>
          <w:rFonts w:ascii="Tahoma" w:hAnsi="Tahoma" w:cs="Tahoma"/>
          <w:sz w:val="20"/>
          <w:szCs w:val="20"/>
        </w:rPr>
      </w:pPr>
    </w:p>
    <w:p w14:paraId="7226B2A4" w14:textId="77777777" w:rsidR="0051083C" w:rsidRPr="007313C5" w:rsidRDefault="0051083C" w:rsidP="007313C5">
      <w:pPr>
        <w:pStyle w:val="ListParagraph"/>
        <w:numPr>
          <w:ilvl w:val="0"/>
          <w:numId w:val="23"/>
        </w:numPr>
        <w:spacing w:after="0" w:line="240" w:lineRule="auto"/>
        <w:jc w:val="both"/>
        <w:rPr>
          <w:rFonts w:ascii="Tahoma" w:hAnsi="Tahoma" w:cs="Tahoma"/>
          <w:sz w:val="20"/>
          <w:szCs w:val="20"/>
        </w:rPr>
      </w:pPr>
      <w:r w:rsidRPr="007313C5">
        <w:rPr>
          <w:rFonts w:ascii="Tahoma" w:hAnsi="Tahoma" w:cs="Tahoma"/>
          <w:sz w:val="20"/>
          <w:szCs w:val="20"/>
        </w:rPr>
        <w:t xml:space="preserve">It is also </w:t>
      </w:r>
      <w:r w:rsidR="00FC0201">
        <w:rPr>
          <w:rFonts w:ascii="Tahoma" w:hAnsi="Tahoma" w:cs="Tahoma"/>
          <w:sz w:val="20"/>
          <w:szCs w:val="20"/>
        </w:rPr>
        <w:t>Aspris</w:t>
      </w:r>
      <w:r w:rsidRPr="007313C5">
        <w:rPr>
          <w:rFonts w:ascii="Tahoma" w:hAnsi="Tahoma" w:cs="Tahoma"/>
          <w:sz w:val="20"/>
          <w:szCs w:val="20"/>
        </w:rPr>
        <w:t>/ Eastwood Grange policy</w:t>
      </w:r>
      <w:r w:rsidR="008C2993">
        <w:rPr>
          <w:rFonts w:ascii="Tahoma" w:hAnsi="Tahoma" w:cs="Tahoma"/>
          <w:sz w:val="20"/>
          <w:szCs w:val="20"/>
        </w:rPr>
        <w:t>/ procedure</w:t>
      </w:r>
      <w:r w:rsidRPr="007313C5">
        <w:rPr>
          <w:rFonts w:ascii="Tahoma" w:hAnsi="Tahoma" w:cs="Tahoma"/>
          <w:sz w:val="20"/>
          <w:szCs w:val="20"/>
        </w:rPr>
        <w:t xml:space="preserve"> </w:t>
      </w:r>
      <w:r w:rsidR="007313C5" w:rsidRPr="007313C5">
        <w:rPr>
          <w:rFonts w:ascii="Tahoma" w:hAnsi="Tahoma" w:cs="Tahoma"/>
          <w:sz w:val="20"/>
          <w:szCs w:val="20"/>
        </w:rPr>
        <w:t>that all staff members on site are Emergency First Aid at Work (1 day) qualified and this is re- taken every 3 years</w:t>
      </w:r>
    </w:p>
    <w:sectPr w:rsidR="0051083C" w:rsidRPr="007313C5" w:rsidSect="00054D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578A"/>
    <w:multiLevelType w:val="multilevel"/>
    <w:tmpl w:val="125A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24A44"/>
    <w:multiLevelType w:val="hybridMultilevel"/>
    <w:tmpl w:val="1276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76D10"/>
    <w:multiLevelType w:val="multilevel"/>
    <w:tmpl w:val="BF4C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404E6"/>
    <w:multiLevelType w:val="hybridMultilevel"/>
    <w:tmpl w:val="48488998"/>
    <w:lvl w:ilvl="0" w:tplc="E81E5B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5A6E3A"/>
    <w:multiLevelType w:val="multilevel"/>
    <w:tmpl w:val="F33A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F4BA3"/>
    <w:multiLevelType w:val="multilevel"/>
    <w:tmpl w:val="F24A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D4B7E"/>
    <w:multiLevelType w:val="multilevel"/>
    <w:tmpl w:val="DE7C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E0899"/>
    <w:multiLevelType w:val="multilevel"/>
    <w:tmpl w:val="1C3E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E18C0"/>
    <w:multiLevelType w:val="multilevel"/>
    <w:tmpl w:val="7C7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F51C0"/>
    <w:multiLevelType w:val="multilevel"/>
    <w:tmpl w:val="1786F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14013D"/>
    <w:multiLevelType w:val="hybridMultilevel"/>
    <w:tmpl w:val="7EB8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45DC8"/>
    <w:multiLevelType w:val="multilevel"/>
    <w:tmpl w:val="FF1C9B4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F4EA4"/>
    <w:multiLevelType w:val="multilevel"/>
    <w:tmpl w:val="4AF6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3A4FF2"/>
    <w:multiLevelType w:val="hybridMultilevel"/>
    <w:tmpl w:val="3EBE5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FF478E"/>
    <w:multiLevelType w:val="hybridMultilevel"/>
    <w:tmpl w:val="A282B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3D001C"/>
    <w:multiLevelType w:val="multilevel"/>
    <w:tmpl w:val="D114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BC7589"/>
    <w:multiLevelType w:val="multilevel"/>
    <w:tmpl w:val="BCE6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779F1"/>
    <w:multiLevelType w:val="multilevel"/>
    <w:tmpl w:val="DEE6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4F44B5"/>
    <w:multiLevelType w:val="multilevel"/>
    <w:tmpl w:val="0AEA33C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724A8C"/>
    <w:multiLevelType w:val="multilevel"/>
    <w:tmpl w:val="0F582716"/>
    <w:lvl w:ilvl="0">
      <w:start w:val="1"/>
      <w:numFmt w:val="decimal"/>
      <w:lvlText w:val="%1."/>
      <w:lvlJc w:val="left"/>
      <w:pPr>
        <w:ind w:left="360" w:hanging="360"/>
      </w:pPr>
    </w:lvl>
    <w:lvl w:ilvl="1">
      <w:start w:val="1"/>
      <w:numFmt w:val="decimal"/>
      <w:isLgl/>
      <w:lvlText w:val="%1.%2"/>
      <w:lvlJc w:val="left"/>
      <w:pPr>
        <w:ind w:left="644"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0" w15:restartNumberingAfterBreak="0">
    <w:nsid w:val="69B16D05"/>
    <w:multiLevelType w:val="multilevel"/>
    <w:tmpl w:val="3FDEA11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1" w15:restartNumberingAfterBreak="0">
    <w:nsid w:val="6DC312CD"/>
    <w:multiLevelType w:val="multilevel"/>
    <w:tmpl w:val="0146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683826"/>
    <w:multiLevelType w:val="hybridMultilevel"/>
    <w:tmpl w:val="110090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E44C62"/>
    <w:multiLevelType w:val="multilevel"/>
    <w:tmpl w:val="075C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7657209">
    <w:abstractNumId w:val="2"/>
  </w:num>
  <w:num w:numId="2" w16cid:durableId="869684743">
    <w:abstractNumId w:val="4"/>
  </w:num>
  <w:num w:numId="3" w16cid:durableId="454953560">
    <w:abstractNumId w:val="9"/>
  </w:num>
  <w:num w:numId="4" w16cid:durableId="941575284">
    <w:abstractNumId w:val="0"/>
  </w:num>
  <w:num w:numId="5" w16cid:durableId="1324359612">
    <w:abstractNumId w:val="17"/>
  </w:num>
  <w:num w:numId="6" w16cid:durableId="602877553">
    <w:abstractNumId w:val="7"/>
  </w:num>
  <w:num w:numId="7" w16cid:durableId="852114570">
    <w:abstractNumId w:val="15"/>
  </w:num>
  <w:num w:numId="8" w16cid:durableId="686907343">
    <w:abstractNumId w:val="21"/>
  </w:num>
  <w:num w:numId="9" w16cid:durableId="1803232122">
    <w:abstractNumId w:val="11"/>
  </w:num>
  <w:num w:numId="10" w16cid:durableId="633874648">
    <w:abstractNumId w:val="8"/>
  </w:num>
  <w:num w:numId="11" w16cid:durableId="1867213161">
    <w:abstractNumId w:val="12"/>
  </w:num>
  <w:num w:numId="12" w16cid:durableId="1612782509">
    <w:abstractNumId w:val="6"/>
  </w:num>
  <w:num w:numId="13" w16cid:durableId="509566400">
    <w:abstractNumId w:val="5"/>
  </w:num>
  <w:num w:numId="14" w16cid:durableId="1016344599">
    <w:abstractNumId w:val="16"/>
  </w:num>
  <w:num w:numId="15" w16cid:durableId="1190796157">
    <w:abstractNumId w:val="23"/>
  </w:num>
  <w:num w:numId="16" w16cid:durableId="1078793445">
    <w:abstractNumId w:val="18"/>
  </w:num>
  <w:num w:numId="17" w16cid:durableId="2086875733">
    <w:abstractNumId w:val="20"/>
  </w:num>
  <w:num w:numId="18" w16cid:durableId="1749570195">
    <w:abstractNumId w:val="10"/>
  </w:num>
  <w:num w:numId="19" w16cid:durableId="442041772">
    <w:abstractNumId w:val="22"/>
  </w:num>
  <w:num w:numId="20" w16cid:durableId="14642292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9489323">
    <w:abstractNumId w:val="3"/>
  </w:num>
  <w:num w:numId="22" w16cid:durableId="1414668849">
    <w:abstractNumId w:val="13"/>
  </w:num>
  <w:num w:numId="23" w16cid:durableId="457340901">
    <w:abstractNumId w:val="1"/>
  </w:num>
  <w:num w:numId="24" w16cid:durableId="12112594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2D6"/>
    <w:rsid w:val="00054D58"/>
    <w:rsid w:val="001044F6"/>
    <w:rsid w:val="00136CDD"/>
    <w:rsid w:val="00261103"/>
    <w:rsid w:val="002B4110"/>
    <w:rsid w:val="002E2395"/>
    <w:rsid w:val="0037739F"/>
    <w:rsid w:val="003B4E6D"/>
    <w:rsid w:val="003F5E2A"/>
    <w:rsid w:val="00410089"/>
    <w:rsid w:val="00413FF5"/>
    <w:rsid w:val="0046152D"/>
    <w:rsid w:val="00467A0D"/>
    <w:rsid w:val="004719CD"/>
    <w:rsid w:val="0051083C"/>
    <w:rsid w:val="00512552"/>
    <w:rsid w:val="005229C4"/>
    <w:rsid w:val="0059275B"/>
    <w:rsid w:val="005D4167"/>
    <w:rsid w:val="006935B5"/>
    <w:rsid w:val="006B3FE3"/>
    <w:rsid w:val="006E6AE8"/>
    <w:rsid w:val="00704D51"/>
    <w:rsid w:val="007313C5"/>
    <w:rsid w:val="00791D05"/>
    <w:rsid w:val="00794EA1"/>
    <w:rsid w:val="007A7DD4"/>
    <w:rsid w:val="00817240"/>
    <w:rsid w:val="0089238C"/>
    <w:rsid w:val="008C2993"/>
    <w:rsid w:val="008E33DE"/>
    <w:rsid w:val="009E7F40"/>
    <w:rsid w:val="00A13D1F"/>
    <w:rsid w:val="00A16F2C"/>
    <w:rsid w:val="00A77FB0"/>
    <w:rsid w:val="00C57D1B"/>
    <w:rsid w:val="00C707B9"/>
    <w:rsid w:val="00C76956"/>
    <w:rsid w:val="00CB19AF"/>
    <w:rsid w:val="00CB1C95"/>
    <w:rsid w:val="00CD2255"/>
    <w:rsid w:val="00D202D6"/>
    <w:rsid w:val="00DE559D"/>
    <w:rsid w:val="00E577BA"/>
    <w:rsid w:val="00E97329"/>
    <w:rsid w:val="00F44D0D"/>
    <w:rsid w:val="00F653BB"/>
    <w:rsid w:val="00FA7401"/>
    <w:rsid w:val="00FC0201"/>
    <w:rsid w:val="51970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63F0"/>
  <w15:docId w15:val="{BD3F6F6E-48B0-4FEC-A7B9-ED957CFB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7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F40"/>
    <w:rPr>
      <w:rFonts w:ascii="Tahoma" w:hAnsi="Tahoma" w:cs="Tahoma"/>
      <w:sz w:val="16"/>
      <w:szCs w:val="16"/>
    </w:rPr>
  </w:style>
  <w:style w:type="paragraph" w:styleId="ListParagraph">
    <w:name w:val="List Paragraph"/>
    <w:basedOn w:val="Normal"/>
    <w:uiPriority w:val="34"/>
    <w:qFormat/>
    <w:rsid w:val="006935B5"/>
    <w:pPr>
      <w:ind w:left="720"/>
      <w:contextualSpacing/>
    </w:pPr>
  </w:style>
  <w:style w:type="table" w:customStyle="1" w:styleId="TableGrid1">
    <w:name w:val="Table Grid1"/>
    <w:basedOn w:val="TableNormal"/>
    <w:uiPriority w:val="59"/>
    <w:rsid w:val="00A77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9851">
      <w:bodyDiv w:val="1"/>
      <w:marLeft w:val="0"/>
      <w:marRight w:val="0"/>
      <w:marTop w:val="0"/>
      <w:marBottom w:val="0"/>
      <w:divBdr>
        <w:top w:val="none" w:sz="0" w:space="0" w:color="auto"/>
        <w:left w:val="none" w:sz="0" w:space="0" w:color="auto"/>
        <w:bottom w:val="none" w:sz="0" w:space="0" w:color="auto"/>
        <w:right w:val="none" w:sz="0" w:space="0" w:color="auto"/>
      </w:divBdr>
      <w:divsChild>
        <w:div w:id="1571650360">
          <w:marLeft w:val="0"/>
          <w:marRight w:val="0"/>
          <w:marTop w:val="0"/>
          <w:marBottom w:val="0"/>
          <w:divBdr>
            <w:top w:val="none" w:sz="0" w:space="0" w:color="auto"/>
            <w:left w:val="none" w:sz="0" w:space="0" w:color="auto"/>
            <w:bottom w:val="none" w:sz="0" w:space="0" w:color="auto"/>
            <w:right w:val="none" w:sz="0" w:space="0" w:color="auto"/>
          </w:divBdr>
          <w:divsChild>
            <w:div w:id="2112427445">
              <w:marLeft w:val="0"/>
              <w:marRight w:val="0"/>
              <w:marTop w:val="0"/>
              <w:marBottom w:val="0"/>
              <w:divBdr>
                <w:top w:val="none" w:sz="0" w:space="0" w:color="auto"/>
                <w:left w:val="none" w:sz="0" w:space="0" w:color="auto"/>
                <w:bottom w:val="none" w:sz="0" w:space="0" w:color="auto"/>
                <w:right w:val="none" w:sz="0" w:space="0" w:color="auto"/>
              </w:divBdr>
              <w:divsChild>
                <w:div w:id="15897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6396">
      <w:bodyDiv w:val="1"/>
      <w:marLeft w:val="0"/>
      <w:marRight w:val="0"/>
      <w:marTop w:val="0"/>
      <w:marBottom w:val="0"/>
      <w:divBdr>
        <w:top w:val="none" w:sz="0" w:space="0" w:color="auto"/>
        <w:left w:val="none" w:sz="0" w:space="0" w:color="auto"/>
        <w:bottom w:val="none" w:sz="0" w:space="0" w:color="auto"/>
        <w:right w:val="none" w:sz="0" w:space="0" w:color="auto"/>
      </w:divBdr>
    </w:div>
    <w:div w:id="18563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http://www.google.co.uk/url?sa=i&amp;rct=j&amp;q=&amp;esrc=s&amp;frm=1&amp;source=images&amp;cd=&amp;cad=rja&amp;uact=8&amp;ved=0CAcQjRw&amp;url=http://www.priorygroup.com/location-results/item/eastwood-grange---derbyshire&amp;ei=iGf_VOERheNqwdqCiAE&amp;bvm=bv.87611401,d.d2s&amp;psig=AFQjCNGzOP26KFXlhQJPn0wXSQcLwn9k_g&amp;ust=1426110677319228"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19B1BC02C544AB66E05808D46D1A5" ma:contentTypeVersion="19" ma:contentTypeDescription="Create a new document." ma:contentTypeScope="" ma:versionID="8eceb42bc41db2f80b8d8632736d509f">
  <xsd:schema xmlns:xsd="http://www.w3.org/2001/XMLSchema" xmlns:xs="http://www.w3.org/2001/XMLSchema" xmlns:p="http://schemas.microsoft.com/office/2006/metadata/properties" xmlns:ns2="2bae4647-cf03-4797-ba09-305c91881045" xmlns:ns3="416ef604-9504-4b3c-b45a-875bc7891566" targetNamespace="http://schemas.microsoft.com/office/2006/metadata/properties" ma:root="true" ma:fieldsID="b8e76f1a9f8adfba7819ee2afaeb9964" ns2:_="" ns3:_="">
    <xsd:import namespace="2bae4647-cf03-4797-ba09-305c91881045"/>
    <xsd:import namespace="416ef604-9504-4b3c-b45a-875bc789156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LengthInSecond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e4647-cf03-4797-ba09-305c918810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a2859f4-76bf-48ba-9a9a-b8c0e0a31d6c}" ma:internalName="TaxCatchAll" ma:showField="CatchAllData" ma:web="2bae4647-cf03-4797-ba09-305c918810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6ef604-9504-4b3c-b45a-875bc7891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bae4647-cf03-4797-ba09-305c91881045" xsi:nil="true"/>
    <lcf76f155ced4ddcb4097134ff3c332f xmlns="416ef604-9504-4b3c-b45a-875bc7891566">
      <Terms xmlns="http://schemas.microsoft.com/office/infopath/2007/PartnerControls"/>
    </lcf76f155ced4ddcb4097134ff3c332f>
    <_dlc_DocId xmlns="2bae4647-cf03-4797-ba09-305c91881045">VQ3RS4KCSQDJ-136326976-35776</_dlc_DocId>
    <_dlc_DocIdUrl xmlns="2bae4647-cf03-4797-ba09-305c91881045">
      <Url>https://aspriscs.sharepoint.com/sites/EastwoodGrangeSchoolCorporate/_layouts/15/DocIdRedir.aspx?ID=VQ3RS4KCSQDJ-136326976-35776</Url>
      <Description>VQ3RS4KCSQDJ-136326976-35776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BDBFE-5CCD-48EB-B9A5-9F54FEB6C031}"/>
</file>

<file path=customXml/itemProps2.xml><?xml version="1.0" encoding="utf-8"?>
<ds:datastoreItem xmlns:ds="http://schemas.openxmlformats.org/officeDocument/2006/customXml" ds:itemID="{A688277F-82F8-4695-BEF4-8E22B8C2459F}">
  <ds:schemaRefs>
    <ds:schemaRef ds:uri="http://schemas.microsoft.com/sharepoint/events"/>
  </ds:schemaRefs>
</ds:datastoreItem>
</file>

<file path=customXml/itemProps3.xml><?xml version="1.0" encoding="utf-8"?>
<ds:datastoreItem xmlns:ds="http://schemas.openxmlformats.org/officeDocument/2006/customXml" ds:itemID="{023FD6FF-39E8-46F3-9C29-F5548785F4BE}">
  <ds:schemaRefs>
    <ds:schemaRef ds:uri="http://schemas.microsoft.com/office/2006/metadata/properties"/>
    <ds:schemaRef ds:uri="http://schemas.microsoft.com/office/infopath/2007/PartnerControls"/>
    <ds:schemaRef ds:uri="2bae4647-cf03-4797-ba09-305c91881045"/>
    <ds:schemaRef ds:uri="416ef604-9504-4b3c-b45a-875bc7891566"/>
  </ds:schemaRefs>
</ds:datastoreItem>
</file>

<file path=customXml/itemProps4.xml><?xml version="1.0" encoding="utf-8"?>
<ds:datastoreItem xmlns:ds="http://schemas.openxmlformats.org/officeDocument/2006/customXml" ds:itemID="{F5E20A92-5236-4B19-AF35-DCF386E83E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2922</Words>
  <Characters>16657</Characters>
  <Application>Microsoft Office Word</Application>
  <DocSecurity>0</DocSecurity>
  <Lines>138</Lines>
  <Paragraphs>39</Paragraphs>
  <ScaleCrop>false</ScaleCrop>
  <Company>Hewlett-Packard Company</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(Tony) Armstrong</dc:creator>
  <cp:lastModifiedBy>Samuel Littlewood</cp:lastModifiedBy>
  <cp:revision>14</cp:revision>
  <dcterms:created xsi:type="dcterms:W3CDTF">2021-10-11T12:51:00Z</dcterms:created>
  <dcterms:modified xsi:type="dcterms:W3CDTF">2026-06-18T09:06:00Z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0x010100BD919B1BC02C544AB66E05808D46D1A5</vt:lpwstr>
  </property>
  <property fmtid="{D5CDD505-2E9C-101B-9397-08002B2CF9AE}" pid="3" name="Order">
    <vt:r8>3577600</vt:r8>
  </property>
  <property fmtid="{D5CDD505-2E9C-101B-9397-08002B2CF9AE}" pid="4" name="MediaServiceImageTags">
    <vt:lpwstr/>
  </property>
  <property fmtid="{D5CDD505-2E9C-101B-9397-08002B2CF9AE}" pid="5" name="_dlc_DocIdItemGuid">
    <vt:lpwstr>db166d0a-cf38-5c94-a3f3-a2d7eca0c83b</vt:lpwstr>
  </property>
</Properties>
</file>