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9123" w14:textId="77777777" w:rsidR="00140333" w:rsidRDefault="00140333" w:rsidP="001403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1211C" wp14:editId="668028EE">
                <wp:simplePos x="0" y="0"/>
                <wp:positionH relativeFrom="column">
                  <wp:posOffset>-622300</wp:posOffset>
                </wp:positionH>
                <wp:positionV relativeFrom="paragraph">
                  <wp:posOffset>189865</wp:posOffset>
                </wp:positionV>
                <wp:extent cx="6972300" cy="6350"/>
                <wp:effectExtent l="0" t="19050" r="38100" b="508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2300" cy="635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9CA6E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pt,14.95pt" to="50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" strokecolor="#4472c4 [3204]" strokeweight="4.5pt">
                <v:stroke joinstyle="miter"/>
              </v:line>
            </w:pict>
          </mc:Fallback>
        </mc:AlternateContent>
      </w:r>
    </w:p>
    <w:p w14:paraId="6CE8A7F1" w14:textId="75A31524" w:rsidR="00140333" w:rsidRDefault="00140333" w:rsidP="00140333">
      <w:pPr>
        <w:tabs>
          <w:tab w:val="left" w:pos="1824"/>
          <w:tab w:val="left" w:pos="2316"/>
        </w:tabs>
        <w:rPr>
          <w:sz w:val="36"/>
          <w:szCs w:val="36"/>
        </w:rPr>
      </w:pPr>
    </w:p>
    <w:p w14:paraId="080CEF34" w14:textId="677C328F" w:rsidR="002C482C" w:rsidRPr="00284185" w:rsidRDefault="002C482C" w:rsidP="00284185">
      <w:pPr>
        <w:tabs>
          <w:tab w:val="left" w:pos="1824"/>
          <w:tab w:val="left" w:pos="2316"/>
        </w:tabs>
        <w:jc w:val="center"/>
        <w:rPr>
          <w:sz w:val="28"/>
          <w:szCs w:val="28"/>
        </w:rPr>
      </w:pPr>
      <w:r w:rsidRPr="00284185">
        <w:rPr>
          <w:sz w:val="28"/>
          <w:szCs w:val="28"/>
        </w:rPr>
        <w:t xml:space="preserve">Equality objectives in line with </w:t>
      </w:r>
      <w:r w:rsidR="006507DE">
        <w:rPr>
          <w:sz w:val="28"/>
          <w:szCs w:val="28"/>
        </w:rPr>
        <w:t xml:space="preserve">Equality act, </w:t>
      </w:r>
      <w:r w:rsidR="00284185" w:rsidRPr="00284185">
        <w:rPr>
          <w:sz w:val="28"/>
          <w:szCs w:val="28"/>
        </w:rPr>
        <w:t>Equality policy and accessibility plan</w:t>
      </w:r>
      <w:r w:rsidR="006507DE">
        <w:rPr>
          <w:sz w:val="28"/>
          <w:szCs w:val="28"/>
        </w:rPr>
        <w:t xml:space="preserve">. 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4111"/>
        <w:gridCol w:w="2268"/>
      </w:tblGrid>
      <w:tr w:rsidR="008A2469" w:rsidRPr="00284185" w14:paraId="21813120" w14:textId="77777777" w:rsidTr="004112DD">
        <w:tc>
          <w:tcPr>
            <w:tcW w:w="3119" w:type="dxa"/>
          </w:tcPr>
          <w:p w14:paraId="381F9CB6" w14:textId="3D691A3F" w:rsidR="002C482C" w:rsidRPr="00284185" w:rsidRDefault="00284185" w:rsidP="00412711">
            <w:pPr>
              <w:tabs>
                <w:tab w:val="left" w:pos="1824"/>
                <w:tab w:val="left" w:pos="2316"/>
              </w:tabs>
              <w:rPr>
                <w:b/>
                <w:bCs/>
                <w:sz w:val="24"/>
                <w:szCs w:val="24"/>
              </w:rPr>
            </w:pPr>
            <w:r w:rsidRPr="00284185">
              <w:rPr>
                <w:b/>
                <w:bCs/>
                <w:sz w:val="24"/>
                <w:szCs w:val="24"/>
              </w:rPr>
              <w:t xml:space="preserve">Objective </w:t>
            </w:r>
          </w:p>
        </w:tc>
        <w:tc>
          <w:tcPr>
            <w:tcW w:w="4111" w:type="dxa"/>
          </w:tcPr>
          <w:p w14:paraId="2FCBC404" w14:textId="7245955B" w:rsidR="008A2469" w:rsidRPr="00284185" w:rsidRDefault="00E36DF1" w:rsidP="00412711">
            <w:pPr>
              <w:tabs>
                <w:tab w:val="left" w:pos="1824"/>
                <w:tab w:val="left" w:pos="231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 achieve this </w:t>
            </w:r>
            <w:proofErr w:type="gramStart"/>
            <w:r>
              <w:rPr>
                <w:b/>
                <w:bCs/>
                <w:sz w:val="24"/>
                <w:szCs w:val="24"/>
              </w:rPr>
              <w:t>objective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we plan to </w:t>
            </w:r>
          </w:p>
        </w:tc>
        <w:tc>
          <w:tcPr>
            <w:tcW w:w="2268" w:type="dxa"/>
          </w:tcPr>
          <w:p w14:paraId="372BAC63" w14:textId="0C13EFDF" w:rsidR="008A2469" w:rsidRPr="00284185" w:rsidRDefault="009F3A28" w:rsidP="00412711">
            <w:pPr>
              <w:tabs>
                <w:tab w:val="left" w:pos="1824"/>
                <w:tab w:val="left" w:pos="231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Progress we are making toward this objective. </w:t>
            </w:r>
            <w:r w:rsidR="00284185" w:rsidRPr="0028418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61B3C" w:rsidRPr="004112DD" w14:paraId="0885F1D7" w14:textId="77777777" w:rsidTr="004112DD">
        <w:tc>
          <w:tcPr>
            <w:tcW w:w="3119" w:type="dxa"/>
          </w:tcPr>
          <w:p w14:paraId="41F8B063" w14:textId="320D2EA4" w:rsidR="00961B3C" w:rsidRPr="004112DD" w:rsidRDefault="00696847" w:rsidP="00412711">
            <w:pPr>
              <w:tabs>
                <w:tab w:val="left" w:pos="1824"/>
                <w:tab w:val="left" w:pos="2316"/>
              </w:tabs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</w:pPr>
            <w:r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To ensure that all </w:t>
            </w:r>
            <w:r w:rsidR="002A5C9C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>colleagues</w:t>
            </w:r>
            <w:r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 and pupils </w:t>
            </w:r>
            <w:proofErr w:type="gramStart"/>
            <w:r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>are able to</w:t>
            </w:r>
            <w:proofErr w:type="gramEnd"/>
            <w:r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 access the environment and that </w:t>
            </w:r>
            <w:r w:rsidR="003430FA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reasonable adjustments are made to cater for individual needs. </w:t>
            </w:r>
          </w:p>
        </w:tc>
        <w:tc>
          <w:tcPr>
            <w:tcW w:w="4111" w:type="dxa"/>
          </w:tcPr>
          <w:p w14:paraId="618A715F" w14:textId="692CC6A0" w:rsidR="00961B3C" w:rsidRPr="004112DD" w:rsidRDefault="002A5C9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Ensure that </w:t>
            </w:r>
            <w:r w:rsidR="003430FA" w:rsidRPr="004112DD">
              <w:rPr>
                <w:sz w:val="28"/>
                <w:szCs w:val="28"/>
              </w:rPr>
              <w:t xml:space="preserve">pupils are staff </w:t>
            </w:r>
            <w:proofErr w:type="gramStart"/>
            <w:r w:rsidR="003430FA" w:rsidRPr="004112DD">
              <w:rPr>
                <w:sz w:val="28"/>
                <w:szCs w:val="28"/>
              </w:rPr>
              <w:t>are able to</w:t>
            </w:r>
            <w:proofErr w:type="gramEnd"/>
            <w:r w:rsidR="003430FA" w:rsidRPr="004112DD">
              <w:rPr>
                <w:sz w:val="28"/>
                <w:szCs w:val="28"/>
              </w:rPr>
              <w:t xml:space="preserve"> </w:t>
            </w:r>
            <w:r w:rsidR="00312F95" w:rsidRPr="004112DD">
              <w:rPr>
                <w:sz w:val="28"/>
                <w:szCs w:val="28"/>
              </w:rPr>
              <w:t xml:space="preserve">feel comfortable in their school and access all areas of the school successfully. </w:t>
            </w:r>
          </w:p>
          <w:p w14:paraId="7C93AC17" w14:textId="18ED9E0F" w:rsidR="000E18A1" w:rsidRPr="004112DD" w:rsidRDefault="000E18A1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 w:rsidRPr="004112DD">
              <w:rPr>
                <w:sz w:val="28"/>
                <w:szCs w:val="28"/>
              </w:rPr>
              <w:t xml:space="preserve">Eg PEEPS, Risk assessments, total communication, EAL, </w:t>
            </w:r>
            <w:r w:rsidR="00B66919" w:rsidRPr="004112DD">
              <w:rPr>
                <w:sz w:val="28"/>
                <w:szCs w:val="28"/>
              </w:rPr>
              <w:t xml:space="preserve">OH reports. </w:t>
            </w:r>
          </w:p>
        </w:tc>
        <w:tc>
          <w:tcPr>
            <w:tcW w:w="2268" w:type="dxa"/>
          </w:tcPr>
          <w:p w14:paraId="483DDE4C" w14:textId="73E5F4EE" w:rsidR="00961B3C" w:rsidRPr="004112DD" w:rsidRDefault="00961B3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  <w:tr w:rsidR="007258E2" w:rsidRPr="004112DD" w14:paraId="2CB6541F" w14:textId="77777777" w:rsidTr="004112DD">
        <w:tc>
          <w:tcPr>
            <w:tcW w:w="3119" w:type="dxa"/>
          </w:tcPr>
          <w:p w14:paraId="3B402979" w14:textId="1AE14383" w:rsidR="007258E2" w:rsidRPr="004112DD" w:rsidRDefault="007258E2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To help </w:t>
            </w:r>
            <w:r w:rsidR="00B66919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all pupils, staff and stakeholders to feel valued, included and understood in their school environment </w:t>
            </w:r>
            <w:r w:rsidR="004A7246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(protected characteristics) </w:t>
            </w:r>
          </w:p>
        </w:tc>
        <w:tc>
          <w:tcPr>
            <w:tcW w:w="4111" w:type="dxa"/>
          </w:tcPr>
          <w:p w14:paraId="10218ACD" w14:textId="063F94B1" w:rsidR="007258E2" w:rsidRDefault="0041592B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 w:rsidRPr="004112DD">
              <w:rPr>
                <w:sz w:val="28"/>
                <w:szCs w:val="28"/>
              </w:rPr>
              <w:t>celebrate difference and promote inclusion</w:t>
            </w:r>
            <w:r w:rsidR="002A5C9C">
              <w:rPr>
                <w:sz w:val="28"/>
                <w:szCs w:val="28"/>
              </w:rPr>
              <w:t xml:space="preserve"> through themed events, cultural days, festivals and celebrations. </w:t>
            </w:r>
          </w:p>
          <w:p w14:paraId="2783DA94" w14:textId="7E3999B3" w:rsidR="002A5C9C" w:rsidRPr="004112DD" w:rsidRDefault="002A5C9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Assemblies and pupil voice groups. </w:t>
            </w:r>
          </w:p>
        </w:tc>
        <w:tc>
          <w:tcPr>
            <w:tcW w:w="2268" w:type="dxa"/>
          </w:tcPr>
          <w:p w14:paraId="08652E85" w14:textId="77777777" w:rsidR="007258E2" w:rsidRPr="004112DD" w:rsidRDefault="007258E2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  <w:tr w:rsidR="00C31D31" w:rsidRPr="004112DD" w14:paraId="2D277C58" w14:textId="77777777" w:rsidTr="004112DD">
        <w:tc>
          <w:tcPr>
            <w:tcW w:w="3119" w:type="dxa"/>
          </w:tcPr>
          <w:p w14:paraId="2AF7FE89" w14:textId="76BDFA0A" w:rsidR="00C31D31" w:rsidRPr="004112DD" w:rsidRDefault="00C31D31" w:rsidP="00412711">
            <w:pPr>
              <w:tabs>
                <w:tab w:val="left" w:pos="1824"/>
                <w:tab w:val="left" w:pos="2316"/>
              </w:tabs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</w:pPr>
            <w:r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To </w:t>
            </w:r>
            <w:r w:rsidR="005B42D0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promote cultural understanding and awareness, valuing and celebrating various </w:t>
            </w:r>
            <w:r w:rsidR="004112DD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>cultures</w:t>
            </w:r>
            <w:r w:rsidR="005B42D0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 and religious beliefs amongst different ethnic groups </w:t>
            </w:r>
            <w:r w:rsidR="004112DD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>within</w:t>
            </w:r>
            <w:r w:rsidR="005B42D0" w:rsidRPr="004112DD">
              <w:rPr>
                <w:rFonts w:ascii="Arial" w:hAnsi="Arial" w:cs="Arial"/>
                <w:color w:val="0B0C0C"/>
                <w:sz w:val="28"/>
                <w:szCs w:val="28"/>
                <w:shd w:val="clear" w:color="auto" w:fill="FFFFFF"/>
              </w:rPr>
              <w:t xml:space="preserve"> Fromefield community. </w:t>
            </w:r>
          </w:p>
        </w:tc>
        <w:tc>
          <w:tcPr>
            <w:tcW w:w="4111" w:type="dxa"/>
          </w:tcPr>
          <w:p w14:paraId="0752AE99" w14:textId="3C62F904" w:rsidR="00C31D31" w:rsidRDefault="0064182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 equality to be embedded within the curriculum through discreet sessions and through the culture of the school within values </w:t>
            </w:r>
            <w:r w:rsidR="00297635">
              <w:rPr>
                <w:sz w:val="28"/>
                <w:szCs w:val="28"/>
              </w:rPr>
              <w:t>sessions</w:t>
            </w:r>
            <w:r>
              <w:rPr>
                <w:sz w:val="28"/>
                <w:szCs w:val="28"/>
              </w:rPr>
              <w:t>, including celebrations days</w:t>
            </w:r>
            <w:r w:rsidR="00297635">
              <w:rPr>
                <w:sz w:val="28"/>
                <w:szCs w:val="28"/>
              </w:rPr>
              <w:t>.</w:t>
            </w:r>
          </w:p>
          <w:p w14:paraId="06EC8AD7" w14:textId="5DC5C25A" w:rsidR="00297635" w:rsidRPr="004112DD" w:rsidRDefault="00297635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support pupils understanding using total communication. </w:t>
            </w:r>
          </w:p>
        </w:tc>
        <w:tc>
          <w:tcPr>
            <w:tcW w:w="2268" w:type="dxa"/>
          </w:tcPr>
          <w:p w14:paraId="3B970F01" w14:textId="77777777" w:rsidR="00C31D31" w:rsidRPr="004112DD" w:rsidRDefault="00C31D31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  <w:tr w:rsidR="008A2469" w:rsidRPr="004112DD" w14:paraId="71CEFA67" w14:textId="77777777" w:rsidTr="004112DD">
        <w:tc>
          <w:tcPr>
            <w:tcW w:w="3119" w:type="dxa"/>
          </w:tcPr>
          <w:p w14:paraId="14E04506" w14:textId="7113D0F4" w:rsidR="008A2469" w:rsidRPr="004112DD" w:rsidRDefault="005B42D0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 w:rsidRPr="004112DD">
              <w:rPr>
                <w:sz w:val="28"/>
                <w:szCs w:val="28"/>
              </w:rPr>
              <w:t xml:space="preserve">To monitor and promote the involvement of all groups of pupils in the </w:t>
            </w:r>
            <w:r w:rsidR="00297635" w:rsidRPr="004112DD">
              <w:rPr>
                <w:sz w:val="28"/>
                <w:szCs w:val="28"/>
              </w:rPr>
              <w:t>extracurricular</w:t>
            </w:r>
            <w:r w:rsidRPr="004112DD">
              <w:rPr>
                <w:sz w:val="28"/>
                <w:szCs w:val="28"/>
              </w:rPr>
              <w:t xml:space="preserve"> life of the school. </w:t>
            </w:r>
          </w:p>
        </w:tc>
        <w:tc>
          <w:tcPr>
            <w:tcW w:w="4111" w:type="dxa"/>
          </w:tcPr>
          <w:p w14:paraId="766AE4A9" w14:textId="28951F5E" w:rsidR="008A2469" w:rsidRDefault="00906DF3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Holistic curriculum including life skills sessions, cooking, social skills, TIS and other extracurricular activities. </w:t>
            </w:r>
          </w:p>
          <w:p w14:paraId="7AC4AF13" w14:textId="7B766D14" w:rsidR="00906DF3" w:rsidRPr="004112DD" w:rsidRDefault="00906DF3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Fully inclusive environment. </w:t>
            </w:r>
          </w:p>
        </w:tc>
        <w:tc>
          <w:tcPr>
            <w:tcW w:w="2268" w:type="dxa"/>
          </w:tcPr>
          <w:p w14:paraId="667D5912" w14:textId="6D260C69" w:rsidR="008A2469" w:rsidRPr="004112DD" w:rsidRDefault="008A2469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  <w:tr w:rsidR="008A2469" w:rsidRPr="004112DD" w14:paraId="589D8E4E" w14:textId="77777777" w:rsidTr="004112DD">
        <w:tc>
          <w:tcPr>
            <w:tcW w:w="3119" w:type="dxa"/>
          </w:tcPr>
          <w:p w14:paraId="4BCF0E38" w14:textId="5B2A5A1D" w:rsidR="008A2469" w:rsidRPr="004112DD" w:rsidRDefault="005B42D0" w:rsidP="005B42D0">
            <w:pPr>
              <w:tabs>
                <w:tab w:val="left" w:pos="1824"/>
                <w:tab w:val="left" w:pos="2316"/>
              </w:tabs>
              <w:jc w:val="center"/>
              <w:rPr>
                <w:sz w:val="28"/>
                <w:szCs w:val="28"/>
              </w:rPr>
            </w:pPr>
            <w:r w:rsidRPr="004112DD">
              <w:rPr>
                <w:sz w:val="28"/>
                <w:szCs w:val="28"/>
              </w:rPr>
              <w:t xml:space="preserve">To provide </w:t>
            </w:r>
            <w:r w:rsidR="004112DD" w:rsidRPr="004112DD">
              <w:rPr>
                <w:sz w:val="28"/>
                <w:szCs w:val="28"/>
              </w:rPr>
              <w:t>appropriate</w:t>
            </w:r>
            <w:r w:rsidRPr="004112DD">
              <w:rPr>
                <w:sz w:val="28"/>
                <w:szCs w:val="28"/>
              </w:rPr>
              <w:t xml:space="preserve"> and early pastoral interventions for pupils to promote positive </w:t>
            </w:r>
            <w:r w:rsidR="004112DD" w:rsidRPr="004112DD">
              <w:rPr>
                <w:sz w:val="28"/>
                <w:szCs w:val="28"/>
              </w:rPr>
              <w:lastRenderedPageBreak/>
              <w:t>behaviour</w:t>
            </w:r>
            <w:r w:rsidRPr="004112DD">
              <w:rPr>
                <w:sz w:val="28"/>
                <w:szCs w:val="28"/>
              </w:rPr>
              <w:t xml:space="preserve"> and </w:t>
            </w:r>
            <w:r w:rsidR="004112DD" w:rsidRPr="004112DD">
              <w:rPr>
                <w:sz w:val="28"/>
                <w:szCs w:val="28"/>
              </w:rPr>
              <w:t>inclusion</w:t>
            </w:r>
            <w:r w:rsidRPr="004112DD">
              <w:rPr>
                <w:sz w:val="28"/>
                <w:szCs w:val="28"/>
              </w:rPr>
              <w:t xml:space="preserve"> for all groups. </w:t>
            </w:r>
          </w:p>
        </w:tc>
        <w:tc>
          <w:tcPr>
            <w:tcW w:w="4111" w:type="dxa"/>
          </w:tcPr>
          <w:p w14:paraId="61615322" w14:textId="39FB1390" w:rsidR="008A2469" w:rsidRPr="004112DD" w:rsidRDefault="00906DF3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To have a dedicated pastoral lead. Effective communication with parents within parent and pupil focus groups. Opportunities </w:t>
            </w:r>
            <w:r>
              <w:rPr>
                <w:sz w:val="28"/>
                <w:szCs w:val="28"/>
              </w:rPr>
              <w:lastRenderedPageBreak/>
              <w:t xml:space="preserve">for pupil voice. </w:t>
            </w:r>
            <w:r w:rsidR="0074750C">
              <w:rPr>
                <w:sz w:val="28"/>
                <w:szCs w:val="28"/>
              </w:rPr>
              <w:t xml:space="preserve">Use of zones of regulation and ELSA support. </w:t>
            </w:r>
          </w:p>
        </w:tc>
        <w:tc>
          <w:tcPr>
            <w:tcW w:w="2268" w:type="dxa"/>
          </w:tcPr>
          <w:p w14:paraId="6DBF228E" w14:textId="77777777" w:rsidR="008A2469" w:rsidRPr="004112DD" w:rsidRDefault="008A2469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  <w:tr w:rsidR="008A2469" w:rsidRPr="004112DD" w14:paraId="2237799D" w14:textId="77777777" w:rsidTr="004112DD">
        <w:tc>
          <w:tcPr>
            <w:tcW w:w="3119" w:type="dxa"/>
          </w:tcPr>
          <w:p w14:paraId="1DEA29B8" w14:textId="74EF049E" w:rsidR="008A2469" w:rsidRPr="004112DD" w:rsidRDefault="005B42D0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 w:rsidRPr="004112DD">
              <w:rPr>
                <w:sz w:val="28"/>
                <w:szCs w:val="28"/>
              </w:rPr>
              <w:t xml:space="preserve">To ensure accessibility across the school the pupils, </w:t>
            </w:r>
            <w:r w:rsidR="00A3253F" w:rsidRPr="004112DD">
              <w:rPr>
                <w:sz w:val="28"/>
                <w:szCs w:val="28"/>
              </w:rPr>
              <w:t xml:space="preserve">staff and visitors with disabilities, including access to specialist teaching. </w:t>
            </w:r>
          </w:p>
        </w:tc>
        <w:tc>
          <w:tcPr>
            <w:tcW w:w="4111" w:type="dxa"/>
          </w:tcPr>
          <w:p w14:paraId="71904BE1" w14:textId="77777777" w:rsidR="008A2469" w:rsidRDefault="0074750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 with estates team and H&amp;S. </w:t>
            </w:r>
          </w:p>
          <w:p w14:paraId="29FDE05E" w14:textId="77777777" w:rsidR="0074750C" w:rsidRDefault="0074750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Monthly environment walks </w:t>
            </w:r>
          </w:p>
          <w:p w14:paraId="3B4F3EF4" w14:textId="6AFF2B05" w:rsidR="0074750C" w:rsidRPr="004112DD" w:rsidRDefault="0074750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Pupil centred planning for any reasonable adjustments. </w:t>
            </w:r>
          </w:p>
        </w:tc>
        <w:tc>
          <w:tcPr>
            <w:tcW w:w="2268" w:type="dxa"/>
          </w:tcPr>
          <w:p w14:paraId="6A2ED893" w14:textId="77777777" w:rsidR="008A2469" w:rsidRPr="004112DD" w:rsidRDefault="008A2469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  <w:tr w:rsidR="008A2469" w:rsidRPr="004112DD" w14:paraId="73F76206" w14:textId="77777777" w:rsidTr="004112DD">
        <w:tc>
          <w:tcPr>
            <w:tcW w:w="3119" w:type="dxa"/>
          </w:tcPr>
          <w:p w14:paraId="45DBC168" w14:textId="5FE80B6E" w:rsidR="008A2469" w:rsidRPr="004112DD" w:rsidRDefault="00A3253F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 w:rsidRPr="004112DD">
              <w:rPr>
                <w:sz w:val="28"/>
                <w:szCs w:val="28"/>
              </w:rPr>
              <w:t xml:space="preserve">To achieve the rainbow flag aware to further </w:t>
            </w:r>
            <w:r w:rsidR="004112DD" w:rsidRPr="004112DD">
              <w:rPr>
                <w:sz w:val="28"/>
                <w:szCs w:val="28"/>
              </w:rPr>
              <w:t xml:space="preserve">promote LGBTQQ+ inclusion and visibility. </w:t>
            </w:r>
          </w:p>
        </w:tc>
        <w:tc>
          <w:tcPr>
            <w:tcW w:w="4111" w:type="dxa"/>
          </w:tcPr>
          <w:p w14:paraId="7A36F388" w14:textId="77777777" w:rsidR="008A2469" w:rsidRDefault="0074750C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work towards accreditation</w:t>
            </w:r>
            <w:r w:rsidR="00215263">
              <w:rPr>
                <w:sz w:val="28"/>
                <w:szCs w:val="28"/>
              </w:rPr>
              <w:t xml:space="preserve">, providing opportunities for all pupils to be involved at their level. </w:t>
            </w:r>
          </w:p>
          <w:p w14:paraId="1A978BB9" w14:textId="5CE5F841" w:rsidR="00215263" w:rsidRPr="004112DD" w:rsidRDefault="00215263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Pride celebrations in June, use of pronouns for pupils where </w:t>
            </w:r>
            <w:r w:rsidR="002A5C9C">
              <w:rPr>
                <w:sz w:val="28"/>
                <w:szCs w:val="28"/>
              </w:rPr>
              <w:t xml:space="preserve">required, opportunities to explore their identity. </w:t>
            </w:r>
          </w:p>
        </w:tc>
        <w:tc>
          <w:tcPr>
            <w:tcW w:w="2268" w:type="dxa"/>
          </w:tcPr>
          <w:p w14:paraId="42D802FC" w14:textId="77777777" w:rsidR="008A2469" w:rsidRPr="004112DD" w:rsidRDefault="008A2469" w:rsidP="00412711">
            <w:pPr>
              <w:tabs>
                <w:tab w:val="left" w:pos="1824"/>
                <w:tab w:val="left" w:pos="2316"/>
              </w:tabs>
              <w:rPr>
                <w:sz w:val="28"/>
                <w:szCs w:val="28"/>
              </w:rPr>
            </w:pPr>
          </w:p>
        </w:tc>
      </w:tr>
    </w:tbl>
    <w:p w14:paraId="2B9D761D" w14:textId="7F50D685" w:rsidR="00CB1EEF" w:rsidRDefault="00CB1EEF"/>
    <w:sectPr w:rsidR="00CB1EE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3DAE" w14:textId="77777777" w:rsidR="000E1E9B" w:rsidRDefault="000E1E9B" w:rsidP="00140333">
      <w:pPr>
        <w:spacing w:after="0" w:line="240" w:lineRule="auto"/>
      </w:pPr>
      <w:r>
        <w:separator/>
      </w:r>
    </w:p>
  </w:endnote>
  <w:endnote w:type="continuationSeparator" w:id="0">
    <w:p w14:paraId="3159F548" w14:textId="77777777" w:rsidR="000E1E9B" w:rsidRDefault="000E1E9B" w:rsidP="0014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E283" w14:textId="77777777" w:rsidR="000E1E9B" w:rsidRDefault="000E1E9B" w:rsidP="00140333">
      <w:pPr>
        <w:spacing w:after="0" w:line="240" w:lineRule="auto"/>
      </w:pPr>
      <w:r>
        <w:separator/>
      </w:r>
    </w:p>
  </w:footnote>
  <w:footnote w:type="continuationSeparator" w:id="0">
    <w:p w14:paraId="759EFEAB" w14:textId="77777777" w:rsidR="000E1E9B" w:rsidRDefault="000E1E9B" w:rsidP="0014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924A" w14:textId="777E11E6" w:rsidR="00140333" w:rsidRPr="00140333" w:rsidRDefault="004708E3" w:rsidP="001D3EE1">
    <w:pPr>
      <w:pStyle w:val="Header"/>
      <w:jc w:val="center"/>
      <w:rPr>
        <w:rFonts w:ascii="Aharoni" w:hAnsi="Aharoni" w:cs="Aharoni"/>
        <w:sz w:val="36"/>
        <w:szCs w:val="36"/>
      </w:rPr>
    </w:pPr>
    <w:r w:rsidRPr="000635FB">
      <w:rPr>
        <w:rFonts w:ascii="Aharoni" w:hAnsi="Aharoni" w:cs="Aharoni" w:hint="cs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8FCF063" wp14:editId="5288D7D5">
          <wp:simplePos x="0" y="0"/>
          <wp:positionH relativeFrom="column">
            <wp:posOffset>5575300</wp:posOffset>
          </wp:positionH>
          <wp:positionV relativeFrom="paragraph">
            <wp:posOffset>-309880</wp:posOffset>
          </wp:positionV>
          <wp:extent cx="951339" cy="412750"/>
          <wp:effectExtent l="0" t="0" r="1270" b="635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4" r="13096"/>
                  <a:stretch/>
                </pic:blipFill>
                <pic:spPr bwMode="auto">
                  <a:xfrm>
                    <a:off x="0" y="0"/>
                    <a:ext cx="974364" cy="422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5FB">
      <w:rPr>
        <w:rFonts w:ascii="Aharoni" w:hAnsi="Aharoni" w:cs="Aharoni"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703AB41" wp14:editId="19D75CD9">
          <wp:simplePos x="0" y="0"/>
          <wp:positionH relativeFrom="column">
            <wp:posOffset>-800100</wp:posOffset>
          </wp:positionH>
          <wp:positionV relativeFrom="paragraph">
            <wp:posOffset>-341630</wp:posOffset>
          </wp:positionV>
          <wp:extent cx="1060450" cy="80073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9" r="3469"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800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EE1">
      <w:rPr>
        <w:rFonts w:ascii="Aharoni" w:hAnsi="Aharoni" w:cs="Aharoni"/>
        <w:sz w:val="36"/>
        <w:szCs w:val="36"/>
      </w:rPr>
      <w:t xml:space="preserve">Equality, Diversity and Inclusion objectives </w:t>
    </w:r>
    <w:r w:rsidR="00140333">
      <w:rPr>
        <w:rFonts w:ascii="Aharoni" w:hAnsi="Aharoni" w:cs="Aharoni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E06F9"/>
    <w:multiLevelType w:val="multilevel"/>
    <w:tmpl w:val="4FF6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1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33"/>
    <w:rsid w:val="000353B5"/>
    <w:rsid w:val="000928B2"/>
    <w:rsid w:val="000A1875"/>
    <w:rsid w:val="000A304E"/>
    <w:rsid w:val="000C3B94"/>
    <w:rsid w:val="000D2B76"/>
    <w:rsid w:val="000E18A1"/>
    <w:rsid w:val="000E1E9B"/>
    <w:rsid w:val="000F205B"/>
    <w:rsid w:val="00105B0E"/>
    <w:rsid w:val="00123C3E"/>
    <w:rsid w:val="00125D04"/>
    <w:rsid w:val="00134035"/>
    <w:rsid w:val="00135797"/>
    <w:rsid w:val="00137331"/>
    <w:rsid w:val="00140333"/>
    <w:rsid w:val="00141FC4"/>
    <w:rsid w:val="001748F9"/>
    <w:rsid w:val="00175D0F"/>
    <w:rsid w:val="00182DA6"/>
    <w:rsid w:val="001843AF"/>
    <w:rsid w:val="00194693"/>
    <w:rsid w:val="001B46BD"/>
    <w:rsid w:val="001C6C88"/>
    <w:rsid w:val="001D3EE1"/>
    <w:rsid w:val="001E641D"/>
    <w:rsid w:val="001E68BE"/>
    <w:rsid w:val="00200392"/>
    <w:rsid w:val="00215263"/>
    <w:rsid w:val="00220F40"/>
    <w:rsid w:val="00223732"/>
    <w:rsid w:val="002267E8"/>
    <w:rsid w:val="00264128"/>
    <w:rsid w:val="002774BD"/>
    <w:rsid w:val="00284185"/>
    <w:rsid w:val="00287812"/>
    <w:rsid w:val="00297635"/>
    <w:rsid w:val="002A5C9C"/>
    <w:rsid w:val="002A7D14"/>
    <w:rsid w:val="002C1BBF"/>
    <w:rsid w:val="002C482C"/>
    <w:rsid w:val="002C76EF"/>
    <w:rsid w:val="002E635D"/>
    <w:rsid w:val="00300CFA"/>
    <w:rsid w:val="00306B41"/>
    <w:rsid w:val="00312F95"/>
    <w:rsid w:val="00332681"/>
    <w:rsid w:val="003430FA"/>
    <w:rsid w:val="00383974"/>
    <w:rsid w:val="00386073"/>
    <w:rsid w:val="003C3C24"/>
    <w:rsid w:val="003F2360"/>
    <w:rsid w:val="00401F74"/>
    <w:rsid w:val="004112DD"/>
    <w:rsid w:val="0041380A"/>
    <w:rsid w:val="0041592B"/>
    <w:rsid w:val="00434F50"/>
    <w:rsid w:val="004435DA"/>
    <w:rsid w:val="004708E3"/>
    <w:rsid w:val="00470F54"/>
    <w:rsid w:val="004A08DC"/>
    <w:rsid w:val="004A7246"/>
    <w:rsid w:val="004D5106"/>
    <w:rsid w:val="0050069B"/>
    <w:rsid w:val="00522C3B"/>
    <w:rsid w:val="00523785"/>
    <w:rsid w:val="0053794C"/>
    <w:rsid w:val="0059047F"/>
    <w:rsid w:val="0059391C"/>
    <w:rsid w:val="00597797"/>
    <w:rsid w:val="005B0FAA"/>
    <w:rsid w:val="005B42D0"/>
    <w:rsid w:val="005C2FC9"/>
    <w:rsid w:val="005D7141"/>
    <w:rsid w:val="005F7B35"/>
    <w:rsid w:val="00631D2A"/>
    <w:rsid w:val="0064182C"/>
    <w:rsid w:val="00644046"/>
    <w:rsid w:val="006507DE"/>
    <w:rsid w:val="006763D7"/>
    <w:rsid w:val="00683DE4"/>
    <w:rsid w:val="00690443"/>
    <w:rsid w:val="00696847"/>
    <w:rsid w:val="006A5262"/>
    <w:rsid w:val="006B369F"/>
    <w:rsid w:val="006C3E9A"/>
    <w:rsid w:val="006D1EB9"/>
    <w:rsid w:val="006D2308"/>
    <w:rsid w:val="006E6AF6"/>
    <w:rsid w:val="00715549"/>
    <w:rsid w:val="007258E2"/>
    <w:rsid w:val="00741E4F"/>
    <w:rsid w:val="0074750C"/>
    <w:rsid w:val="0075656D"/>
    <w:rsid w:val="00762200"/>
    <w:rsid w:val="007821EB"/>
    <w:rsid w:val="00790B92"/>
    <w:rsid w:val="00791506"/>
    <w:rsid w:val="007A0E02"/>
    <w:rsid w:val="007A14C8"/>
    <w:rsid w:val="007A19B6"/>
    <w:rsid w:val="007A6EDF"/>
    <w:rsid w:val="007C0CE7"/>
    <w:rsid w:val="007E4883"/>
    <w:rsid w:val="00810604"/>
    <w:rsid w:val="008318CD"/>
    <w:rsid w:val="008329D1"/>
    <w:rsid w:val="00844A4E"/>
    <w:rsid w:val="00847092"/>
    <w:rsid w:val="00856EC5"/>
    <w:rsid w:val="00861EDA"/>
    <w:rsid w:val="00894124"/>
    <w:rsid w:val="008A1CEB"/>
    <w:rsid w:val="008A2469"/>
    <w:rsid w:val="00906DF3"/>
    <w:rsid w:val="00930D2B"/>
    <w:rsid w:val="0093756F"/>
    <w:rsid w:val="0094117C"/>
    <w:rsid w:val="00953541"/>
    <w:rsid w:val="00960A7B"/>
    <w:rsid w:val="00961B3C"/>
    <w:rsid w:val="00973CE4"/>
    <w:rsid w:val="009776C0"/>
    <w:rsid w:val="00990A3D"/>
    <w:rsid w:val="009D5A88"/>
    <w:rsid w:val="009E31F4"/>
    <w:rsid w:val="009F0BE7"/>
    <w:rsid w:val="009F3A28"/>
    <w:rsid w:val="00A05069"/>
    <w:rsid w:val="00A052F0"/>
    <w:rsid w:val="00A3253F"/>
    <w:rsid w:val="00A7556C"/>
    <w:rsid w:val="00A852E9"/>
    <w:rsid w:val="00AA7E5B"/>
    <w:rsid w:val="00AB501D"/>
    <w:rsid w:val="00AB6765"/>
    <w:rsid w:val="00AB68BA"/>
    <w:rsid w:val="00AC1D96"/>
    <w:rsid w:val="00AC1DBE"/>
    <w:rsid w:val="00AF06D3"/>
    <w:rsid w:val="00B07EC6"/>
    <w:rsid w:val="00B53B29"/>
    <w:rsid w:val="00B54F24"/>
    <w:rsid w:val="00B66026"/>
    <w:rsid w:val="00B66919"/>
    <w:rsid w:val="00B87DB6"/>
    <w:rsid w:val="00BA0B85"/>
    <w:rsid w:val="00BA4595"/>
    <w:rsid w:val="00BD749B"/>
    <w:rsid w:val="00BE2580"/>
    <w:rsid w:val="00C046ED"/>
    <w:rsid w:val="00C13AC4"/>
    <w:rsid w:val="00C31D31"/>
    <w:rsid w:val="00C358C0"/>
    <w:rsid w:val="00C4605E"/>
    <w:rsid w:val="00C51C89"/>
    <w:rsid w:val="00C746FE"/>
    <w:rsid w:val="00CA076B"/>
    <w:rsid w:val="00CA181F"/>
    <w:rsid w:val="00CB1EEF"/>
    <w:rsid w:val="00CC25A5"/>
    <w:rsid w:val="00CC66A4"/>
    <w:rsid w:val="00CD17D0"/>
    <w:rsid w:val="00D314C3"/>
    <w:rsid w:val="00D35A0F"/>
    <w:rsid w:val="00D440A5"/>
    <w:rsid w:val="00D7190F"/>
    <w:rsid w:val="00D81E1C"/>
    <w:rsid w:val="00D95E6C"/>
    <w:rsid w:val="00D9697B"/>
    <w:rsid w:val="00D96BD3"/>
    <w:rsid w:val="00D97503"/>
    <w:rsid w:val="00DD1E06"/>
    <w:rsid w:val="00DD4E87"/>
    <w:rsid w:val="00DE48F5"/>
    <w:rsid w:val="00E12119"/>
    <w:rsid w:val="00E14056"/>
    <w:rsid w:val="00E20299"/>
    <w:rsid w:val="00E30157"/>
    <w:rsid w:val="00E31817"/>
    <w:rsid w:val="00E36DF1"/>
    <w:rsid w:val="00E61350"/>
    <w:rsid w:val="00E7337D"/>
    <w:rsid w:val="00E8773F"/>
    <w:rsid w:val="00EA2B00"/>
    <w:rsid w:val="00EA377E"/>
    <w:rsid w:val="00EA5AC2"/>
    <w:rsid w:val="00ED5C5B"/>
    <w:rsid w:val="00EF1E78"/>
    <w:rsid w:val="00EF6EAD"/>
    <w:rsid w:val="00F33AED"/>
    <w:rsid w:val="00F666BC"/>
    <w:rsid w:val="00F8680F"/>
    <w:rsid w:val="00FB1BB2"/>
    <w:rsid w:val="00FE7FFB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AA62D"/>
  <w15:chartTrackingRefBased/>
  <w15:docId w15:val="{C7903312-69E8-4892-9B39-9C1F997A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333"/>
  </w:style>
  <w:style w:type="paragraph" w:styleId="Footer">
    <w:name w:val="footer"/>
    <w:basedOn w:val="Normal"/>
    <w:link w:val="FooterChar"/>
    <w:uiPriority w:val="99"/>
    <w:unhideWhenUsed/>
    <w:rsid w:val="00140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82F9AA80344E99A430773270B33C" ma:contentTypeVersion="13" ma:contentTypeDescription="Create a new document." ma:contentTypeScope="" ma:versionID="73dddbb691dc5e09b15316bb7e8375ca">
  <xsd:schema xmlns:xsd="http://www.w3.org/2001/XMLSchema" xmlns:xs="http://www.w3.org/2001/XMLSchema" xmlns:p="http://schemas.microsoft.com/office/2006/metadata/properties" xmlns:ns2="898544fd-bb81-47af-a0e4-33667148ce03" xmlns:ns3="a32331e1-82ca-4bcc-8682-8dc166b14af8" targetNamespace="http://schemas.microsoft.com/office/2006/metadata/properties" ma:root="true" ma:fieldsID="8162b2cd1973716772dc36782e65b3b5" ns2:_="" ns3:_="">
    <xsd:import namespace="898544fd-bb81-47af-a0e4-33667148ce03"/>
    <xsd:import namespace="a32331e1-82ca-4bcc-8682-8dc166b14a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44fd-bb81-47af-a0e4-33667148ce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85875fc-f691-4ce9-aa09-b7207267f088}" ma:internalName="TaxCatchAll" ma:showField="CatchAllData" ma:web="898544fd-bb81-47af-a0e4-33667148c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331e1-82ca-4bcc-8682-8dc166b14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17d3d0-9883-4e3f-8aff-4e27c2f15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331e1-82ca-4bcc-8682-8dc166b14af8">
      <Terms xmlns="http://schemas.microsoft.com/office/infopath/2007/PartnerControls"/>
    </lcf76f155ced4ddcb4097134ff3c332f>
    <TaxCatchAll xmlns="898544fd-bb81-47af-a0e4-33667148ce03" xsi:nil="true"/>
    <_dlc_DocId xmlns="898544fd-bb81-47af-a0e4-33667148ce03">AE27JNT2QSME-1354639154-2488</_dlc_DocId>
    <_dlc_DocIdUrl xmlns="898544fd-bb81-47af-a0e4-33667148ce03">
      <Url>https://aspriscs.sharepoint.com/sites/FromefieldManorSchool/_layouts/15/DocIdRedir.aspx?ID=AE27JNT2QSME-1354639154-2488</Url>
      <Description>AE27JNT2QSME-1354639154-2488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0E0924-6B66-42E3-8C74-1DAE29ED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544fd-bb81-47af-a0e4-33667148ce03"/>
    <ds:schemaRef ds:uri="a32331e1-82ca-4bcc-8682-8dc166b14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0CE78-A1B6-4893-A66B-E669852CEAF5}">
  <ds:schemaRefs>
    <ds:schemaRef ds:uri="http://schemas.microsoft.com/office/2006/metadata/properties"/>
    <ds:schemaRef ds:uri="http://schemas.microsoft.com/office/infopath/2007/PartnerControls"/>
    <ds:schemaRef ds:uri="a32331e1-82ca-4bcc-8682-8dc166b14af8"/>
    <ds:schemaRef ds:uri="898544fd-bb81-47af-a0e4-33667148ce03"/>
  </ds:schemaRefs>
</ds:datastoreItem>
</file>

<file path=customXml/itemProps3.xml><?xml version="1.0" encoding="utf-8"?>
<ds:datastoreItem xmlns:ds="http://schemas.openxmlformats.org/officeDocument/2006/customXml" ds:itemID="{72AEF76E-10E2-47A0-ABC4-4E52867BA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D7E7FE-EE6B-4827-846B-E8E1BF4A4E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4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McArthur</dc:creator>
  <cp:keywords/>
  <dc:description/>
  <cp:lastModifiedBy>Catherine Wright</cp:lastModifiedBy>
  <cp:revision>2</cp:revision>
  <cp:lastPrinted>2023-10-04T20:26:00Z</cp:lastPrinted>
  <dcterms:created xsi:type="dcterms:W3CDTF">2026-03-27T19:45:00Z</dcterms:created>
  <dcterms:modified xsi:type="dcterms:W3CDTF">2026-03-27T19:45:00Z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0x01010053FF82F9AA80344E99A430773270B33C</vt:lpwstr>
  </property>
  <property fmtid="{D5CDD505-2E9C-101B-9397-08002B2CF9AE}" pid="3" name="_dlc_DocIdItemGuid">
    <vt:lpwstr>5679184c-4d6d-4e22-880d-0dcc2d112578</vt:lpwstr>
  </property>
</Properties>
</file>