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2DB9D" w14:textId="7EAF0CDA" w:rsidR="00FF350A" w:rsidRDefault="00F82B76" w:rsidP="00B838C8">
      <w:r>
        <w:rPr>
          <w:noProof/>
          <w:lang w:eastAsia="en-GB"/>
        </w:rPr>
        <w:drawing>
          <wp:anchor distT="0" distB="0" distL="114300" distR="114300" simplePos="0" relativeHeight="251659264" behindDoc="0" locked="1" layoutInCell="1" allowOverlap="1" wp14:anchorId="1C8D07C6" wp14:editId="5706504A">
            <wp:simplePos x="0" y="0"/>
            <wp:positionH relativeFrom="margin">
              <wp:posOffset>1838325</wp:posOffset>
            </wp:positionH>
            <wp:positionV relativeFrom="topMargin">
              <wp:posOffset>523875</wp:posOffset>
            </wp:positionV>
            <wp:extent cx="2145030" cy="694690"/>
            <wp:effectExtent l="0" t="0" r="7620" b="0"/>
            <wp:wrapNone/>
            <wp:docPr id="3" name="Picture 3" descr="A blue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ue and white logo&#10;&#10;Description automatically generated with low confidenc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45030" cy="694690"/>
                    </a:xfrm>
                    <a:prstGeom prst="rect">
                      <a:avLst/>
                    </a:prstGeom>
                  </pic:spPr>
                </pic:pic>
              </a:graphicData>
            </a:graphic>
            <wp14:sizeRelH relativeFrom="page">
              <wp14:pctWidth>0</wp14:pctWidth>
            </wp14:sizeRelH>
            <wp14:sizeRelV relativeFrom="page">
              <wp14:pctHeight>0</wp14:pctHeight>
            </wp14:sizeRelV>
          </wp:anchor>
        </w:drawing>
      </w:r>
    </w:p>
    <w:p w14:paraId="2DFFE696" w14:textId="77777777" w:rsidR="00FF350A" w:rsidRDefault="00FF350A" w:rsidP="00FF350A">
      <w:pPr>
        <w:spacing w:after="0" w:line="240" w:lineRule="auto"/>
        <w:jc w:val="center"/>
        <w:rPr>
          <w:rFonts w:ascii="Tahoma" w:eastAsia="Calibri" w:hAnsi="Tahoma" w:cs="Tahoma"/>
          <w:b/>
          <w:sz w:val="40"/>
          <w:szCs w:val="40"/>
        </w:rPr>
      </w:pPr>
    </w:p>
    <w:p w14:paraId="4D3DC615" w14:textId="2394C694" w:rsidR="00FF350A" w:rsidRPr="000D29D4" w:rsidRDefault="00894A34" w:rsidP="00FF350A">
      <w:pPr>
        <w:spacing w:after="0" w:line="240" w:lineRule="auto"/>
        <w:jc w:val="center"/>
        <w:rPr>
          <w:rFonts w:ascii="Tahoma" w:eastAsia="Calibri" w:hAnsi="Tahoma" w:cs="Tahoma"/>
          <w:b/>
          <w:sz w:val="40"/>
          <w:szCs w:val="40"/>
        </w:rPr>
      </w:pPr>
      <w:r>
        <w:rPr>
          <w:rFonts w:ascii="Tahoma" w:eastAsia="Calibri" w:hAnsi="Tahoma" w:cs="Tahoma"/>
          <w:b/>
          <w:sz w:val="40"/>
          <w:szCs w:val="40"/>
        </w:rPr>
        <w:t>HURWORTH HOUSE</w:t>
      </w:r>
      <w:r w:rsidR="00FF350A" w:rsidRPr="000D29D4">
        <w:rPr>
          <w:rFonts w:ascii="Tahoma" w:eastAsia="Calibri" w:hAnsi="Tahoma" w:cs="Tahoma"/>
          <w:b/>
          <w:sz w:val="40"/>
          <w:szCs w:val="40"/>
        </w:rPr>
        <w:t xml:space="preserve"> SCHOOL</w:t>
      </w:r>
    </w:p>
    <w:p w14:paraId="55E4F94E" w14:textId="77777777" w:rsidR="00FF350A" w:rsidRDefault="00FF350A" w:rsidP="00FF350A">
      <w:pPr>
        <w:spacing w:after="0" w:line="240" w:lineRule="auto"/>
        <w:ind w:left="360"/>
        <w:jc w:val="center"/>
        <w:rPr>
          <w:rFonts w:ascii="Tahoma" w:eastAsia="Calibri" w:hAnsi="Tahoma" w:cs="Tahoma"/>
          <w:b/>
          <w:sz w:val="20"/>
          <w:szCs w:val="20"/>
        </w:rPr>
      </w:pPr>
    </w:p>
    <w:p w14:paraId="4C3D11D5" w14:textId="77777777" w:rsidR="00FF350A" w:rsidRPr="000D29D4" w:rsidRDefault="00FF350A" w:rsidP="00FF350A">
      <w:pPr>
        <w:spacing w:after="0" w:line="240" w:lineRule="auto"/>
        <w:ind w:left="360"/>
        <w:jc w:val="center"/>
        <w:rPr>
          <w:rFonts w:ascii="Tahoma" w:eastAsia="Calibri" w:hAnsi="Tahoma" w:cs="Tahoma"/>
          <w:b/>
          <w:sz w:val="20"/>
          <w:szCs w:val="20"/>
        </w:rPr>
      </w:pPr>
    </w:p>
    <w:p w14:paraId="5DE1F2D1" w14:textId="77777777" w:rsidR="00FF350A" w:rsidRPr="000D29D4" w:rsidRDefault="008670F0" w:rsidP="00FF350A">
      <w:pPr>
        <w:spacing w:after="0" w:line="240" w:lineRule="auto"/>
        <w:ind w:left="360"/>
        <w:jc w:val="center"/>
        <w:rPr>
          <w:rFonts w:ascii="Tahoma" w:eastAsia="Calibri" w:hAnsi="Tahoma" w:cs="Tahoma"/>
          <w:b/>
          <w:sz w:val="32"/>
          <w:szCs w:val="32"/>
        </w:rPr>
      </w:pPr>
      <w:r>
        <w:rPr>
          <w:rFonts w:ascii="Tahoma" w:eastAsia="Calibri" w:hAnsi="Tahoma" w:cs="Tahoma"/>
          <w:b/>
          <w:sz w:val="32"/>
          <w:szCs w:val="32"/>
        </w:rPr>
        <w:t>Admissions Procedure</w:t>
      </w:r>
    </w:p>
    <w:p w14:paraId="402D1EFB" w14:textId="77777777" w:rsidR="00FF350A" w:rsidRPr="000D29D4" w:rsidRDefault="00FF350A" w:rsidP="00FF350A">
      <w:pPr>
        <w:spacing w:after="0" w:line="240" w:lineRule="auto"/>
        <w:ind w:left="360"/>
        <w:jc w:val="both"/>
        <w:rPr>
          <w:rFonts w:ascii="Tahoma" w:eastAsia="Calibri" w:hAnsi="Tahoma" w:cs="Tahoma"/>
          <w:b/>
          <w:sz w:val="20"/>
          <w:szCs w:val="20"/>
        </w:rPr>
      </w:pPr>
    </w:p>
    <w:p w14:paraId="1E0A61F8" w14:textId="5FC110F7" w:rsidR="00FF350A" w:rsidRDefault="00FF350A" w:rsidP="00E81858">
      <w:pPr>
        <w:spacing w:after="0" w:line="240" w:lineRule="auto"/>
        <w:ind w:left="360"/>
        <w:jc w:val="center"/>
        <w:rPr>
          <w:rFonts w:ascii="Tahoma" w:eastAsia="Calibri" w:hAnsi="Tahoma" w:cs="Tahoma"/>
          <w:b/>
          <w:sz w:val="20"/>
          <w:szCs w:val="20"/>
        </w:rPr>
      </w:pPr>
    </w:p>
    <w:p w14:paraId="0F5D3852" w14:textId="77777777" w:rsidR="00FF350A" w:rsidRDefault="00FF350A" w:rsidP="00FF350A">
      <w:pPr>
        <w:spacing w:after="0" w:line="240" w:lineRule="auto"/>
        <w:ind w:left="360"/>
        <w:jc w:val="both"/>
        <w:rPr>
          <w:rFonts w:ascii="Tahoma" w:eastAsia="Calibri" w:hAnsi="Tahoma" w:cs="Tahoma"/>
          <w:b/>
          <w:sz w:val="20"/>
          <w:szCs w:val="20"/>
        </w:rPr>
      </w:pPr>
    </w:p>
    <w:p w14:paraId="0646515F" w14:textId="60E0E226" w:rsidR="00FF350A" w:rsidRPr="000D29D4" w:rsidRDefault="00AE2E80" w:rsidP="00AE2E80">
      <w:pPr>
        <w:spacing w:after="0" w:line="240" w:lineRule="auto"/>
        <w:ind w:left="360"/>
        <w:jc w:val="center"/>
        <w:rPr>
          <w:rFonts w:ascii="Tahoma" w:eastAsia="Calibri" w:hAnsi="Tahoma" w:cs="Tahoma"/>
          <w:b/>
          <w:sz w:val="20"/>
          <w:szCs w:val="20"/>
        </w:rPr>
      </w:pPr>
      <w:r w:rsidRPr="00E038BB">
        <w:rPr>
          <w:noProof/>
        </w:rPr>
        <w:drawing>
          <wp:inline distT="0" distB="0" distL="0" distR="0" wp14:anchorId="373D7792" wp14:editId="6F09AA8D">
            <wp:extent cx="3838575" cy="1628775"/>
            <wp:effectExtent l="0" t="0" r="9525" b="9525"/>
            <wp:docPr id="851505643" name="Picture 1" descr="Hurworth House School, Darlington | Autism, Aspergers &amp; BESD | Aspri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urworth House School, Darlington | Autism, Aspergers &amp; BESD | Aspris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38575" cy="1628775"/>
                    </a:xfrm>
                    <a:prstGeom prst="rect">
                      <a:avLst/>
                    </a:prstGeom>
                    <a:noFill/>
                    <a:ln>
                      <a:noFill/>
                    </a:ln>
                  </pic:spPr>
                </pic:pic>
              </a:graphicData>
            </a:graphic>
          </wp:inline>
        </w:drawing>
      </w:r>
    </w:p>
    <w:p w14:paraId="52AC6A19" w14:textId="77777777" w:rsidR="00FF350A" w:rsidRDefault="00FF350A" w:rsidP="00FF350A">
      <w:pPr>
        <w:spacing w:after="0" w:line="240" w:lineRule="auto"/>
        <w:ind w:left="360"/>
        <w:jc w:val="center"/>
        <w:rPr>
          <w:rFonts w:ascii="Tahoma" w:eastAsia="Calibri" w:hAnsi="Tahoma" w:cs="Tahoma"/>
          <w:b/>
          <w:sz w:val="20"/>
          <w:szCs w:val="20"/>
        </w:rPr>
      </w:pPr>
    </w:p>
    <w:p w14:paraId="3B6F30F3" w14:textId="77777777" w:rsidR="009577D9" w:rsidRDefault="009577D9" w:rsidP="00FF350A">
      <w:pPr>
        <w:spacing w:after="0" w:line="240" w:lineRule="auto"/>
        <w:ind w:left="360"/>
        <w:jc w:val="center"/>
        <w:rPr>
          <w:rFonts w:ascii="Tahoma" w:eastAsia="Calibri" w:hAnsi="Tahoma" w:cs="Tahoma"/>
          <w:b/>
          <w:sz w:val="20"/>
          <w:szCs w:val="20"/>
        </w:rPr>
      </w:pPr>
    </w:p>
    <w:p w14:paraId="5DE28806" w14:textId="77777777" w:rsidR="00705D4A" w:rsidRDefault="00705D4A" w:rsidP="00FF350A">
      <w:pPr>
        <w:spacing w:after="0" w:line="240" w:lineRule="auto"/>
        <w:ind w:left="360"/>
        <w:jc w:val="center"/>
        <w:rPr>
          <w:rFonts w:ascii="Tahoma" w:eastAsia="Calibri" w:hAnsi="Tahoma" w:cs="Tahoma"/>
          <w:b/>
          <w:sz w:val="20"/>
          <w:szCs w:val="20"/>
        </w:rPr>
      </w:pPr>
    </w:p>
    <w:p w14:paraId="6A1593DA" w14:textId="77777777" w:rsidR="00B838C8" w:rsidRDefault="00B838C8" w:rsidP="00FF350A">
      <w:pPr>
        <w:spacing w:after="0" w:line="240" w:lineRule="auto"/>
        <w:jc w:val="both"/>
        <w:rPr>
          <w:rStyle w:val="ilfuvd"/>
          <w:rFonts w:cs="Arial"/>
        </w:rPr>
      </w:pPr>
    </w:p>
    <w:p w14:paraId="7E1CD0F6" w14:textId="77777777" w:rsidR="003A0993" w:rsidRPr="00FD69F0" w:rsidRDefault="003A0993" w:rsidP="003A0993">
      <w:pPr>
        <w:jc w:val="center"/>
        <w:rPr>
          <w:rFonts w:ascii="Times New Roman" w:hAnsi="Times New Roman"/>
          <w:szCs w:val="24"/>
        </w:rPr>
      </w:pPr>
      <w:r w:rsidRPr="00FD69F0">
        <w:rPr>
          <w:rFonts w:ascii="Tahoma" w:hAnsi="Tahoma" w:cs="Arial"/>
          <w:szCs w:val="24"/>
        </w:rPr>
        <w:t>The Hurworth Way is unique, we strive to</w:t>
      </w:r>
      <w:r w:rsidRPr="00FD69F0">
        <w:rPr>
          <w:rFonts w:ascii="Tahoma" w:hAnsi="Calibri"/>
          <w:kern w:val="24"/>
          <w:szCs w:val="24"/>
        </w:rPr>
        <w:t xml:space="preserve"> develop moral </w:t>
      </w:r>
      <w:r w:rsidRPr="00FD69F0">
        <w:rPr>
          <w:rFonts w:ascii="Tahoma" w:hAnsi="Calibri"/>
          <w:b/>
          <w:bCs/>
          <w:kern w:val="24"/>
          <w:szCs w:val="24"/>
        </w:rPr>
        <w:t>character</w:t>
      </w:r>
      <w:r w:rsidRPr="00FD69F0">
        <w:rPr>
          <w:rFonts w:ascii="Tahoma" w:hAnsi="Calibri"/>
          <w:kern w:val="24"/>
          <w:szCs w:val="24"/>
        </w:rPr>
        <w:t xml:space="preserve"> and purpose,</w:t>
      </w:r>
      <w:r w:rsidRPr="00FD69F0">
        <w:rPr>
          <w:rFonts w:ascii="Times New Roman" w:hAnsi="Times New Roman"/>
          <w:szCs w:val="24"/>
        </w:rPr>
        <w:t xml:space="preserve"> </w:t>
      </w:r>
      <w:r w:rsidRPr="00FD69F0">
        <w:rPr>
          <w:rFonts w:ascii="Tahoma" w:hAnsi="Tahoma" w:cs="Tahoma"/>
          <w:b/>
          <w:szCs w:val="24"/>
        </w:rPr>
        <w:t>co</w:t>
      </w:r>
      <w:r w:rsidRPr="00FD69F0">
        <w:rPr>
          <w:rFonts w:ascii="Tahoma" w:hAnsi="Tahoma" w:cs="Tahoma"/>
          <w:b/>
          <w:bCs/>
          <w:kern w:val="24"/>
          <w:szCs w:val="24"/>
        </w:rPr>
        <w:t>ach</w:t>
      </w:r>
      <w:r w:rsidRPr="00FD69F0">
        <w:rPr>
          <w:rFonts w:ascii="Tahoma" w:hAnsi="Calibri"/>
          <w:kern w:val="24"/>
          <w:szCs w:val="24"/>
        </w:rPr>
        <w:t xml:space="preserve"> for endless possibilities beyond the expected and </w:t>
      </w:r>
      <w:r w:rsidRPr="00FD69F0">
        <w:rPr>
          <w:rFonts w:ascii="Tahoma" w:hAnsi="Calibri"/>
          <w:b/>
          <w:kern w:val="24"/>
          <w:szCs w:val="24"/>
        </w:rPr>
        <w:t>creatively</w:t>
      </w:r>
      <w:r w:rsidRPr="00FD69F0">
        <w:rPr>
          <w:rFonts w:ascii="Tahoma" w:hAnsi="Calibri"/>
          <w:kern w:val="24"/>
          <w:szCs w:val="24"/>
        </w:rPr>
        <w:t xml:space="preserve"> inspire to learn</w:t>
      </w:r>
    </w:p>
    <w:p w14:paraId="25FD16B4" w14:textId="77777777" w:rsidR="00D51F90" w:rsidRDefault="00D51F90" w:rsidP="00FF350A">
      <w:pPr>
        <w:spacing w:after="0" w:line="240" w:lineRule="auto"/>
        <w:jc w:val="both"/>
        <w:rPr>
          <w:rFonts w:ascii="Tahoma" w:eastAsiaTheme="minorEastAsia" w:hAnsi="Tahoma" w:cs="Tahoma"/>
          <w:b/>
          <w:sz w:val="20"/>
          <w:szCs w:val="20"/>
        </w:rPr>
      </w:pPr>
    </w:p>
    <w:p w14:paraId="795CCE28" w14:textId="77777777" w:rsidR="00D51F90" w:rsidRDefault="00D51F90" w:rsidP="00FF350A">
      <w:pPr>
        <w:spacing w:after="0" w:line="240" w:lineRule="auto"/>
        <w:jc w:val="both"/>
        <w:rPr>
          <w:rFonts w:ascii="Tahoma" w:eastAsiaTheme="minorEastAsia" w:hAnsi="Tahoma" w:cs="Tahoma"/>
          <w:b/>
          <w:sz w:val="20"/>
          <w:szCs w:val="20"/>
        </w:rPr>
      </w:pPr>
    </w:p>
    <w:p w14:paraId="785DBB68" w14:textId="77777777" w:rsidR="00FF350A" w:rsidRPr="000D29D4" w:rsidRDefault="00FF350A" w:rsidP="00FF350A">
      <w:pPr>
        <w:spacing w:after="0" w:line="240" w:lineRule="auto"/>
        <w:ind w:left="360"/>
        <w:jc w:val="both"/>
        <w:rPr>
          <w:rFonts w:ascii="Tahoma" w:eastAsia="Calibri" w:hAnsi="Tahoma" w:cs="Tahoma"/>
          <w:b/>
          <w:sz w:val="20"/>
          <w:szCs w:val="20"/>
        </w:rPr>
      </w:pPr>
    </w:p>
    <w:p w14:paraId="3EEB6DC2" w14:textId="77777777" w:rsidR="00FF350A" w:rsidRPr="000D29D4" w:rsidRDefault="00FF350A" w:rsidP="00FF350A">
      <w:pPr>
        <w:spacing w:after="0" w:line="240" w:lineRule="auto"/>
        <w:ind w:left="360"/>
        <w:jc w:val="both"/>
        <w:rPr>
          <w:rFonts w:ascii="Tahoma" w:eastAsia="Calibri" w:hAnsi="Tahoma" w:cs="Tahoma"/>
          <w:b/>
          <w:sz w:val="20"/>
          <w:szCs w:val="20"/>
        </w:rPr>
      </w:pPr>
    </w:p>
    <w:p w14:paraId="68DE7162" w14:textId="64469F0A" w:rsidR="00FF350A" w:rsidRPr="000D29D4" w:rsidRDefault="00FF350A" w:rsidP="00FF350A">
      <w:pPr>
        <w:spacing w:after="0" w:line="240" w:lineRule="auto"/>
        <w:jc w:val="both"/>
        <w:rPr>
          <w:rFonts w:ascii="Tahoma" w:eastAsia="Calibri" w:hAnsi="Tahoma" w:cs="Tahoma"/>
          <w:b/>
          <w:sz w:val="20"/>
          <w:szCs w:val="20"/>
        </w:rPr>
      </w:pPr>
      <w:r>
        <w:rPr>
          <w:rFonts w:ascii="Tahoma" w:eastAsia="Calibri" w:hAnsi="Tahoma" w:cs="Tahoma"/>
          <w:b/>
          <w:sz w:val="20"/>
          <w:szCs w:val="20"/>
        </w:rPr>
        <w:t xml:space="preserve">Issue date: </w:t>
      </w:r>
      <w:r w:rsidR="00894A34">
        <w:rPr>
          <w:rFonts w:ascii="Tahoma" w:eastAsia="Calibri" w:hAnsi="Tahoma" w:cs="Tahoma"/>
          <w:b/>
          <w:sz w:val="20"/>
          <w:szCs w:val="20"/>
        </w:rPr>
        <w:tab/>
      </w:r>
      <w:r w:rsidR="00F82B76">
        <w:rPr>
          <w:rFonts w:ascii="Tahoma" w:eastAsia="Calibri" w:hAnsi="Tahoma" w:cs="Tahoma"/>
          <w:b/>
          <w:sz w:val="20"/>
          <w:szCs w:val="20"/>
        </w:rPr>
        <w:t>July 202</w:t>
      </w:r>
      <w:r w:rsidR="00542C2F">
        <w:rPr>
          <w:rFonts w:ascii="Tahoma" w:eastAsia="Calibri" w:hAnsi="Tahoma" w:cs="Tahoma"/>
          <w:b/>
          <w:sz w:val="20"/>
          <w:szCs w:val="20"/>
        </w:rPr>
        <w:t>6</w:t>
      </w:r>
    </w:p>
    <w:p w14:paraId="38B0A880" w14:textId="77777777" w:rsidR="00FF350A" w:rsidRPr="000D29D4" w:rsidRDefault="00FF350A" w:rsidP="00FF350A">
      <w:pPr>
        <w:spacing w:after="0" w:line="240" w:lineRule="auto"/>
        <w:jc w:val="both"/>
        <w:rPr>
          <w:rFonts w:ascii="Tahoma" w:eastAsia="Calibri" w:hAnsi="Tahoma" w:cs="Tahoma"/>
          <w:b/>
          <w:sz w:val="20"/>
          <w:szCs w:val="20"/>
        </w:rPr>
      </w:pPr>
    </w:p>
    <w:p w14:paraId="6C3CFF8D" w14:textId="7A0A4D76" w:rsidR="00FF350A" w:rsidRPr="000D29D4" w:rsidRDefault="00C232FF" w:rsidP="00FF350A">
      <w:pPr>
        <w:spacing w:after="0" w:line="240" w:lineRule="auto"/>
        <w:jc w:val="both"/>
        <w:rPr>
          <w:rFonts w:ascii="Tahoma" w:eastAsia="Calibri" w:hAnsi="Tahoma" w:cs="Tahoma"/>
          <w:b/>
          <w:sz w:val="20"/>
          <w:szCs w:val="20"/>
        </w:rPr>
      </w:pPr>
      <w:r>
        <w:rPr>
          <w:rFonts w:ascii="Tahoma" w:eastAsia="Calibri" w:hAnsi="Tahoma" w:cs="Tahoma"/>
          <w:b/>
          <w:sz w:val="20"/>
          <w:szCs w:val="20"/>
        </w:rPr>
        <w:t>Review date:</w:t>
      </w:r>
      <w:r>
        <w:rPr>
          <w:rFonts w:ascii="Tahoma" w:eastAsia="Calibri" w:hAnsi="Tahoma" w:cs="Tahoma"/>
          <w:b/>
          <w:sz w:val="20"/>
          <w:szCs w:val="20"/>
        </w:rPr>
        <w:tab/>
      </w:r>
      <w:r w:rsidR="00F82B76">
        <w:rPr>
          <w:rFonts w:ascii="Tahoma" w:eastAsia="Calibri" w:hAnsi="Tahoma" w:cs="Tahoma"/>
          <w:b/>
          <w:sz w:val="20"/>
          <w:szCs w:val="20"/>
        </w:rPr>
        <w:t>July 202</w:t>
      </w:r>
      <w:r w:rsidR="00542C2F">
        <w:rPr>
          <w:rFonts w:ascii="Tahoma" w:eastAsia="Calibri" w:hAnsi="Tahoma" w:cs="Tahoma"/>
          <w:b/>
          <w:sz w:val="20"/>
          <w:szCs w:val="20"/>
        </w:rPr>
        <w:t>7</w:t>
      </w:r>
    </w:p>
    <w:p w14:paraId="7B24C83E" w14:textId="77777777" w:rsidR="00FF350A" w:rsidRPr="000D29D4" w:rsidRDefault="00FF350A" w:rsidP="00FF350A">
      <w:pPr>
        <w:spacing w:after="0" w:line="240" w:lineRule="auto"/>
        <w:jc w:val="both"/>
        <w:rPr>
          <w:rFonts w:ascii="Tahoma" w:eastAsia="Calibri" w:hAnsi="Tahoma" w:cs="Tahoma"/>
          <w:b/>
          <w:sz w:val="20"/>
          <w:szCs w:val="20"/>
        </w:rPr>
      </w:pPr>
    </w:p>
    <w:p w14:paraId="4D22F4D3" w14:textId="2F9DCC88" w:rsidR="00FF350A" w:rsidRDefault="00FF350A" w:rsidP="00FF350A">
      <w:pPr>
        <w:spacing w:after="0" w:line="240" w:lineRule="auto"/>
        <w:jc w:val="both"/>
        <w:rPr>
          <w:rFonts w:ascii="Tahoma" w:eastAsia="Calibri" w:hAnsi="Tahoma" w:cs="Tahoma"/>
          <w:b/>
          <w:sz w:val="20"/>
          <w:szCs w:val="20"/>
        </w:rPr>
      </w:pPr>
      <w:r w:rsidRPr="000D29D4">
        <w:rPr>
          <w:rFonts w:ascii="Tahoma" w:eastAsia="Calibri" w:hAnsi="Tahoma" w:cs="Tahoma"/>
          <w:b/>
          <w:sz w:val="20"/>
          <w:szCs w:val="20"/>
        </w:rPr>
        <w:t xml:space="preserve">Author: </w:t>
      </w:r>
      <w:r w:rsidR="00C232FF">
        <w:rPr>
          <w:rFonts w:ascii="Tahoma" w:eastAsia="Calibri" w:hAnsi="Tahoma" w:cs="Tahoma"/>
          <w:b/>
          <w:sz w:val="20"/>
          <w:szCs w:val="20"/>
        </w:rPr>
        <w:tab/>
      </w:r>
      <w:r w:rsidR="00542C2F">
        <w:rPr>
          <w:rFonts w:ascii="Tahoma" w:eastAsia="Calibri" w:hAnsi="Tahoma" w:cs="Tahoma"/>
          <w:b/>
          <w:sz w:val="20"/>
          <w:szCs w:val="20"/>
        </w:rPr>
        <w:t>Danielle Mullen</w:t>
      </w:r>
      <w:r>
        <w:rPr>
          <w:rFonts w:ascii="Tahoma" w:eastAsia="Calibri" w:hAnsi="Tahoma" w:cs="Tahoma"/>
          <w:b/>
          <w:sz w:val="20"/>
          <w:szCs w:val="20"/>
        </w:rPr>
        <w:t xml:space="preserve"> </w:t>
      </w:r>
    </w:p>
    <w:p w14:paraId="511717B2" w14:textId="77777777" w:rsidR="00C232FF" w:rsidRPr="000D29D4" w:rsidRDefault="00C232FF" w:rsidP="00FF350A">
      <w:pPr>
        <w:spacing w:after="0" w:line="240" w:lineRule="auto"/>
        <w:jc w:val="both"/>
        <w:rPr>
          <w:rFonts w:ascii="Tahoma" w:eastAsia="Calibri" w:hAnsi="Tahoma" w:cs="Tahoma"/>
          <w:b/>
          <w:sz w:val="20"/>
          <w:szCs w:val="20"/>
        </w:rPr>
      </w:pPr>
    </w:p>
    <w:p w14:paraId="7DF4E7B8" w14:textId="77777777" w:rsidR="00FF350A" w:rsidRDefault="00FF350A" w:rsidP="00FF350A">
      <w:pPr>
        <w:autoSpaceDE w:val="0"/>
        <w:autoSpaceDN w:val="0"/>
        <w:adjustRightInd w:val="0"/>
        <w:spacing w:after="0" w:line="240" w:lineRule="auto"/>
        <w:rPr>
          <w:rFonts w:ascii="Tahoma" w:hAnsi="Tahoma" w:cs="Tahoma"/>
          <w:b/>
          <w:bCs/>
          <w:sz w:val="20"/>
          <w:szCs w:val="20"/>
        </w:rPr>
      </w:pPr>
    </w:p>
    <w:p w14:paraId="376A78CD" w14:textId="77777777" w:rsidR="00894A34" w:rsidRDefault="00894A34" w:rsidP="00FF350A">
      <w:pPr>
        <w:autoSpaceDE w:val="0"/>
        <w:autoSpaceDN w:val="0"/>
        <w:adjustRightInd w:val="0"/>
        <w:spacing w:after="0" w:line="240" w:lineRule="auto"/>
        <w:jc w:val="both"/>
        <w:rPr>
          <w:rFonts w:ascii="Tahoma" w:hAnsi="Tahoma" w:cs="Tahoma"/>
          <w:b/>
          <w:bCs/>
          <w:sz w:val="20"/>
          <w:szCs w:val="20"/>
        </w:rPr>
      </w:pPr>
    </w:p>
    <w:p w14:paraId="0AA92D2A" w14:textId="77777777" w:rsidR="009945F8" w:rsidRDefault="009945F8" w:rsidP="00FF350A">
      <w:pPr>
        <w:autoSpaceDE w:val="0"/>
        <w:autoSpaceDN w:val="0"/>
        <w:adjustRightInd w:val="0"/>
        <w:spacing w:after="0" w:line="240" w:lineRule="auto"/>
        <w:jc w:val="both"/>
        <w:rPr>
          <w:rFonts w:ascii="Tahoma" w:hAnsi="Tahoma" w:cs="Tahoma"/>
          <w:b/>
          <w:bCs/>
          <w:sz w:val="20"/>
          <w:szCs w:val="20"/>
        </w:rPr>
      </w:pPr>
    </w:p>
    <w:p w14:paraId="17364BD3" w14:textId="77777777" w:rsidR="009945F8" w:rsidRDefault="009945F8" w:rsidP="00FF350A">
      <w:pPr>
        <w:autoSpaceDE w:val="0"/>
        <w:autoSpaceDN w:val="0"/>
        <w:adjustRightInd w:val="0"/>
        <w:spacing w:after="0" w:line="240" w:lineRule="auto"/>
        <w:jc w:val="both"/>
        <w:rPr>
          <w:rFonts w:ascii="Tahoma" w:hAnsi="Tahoma" w:cs="Tahoma"/>
          <w:b/>
          <w:bCs/>
          <w:sz w:val="20"/>
          <w:szCs w:val="20"/>
        </w:rPr>
      </w:pPr>
    </w:p>
    <w:p w14:paraId="19078D89" w14:textId="77777777" w:rsidR="009945F8" w:rsidRDefault="009945F8" w:rsidP="00FF350A">
      <w:pPr>
        <w:autoSpaceDE w:val="0"/>
        <w:autoSpaceDN w:val="0"/>
        <w:adjustRightInd w:val="0"/>
        <w:spacing w:after="0" w:line="240" w:lineRule="auto"/>
        <w:jc w:val="both"/>
        <w:rPr>
          <w:rFonts w:ascii="Tahoma" w:hAnsi="Tahoma" w:cs="Tahoma"/>
          <w:b/>
          <w:bCs/>
          <w:sz w:val="20"/>
          <w:szCs w:val="20"/>
        </w:rPr>
      </w:pPr>
    </w:p>
    <w:p w14:paraId="51CD76DE" w14:textId="77777777" w:rsidR="005709EC" w:rsidRDefault="005709EC" w:rsidP="005709EC">
      <w:pPr>
        <w:autoSpaceDE w:val="0"/>
        <w:autoSpaceDN w:val="0"/>
        <w:adjustRightInd w:val="0"/>
        <w:spacing w:after="0" w:line="240" w:lineRule="auto"/>
        <w:rPr>
          <w:rFonts w:ascii="Tahoma" w:hAnsi="Tahoma" w:cs="Tahoma"/>
          <w:color w:val="000000"/>
          <w:sz w:val="24"/>
          <w:szCs w:val="24"/>
        </w:rPr>
      </w:pPr>
    </w:p>
    <w:p w14:paraId="52560208" w14:textId="77777777" w:rsidR="00A179C1" w:rsidRDefault="00A179C1" w:rsidP="005709EC">
      <w:pPr>
        <w:autoSpaceDE w:val="0"/>
        <w:autoSpaceDN w:val="0"/>
        <w:adjustRightInd w:val="0"/>
        <w:spacing w:after="0" w:line="240" w:lineRule="auto"/>
        <w:rPr>
          <w:rFonts w:ascii="Tahoma" w:hAnsi="Tahoma" w:cs="Tahoma"/>
          <w:color w:val="000000"/>
          <w:sz w:val="24"/>
          <w:szCs w:val="24"/>
        </w:rPr>
      </w:pPr>
    </w:p>
    <w:p w14:paraId="4898CF83" w14:textId="77777777" w:rsidR="00A179C1" w:rsidRDefault="00A179C1" w:rsidP="005709EC">
      <w:pPr>
        <w:autoSpaceDE w:val="0"/>
        <w:autoSpaceDN w:val="0"/>
        <w:adjustRightInd w:val="0"/>
        <w:spacing w:after="0" w:line="240" w:lineRule="auto"/>
        <w:rPr>
          <w:rFonts w:ascii="Tahoma" w:hAnsi="Tahoma" w:cs="Tahoma"/>
          <w:color w:val="000000"/>
          <w:sz w:val="24"/>
          <w:szCs w:val="24"/>
        </w:rPr>
      </w:pPr>
    </w:p>
    <w:p w14:paraId="295DAFEE" w14:textId="77777777" w:rsidR="00A179C1" w:rsidRDefault="00A179C1" w:rsidP="005709EC">
      <w:pPr>
        <w:autoSpaceDE w:val="0"/>
        <w:autoSpaceDN w:val="0"/>
        <w:adjustRightInd w:val="0"/>
        <w:spacing w:after="0" w:line="240" w:lineRule="auto"/>
        <w:rPr>
          <w:rFonts w:ascii="Tahoma" w:hAnsi="Tahoma" w:cs="Tahoma"/>
          <w:color w:val="000000"/>
          <w:sz w:val="24"/>
          <w:szCs w:val="24"/>
        </w:rPr>
      </w:pPr>
    </w:p>
    <w:p w14:paraId="0A33010D" w14:textId="77777777" w:rsidR="00A179C1" w:rsidRDefault="00A179C1" w:rsidP="005709EC">
      <w:pPr>
        <w:autoSpaceDE w:val="0"/>
        <w:autoSpaceDN w:val="0"/>
        <w:adjustRightInd w:val="0"/>
        <w:spacing w:after="0" w:line="240" w:lineRule="auto"/>
        <w:rPr>
          <w:rFonts w:ascii="Tahoma" w:hAnsi="Tahoma" w:cs="Tahoma"/>
          <w:color w:val="000000"/>
          <w:sz w:val="24"/>
          <w:szCs w:val="24"/>
        </w:rPr>
      </w:pPr>
    </w:p>
    <w:p w14:paraId="61BBFD0D" w14:textId="77777777" w:rsidR="00A179C1" w:rsidRDefault="00A179C1" w:rsidP="005709EC">
      <w:pPr>
        <w:autoSpaceDE w:val="0"/>
        <w:autoSpaceDN w:val="0"/>
        <w:adjustRightInd w:val="0"/>
        <w:spacing w:after="0" w:line="240" w:lineRule="auto"/>
        <w:rPr>
          <w:rFonts w:ascii="Tahoma" w:hAnsi="Tahoma" w:cs="Tahoma"/>
          <w:color w:val="000000"/>
          <w:sz w:val="24"/>
          <w:szCs w:val="24"/>
        </w:rPr>
      </w:pPr>
    </w:p>
    <w:p w14:paraId="6E9F91DC" w14:textId="77777777" w:rsidR="00AE2E80" w:rsidRDefault="00AE2E80" w:rsidP="00A179C1">
      <w:pPr>
        <w:spacing w:after="0" w:line="240" w:lineRule="auto"/>
        <w:jc w:val="both"/>
        <w:rPr>
          <w:rFonts w:ascii="Tahoma" w:eastAsiaTheme="minorEastAsia" w:hAnsi="Tahoma" w:cs="Tahoma"/>
          <w:b/>
          <w:sz w:val="20"/>
          <w:szCs w:val="20"/>
          <w:u w:val="single"/>
        </w:rPr>
      </w:pPr>
    </w:p>
    <w:p w14:paraId="212D84F3" w14:textId="77777777" w:rsidR="00AE2E80" w:rsidRDefault="00AE2E80" w:rsidP="00A179C1">
      <w:pPr>
        <w:spacing w:after="0" w:line="240" w:lineRule="auto"/>
        <w:jc w:val="both"/>
        <w:rPr>
          <w:rFonts w:ascii="Tahoma" w:eastAsiaTheme="minorEastAsia" w:hAnsi="Tahoma" w:cs="Tahoma"/>
          <w:b/>
          <w:sz w:val="20"/>
          <w:szCs w:val="20"/>
          <w:u w:val="single"/>
        </w:rPr>
      </w:pPr>
    </w:p>
    <w:p w14:paraId="6C65896B" w14:textId="77777777" w:rsidR="00AE2E80" w:rsidRDefault="00AE2E80" w:rsidP="00A179C1">
      <w:pPr>
        <w:spacing w:after="0" w:line="240" w:lineRule="auto"/>
        <w:jc w:val="both"/>
        <w:rPr>
          <w:rFonts w:ascii="Tahoma" w:eastAsiaTheme="minorEastAsia" w:hAnsi="Tahoma" w:cs="Tahoma"/>
          <w:b/>
          <w:sz w:val="20"/>
          <w:szCs w:val="20"/>
          <w:u w:val="single"/>
        </w:rPr>
      </w:pPr>
    </w:p>
    <w:p w14:paraId="769288A2" w14:textId="77777777" w:rsidR="004E5DC4" w:rsidRDefault="004E5DC4" w:rsidP="00A179C1">
      <w:pPr>
        <w:spacing w:after="0" w:line="240" w:lineRule="auto"/>
        <w:jc w:val="both"/>
        <w:rPr>
          <w:rFonts w:ascii="Arial" w:eastAsiaTheme="minorEastAsia" w:hAnsi="Arial" w:cs="Arial"/>
          <w:b/>
        </w:rPr>
      </w:pPr>
    </w:p>
    <w:p w14:paraId="704ECBE1" w14:textId="15643CA0" w:rsidR="00A179C1" w:rsidRPr="00AE2E80" w:rsidRDefault="004E5DC4" w:rsidP="00A179C1">
      <w:pPr>
        <w:spacing w:after="0" w:line="240" w:lineRule="auto"/>
        <w:jc w:val="both"/>
        <w:rPr>
          <w:rFonts w:ascii="Arial" w:eastAsiaTheme="minorEastAsia" w:hAnsi="Arial" w:cs="Arial"/>
          <w:b/>
        </w:rPr>
      </w:pPr>
      <w:r>
        <w:rPr>
          <w:rFonts w:ascii="Arial" w:eastAsiaTheme="minorEastAsia" w:hAnsi="Arial" w:cs="Arial"/>
          <w:b/>
        </w:rPr>
        <w:lastRenderedPageBreak/>
        <w:t xml:space="preserve">Admissions Overview </w:t>
      </w:r>
    </w:p>
    <w:p w14:paraId="19F072F9" w14:textId="77777777" w:rsidR="00A179C1" w:rsidRPr="00AE2E80" w:rsidRDefault="00A179C1" w:rsidP="00A179C1">
      <w:pPr>
        <w:spacing w:after="0" w:line="240" w:lineRule="auto"/>
        <w:jc w:val="both"/>
        <w:rPr>
          <w:rFonts w:ascii="Arial" w:eastAsia="Calibri" w:hAnsi="Arial" w:cs="Arial"/>
          <w:b/>
          <w:bCs/>
        </w:rPr>
      </w:pPr>
      <w:r w:rsidRPr="00AE2E80">
        <w:rPr>
          <w:rFonts w:ascii="Arial" w:eastAsia="Calibri" w:hAnsi="Arial" w:cs="Arial"/>
        </w:rPr>
        <w:t xml:space="preserve">Hurworth House School is a special day school for up to </w:t>
      </w:r>
      <w:r w:rsidR="00472DEC" w:rsidRPr="00AE2E80">
        <w:rPr>
          <w:rFonts w:ascii="Arial" w:eastAsia="Calibri" w:hAnsi="Arial" w:cs="Arial"/>
        </w:rPr>
        <w:t xml:space="preserve">80 </w:t>
      </w:r>
      <w:r w:rsidRPr="00AE2E80">
        <w:rPr>
          <w:rFonts w:ascii="Arial" w:eastAsia="Calibri" w:hAnsi="Arial" w:cs="Arial"/>
        </w:rPr>
        <w:t xml:space="preserve">boys and girls aged 5-19 years.  The young people exhibit a variety of severe and complex educational, social, emotional and mental health difficulties, which have impeded personal developmental and educational success.  Many have </w:t>
      </w:r>
      <w:proofErr w:type="gramStart"/>
      <w:r w:rsidRPr="00AE2E80">
        <w:rPr>
          <w:rFonts w:ascii="Arial" w:eastAsia="Calibri" w:hAnsi="Arial" w:cs="Arial"/>
        </w:rPr>
        <w:t>a number of</w:t>
      </w:r>
      <w:proofErr w:type="gramEnd"/>
      <w:r w:rsidRPr="00AE2E80">
        <w:rPr>
          <w:rFonts w:ascii="Arial" w:eastAsia="Calibri" w:hAnsi="Arial" w:cs="Arial"/>
        </w:rPr>
        <w:t xml:space="preserve"> diagnoses.  Our young people have failed in, or been failed by, a variety of settings prior to their time at Hurworth House School.  They often arrive very disengaged with education and life after having experienced many crises and trauma.</w:t>
      </w:r>
    </w:p>
    <w:p w14:paraId="59B2B0A2" w14:textId="77777777" w:rsidR="00A179C1" w:rsidRPr="00AE2E80" w:rsidRDefault="00A179C1" w:rsidP="005709EC">
      <w:pPr>
        <w:autoSpaceDE w:val="0"/>
        <w:autoSpaceDN w:val="0"/>
        <w:adjustRightInd w:val="0"/>
        <w:spacing w:after="0" w:line="240" w:lineRule="auto"/>
        <w:rPr>
          <w:rFonts w:ascii="Arial" w:hAnsi="Arial" w:cs="Arial"/>
          <w:color w:val="000000"/>
          <w:u w:val="single"/>
        </w:rPr>
      </w:pPr>
    </w:p>
    <w:p w14:paraId="136F3B7A" w14:textId="2BB9CDE5" w:rsidR="00FC7EFD" w:rsidRDefault="005709EC" w:rsidP="005709EC">
      <w:pPr>
        <w:autoSpaceDE w:val="0"/>
        <w:autoSpaceDN w:val="0"/>
        <w:adjustRightInd w:val="0"/>
        <w:spacing w:after="0" w:line="240" w:lineRule="auto"/>
        <w:rPr>
          <w:rFonts w:ascii="Arial" w:hAnsi="Arial" w:cs="Arial"/>
          <w:color w:val="000000"/>
        </w:rPr>
      </w:pPr>
      <w:r w:rsidRPr="00AE2E80">
        <w:rPr>
          <w:rFonts w:ascii="Arial" w:hAnsi="Arial" w:cs="Arial"/>
          <w:color w:val="000000"/>
        </w:rPr>
        <w:t xml:space="preserve">Children are referred by either Social Services </w:t>
      </w:r>
      <w:r w:rsidR="00057145">
        <w:rPr>
          <w:rFonts w:ascii="Arial" w:hAnsi="Arial" w:cs="Arial"/>
          <w:color w:val="000000"/>
        </w:rPr>
        <w:t xml:space="preserve">and </w:t>
      </w:r>
      <w:r w:rsidRPr="00AE2E80">
        <w:rPr>
          <w:rFonts w:ascii="Arial" w:hAnsi="Arial" w:cs="Arial"/>
          <w:color w:val="000000"/>
        </w:rPr>
        <w:t xml:space="preserve">or Education Departments. </w:t>
      </w:r>
    </w:p>
    <w:p w14:paraId="5DF79EA6" w14:textId="77777777" w:rsidR="001323C9" w:rsidRDefault="005709EC" w:rsidP="005709EC">
      <w:pPr>
        <w:autoSpaceDE w:val="0"/>
        <w:autoSpaceDN w:val="0"/>
        <w:adjustRightInd w:val="0"/>
        <w:spacing w:after="0" w:line="240" w:lineRule="auto"/>
        <w:rPr>
          <w:rFonts w:ascii="Arial" w:hAnsi="Arial" w:cs="Arial"/>
          <w:color w:val="000000"/>
        </w:rPr>
      </w:pPr>
      <w:r w:rsidRPr="00AE2E80">
        <w:rPr>
          <w:rFonts w:ascii="Arial" w:hAnsi="Arial" w:cs="Arial"/>
          <w:color w:val="000000"/>
        </w:rPr>
        <w:t xml:space="preserve">The referral </w:t>
      </w:r>
      <w:r w:rsidR="00242EFC" w:rsidRPr="00AE2E80">
        <w:rPr>
          <w:rFonts w:ascii="Arial" w:hAnsi="Arial" w:cs="Arial"/>
          <w:color w:val="000000"/>
        </w:rPr>
        <w:t xml:space="preserve">can be written and sent via secure email to </w:t>
      </w:r>
      <w:r w:rsidR="0017066E" w:rsidRPr="0017066E">
        <w:rPr>
          <w:rFonts w:ascii="Arial" w:hAnsi="Arial" w:cs="Arial"/>
          <w:color w:val="000000"/>
        </w:rPr>
        <w:t>Hurworth House Admin adminhurworthhouse@AsprisCS.co.uk</w:t>
      </w:r>
      <w:r w:rsidR="0017066E">
        <w:rPr>
          <w:rFonts w:ascii="Arial" w:hAnsi="Arial" w:cs="Arial"/>
          <w:color w:val="000000"/>
        </w:rPr>
        <w:t xml:space="preserve"> </w:t>
      </w:r>
      <w:r w:rsidR="00242EFC" w:rsidRPr="00AE2E80">
        <w:rPr>
          <w:rFonts w:ascii="Arial" w:hAnsi="Arial" w:cs="Arial"/>
          <w:color w:val="000000"/>
        </w:rPr>
        <w:t xml:space="preserve">or enquires will also be taken over the phone; 01325 729080.  </w:t>
      </w:r>
    </w:p>
    <w:p w14:paraId="01A83369" w14:textId="28DBAB9F" w:rsidR="005709EC" w:rsidRPr="00AE2E80" w:rsidRDefault="00242EFC" w:rsidP="005709EC">
      <w:pPr>
        <w:autoSpaceDE w:val="0"/>
        <w:autoSpaceDN w:val="0"/>
        <w:adjustRightInd w:val="0"/>
        <w:spacing w:after="0" w:line="240" w:lineRule="auto"/>
        <w:rPr>
          <w:rFonts w:ascii="Arial" w:hAnsi="Arial" w:cs="Arial"/>
          <w:color w:val="000000"/>
        </w:rPr>
      </w:pPr>
      <w:r w:rsidRPr="00AE2E80">
        <w:rPr>
          <w:rFonts w:ascii="Arial" w:hAnsi="Arial" w:cs="Arial"/>
          <w:color w:val="000000"/>
        </w:rPr>
        <w:t xml:space="preserve">Where possible it is always helpful to include </w:t>
      </w:r>
      <w:r w:rsidR="005709EC" w:rsidRPr="00AE2E80">
        <w:rPr>
          <w:rFonts w:ascii="Arial" w:hAnsi="Arial" w:cs="Arial"/>
          <w:color w:val="000000"/>
        </w:rPr>
        <w:t xml:space="preserve">all recent and relevant reports, i.e. social history report, psychologist report, recent reviews, </w:t>
      </w:r>
      <w:r w:rsidR="001323C9">
        <w:rPr>
          <w:rFonts w:ascii="Arial" w:hAnsi="Arial" w:cs="Arial"/>
          <w:color w:val="000000"/>
        </w:rPr>
        <w:t xml:space="preserve">Attendance data, </w:t>
      </w:r>
      <w:r w:rsidR="005709EC" w:rsidRPr="00AE2E80">
        <w:rPr>
          <w:rFonts w:ascii="Arial" w:hAnsi="Arial" w:cs="Arial"/>
          <w:color w:val="000000"/>
        </w:rPr>
        <w:t xml:space="preserve">Statement of Special Educational Needs/EHCP. </w:t>
      </w:r>
    </w:p>
    <w:p w14:paraId="35B6C78F" w14:textId="77777777" w:rsidR="00057145" w:rsidRDefault="00057145" w:rsidP="005709EC">
      <w:pPr>
        <w:autoSpaceDE w:val="0"/>
        <w:autoSpaceDN w:val="0"/>
        <w:adjustRightInd w:val="0"/>
        <w:spacing w:after="0" w:line="240" w:lineRule="auto"/>
        <w:rPr>
          <w:rFonts w:ascii="Arial" w:hAnsi="Arial" w:cs="Arial"/>
          <w:b/>
          <w:color w:val="000000"/>
          <w:u w:val="single"/>
        </w:rPr>
      </w:pPr>
    </w:p>
    <w:p w14:paraId="12C1E04C" w14:textId="3CA8E06F" w:rsidR="008056FA" w:rsidRPr="00057145" w:rsidRDefault="00057145" w:rsidP="005709EC">
      <w:pPr>
        <w:autoSpaceDE w:val="0"/>
        <w:autoSpaceDN w:val="0"/>
        <w:adjustRightInd w:val="0"/>
        <w:spacing w:after="0" w:line="240" w:lineRule="auto"/>
        <w:rPr>
          <w:rFonts w:ascii="Arial" w:hAnsi="Arial" w:cs="Arial"/>
          <w:b/>
          <w:color w:val="000000"/>
          <w:u w:val="single"/>
        </w:rPr>
      </w:pPr>
      <w:r w:rsidRPr="00AE2E80">
        <w:rPr>
          <w:rFonts w:ascii="Arial" w:hAnsi="Arial" w:cs="Arial"/>
          <w:b/>
          <w:color w:val="000000"/>
          <w:u w:val="single"/>
        </w:rPr>
        <w:t>Referral Process</w:t>
      </w:r>
    </w:p>
    <w:p w14:paraId="5D7B0240" w14:textId="60429ED3" w:rsidR="005709EC" w:rsidRPr="00904BEE" w:rsidRDefault="008056FA" w:rsidP="00904BEE">
      <w:pPr>
        <w:pStyle w:val="ListParagraph"/>
        <w:numPr>
          <w:ilvl w:val="0"/>
          <w:numId w:val="15"/>
        </w:numPr>
        <w:autoSpaceDE w:val="0"/>
        <w:autoSpaceDN w:val="0"/>
        <w:adjustRightInd w:val="0"/>
        <w:spacing w:after="0" w:line="240" w:lineRule="auto"/>
        <w:rPr>
          <w:rFonts w:ascii="Arial" w:hAnsi="Arial" w:cs="Arial"/>
          <w:color w:val="000000"/>
        </w:rPr>
      </w:pPr>
      <w:r w:rsidRPr="00904BEE">
        <w:rPr>
          <w:rFonts w:ascii="Arial" w:hAnsi="Arial" w:cs="Arial"/>
          <w:color w:val="333333"/>
          <w:shd w:val="clear" w:color="auto" w:fill="FFFFFF"/>
        </w:rPr>
        <w:t xml:space="preserve">The school will review an application and if we feel we may be able to offer a placement to a child, we will arrange an assessment visit to gain further information. This will usually take place in school, but we can conduct visits to your home, if we feel this is more </w:t>
      </w:r>
      <w:r w:rsidR="00136F3F" w:rsidRPr="00904BEE">
        <w:rPr>
          <w:rFonts w:ascii="Arial" w:hAnsi="Arial" w:cs="Arial"/>
          <w:color w:val="333333"/>
          <w:shd w:val="clear" w:color="auto" w:fill="FFFFFF"/>
        </w:rPr>
        <w:t>appropriate.</w:t>
      </w:r>
    </w:p>
    <w:p w14:paraId="12C626C7" w14:textId="77777777" w:rsidR="008056FA" w:rsidRPr="00AE2E80" w:rsidRDefault="008056FA" w:rsidP="005709EC">
      <w:pPr>
        <w:autoSpaceDE w:val="0"/>
        <w:autoSpaceDN w:val="0"/>
        <w:adjustRightInd w:val="0"/>
        <w:spacing w:after="0" w:line="240" w:lineRule="auto"/>
        <w:rPr>
          <w:rFonts w:ascii="Arial" w:hAnsi="Arial" w:cs="Arial"/>
          <w:color w:val="000000"/>
        </w:rPr>
      </w:pPr>
    </w:p>
    <w:p w14:paraId="155C2F92" w14:textId="276404DD" w:rsidR="005709EC" w:rsidRPr="00904BEE" w:rsidRDefault="00316981" w:rsidP="00904BEE">
      <w:pPr>
        <w:pStyle w:val="ListParagraph"/>
        <w:numPr>
          <w:ilvl w:val="0"/>
          <w:numId w:val="15"/>
        </w:numPr>
        <w:autoSpaceDE w:val="0"/>
        <w:autoSpaceDN w:val="0"/>
        <w:adjustRightInd w:val="0"/>
        <w:spacing w:after="0" w:line="240" w:lineRule="auto"/>
        <w:rPr>
          <w:rFonts w:ascii="Arial" w:hAnsi="Arial" w:cs="Arial"/>
          <w:color w:val="000000"/>
        </w:rPr>
      </w:pPr>
      <w:r w:rsidRPr="00904BEE">
        <w:rPr>
          <w:rFonts w:ascii="Arial" w:hAnsi="Arial" w:cs="Arial"/>
          <w:color w:val="333333"/>
          <w:shd w:val="clear" w:color="auto" w:fill="FFFFFF"/>
        </w:rPr>
        <w:t>If we feel that Hurworth House school can support your child and their specific needs, we will make a placement offer to the referrer. This will include how we envisage meeting the young person’s needs, any additional support we feel will be required for the placement and what the anticipated outcomes for the child might be.</w:t>
      </w:r>
      <w:r w:rsidR="0051347A" w:rsidRPr="00904BEE">
        <w:rPr>
          <w:rFonts w:ascii="Arial" w:hAnsi="Arial" w:cs="Arial"/>
          <w:color w:val="000000"/>
        </w:rPr>
        <w:t xml:space="preserve"> The authority will be notified of the outcome as soon as possible.  </w:t>
      </w:r>
    </w:p>
    <w:p w14:paraId="4C7F1323" w14:textId="77777777" w:rsidR="00316981" w:rsidRDefault="00316981" w:rsidP="00EA5823">
      <w:pPr>
        <w:autoSpaceDE w:val="0"/>
        <w:autoSpaceDN w:val="0"/>
        <w:adjustRightInd w:val="0"/>
        <w:spacing w:after="0" w:line="240" w:lineRule="auto"/>
        <w:rPr>
          <w:rFonts w:ascii="Arial" w:hAnsi="Arial" w:cs="Arial"/>
          <w:color w:val="333333"/>
          <w:shd w:val="clear" w:color="auto" w:fill="FFFFFF"/>
        </w:rPr>
      </w:pPr>
    </w:p>
    <w:p w14:paraId="282D70DD" w14:textId="77777777" w:rsidR="00316981" w:rsidRPr="00904BEE" w:rsidRDefault="00316981" w:rsidP="00904BEE">
      <w:pPr>
        <w:pStyle w:val="ListParagraph"/>
        <w:numPr>
          <w:ilvl w:val="0"/>
          <w:numId w:val="15"/>
        </w:numPr>
        <w:autoSpaceDE w:val="0"/>
        <w:autoSpaceDN w:val="0"/>
        <w:adjustRightInd w:val="0"/>
        <w:spacing w:after="0" w:line="240" w:lineRule="auto"/>
        <w:rPr>
          <w:rFonts w:ascii="Arial" w:hAnsi="Arial" w:cs="Arial"/>
          <w:color w:val="000000"/>
        </w:rPr>
      </w:pPr>
      <w:r w:rsidRPr="00904BEE">
        <w:rPr>
          <w:rFonts w:ascii="Arial" w:hAnsi="Arial" w:cs="Arial"/>
          <w:color w:val="000000"/>
        </w:rPr>
        <w:t xml:space="preserve">A discussion will take place with the child’s Social Worker, local authority representatives and others, as necessary, regarding the placement and what we can offer to meet needs, agreeing next steps. </w:t>
      </w:r>
    </w:p>
    <w:p w14:paraId="0C99A20C" w14:textId="77777777" w:rsidR="005709EC" w:rsidRPr="00AE2E80" w:rsidRDefault="005709EC" w:rsidP="005709EC">
      <w:pPr>
        <w:autoSpaceDE w:val="0"/>
        <w:autoSpaceDN w:val="0"/>
        <w:adjustRightInd w:val="0"/>
        <w:spacing w:after="0" w:line="240" w:lineRule="auto"/>
        <w:rPr>
          <w:rFonts w:ascii="Arial" w:hAnsi="Arial" w:cs="Arial"/>
          <w:color w:val="000000"/>
        </w:rPr>
      </w:pPr>
    </w:p>
    <w:p w14:paraId="192FE631" w14:textId="0809126B" w:rsidR="005709EC" w:rsidRPr="00904BEE" w:rsidRDefault="005709EC" w:rsidP="00904BEE">
      <w:pPr>
        <w:pStyle w:val="ListParagraph"/>
        <w:numPr>
          <w:ilvl w:val="0"/>
          <w:numId w:val="15"/>
        </w:numPr>
        <w:autoSpaceDE w:val="0"/>
        <w:autoSpaceDN w:val="0"/>
        <w:adjustRightInd w:val="0"/>
        <w:spacing w:after="0" w:line="240" w:lineRule="auto"/>
        <w:rPr>
          <w:rFonts w:ascii="Arial" w:hAnsi="Arial" w:cs="Arial"/>
          <w:color w:val="000000"/>
        </w:rPr>
      </w:pPr>
      <w:r w:rsidRPr="00904BEE">
        <w:rPr>
          <w:rFonts w:ascii="Arial" w:hAnsi="Arial" w:cs="Arial"/>
          <w:color w:val="000000"/>
        </w:rPr>
        <w:t xml:space="preserve">The young person and their family/carers will be contacted and a visit to Hurworth House school arranged.  During the visit they will be shown around the school and meet with a senior member of staff who will discuss previous education history, aspirations and support </w:t>
      </w:r>
      <w:r w:rsidR="00904BEE" w:rsidRPr="00904BEE">
        <w:rPr>
          <w:rFonts w:ascii="Arial" w:hAnsi="Arial" w:cs="Arial"/>
          <w:color w:val="000000"/>
        </w:rPr>
        <w:t xml:space="preserve">the </w:t>
      </w:r>
      <w:r w:rsidRPr="00904BEE">
        <w:rPr>
          <w:rFonts w:ascii="Arial" w:hAnsi="Arial" w:cs="Arial"/>
          <w:color w:val="000000"/>
        </w:rPr>
        <w:t xml:space="preserve">needs in </w:t>
      </w:r>
      <w:r w:rsidR="00136F3F" w:rsidRPr="00904BEE">
        <w:rPr>
          <w:rFonts w:ascii="Arial" w:hAnsi="Arial" w:cs="Arial"/>
          <w:color w:val="000000"/>
        </w:rPr>
        <w:t>placement.</w:t>
      </w:r>
      <w:r w:rsidR="00136F3F" w:rsidRPr="00904BEE">
        <w:rPr>
          <w:rFonts w:ascii="Arial" w:hAnsi="Arial" w:cs="Arial"/>
          <w:color w:val="333333"/>
          <w:shd w:val="clear" w:color="auto" w:fill="FFFFFF"/>
        </w:rPr>
        <w:t xml:space="preserve"> This</w:t>
      </w:r>
      <w:r w:rsidR="005C0B08" w:rsidRPr="00904BEE">
        <w:rPr>
          <w:rFonts w:ascii="Arial" w:hAnsi="Arial" w:cs="Arial"/>
          <w:color w:val="333333"/>
          <w:shd w:val="clear" w:color="auto" w:fill="FFFFFF"/>
        </w:rPr>
        <w:t xml:space="preserve"> is an opportunity to ask any questions about our school and our admissions process and for us to find out more about your child and their needs.</w:t>
      </w:r>
    </w:p>
    <w:p w14:paraId="586ED7F1" w14:textId="77777777" w:rsidR="00136F3F" w:rsidRPr="00AE2E80" w:rsidRDefault="00136F3F" w:rsidP="005709EC">
      <w:pPr>
        <w:autoSpaceDE w:val="0"/>
        <w:autoSpaceDN w:val="0"/>
        <w:adjustRightInd w:val="0"/>
        <w:spacing w:after="0" w:line="240" w:lineRule="auto"/>
        <w:rPr>
          <w:rFonts w:ascii="Arial" w:hAnsi="Arial" w:cs="Arial"/>
          <w:color w:val="000000"/>
        </w:rPr>
      </w:pPr>
    </w:p>
    <w:p w14:paraId="3B4A017F" w14:textId="01F0CAA4" w:rsidR="005709EC" w:rsidRPr="00904BEE" w:rsidRDefault="00472DEC" w:rsidP="00904BEE">
      <w:pPr>
        <w:pStyle w:val="ListParagraph"/>
        <w:numPr>
          <w:ilvl w:val="0"/>
          <w:numId w:val="15"/>
        </w:numPr>
        <w:autoSpaceDE w:val="0"/>
        <w:autoSpaceDN w:val="0"/>
        <w:adjustRightInd w:val="0"/>
        <w:spacing w:after="0" w:line="240" w:lineRule="auto"/>
        <w:rPr>
          <w:rFonts w:ascii="Arial" w:hAnsi="Arial" w:cs="Arial"/>
          <w:color w:val="000000"/>
        </w:rPr>
      </w:pPr>
      <w:r w:rsidRPr="00904BEE">
        <w:rPr>
          <w:rFonts w:ascii="Arial" w:hAnsi="Arial" w:cs="Arial"/>
          <w:color w:val="000000"/>
        </w:rPr>
        <w:t>During</w:t>
      </w:r>
      <w:r w:rsidR="005709EC" w:rsidRPr="00904BEE">
        <w:rPr>
          <w:rFonts w:ascii="Arial" w:hAnsi="Arial" w:cs="Arial"/>
          <w:color w:val="000000"/>
        </w:rPr>
        <w:t xml:space="preserve"> the visit the staff member will complete a risk assessment and</w:t>
      </w:r>
      <w:r w:rsidRPr="00904BEE">
        <w:rPr>
          <w:rFonts w:ascii="Arial" w:hAnsi="Arial" w:cs="Arial"/>
          <w:color w:val="000000"/>
        </w:rPr>
        <w:t xml:space="preserve"> then</w:t>
      </w:r>
      <w:r w:rsidR="005709EC" w:rsidRPr="00904BEE">
        <w:rPr>
          <w:rFonts w:ascii="Arial" w:hAnsi="Arial" w:cs="Arial"/>
          <w:color w:val="000000"/>
        </w:rPr>
        <w:t xml:space="preserve"> meet with the SLT to discuss if the appropriateness of the placement with consideration to current cohort and what we need to put in place to meet needs. </w:t>
      </w:r>
    </w:p>
    <w:p w14:paraId="73CFE87B" w14:textId="77777777" w:rsidR="005709EC" w:rsidRPr="00AE2E80" w:rsidRDefault="005709EC" w:rsidP="005709EC">
      <w:pPr>
        <w:autoSpaceDE w:val="0"/>
        <w:autoSpaceDN w:val="0"/>
        <w:adjustRightInd w:val="0"/>
        <w:spacing w:after="0" w:line="240" w:lineRule="auto"/>
        <w:rPr>
          <w:rFonts w:ascii="Arial" w:hAnsi="Arial" w:cs="Arial"/>
          <w:color w:val="000000"/>
        </w:rPr>
      </w:pPr>
    </w:p>
    <w:p w14:paraId="18471384" w14:textId="1F51D53F" w:rsidR="00D6352D" w:rsidRPr="004B3A22" w:rsidRDefault="002D0A50" w:rsidP="004B3A22">
      <w:pPr>
        <w:pStyle w:val="ListParagraph"/>
        <w:numPr>
          <w:ilvl w:val="0"/>
          <w:numId w:val="15"/>
        </w:numPr>
        <w:autoSpaceDE w:val="0"/>
        <w:autoSpaceDN w:val="0"/>
        <w:adjustRightInd w:val="0"/>
        <w:spacing w:after="0" w:line="240" w:lineRule="auto"/>
        <w:rPr>
          <w:rFonts w:ascii="Arial" w:hAnsi="Arial" w:cs="Arial"/>
          <w:color w:val="333333"/>
          <w:shd w:val="clear" w:color="auto" w:fill="FFFFFF"/>
        </w:rPr>
      </w:pPr>
      <w:r w:rsidRPr="00904BEE">
        <w:rPr>
          <w:rFonts w:ascii="Arial" w:hAnsi="Arial" w:cs="Arial"/>
          <w:color w:val="333333"/>
          <w:shd w:val="clear" w:color="auto" w:fill="FFFFFF"/>
        </w:rPr>
        <w:t xml:space="preserve">Once a placement is accepted by the young person, their family and </w:t>
      </w:r>
      <w:r w:rsidR="00904BEE" w:rsidRPr="00904BEE">
        <w:rPr>
          <w:rFonts w:ascii="Arial" w:hAnsi="Arial" w:cs="Arial"/>
          <w:color w:val="333333"/>
          <w:shd w:val="clear" w:color="auto" w:fill="FFFFFF"/>
        </w:rPr>
        <w:t>any</w:t>
      </w:r>
      <w:r w:rsidR="004B3A22">
        <w:rPr>
          <w:rFonts w:ascii="Arial" w:hAnsi="Arial" w:cs="Arial"/>
          <w:color w:val="333333"/>
          <w:shd w:val="clear" w:color="auto" w:fill="FFFFFF"/>
        </w:rPr>
        <w:t xml:space="preserve"> i</w:t>
      </w:r>
      <w:r w:rsidRPr="004B3A22">
        <w:rPr>
          <w:rFonts w:ascii="Arial" w:hAnsi="Arial" w:cs="Arial"/>
          <w:color w:val="333333"/>
          <w:shd w:val="clear" w:color="auto" w:fill="FFFFFF"/>
        </w:rPr>
        <w:t>nvolved</w:t>
      </w:r>
      <w:r w:rsidR="00D6352D" w:rsidRPr="004B3A22">
        <w:rPr>
          <w:rFonts w:ascii="Arial" w:hAnsi="Arial" w:cs="Arial"/>
          <w:color w:val="333333"/>
          <w:shd w:val="clear" w:color="auto" w:fill="FFFFFF"/>
        </w:rPr>
        <w:t xml:space="preserve"> </w:t>
      </w:r>
      <w:r w:rsidRPr="004B3A22">
        <w:rPr>
          <w:rFonts w:ascii="Arial" w:hAnsi="Arial" w:cs="Arial"/>
          <w:color w:val="333333"/>
          <w:shd w:val="clear" w:color="auto" w:fill="FFFFFF"/>
        </w:rPr>
        <w:t xml:space="preserve">professionals, </w:t>
      </w:r>
      <w:r w:rsidR="0081524B" w:rsidRPr="004B3A22">
        <w:rPr>
          <w:rFonts w:ascii="Arial" w:hAnsi="Arial" w:cs="Arial"/>
          <w:color w:val="333333"/>
          <w:shd w:val="clear" w:color="auto" w:fill="FFFFFF"/>
        </w:rPr>
        <w:t xml:space="preserve">we will </w:t>
      </w:r>
      <w:proofErr w:type="gramStart"/>
      <w:r w:rsidR="0081524B" w:rsidRPr="004B3A22">
        <w:rPr>
          <w:rFonts w:ascii="Arial" w:hAnsi="Arial" w:cs="Arial"/>
          <w:color w:val="333333"/>
          <w:shd w:val="clear" w:color="auto" w:fill="FFFFFF"/>
        </w:rPr>
        <w:t>make arrangements</w:t>
      </w:r>
      <w:proofErr w:type="gramEnd"/>
      <w:r w:rsidR="0081524B" w:rsidRPr="004B3A22">
        <w:rPr>
          <w:rFonts w:ascii="Arial" w:hAnsi="Arial" w:cs="Arial"/>
          <w:color w:val="333333"/>
          <w:shd w:val="clear" w:color="auto" w:fill="FFFFFF"/>
        </w:rPr>
        <w:t xml:space="preserve"> to transition them into school. As the </w:t>
      </w:r>
    </w:p>
    <w:p w14:paraId="5AD31AE8" w14:textId="6B31D3CF" w:rsidR="0081524B" w:rsidRPr="004B3A22" w:rsidRDefault="0081524B" w:rsidP="004B3A22">
      <w:pPr>
        <w:pStyle w:val="ListParagraph"/>
        <w:autoSpaceDE w:val="0"/>
        <w:autoSpaceDN w:val="0"/>
        <w:adjustRightInd w:val="0"/>
        <w:spacing w:after="0" w:line="240" w:lineRule="auto"/>
        <w:rPr>
          <w:rFonts w:ascii="Arial" w:hAnsi="Arial" w:cs="Arial"/>
          <w:color w:val="333333"/>
          <w:shd w:val="clear" w:color="auto" w:fill="FFFFFF"/>
        </w:rPr>
      </w:pPr>
      <w:r w:rsidRPr="00904BEE">
        <w:rPr>
          <w:rFonts w:ascii="Arial" w:hAnsi="Arial" w:cs="Arial"/>
          <w:color w:val="333333"/>
          <w:shd w:val="clear" w:color="auto" w:fill="FFFFFF"/>
        </w:rPr>
        <w:t xml:space="preserve">young person begins to settle into Hurworth House </w:t>
      </w:r>
      <w:r w:rsidR="00D6352D" w:rsidRPr="00904BEE">
        <w:rPr>
          <w:rFonts w:ascii="Arial" w:hAnsi="Arial" w:cs="Arial"/>
          <w:color w:val="333333"/>
          <w:shd w:val="clear" w:color="auto" w:fill="FFFFFF"/>
        </w:rPr>
        <w:t>School,</w:t>
      </w:r>
      <w:r w:rsidRPr="00904BEE">
        <w:rPr>
          <w:rFonts w:ascii="Arial" w:hAnsi="Arial" w:cs="Arial"/>
          <w:color w:val="333333"/>
          <w:shd w:val="clear" w:color="auto" w:fill="FFFFFF"/>
        </w:rPr>
        <w:t xml:space="preserve"> we will undertake </w:t>
      </w:r>
      <w:r w:rsidR="00904BEE" w:rsidRPr="00904BEE">
        <w:rPr>
          <w:rFonts w:ascii="Arial" w:hAnsi="Arial" w:cs="Arial"/>
          <w:color w:val="333333"/>
          <w:shd w:val="clear" w:color="auto" w:fill="FFFFFF"/>
        </w:rPr>
        <w:t>baseline.</w:t>
      </w:r>
      <w:r w:rsidRPr="00904BEE">
        <w:rPr>
          <w:rFonts w:ascii="Arial" w:hAnsi="Arial" w:cs="Arial"/>
          <w:color w:val="333333"/>
          <w:shd w:val="clear" w:color="auto" w:fill="FFFFFF"/>
        </w:rPr>
        <w:t xml:space="preserve"> </w:t>
      </w:r>
      <w:r w:rsidRPr="004B3A22">
        <w:rPr>
          <w:rFonts w:ascii="Arial" w:hAnsi="Arial" w:cs="Arial"/>
          <w:color w:val="333333"/>
          <w:shd w:val="clear" w:color="auto" w:fill="FFFFFF"/>
        </w:rPr>
        <w:t>assessments that will enable us to track and measure their development and progress going forward.</w:t>
      </w:r>
    </w:p>
    <w:p w14:paraId="3FE7C391" w14:textId="6FBC0DA5" w:rsidR="005709EC" w:rsidRPr="00AE2E80" w:rsidRDefault="005709EC" w:rsidP="005709EC">
      <w:pPr>
        <w:autoSpaceDE w:val="0"/>
        <w:autoSpaceDN w:val="0"/>
        <w:adjustRightInd w:val="0"/>
        <w:spacing w:after="0" w:line="240" w:lineRule="auto"/>
        <w:rPr>
          <w:rFonts w:ascii="Arial" w:hAnsi="Arial" w:cs="Arial"/>
          <w:color w:val="000000"/>
        </w:rPr>
      </w:pPr>
    </w:p>
    <w:p w14:paraId="5B08161C" w14:textId="7760F67C" w:rsidR="005709EC" w:rsidRPr="004B3A22" w:rsidRDefault="005709EC" w:rsidP="004B3A22">
      <w:pPr>
        <w:pStyle w:val="ListParagraph"/>
        <w:numPr>
          <w:ilvl w:val="0"/>
          <w:numId w:val="15"/>
        </w:numPr>
        <w:autoSpaceDE w:val="0"/>
        <w:autoSpaceDN w:val="0"/>
        <w:adjustRightInd w:val="0"/>
        <w:spacing w:after="0" w:line="240" w:lineRule="auto"/>
        <w:rPr>
          <w:rFonts w:ascii="Arial" w:hAnsi="Arial" w:cs="Arial"/>
          <w:color w:val="000000"/>
        </w:rPr>
      </w:pPr>
      <w:r w:rsidRPr="00904BEE">
        <w:rPr>
          <w:rFonts w:ascii="Arial" w:hAnsi="Arial" w:cs="Arial"/>
          <w:color w:val="000000"/>
        </w:rPr>
        <w:t xml:space="preserve">A home school agreement and consent forms will be sent to home address and </w:t>
      </w:r>
      <w:r w:rsidR="00D6352D" w:rsidRPr="00904BEE">
        <w:rPr>
          <w:rFonts w:ascii="Arial" w:hAnsi="Arial" w:cs="Arial"/>
          <w:color w:val="000000"/>
        </w:rPr>
        <w:t>signed</w:t>
      </w:r>
      <w:r w:rsidR="004B3A22">
        <w:rPr>
          <w:rFonts w:ascii="Arial" w:hAnsi="Arial" w:cs="Arial"/>
          <w:color w:val="000000"/>
        </w:rPr>
        <w:t xml:space="preserve"> </w:t>
      </w:r>
      <w:r w:rsidRPr="004B3A22">
        <w:rPr>
          <w:rFonts w:ascii="Arial" w:hAnsi="Arial" w:cs="Arial"/>
          <w:color w:val="000000"/>
        </w:rPr>
        <w:t xml:space="preserve">before admission to school can take place. </w:t>
      </w:r>
    </w:p>
    <w:p w14:paraId="60451C71" w14:textId="77777777" w:rsidR="005709EC" w:rsidRPr="00AE2E80" w:rsidRDefault="005709EC" w:rsidP="005709EC">
      <w:pPr>
        <w:autoSpaceDE w:val="0"/>
        <w:autoSpaceDN w:val="0"/>
        <w:adjustRightInd w:val="0"/>
        <w:spacing w:after="0" w:line="240" w:lineRule="auto"/>
        <w:rPr>
          <w:rFonts w:ascii="Arial" w:hAnsi="Arial" w:cs="Arial"/>
          <w:color w:val="000000"/>
        </w:rPr>
      </w:pPr>
    </w:p>
    <w:p w14:paraId="63546155" w14:textId="06D81A85" w:rsidR="005709EC" w:rsidRPr="00904BEE" w:rsidRDefault="005709EC" w:rsidP="00904BEE">
      <w:pPr>
        <w:pStyle w:val="ListParagraph"/>
        <w:numPr>
          <w:ilvl w:val="0"/>
          <w:numId w:val="15"/>
        </w:numPr>
        <w:autoSpaceDE w:val="0"/>
        <w:autoSpaceDN w:val="0"/>
        <w:adjustRightInd w:val="0"/>
        <w:spacing w:after="0" w:line="240" w:lineRule="auto"/>
        <w:rPr>
          <w:rFonts w:ascii="Arial" w:hAnsi="Arial" w:cs="Arial"/>
          <w:color w:val="000000"/>
        </w:rPr>
      </w:pPr>
      <w:r w:rsidRPr="00904BEE">
        <w:rPr>
          <w:rFonts w:ascii="Arial" w:hAnsi="Arial" w:cs="Arial"/>
          <w:color w:val="000000"/>
        </w:rPr>
        <w:t>A</w:t>
      </w:r>
      <w:r w:rsidR="00D6352D" w:rsidRPr="00904BEE">
        <w:rPr>
          <w:rFonts w:ascii="Arial" w:hAnsi="Arial" w:cs="Arial"/>
          <w:color w:val="000000"/>
        </w:rPr>
        <w:t xml:space="preserve"> Transition </w:t>
      </w:r>
      <w:r w:rsidRPr="00904BEE">
        <w:rPr>
          <w:rFonts w:ascii="Arial" w:hAnsi="Arial" w:cs="Arial"/>
          <w:color w:val="000000"/>
        </w:rPr>
        <w:t>plan will be made for the</w:t>
      </w:r>
      <w:r w:rsidR="00D6352D" w:rsidRPr="00904BEE">
        <w:rPr>
          <w:rFonts w:ascii="Arial" w:hAnsi="Arial" w:cs="Arial"/>
          <w:color w:val="000000"/>
        </w:rPr>
        <w:t xml:space="preserve"> young person,</w:t>
      </w:r>
      <w:r w:rsidRPr="00904BEE">
        <w:rPr>
          <w:rFonts w:ascii="Arial" w:hAnsi="Arial" w:cs="Arial"/>
          <w:color w:val="000000"/>
        </w:rPr>
        <w:t xml:space="preserve"> setting </w:t>
      </w:r>
      <w:r w:rsidR="00D6352D" w:rsidRPr="00904BEE">
        <w:rPr>
          <w:rFonts w:ascii="Arial" w:hAnsi="Arial" w:cs="Arial"/>
          <w:color w:val="000000"/>
        </w:rPr>
        <w:t>the pace</w:t>
      </w:r>
      <w:r w:rsidRPr="00904BEE">
        <w:rPr>
          <w:rFonts w:ascii="Arial" w:hAnsi="Arial" w:cs="Arial"/>
          <w:color w:val="000000"/>
        </w:rPr>
        <w:t xml:space="preserve"> for a smooth transition into an appropriately identified group, based on collective needs. </w:t>
      </w:r>
    </w:p>
    <w:p w14:paraId="3726D78A" w14:textId="77777777" w:rsidR="00A179C1" w:rsidRPr="00AE2E80" w:rsidRDefault="00A179C1" w:rsidP="00A179C1">
      <w:pPr>
        <w:autoSpaceDE w:val="0"/>
        <w:autoSpaceDN w:val="0"/>
        <w:adjustRightInd w:val="0"/>
        <w:spacing w:after="0" w:line="240" w:lineRule="auto"/>
        <w:rPr>
          <w:rFonts w:ascii="Arial" w:hAnsi="Arial" w:cs="Arial"/>
          <w:color w:val="000000"/>
        </w:rPr>
      </w:pPr>
    </w:p>
    <w:p w14:paraId="6827A4EB" w14:textId="77777777" w:rsidR="00A179C1" w:rsidRDefault="00A179C1" w:rsidP="00904BEE">
      <w:pPr>
        <w:pStyle w:val="ListParagraph"/>
        <w:numPr>
          <w:ilvl w:val="0"/>
          <w:numId w:val="15"/>
        </w:numPr>
        <w:autoSpaceDE w:val="0"/>
        <w:autoSpaceDN w:val="0"/>
        <w:adjustRightInd w:val="0"/>
        <w:spacing w:after="0" w:line="240" w:lineRule="auto"/>
        <w:rPr>
          <w:rFonts w:ascii="Arial" w:hAnsi="Arial" w:cs="Arial"/>
          <w:color w:val="000000"/>
        </w:rPr>
      </w:pPr>
      <w:r w:rsidRPr="00904BEE">
        <w:rPr>
          <w:rFonts w:ascii="Arial" w:hAnsi="Arial" w:cs="Arial"/>
          <w:color w:val="000000"/>
        </w:rPr>
        <w:t>Throughout the transition process</w:t>
      </w:r>
      <w:r w:rsidR="00242EFC" w:rsidRPr="00904BEE">
        <w:rPr>
          <w:rFonts w:ascii="Arial" w:hAnsi="Arial" w:cs="Arial"/>
          <w:color w:val="000000"/>
        </w:rPr>
        <w:t xml:space="preserve"> there will be</w:t>
      </w:r>
      <w:r w:rsidRPr="00904BEE">
        <w:rPr>
          <w:rFonts w:ascii="Arial" w:hAnsi="Arial" w:cs="Arial"/>
          <w:color w:val="000000"/>
        </w:rPr>
        <w:t xml:space="preserve"> continuous liaison </w:t>
      </w:r>
      <w:r w:rsidR="00242EFC" w:rsidRPr="00904BEE">
        <w:rPr>
          <w:rFonts w:ascii="Arial" w:hAnsi="Arial" w:cs="Arial"/>
          <w:color w:val="000000"/>
        </w:rPr>
        <w:t>with the young person and</w:t>
      </w:r>
      <w:r w:rsidRPr="00904BEE">
        <w:rPr>
          <w:rFonts w:ascii="Arial" w:hAnsi="Arial" w:cs="Arial"/>
          <w:color w:val="000000"/>
        </w:rPr>
        <w:t xml:space="preserve"> key stakeholders</w:t>
      </w:r>
      <w:r w:rsidR="00242EFC" w:rsidRPr="00904BEE">
        <w:rPr>
          <w:rFonts w:ascii="Arial" w:hAnsi="Arial" w:cs="Arial"/>
          <w:color w:val="000000"/>
        </w:rPr>
        <w:t xml:space="preserve"> ensuring</w:t>
      </w:r>
      <w:r w:rsidRPr="00904BEE">
        <w:rPr>
          <w:rFonts w:ascii="Arial" w:hAnsi="Arial" w:cs="Arial"/>
          <w:color w:val="000000"/>
        </w:rPr>
        <w:t xml:space="preserve"> </w:t>
      </w:r>
      <w:r w:rsidR="00242EFC" w:rsidRPr="00904BEE">
        <w:rPr>
          <w:rFonts w:ascii="Arial" w:hAnsi="Arial" w:cs="Arial"/>
          <w:color w:val="000000"/>
        </w:rPr>
        <w:t xml:space="preserve">the child is feeling safe and settled, any concerns may require the timetable to be adapted, this will be agreed in full consultation.  </w:t>
      </w:r>
    </w:p>
    <w:p w14:paraId="790AC12F" w14:textId="77777777" w:rsidR="00CC6260" w:rsidRPr="00CC6260" w:rsidRDefault="00CC6260" w:rsidP="00CC6260">
      <w:pPr>
        <w:pStyle w:val="ListParagraph"/>
        <w:rPr>
          <w:rFonts w:ascii="Arial" w:hAnsi="Arial" w:cs="Arial"/>
          <w:color w:val="000000"/>
        </w:rPr>
      </w:pPr>
    </w:p>
    <w:p w14:paraId="0248D56C" w14:textId="531989F6" w:rsidR="00CC6260" w:rsidRPr="00542C2F" w:rsidRDefault="00CC6260" w:rsidP="00CC6260">
      <w:pPr>
        <w:pStyle w:val="ListParagraph"/>
        <w:numPr>
          <w:ilvl w:val="0"/>
          <w:numId w:val="15"/>
        </w:numPr>
        <w:autoSpaceDE w:val="0"/>
        <w:autoSpaceDN w:val="0"/>
        <w:adjustRightInd w:val="0"/>
        <w:spacing w:after="0" w:line="240" w:lineRule="auto"/>
        <w:rPr>
          <w:rFonts w:ascii="Arial" w:hAnsi="Arial" w:cs="Arial"/>
          <w:color w:val="000000"/>
        </w:rPr>
      </w:pPr>
      <w:r w:rsidRPr="00542C2F">
        <w:rPr>
          <w:rFonts w:ascii="Arial" w:eastAsia="Times New Roman" w:hAnsi="Arial" w:cs="Arial"/>
          <w:lang w:eastAsia="en-GB"/>
        </w:rPr>
        <w:t>The school operates a strict zero</w:t>
      </w:r>
      <w:r w:rsidRPr="00542C2F">
        <w:rPr>
          <w:rFonts w:ascii="Arial" w:eastAsia="Times New Roman" w:hAnsi="Arial" w:cs="Arial"/>
          <w:lang w:eastAsia="en-GB"/>
        </w:rPr>
        <w:noBreakHyphen/>
        <w:t>tolerance regarding weapons of any kind. No student, parent, visitor, or member of staff may bring, attempt to bring, or be found in possession of any item that could be reasonably considered a weapon onto school premises or during school</w:t>
      </w:r>
      <w:r w:rsidRPr="00542C2F">
        <w:rPr>
          <w:rFonts w:ascii="Arial" w:eastAsia="Times New Roman" w:hAnsi="Arial" w:cs="Arial"/>
          <w:lang w:eastAsia="en-GB"/>
        </w:rPr>
        <w:noBreakHyphen/>
        <w:t>related activities. This includes, but is not limited to, knives, firearms, replicas, sharp objects, or any item intended or adapted to cause harm or intimidation. Any violation of this policy will result in immediate action, which may include confiscation, parental meetings, fixed</w:t>
      </w:r>
      <w:r w:rsidRPr="00542C2F">
        <w:rPr>
          <w:rFonts w:ascii="Arial" w:eastAsia="Times New Roman" w:hAnsi="Arial" w:cs="Arial"/>
          <w:lang w:eastAsia="en-GB"/>
        </w:rPr>
        <w:noBreakHyphen/>
        <w:t>term or permanent exclusion, and, where appropriate, referral to the police. The safety and wellbeing of all members of our school community is paramount, and this is enforced without exception.</w:t>
      </w:r>
    </w:p>
    <w:p w14:paraId="53EEB8C4" w14:textId="36FB8691" w:rsidR="005709EC" w:rsidRPr="00542C2F" w:rsidRDefault="005709EC" w:rsidP="00CC6260">
      <w:pPr>
        <w:pStyle w:val="ListParagraph"/>
        <w:autoSpaceDE w:val="0"/>
        <w:autoSpaceDN w:val="0"/>
        <w:adjustRightInd w:val="0"/>
        <w:spacing w:after="0" w:line="240" w:lineRule="auto"/>
        <w:rPr>
          <w:rFonts w:ascii="Tahoma" w:hAnsi="Tahoma" w:cs="Tahoma"/>
          <w:color w:val="000000"/>
          <w:sz w:val="20"/>
          <w:szCs w:val="20"/>
        </w:rPr>
      </w:pPr>
    </w:p>
    <w:sectPr w:rsidR="005709EC" w:rsidRPr="00542C2F" w:rsidSect="003B797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A680B"/>
    <w:multiLevelType w:val="hybridMultilevel"/>
    <w:tmpl w:val="204C781C"/>
    <w:lvl w:ilvl="0" w:tplc="7A766AD2">
      <w:numFmt w:val="bullet"/>
      <w:lvlText w:val="·"/>
      <w:lvlJc w:val="left"/>
      <w:pPr>
        <w:ind w:left="720" w:hanging="360"/>
      </w:pPr>
      <w:rPr>
        <w:rFonts w:ascii="Calibri" w:eastAsiaTheme="minorHAnsi" w:hAnsi="Calibri"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DC0803"/>
    <w:multiLevelType w:val="hybridMultilevel"/>
    <w:tmpl w:val="383824DC"/>
    <w:lvl w:ilvl="0" w:tplc="A7CE2F02">
      <w:start w:val="1"/>
      <w:numFmt w:val="lowerLetter"/>
      <w:lvlText w:val="%1)"/>
      <w:lvlJc w:val="left"/>
      <w:pPr>
        <w:ind w:left="720" w:hanging="360"/>
      </w:pPr>
      <w:rPr>
        <w:rFonts w:hint="default"/>
        <w:color w:val="333333"/>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9336A9B"/>
    <w:multiLevelType w:val="hybridMultilevel"/>
    <w:tmpl w:val="3814B0D0"/>
    <w:lvl w:ilvl="0" w:tplc="9B7E9B7A">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9DB1437"/>
    <w:multiLevelType w:val="hybridMultilevel"/>
    <w:tmpl w:val="8F763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724BC7"/>
    <w:multiLevelType w:val="hybridMultilevel"/>
    <w:tmpl w:val="B622D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C1003B"/>
    <w:multiLevelType w:val="hybridMultilevel"/>
    <w:tmpl w:val="84448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3A1148"/>
    <w:multiLevelType w:val="hybridMultilevel"/>
    <w:tmpl w:val="08F85AF0"/>
    <w:lvl w:ilvl="0" w:tplc="F9721892">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326627E0"/>
    <w:multiLevelType w:val="hybridMultilevel"/>
    <w:tmpl w:val="F1DC0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9A3FAC"/>
    <w:multiLevelType w:val="hybridMultilevel"/>
    <w:tmpl w:val="F86CD28C"/>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3D8733B4"/>
    <w:multiLevelType w:val="hybridMultilevel"/>
    <w:tmpl w:val="71A8DD16"/>
    <w:lvl w:ilvl="0" w:tplc="C28E4BC0">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3F991DE2"/>
    <w:multiLevelType w:val="hybridMultilevel"/>
    <w:tmpl w:val="CBA4C630"/>
    <w:lvl w:ilvl="0" w:tplc="A7CE2F02">
      <w:start w:val="1"/>
      <w:numFmt w:val="lowerLetter"/>
      <w:lvlText w:val="%1)"/>
      <w:lvlJc w:val="left"/>
      <w:pPr>
        <w:ind w:left="720" w:hanging="360"/>
      </w:pPr>
      <w:rPr>
        <w:rFonts w:hint="default"/>
        <w:color w:val="333333"/>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63807D2"/>
    <w:multiLevelType w:val="hybridMultilevel"/>
    <w:tmpl w:val="5E6E3798"/>
    <w:lvl w:ilvl="0" w:tplc="7A766AD2">
      <w:numFmt w:val="bullet"/>
      <w:lvlText w:val="·"/>
      <w:lvlJc w:val="left"/>
      <w:pPr>
        <w:ind w:left="720" w:hanging="360"/>
      </w:pPr>
      <w:rPr>
        <w:rFonts w:ascii="Calibri" w:eastAsiaTheme="minorHAnsi" w:hAnsi="Calibri"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E0F6E0A"/>
    <w:multiLevelType w:val="hybridMultilevel"/>
    <w:tmpl w:val="613EF060"/>
    <w:lvl w:ilvl="0" w:tplc="7A766AD2">
      <w:numFmt w:val="bullet"/>
      <w:lvlText w:val="·"/>
      <w:lvlJc w:val="left"/>
      <w:pPr>
        <w:ind w:left="720" w:hanging="360"/>
      </w:pPr>
      <w:rPr>
        <w:rFonts w:ascii="Calibri" w:eastAsiaTheme="minorHAnsi" w:hAnsi="Calibri"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93B64A6"/>
    <w:multiLevelType w:val="hybridMultilevel"/>
    <w:tmpl w:val="93886448"/>
    <w:lvl w:ilvl="0" w:tplc="7A766AD2">
      <w:numFmt w:val="bullet"/>
      <w:lvlText w:val="·"/>
      <w:lvlJc w:val="left"/>
      <w:pPr>
        <w:ind w:left="720" w:hanging="360"/>
      </w:pPr>
      <w:rPr>
        <w:rFonts w:ascii="Calibri" w:eastAsiaTheme="minorHAnsi" w:hAnsi="Calibri"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58E37DF"/>
    <w:multiLevelType w:val="hybridMultilevel"/>
    <w:tmpl w:val="3EE8B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5585093">
    <w:abstractNumId w:val="14"/>
  </w:num>
  <w:num w:numId="2" w16cid:durableId="586304471">
    <w:abstractNumId w:val="13"/>
  </w:num>
  <w:num w:numId="3" w16cid:durableId="2078430353">
    <w:abstractNumId w:val="11"/>
  </w:num>
  <w:num w:numId="4" w16cid:durableId="1107624632">
    <w:abstractNumId w:val="0"/>
  </w:num>
  <w:num w:numId="5" w16cid:durableId="2096633119">
    <w:abstractNumId w:val="12"/>
  </w:num>
  <w:num w:numId="6" w16cid:durableId="236979004">
    <w:abstractNumId w:val="5"/>
  </w:num>
  <w:num w:numId="7" w16cid:durableId="1290548199">
    <w:abstractNumId w:val="7"/>
  </w:num>
  <w:num w:numId="8" w16cid:durableId="1916888302">
    <w:abstractNumId w:val="4"/>
  </w:num>
  <w:num w:numId="9" w16cid:durableId="1162042805">
    <w:abstractNumId w:val="3"/>
  </w:num>
  <w:num w:numId="10" w16cid:durableId="809131554">
    <w:abstractNumId w:val="2"/>
  </w:num>
  <w:num w:numId="11" w16cid:durableId="399715199">
    <w:abstractNumId w:val="9"/>
  </w:num>
  <w:num w:numId="12" w16cid:durableId="480922931">
    <w:abstractNumId w:val="6"/>
  </w:num>
  <w:num w:numId="13" w16cid:durableId="2117168155">
    <w:abstractNumId w:val="8"/>
  </w:num>
  <w:num w:numId="14" w16cid:durableId="1387804153">
    <w:abstractNumId w:val="10"/>
  </w:num>
  <w:num w:numId="15" w16cid:durableId="3668773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0714"/>
    <w:rsid w:val="00057145"/>
    <w:rsid w:val="000838F0"/>
    <w:rsid w:val="00101279"/>
    <w:rsid w:val="001323C9"/>
    <w:rsid w:val="00136F3F"/>
    <w:rsid w:val="0017066E"/>
    <w:rsid w:val="001E290B"/>
    <w:rsid w:val="00242EFC"/>
    <w:rsid w:val="002B26D1"/>
    <w:rsid w:val="002D0A50"/>
    <w:rsid w:val="002F2F60"/>
    <w:rsid w:val="002F5ED1"/>
    <w:rsid w:val="00316981"/>
    <w:rsid w:val="00332B40"/>
    <w:rsid w:val="003A0993"/>
    <w:rsid w:val="003B7978"/>
    <w:rsid w:val="00472DEC"/>
    <w:rsid w:val="004B3A22"/>
    <w:rsid w:val="004E5DC4"/>
    <w:rsid w:val="0051347A"/>
    <w:rsid w:val="00541AD0"/>
    <w:rsid w:val="00542C2F"/>
    <w:rsid w:val="005709EC"/>
    <w:rsid w:val="005777E3"/>
    <w:rsid w:val="00582E43"/>
    <w:rsid w:val="005C0B08"/>
    <w:rsid w:val="00637834"/>
    <w:rsid w:val="006E0714"/>
    <w:rsid w:val="00705D4A"/>
    <w:rsid w:val="008056FA"/>
    <w:rsid w:val="0081524B"/>
    <w:rsid w:val="008670F0"/>
    <w:rsid w:val="00894A34"/>
    <w:rsid w:val="008C7385"/>
    <w:rsid w:val="00904BEE"/>
    <w:rsid w:val="009577D9"/>
    <w:rsid w:val="00961E94"/>
    <w:rsid w:val="00974A73"/>
    <w:rsid w:val="00980030"/>
    <w:rsid w:val="009945F8"/>
    <w:rsid w:val="00997797"/>
    <w:rsid w:val="009B1C13"/>
    <w:rsid w:val="009E50DE"/>
    <w:rsid w:val="00A14A0C"/>
    <w:rsid w:val="00A179C1"/>
    <w:rsid w:val="00A67199"/>
    <w:rsid w:val="00AE2E80"/>
    <w:rsid w:val="00B838C8"/>
    <w:rsid w:val="00BD1CB7"/>
    <w:rsid w:val="00C136A5"/>
    <w:rsid w:val="00C232FF"/>
    <w:rsid w:val="00CA1D0C"/>
    <w:rsid w:val="00CC6260"/>
    <w:rsid w:val="00D513FD"/>
    <w:rsid w:val="00D51F90"/>
    <w:rsid w:val="00D6352D"/>
    <w:rsid w:val="00DA1BCF"/>
    <w:rsid w:val="00DB3F6A"/>
    <w:rsid w:val="00E81858"/>
    <w:rsid w:val="00EA5823"/>
    <w:rsid w:val="00F82B76"/>
    <w:rsid w:val="00FC7EFD"/>
    <w:rsid w:val="00FF35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87A55"/>
  <w15:docId w15:val="{4C72F2A1-4EA5-4C0F-8336-CBD736A15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0714"/>
    <w:pPr>
      <w:ind w:left="720"/>
      <w:contextualSpacing/>
    </w:pPr>
  </w:style>
  <w:style w:type="paragraph" w:customStyle="1" w:styleId="p11">
    <w:name w:val="p11"/>
    <w:basedOn w:val="Normal"/>
    <w:rsid w:val="00FF350A"/>
    <w:pPr>
      <w:widowControl w:val="0"/>
      <w:tabs>
        <w:tab w:val="left" w:pos="380"/>
      </w:tabs>
      <w:autoSpaceDE w:val="0"/>
      <w:autoSpaceDN w:val="0"/>
      <w:spacing w:after="0" w:line="240" w:lineRule="atLeast"/>
      <w:ind w:left="1008" w:hanging="432"/>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F35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350A"/>
    <w:rPr>
      <w:rFonts w:ascii="Tahoma" w:hAnsi="Tahoma" w:cs="Tahoma"/>
      <w:sz w:val="16"/>
      <w:szCs w:val="16"/>
    </w:rPr>
  </w:style>
  <w:style w:type="paragraph" w:customStyle="1" w:styleId="Default">
    <w:name w:val="Default"/>
    <w:rsid w:val="00CA1D0C"/>
    <w:pPr>
      <w:widowControl w:val="0"/>
      <w:autoSpaceDE w:val="0"/>
      <w:autoSpaceDN w:val="0"/>
      <w:adjustRightInd w:val="0"/>
      <w:spacing w:after="0" w:line="240" w:lineRule="auto"/>
    </w:pPr>
    <w:rPr>
      <w:rFonts w:ascii="Arial" w:eastAsia="Times New Roman" w:hAnsi="Arial" w:cs="Arial"/>
      <w:color w:val="000000"/>
      <w:sz w:val="24"/>
      <w:szCs w:val="24"/>
      <w:lang w:val="en-US" w:bidi="en-US"/>
    </w:rPr>
  </w:style>
  <w:style w:type="character" w:customStyle="1" w:styleId="ilfuvd">
    <w:name w:val="ilfuvd"/>
    <w:basedOn w:val="DefaultParagraphFont"/>
    <w:rsid w:val="00B838C8"/>
  </w:style>
  <w:style w:type="character" w:styleId="Hyperlink">
    <w:name w:val="Hyperlink"/>
    <w:basedOn w:val="DefaultParagraphFont"/>
    <w:uiPriority w:val="99"/>
    <w:unhideWhenUsed/>
    <w:rsid w:val="00242EF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850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image" Target="media/image2.jpeg"/><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fd758faa-bb33-4e51-b0a2-16a56f182ac7">ACYZPSAWUXEV-1359495817-1066868</_dlc_DocId>
    <_dlc_DocIdUrl xmlns="fd758faa-bb33-4e51-b0a2-16a56f182ac7">
      <Url>https://aspriscs.sharepoint.com/sites/HurworthHouseSchoolCorporate/_layouts/15/DocIdRedir.aspx?ID=ACYZPSAWUXEV-1359495817-1066868</Url>
      <Description>ACYZPSAWUXEV-1359495817-1066868</Description>
    </_dlc_DocIdUrl>
    <TaxCatchAll xmlns="fd758faa-bb33-4e51-b0a2-16a56f182ac7" xsi:nil="true"/>
    <lcf76f155ced4ddcb4097134ff3c332f xmlns="4a4a18e2-46c8-48b6-a220-8a203de35c7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473972A603E551449231A81AC2E9D813" ma:contentTypeVersion="19" ma:contentTypeDescription="Create a new document." ma:contentTypeScope="" ma:versionID="7811815a082b672adcd971fc568193b1">
  <xsd:schema xmlns:xsd="http://www.w3.org/2001/XMLSchema" xmlns:xs="http://www.w3.org/2001/XMLSchema" xmlns:p="http://schemas.microsoft.com/office/2006/metadata/properties" xmlns:ns2="fd758faa-bb33-4e51-b0a2-16a56f182ac7" xmlns:ns3="4a4a18e2-46c8-48b6-a220-8a203de35c79" targetNamespace="http://schemas.microsoft.com/office/2006/metadata/properties" ma:root="true" ma:fieldsID="ede0b14802b2173be5b3f302359fe8d1" ns2:_="" ns3:_="">
    <xsd:import namespace="fd758faa-bb33-4e51-b0a2-16a56f182ac7"/>
    <xsd:import namespace="4a4a18e2-46c8-48b6-a220-8a203de35c79"/>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758faa-bb33-4e51-b0a2-16a56f182ac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0b8b5fe3-fa81-4ce6-9a04-e6d3a5a6e011}" ma:internalName="TaxCatchAll" ma:showField="CatchAllData" ma:web="fd758faa-bb33-4e51-b0a2-16a56f182ac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a4a18e2-46c8-48b6-a220-8a203de35c79"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017d3d0-9883-4e3f-8aff-4e27c2f151a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35C0F9-41B4-4822-9547-FF17648F2F46}">
  <ds:schemaRefs>
    <ds:schemaRef ds:uri="http://schemas.microsoft.com/office/2006/metadata/properties"/>
    <ds:schemaRef ds:uri="http://schemas.microsoft.com/office/infopath/2007/PartnerControls"/>
    <ds:schemaRef ds:uri="fd758faa-bb33-4e51-b0a2-16a56f182ac7"/>
    <ds:schemaRef ds:uri="4a4a18e2-46c8-48b6-a220-8a203de35c79"/>
  </ds:schemaRefs>
</ds:datastoreItem>
</file>

<file path=customXml/itemProps2.xml><?xml version="1.0" encoding="utf-8"?>
<ds:datastoreItem xmlns:ds="http://schemas.openxmlformats.org/officeDocument/2006/customXml" ds:itemID="{97409638-A18F-452C-A2B3-E39770B3AE9C}">
  <ds:schemaRefs>
    <ds:schemaRef ds:uri="http://schemas.microsoft.com/sharepoint/v3/contenttype/forms"/>
  </ds:schemaRefs>
</ds:datastoreItem>
</file>

<file path=customXml/itemProps3.xml><?xml version="1.0" encoding="utf-8"?>
<ds:datastoreItem xmlns:ds="http://schemas.openxmlformats.org/officeDocument/2006/customXml" ds:itemID="{F522EEEE-AE31-4DFB-95F3-6ECBFCEC5F89}">
  <ds:schemaRefs>
    <ds:schemaRef ds:uri="http://schemas.microsoft.com/sharepoint/events"/>
  </ds:schemaRefs>
</ds:datastoreItem>
</file>

<file path=customXml/itemProps4.xml><?xml version="1.0" encoding="utf-8"?>
<ds:datastoreItem xmlns:ds="http://schemas.openxmlformats.org/officeDocument/2006/customXml" ds:itemID="{709FBA16-6759-43FB-AE18-2EFC972CCF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758faa-bb33-4e51-b0a2-16a56f182ac7"/>
    <ds:schemaRef ds:uri="4a4a18e2-46c8-48b6-a220-8a203de35c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741</Words>
  <Characters>3821</Characters>
  <Application>Microsoft Office Word</Application>
  <DocSecurity>0</DocSecurity>
  <Lines>212</Lines>
  <Paragraphs>81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 (Tony) Armstrong</dc:creator>
  <cp:lastModifiedBy>Claire Blackett</cp:lastModifiedBy>
  <cp:revision>2</cp:revision>
  <dcterms:created xsi:type="dcterms:W3CDTF">2026-08-21T17:00:00Z</dcterms:created>
  <dcterms:modified xsi:type="dcterms:W3CDTF">2026-08-21T17:00:00Z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0x010100473972A603E551449231A81AC2E9D813</vt:lpwstr>
  </property>
  <property fmtid="{D5CDD505-2E9C-101B-9397-08002B2CF9AE}" pid="3" name="Order">
    <vt:r8>583000</vt:r8>
  </property>
  <property fmtid="{D5CDD505-2E9C-101B-9397-08002B2CF9AE}" pid="4" name="_dlc_DocIdItemGuid">
    <vt:lpwstr>6305494f-e4e1-404b-ac2b-df4fcb569098</vt:lpwstr>
  </property>
  <property fmtid="{D5CDD505-2E9C-101B-9397-08002B2CF9AE}" pid="5" name="MediaServiceImageTags">
    <vt:lpwstr/>
  </property>
</Properties>
</file>