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A5E2" w14:textId="553E611F" w:rsidR="00E144E7" w:rsidRDefault="00574D65" w:rsidP="00C3633F">
      <w:pPr>
        <w:spacing w:after="120" w:line="240" w:lineRule="auto"/>
        <w:rPr>
          <w:rFonts w:ascii="Arial" w:eastAsia="MS Mincho" w:hAnsi="Arial" w:cs="Times New Roman"/>
          <w:b/>
          <w:sz w:val="72"/>
          <w:szCs w:val="24"/>
          <w:lang w:val="en-US"/>
        </w:rPr>
      </w:pPr>
      <w:r>
        <w:rPr>
          <w:noProof/>
          <w:lang w:eastAsia="en-GB"/>
        </w:rPr>
        <w:drawing>
          <wp:anchor distT="0" distB="0" distL="114300" distR="114300" simplePos="0" relativeHeight="251660291" behindDoc="0" locked="1" layoutInCell="1" allowOverlap="1" wp14:anchorId="5520C564" wp14:editId="65417314">
            <wp:simplePos x="0" y="0"/>
            <wp:positionH relativeFrom="margin">
              <wp:posOffset>0</wp:posOffset>
            </wp:positionH>
            <wp:positionV relativeFrom="topMargin">
              <wp:posOffset>1306195</wp:posOffset>
            </wp:positionV>
            <wp:extent cx="2145030" cy="694690"/>
            <wp:effectExtent l="0" t="0" r="762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37F7D6F1" w14:textId="77777777" w:rsidR="00C3633F" w:rsidRPr="00C3633F" w:rsidRDefault="00C3633F" w:rsidP="00C3633F">
      <w:pPr>
        <w:spacing w:after="120" w:line="240" w:lineRule="auto"/>
        <w:rPr>
          <w:rFonts w:ascii="Arial" w:eastAsia="MS Mincho" w:hAnsi="Arial" w:cs="Times New Roman"/>
          <w:b/>
          <w:sz w:val="72"/>
          <w:szCs w:val="24"/>
          <w:lang w:val="en-US"/>
        </w:rPr>
      </w:pPr>
    </w:p>
    <w:p w14:paraId="315519FB" w14:textId="77777777" w:rsidR="00CD0A8B" w:rsidRDefault="00C3633F" w:rsidP="00C3633F">
      <w:pPr>
        <w:pStyle w:val="Default"/>
        <w:jc w:val="center"/>
        <w:rPr>
          <w:rFonts w:ascii="Verdana" w:hAnsi="Verdana"/>
          <w:b/>
          <w:sz w:val="48"/>
          <w:szCs w:val="48"/>
        </w:rPr>
      </w:pPr>
      <w:r>
        <w:rPr>
          <w:noProof/>
          <w:lang w:eastAsia="en-GB"/>
        </w:rPr>
        <mc:AlternateContent>
          <mc:Choice Requires="wps">
            <w:drawing>
              <wp:anchor distT="0" distB="0" distL="114300" distR="114300" simplePos="0" relativeHeight="251658242" behindDoc="1" locked="0" layoutInCell="1" allowOverlap="1" wp14:anchorId="2804EFCF" wp14:editId="02A6A639">
                <wp:simplePos x="0" y="0"/>
                <wp:positionH relativeFrom="column">
                  <wp:posOffset>0</wp:posOffset>
                </wp:positionH>
                <wp:positionV relativeFrom="paragraph">
                  <wp:posOffset>230505</wp:posOffset>
                </wp:positionV>
                <wp:extent cx="6349365" cy="123825"/>
                <wp:effectExtent l="0" t="0" r="3810" b="4445"/>
                <wp:wrapTight wrapText="bothSides">
                  <wp:wrapPolygon edited="0">
                    <wp:start x="-32" y="0"/>
                    <wp:lineTo x="-32" y="19938"/>
                    <wp:lineTo x="21600" y="19938"/>
                    <wp:lineTo x="21600" y="0"/>
                    <wp:lineTo x="-32" y="0"/>
                  </wp:wrapPolygon>
                </wp:wrapTight>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F187C" id="Rectangle 2" o:spid="_x0000_s1026" style="position:absolute;margin-left:0;margin-top:18.15pt;width:499.95pt;height:9.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" fillcolor="#5396bf" stroked="f">
                <w10:wrap type="tight"/>
              </v:rect>
            </w:pict>
          </mc:Fallback>
        </mc:AlternateContent>
      </w:r>
      <w:r w:rsidRPr="00C40D24">
        <w:rPr>
          <w:rFonts w:ascii="Verdana" w:hAnsi="Verdana"/>
          <w:b/>
          <w:sz w:val="48"/>
          <w:szCs w:val="48"/>
        </w:rPr>
        <w:t xml:space="preserve"> </w:t>
      </w:r>
    </w:p>
    <w:p w14:paraId="39FDB803" w14:textId="4AA18416" w:rsidR="00C3633F" w:rsidRDefault="00C3633F" w:rsidP="00C3633F">
      <w:pPr>
        <w:pStyle w:val="Default"/>
        <w:jc w:val="center"/>
        <w:rPr>
          <w:b/>
          <w:bCs/>
          <w:sz w:val="32"/>
          <w:szCs w:val="32"/>
        </w:rPr>
      </w:pPr>
      <w:r w:rsidRPr="00C40D24">
        <w:rPr>
          <w:rFonts w:ascii="Verdana" w:hAnsi="Verdana"/>
          <w:b/>
          <w:sz w:val="48"/>
          <w:szCs w:val="48"/>
        </w:rPr>
        <w:t>Hurworth House Schoo</w:t>
      </w:r>
      <w:r>
        <w:rPr>
          <w:rFonts w:ascii="Verdana" w:hAnsi="Verdana"/>
          <w:b/>
          <w:sz w:val="48"/>
          <w:szCs w:val="48"/>
        </w:rPr>
        <w:t>l</w:t>
      </w:r>
    </w:p>
    <w:p w14:paraId="55892A79" w14:textId="77777777" w:rsidR="00C3633F" w:rsidRDefault="00C3633F" w:rsidP="00C3633F">
      <w:pPr>
        <w:pStyle w:val="Default"/>
        <w:rPr>
          <w:b/>
          <w:bCs/>
          <w:sz w:val="32"/>
          <w:szCs w:val="32"/>
        </w:rPr>
      </w:pPr>
    </w:p>
    <w:p w14:paraId="0A2F4691" w14:textId="0E4CF3A6" w:rsidR="00C3633F" w:rsidRDefault="00CD0A8B" w:rsidP="00C3633F">
      <w:pPr>
        <w:pStyle w:val="Default"/>
        <w:jc w:val="center"/>
        <w:rPr>
          <w:b/>
          <w:bCs/>
          <w:sz w:val="32"/>
          <w:szCs w:val="32"/>
        </w:rPr>
      </w:pPr>
      <w:r w:rsidRPr="00444158">
        <w:rPr>
          <w:noProof/>
        </w:rPr>
        <w:drawing>
          <wp:inline distT="0" distB="0" distL="0" distR="0" wp14:anchorId="2456E8EB" wp14:editId="6AD49CAE">
            <wp:extent cx="3838575" cy="1628775"/>
            <wp:effectExtent l="0" t="0" r="9525" b="9525"/>
            <wp:docPr id="1974111236"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52B2DDA6" w14:textId="77777777" w:rsidR="00C3633F" w:rsidRDefault="00C3633F" w:rsidP="00C3633F">
      <w:pPr>
        <w:pStyle w:val="Default"/>
        <w:jc w:val="center"/>
        <w:rPr>
          <w:b/>
          <w:bCs/>
          <w:sz w:val="32"/>
          <w:szCs w:val="32"/>
        </w:rPr>
      </w:pPr>
    </w:p>
    <w:p w14:paraId="1D6F577E" w14:textId="77777777" w:rsidR="00CD0A8B" w:rsidRPr="009F0721" w:rsidRDefault="00CD0A8B" w:rsidP="00CD0A8B">
      <w:pPr>
        <w:jc w:val="center"/>
        <w:rPr>
          <w:rFonts w:ascii="Verdana" w:hAnsi="Verdana"/>
          <w:i/>
          <w:iCs/>
          <w:color w:val="44546A"/>
          <w:sz w:val="36"/>
        </w:rPr>
      </w:pPr>
      <w:r w:rsidRPr="009F0721">
        <w:rPr>
          <w:rFonts w:ascii="Arial" w:hAnsi="Arial" w:cs="Arial"/>
          <w:color w:val="44546A"/>
          <w:lang w:eastAsia="en-GB"/>
        </w:rPr>
        <w:t>The Hurworth Way is unique, we strive to develop moral </w:t>
      </w:r>
      <w:r w:rsidRPr="009F0721">
        <w:rPr>
          <w:rFonts w:ascii="Arial" w:hAnsi="Arial" w:cs="Arial"/>
          <w:b/>
          <w:bCs/>
          <w:color w:val="44546A"/>
          <w:lang w:eastAsia="en-GB"/>
        </w:rPr>
        <w:t>character</w:t>
      </w:r>
      <w:r w:rsidRPr="009F0721">
        <w:rPr>
          <w:rFonts w:ascii="Arial" w:hAnsi="Arial" w:cs="Arial"/>
          <w:color w:val="44546A"/>
          <w:lang w:eastAsia="en-GB"/>
        </w:rPr>
        <w:t> and purpose, </w:t>
      </w:r>
      <w:r w:rsidRPr="009F0721">
        <w:rPr>
          <w:rFonts w:ascii="Arial" w:hAnsi="Arial" w:cs="Arial"/>
          <w:b/>
          <w:bCs/>
          <w:color w:val="44546A"/>
          <w:lang w:eastAsia="en-GB"/>
        </w:rPr>
        <w:t>coach</w:t>
      </w:r>
      <w:r w:rsidRPr="009F0721">
        <w:rPr>
          <w:rFonts w:ascii="Arial" w:hAnsi="Arial" w:cs="Arial"/>
          <w:color w:val="44546A"/>
          <w:lang w:eastAsia="en-GB"/>
        </w:rPr>
        <w:t> for endless possibilities and </w:t>
      </w:r>
      <w:r w:rsidRPr="009F0721">
        <w:rPr>
          <w:rFonts w:ascii="Arial" w:hAnsi="Arial" w:cs="Arial"/>
          <w:b/>
          <w:bCs/>
          <w:color w:val="44546A"/>
          <w:lang w:eastAsia="en-GB"/>
        </w:rPr>
        <w:t>creatively</w:t>
      </w:r>
      <w:r w:rsidRPr="009F0721">
        <w:rPr>
          <w:rFonts w:ascii="Arial" w:hAnsi="Arial" w:cs="Arial"/>
          <w:color w:val="44546A"/>
          <w:lang w:eastAsia="en-GB"/>
        </w:rPr>
        <w:t> inspire to learn.</w:t>
      </w:r>
    </w:p>
    <w:p w14:paraId="70818175" w14:textId="77777777" w:rsidR="00CD0A8B" w:rsidRDefault="00CD0A8B" w:rsidP="00CD0A8B">
      <w:pPr>
        <w:spacing w:after="120" w:line="240" w:lineRule="auto"/>
        <w:jc w:val="center"/>
        <w:rPr>
          <w:rFonts w:ascii="Arial" w:eastAsia="MS Mincho" w:hAnsi="Arial" w:cs="Times New Roman"/>
          <w:b/>
          <w:sz w:val="44"/>
          <w:szCs w:val="44"/>
          <w:lang w:val="en-US"/>
        </w:rPr>
      </w:pPr>
    </w:p>
    <w:p w14:paraId="17AE75DC" w14:textId="1AEC262E" w:rsidR="00CD0A8B" w:rsidRPr="00CD0A8B" w:rsidRDefault="00CD0A8B" w:rsidP="00CD0A8B">
      <w:pPr>
        <w:spacing w:after="120" w:line="240" w:lineRule="auto"/>
        <w:jc w:val="center"/>
        <w:rPr>
          <w:rFonts w:ascii="Arial" w:eastAsia="MS Mincho" w:hAnsi="Arial" w:cs="Times New Roman"/>
          <w:b/>
          <w:sz w:val="44"/>
          <w:szCs w:val="44"/>
          <w:lang w:val="en-US"/>
        </w:rPr>
      </w:pPr>
      <w:r w:rsidRPr="00CD0A8B">
        <w:rPr>
          <w:rFonts w:ascii="Arial" w:eastAsia="MS Mincho" w:hAnsi="Arial" w:cs="Times New Roman"/>
          <w:b/>
          <w:sz w:val="44"/>
          <w:szCs w:val="44"/>
          <w:lang w:val="en-US"/>
        </w:rPr>
        <w:t xml:space="preserve">Relationship and Sex Education procedure  </w:t>
      </w:r>
    </w:p>
    <w:p w14:paraId="7265784E" w14:textId="01AE6380" w:rsidR="00C3633F" w:rsidRDefault="00C3633F" w:rsidP="00CD0A8B">
      <w:pPr>
        <w:jc w:val="center"/>
        <w:rPr>
          <w:rFonts w:ascii="Verdana" w:hAnsi="Verdana"/>
          <w:b/>
        </w:rPr>
      </w:pPr>
    </w:p>
    <w:p w14:paraId="39C5446B" w14:textId="77777777" w:rsidR="00C3633F" w:rsidRPr="00C3633F" w:rsidRDefault="00C3633F" w:rsidP="00C3633F">
      <w:pPr>
        <w:pStyle w:val="Default"/>
        <w:rPr>
          <w:b/>
          <w:bCs/>
          <w:sz w:val="32"/>
          <w:szCs w:val="32"/>
        </w:rPr>
      </w:pPr>
      <w:r>
        <w:rPr>
          <w:noProof/>
          <w:lang w:eastAsia="en-GB"/>
        </w:rPr>
        <mc:AlternateContent>
          <mc:Choice Requires="wps">
            <w:drawing>
              <wp:anchor distT="0" distB="0" distL="114300" distR="114300" simplePos="0" relativeHeight="251658243" behindDoc="1" locked="0" layoutInCell="1" allowOverlap="1" wp14:anchorId="333381B9" wp14:editId="5A046554">
                <wp:simplePos x="0" y="0"/>
                <wp:positionH relativeFrom="column">
                  <wp:posOffset>0</wp:posOffset>
                </wp:positionH>
                <wp:positionV relativeFrom="paragraph">
                  <wp:posOffset>240030</wp:posOffset>
                </wp:positionV>
                <wp:extent cx="6349365" cy="123825"/>
                <wp:effectExtent l="0" t="0" r="3810" b="4445"/>
                <wp:wrapTight wrapText="bothSides">
                  <wp:wrapPolygon edited="0">
                    <wp:start x="-32" y="0"/>
                    <wp:lineTo x="-32" y="19938"/>
                    <wp:lineTo x="21600" y="19938"/>
                    <wp:lineTo x="21600" y="0"/>
                    <wp:lineTo x="-32" y="0"/>
                  </wp:wrapPolygon>
                </wp:wrapTight>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E718A" id="Rectangle 2" o:spid="_x0000_s1026" style="position:absolute;margin-left:0;margin-top:18.9pt;width:499.95pt;height:9.7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" fillcolor="#5396bf" stroked="f">
                <w10:wrap type="tight"/>
              </v:rect>
            </w:pict>
          </mc:Fallback>
        </mc:AlternateContent>
      </w:r>
    </w:p>
    <w:p w14:paraId="5FDE8EEA" w14:textId="77777777" w:rsidR="00C3633F" w:rsidRPr="00C3633F" w:rsidRDefault="00C3633F" w:rsidP="00C3633F">
      <w:pPr>
        <w:spacing w:after="120" w:line="240" w:lineRule="auto"/>
        <w:rPr>
          <w:rFonts w:ascii="Arial" w:eastAsia="MS Mincho" w:hAnsi="Arial" w:cs="Times New Roman"/>
          <w:sz w:val="20"/>
          <w:szCs w:val="24"/>
          <w:lang w:val="en-US"/>
        </w:rPr>
      </w:pPr>
    </w:p>
    <w:p w14:paraId="781DA33C" w14:textId="77777777" w:rsidR="00C3633F" w:rsidRPr="00C3633F" w:rsidRDefault="00C3633F" w:rsidP="00C3633F">
      <w:pPr>
        <w:spacing w:after="120" w:line="240" w:lineRule="auto"/>
        <w:rPr>
          <w:rFonts w:ascii="Arial" w:eastAsia="MS Mincho" w:hAnsi="Arial" w:cs="Times New Roman"/>
          <w:sz w:val="20"/>
          <w:szCs w:val="24"/>
          <w:lang w:val="en-US"/>
        </w:rPr>
      </w:pPr>
    </w:p>
    <w:p w14:paraId="240C3B25" w14:textId="77777777" w:rsidR="00C3633F" w:rsidRPr="00C3633F" w:rsidRDefault="00C3633F" w:rsidP="00C3633F">
      <w:pPr>
        <w:spacing w:after="120" w:line="240" w:lineRule="auto"/>
        <w:rPr>
          <w:rFonts w:ascii="Arial" w:eastAsia="MS Mincho" w:hAnsi="Arial" w:cs="Times New Roman"/>
          <w:b/>
          <w:sz w:val="20"/>
          <w:szCs w:val="24"/>
          <w:lang w:val="en-US"/>
        </w:rPr>
      </w:pPr>
    </w:p>
    <w:p w14:paraId="0445C825" w14:textId="77777777" w:rsidR="00CB7102" w:rsidRDefault="00CB7102" w:rsidP="00C3633F">
      <w:pPr>
        <w:spacing w:after="120" w:line="240" w:lineRule="auto"/>
        <w:rPr>
          <w:rFonts w:ascii="Arial" w:eastAsia="MS Mincho" w:hAnsi="Arial" w:cs="Arial"/>
          <w:b/>
          <w:sz w:val="28"/>
          <w:szCs w:val="28"/>
          <w:lang w:val="en-US"/>
        </w:rPr>
      </w:pPr>
    </w:p>
    <w:p w14:paraId="3A6FE029" w14:textId="6E0AD2C7" w:rsidR="00CB7102" w:rsidRDefault="00E9162A" w:rsidP="00C3633F">
      <w:pPr>
        <w:spacing w:after="120" w:line="240" w:lineRule="auto"/>
        <w:rPr>
          <w:rFonts w:ascii="Arial" w:eastAsia="MS Mincho" w:hAnsi="Arial" w:cs="Arial"/>
          <w:b/>
          <w:sz w:val="28"/>
          <w:szCs w:val="28"/>
          <w:lang w:val="en-US"/>
        </w:rPr>
      </w:pP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p>
    <w:tbl>
      <w:tblPr>
        <w:tblpPr w:leftFromText="180" w:rightFromText="180" w:horzAnchor="margin" w:tblpY="4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701"/>
        <w:gridCol w:w="2410"/>
      </w:tblGrid>
      <w:tr w:rsidR="00CD0A8B" w:rsidRPr="00614DF6" w14:paraId="46CFB6C5" w14:textId="77777777" w:rsidTr="00CD0A8B">
        <w:trPr>
          <w:trHeight w:val="416"/>
        </w:trPr>
        <w:tc>
          <w:tcPr>
            <w:tcW w:w="3227" w:type="dxa"/>
          </w:tcPr>
          <w:p w14:paraId="3E7A6BD0"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lastRenderedPageBreak/>
              <w:t>Procedure for</w:t>
            </w:r>
          </w:p>
        </w:tc>
        <w:tc>
          <w:tcPr>
            <w:tcW w:w="6095" w:type="dxa"/>
            <w:gridSpan w:val="3"/>
          </w:tcPr>
          <w:p w14:paraId="7986E36D" w14:textId="50043722" w:rsidR="00CD0A8B" w:rsidRPr="00CD0A8B" w:rsidRDefault="00CD0A8B" w:rsidP="00CD0A8B">
            <w:pPr>
              <w:spacing w:after="120" w:line="240" w:lineRule="auto"/>
              <w:rPr>
                <w:rFonts w:ascii="Tahoma" w:eastAsia="MS Mincho" w:hAnsi="Tahoma" w:cs="Tahoma"/>
                <w:bCs/>
                <w:lang w:val="en-US"/>
              </w:rPr>
            </w:pPr>
            <w:r w:rsidRPr="00CD0A8B">
              <w:rPr>
                <w:rFonts w:ascii="Tahoma" w:eastAsia="MS Mincho" w:hAnsi="Tahoma" w:cs="Tahoma"/>
                <w:bCs/>
                <w:lang w:val="en-US"/>
              </w:rPr>
              <w:t xml:space="preserve">Relationship and Sex Education </w:t>
            </w:r>
            <w:r>
              <w:rPr>
                <w:rFonts w:ascii="Tahoma" w:eastAsia="MS Mincho" w:hAnsi="Tahoma" w:cs="Tahoma"/>
                <w:bCs/>
                <w:lang w:val="en-US"/>
              </w:rPr>
              <w:t xml:space="preserve">procedure </w:t>
            </w:r>
          </w:p>
        </w:tc>
      </w:tr>
      <w:tr w:rsidR="00CD0A8B" w14:paraId="27A932AC" w14:textId="77777777" w:rsidTr="00D23D54">
        <w:trPr>
          <w:cantSplit/>
          <w:trHeight w:val="745"/>
        </w:trPr>
        <w:tc>
          <w:tcPr>
            <w:tcW w:w="3227" w:type="dxa"/>
          </w:tcPr>
          <w:p w14:paraId="29A38C3E"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Associated Priory policy</w:t>
            </w:r>
          </w:p>
        </w:tc>
        <w:tc>
          <w:tcPr>
            <w:tcW w:w="1984" w:type="dxa"/>
          </w:tcPr>
          <w:p w14:paraId="0247F6DA" w14:textId="1DFFE6C7" w:rsidR="00CD0A8B" w:rsidRPr="00CD0A8B" w:rsidRDefault="00CD0A8B" w:rsidP="00DF3DC8">
            <w:pPr>
              <w:pStyle w:val="PRIORYTITLE"/>
              <w:rPr>
                <w:rFonts w:ascii="Tahoma" w:hAnsi="Tahoma" w:cs="Tahoma"/>
                <w:b w:val="0"/>
                <w:bCs/>
                <w:sz w:val="22"/>
                <w:szCs w:val="22"/>
              </w:rPr>
            </w:pPr>
            <w:r>
              <w:rPr>
                <w:rFonts w:ascii="Tahoma" w:hAnsi="Tahoma" w:cs="Tahoma"/>
                <w:b w:val="0"/>
                <w:bCs/>
                <w:sz w:val="22"/>
                <w:szCs w:val="22"/>
              </w:rPr>
              <w:t xml:space="preserve">HHS41 PHSEE procedure </w:t>
            </w:r>
          </w:p>
        </w:tc>
        <w:tc>
          <w:tcPr>
            <w:tcW w:w="1701" w:type="dxa"/>
          </w:tcPr>
          <w:p w14:paraId="1DD5B1E2"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Number</w:t>
            </w:r>
          </w:p>
        </w:tc>
        <w:tc>
          <w:tcPr>
            <w:tcW w:w="2410" w:type="dxa"/>
          </w:tcPr>
          <w:p w14:paraId="2A15F6C8" w14:textId="77777777" w:rsidR="00CD0A8B" w:rsidRPr="00CD0A8B" w:rsidRDefault="00CD0A8B" w:rsidP="00DF3DC8">
            <w:pPr>
              <w:pStyle w:val="PRIORYTITLE"/>
              <w:rPr>
                <w:rFonts w:ascii="Tahoma" w:hAnsi="Tahoma" w:cs="Tahoma"/>
                <w:b w:val="0"/>
                <w:bCs/>
                <w:sz w:val="22"/>
                <w:szCs w:val="22"/>
              </w:rPr>
            </w:pPr>
            <w:r w:rsidRPr="00CD0A8B">
              <w:rPr>
                <w:rFonts w:ascii="Tahoma" w:hAnsi="Tahoma" w:cs="Tahoma"/>
                <w:b w:val="0"/>
                <w:bCs/>
                <w:sz w:val="22"/>
                <w:szCs w:val="22"/>
              </w:rPr>
              <w:t>HHS035</w:t>
            </w:r>
          </w:p>
        </w:tc>
      </w:tr>
      <w:tr w:rsidR="00CD0A8B" w14:paraId="3F49D11B" w14:textId="77777777" w:rsidTr="00DF3DC8">
        <w:trPr>
          <w:cantSplit/>
          <w:trHeight w:val="765"/>
        </w:trPr>
        <w:tc>
          <w:tcPr>
            <w:tcW w:w="3227" w:type="dxa"/>
          </w:tcPr>
          <w:p w14:paraId="5A14B920"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Unit</w:t>
            </w:r>
          </w:p>
        </w:tc>
        <w:tc>
          <w:tcPr>
            <w:tcW w:w="1984" w:type="dxa"/>
          </w:tcPr>
          <w:p w14:paraId="680EEF97" w14:textId="77777777" w:rsidR="00CD0A8B" w:rsidRPr="00CD0A8B" w:rsidRDefault="00CD0A8B" w:rsidP="00DF3DC8">
            <w:pPr>
              <w:pStyle w:val="PRIORYTITLE"/>
              <w:rPr>
                <w:rFonts w:ascii="Tahoma" w:hAnsi="Tahoma" w:cs="Tahoma"/>
                <w:b w:val="0"/>
                <w:bCs/>
                <w:sz w:val="22"/>
                <w:szCs w:val="22"/>
              </w:rPr>
            </w:pPr>
            <w:r w:rsidRPr="00CD0A8B">
              <w:rPr>
                <w:rFonts w:ascii="Tahoma" w:hAnsi="Tahoma" w:cs="Tahoma"/>
                <w:b w:val="0"/>
                <w:bCs/>
                <w:sz w:val="22"/>
                <w:szCs w:val="22"/>
              </w:rPr>
              <w:t>Hurworth House School</w:t>
            </w:r>
          </w:p>
        </w:tc>
        <w:tc>
          <w:tcPr>
            <w:tcW w:w="1701" w:type="dxa"/>
          </w:tcPr>
          <w:p w14:paraId="200A746F"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Signature (Author)</w:t>
            </w:r>
          </w:p>
        </w:tc>
        <w:tc>
          <w:tcPr>
            <w:tcW w:w="2410" w:type="dxa"/>
          </w:tcPr>
          <w:p w14:paraId="4C219479" w14:textId="2B3394D7" w:rsidR="00CD0A8B" w:rsidRPr="00CD0A8B" w:rsidRDefault="006E35E7" w:rsidP="00DF3DC8">
            <w:pPr>
              <w:pStyle w:val="PRIORYTITLE"/>
              <w:rPr>
                <w:rFonts w:ascii="Tahoma" w:hAnsi="Tahoma" w:cs="Tahoma"/>
                <w:b w:val="0"/>
                <w:bCs/>
                <w:sz w:val="22"/>
                <w:szCs w:val="22"/>
              </w:rPr>
            </w:pPr>
            <w:r>
              <w:rPr>
                <w:rFonts w:ascii="Tahoma" w:hAnsi="Tahoma" w:cs="Tahoma"/>
                <w:b w:val="0"/>
                <w:bCs/>
                <w:sz w:val="22"/>
                <w:szCs w:val="22"/>
              </w:rPr>
              <w:t>Danielle Mullen/ Izaak Oliver</w:t>
            </w:r>
          </w:p>
        </w:tc>
      </w:tr>
      <w:tr w:rsidR="00CD0A8B" w14:paraId="1A6AB441" w14:textId="77777777" w:rsidTr="00DF3DC8">
        <w:trPr>
          <w:cantSplit/>
        </w:trPr>
        <w:tc>
          <w:tcPr>
            <w:tcW w:w="3227" w:type="dxa"/>
          </w:tcPr>
          <w:p w14:paraId="0DE7C8E9"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Issue date</w:t>
            </w:r>
          </w:p>
        </w:tc>
        <w:tc>
          <w:tcPr>
            <w:tcW w:w="1984" w:type="dxa"/>
          </w:tcPr>
          <w:p w14:paraId="7A3D3B18" w14:textId="77777777" w:rsidR="00CD0A8B" w:rsidRDefault="003D72D1" w:rsidP="00DF3DC8">
            <w:pPr>
              <w:pStyle w:val="PRIORYTITLE"/>
              <w:rPr>
                <w:rFonts w:ascii="Tahoma" w:hAnsi="Tahoma" w:cs="Tahoma"/>
                <w:b w:val="0"/>
                <w:bCs/>
                <w:sz w:val="22"/>
                <w:szCs w:val="22"/>
              </w:rPr>
            </w:pPr>
            <w:r>
              <w:rPr>
                <w:rFonts w:ascii="Tahoma" w:hAnsi="Tahoma" w:cs="Tahoma"/>
                <w:b w:val="0"/>
                <w:bCs/>
                <w:sz w:val="22"/>
                <w:szCs w:val="22"/>
              </w:rPr>
              <w:t xml:space="preserve">Sep </w:t>
            </w:r>
            <w:r w:rsidR="00CD0A8B" w:rsidRPr="00CD0A8B">
              <w:rPr>
                <w:rFonts w:ascii="Tahoma" w:hAnsi="Tahoma" w:cs="Tahoma"/>
                <w:b w:val="0"/>
                <w:bCs/>
                <w:sz w:val="22"/>
                <w:szCs w:val="22"/>
              </w:rPr>
              <w:t>2</w:t>
            </w:r>
            <w:r w:rsidR="00956B43">
              <w:rPr>
                <w:rFonts w:ascii="Tahoma" w:hAnsi="Tahoma" w:cs="Tahoma"/>
                <w:b w:val="0"/>
                <w:bCs/>
                <w:sz w:val="22"/>
                <w:szCs w:val="22"/>
              </w:rPr>
              <w:t>6</w:t>
            </w:r>
          </w:p>
          <w:p w14:paraId="10134CCB" w14:textId="1A1107EC" w:rsidR="00E25BB8" w:rsidRPr="00CD0A8B" w:rsidRDefault="00E25BB8" w:rsidP="00DF3DC8">
            <w:pPr>
              <w:pStyle w:val="PRIORYTITLE"/>
              <w:rPr>
                <w:rFonts w:ascii="Tahoma" w:hAnsi="Tahoma" w:cs="Tahoma"/>
                <w:b w:val="0"/>
                <w:bCs/>
                <w:sz w:val="22"/>
                <w:szCs w:val="22"/>
              </w:rPr>
            </w:pPr>
            <w:r w:rsidRPr="006E35E7">
              <w:rPr>
                <w:rFonts w:ascii="Tahoma" w:hAnsi="Tahoma" w:cs="Tahoma"/>
                <w:b w:val="0"/>
                <w:bCs/>
                <w:sz w:val="22"/>
                <w:szCs w:val="22"/>
              </w:rPr>
              <w:t>Procedure reviewed ahead of schedule and updated to reflect revised DfE Relationships, Sex and Health Education Statutory Guidance. Additional content incorporated regarding AI, online safety, misogyny, harmful online influences, exploitation, consent and access to health services.</w:t>
            </w:r>
          </w:p>
        </w:tc>
        <w:tc>
          <w:tcPr>
            <w:tcW w:w="1701" w:type="dxa"/>
          </w:tcPr>
          <w:p w14:paraId="4F75B96C"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Review date</w:t>
            </w:r>
          </w:p>
        </w:tc>
        <w:tc>
          <w:tcPr>
            <w:tcW w:w="2410" w:type="dxa"/>
          </w:tcPr>
          <w:p w14:paraId="72574E7B" w14:textId="7D30DCF0" w:rsidR="00CD0A8B" w:rsidRPr="00CD0A8B" w:rsidRDefault="006E35E7" w:rsidP="00DF3DC8">
            <w:pPr>
              <w:pStyle w:val="PRIORYTITLE"/>
              <w:rPr>
                <w:rFonts w:ascii="Tahoma" w:hAnsi="Tahoma" w:cs="Tahoma"/>
                <w:b w:val="0"/>
                <w:bCs/>
                <w:sz w:val="22"/>
                <w:szCs w:val="22"/>
              </w:rPr>
            </w:pPr>
            <w:r w:rsidRPr="006E35E7">
              <w:rPr>
                <w:rFonts w:ascii="Tahoma" w:hAnsi="Tahoma" w:cs="Tahoma"/>
                <w:sz w:val="22"/>
                <w:szCs w:val="22"/>
              </w:rPr>
              <w:t>September 202</w:t>
            </w:r>
            <w:r w:rsidR="005345A1">
              <w:rPr>
                <w:rFonts w:ascii="Tahoma" w:hAnsi="Tahoma" w:cs="Tahoma"/>
                <w:sz w:val="22"/>
                <w:szCs w:val="22"/>
              </w:rPr>
              <w:t>7</w:t>
            </w:r>
            <w:r w:rsidRPr="006E35E7">
              <w:rPr>
                <w:rFonts w:ascii="Tahoma" w:hAnsi="Tahoma" w:cs="Tahoma"/>
                <w:sz w:val="22"/>
                <w:szCs w:val="22"/>
              </w:rPr>
              <w:t>:</w:t>
            </w:r>
            <w:r w:rsidRPr="006E35E7">
              <w:rPr>
                <w:rFonts w:ascii="Tahoma" w:hAnsi="Tahoma" w:cs="Tahoma"/>
                <w:b w:val="0"/>
                <w:bCs/>
                <w:sz w:val="22"/>
                <w:szCs w:val="22"/>
              </w:rPr>
              <w:t xml:space="preserve"> </w:t>
            </w:r>
          </w:p>
        </w:tc>
      </w:tr>
    </w:tbl>
    <w:p w14:paraId="0DC9C084" w14:textId="77777777" w:rsidR="00CD0A8B" w:rsidRDefault="00CD0A8B" w:rsidP="00C3633F">
      <w:pPr>
        <w:spacing w:after="120" w:line="240" w:lineRule="auto"/>
        <w:rPr>
          <w:rFonts w:ascii="Arial" w:eastAsia="MS Mincho" w:hAnsi="Arial" w:cs="Arial"/>
          <w:b/>
          <w:sz w:val="28"/>
          <w:szCs w:val="28"/>
          <w:lang w:val="en-US"/>
        </w:rPr>
      </w:pPr>
    </w:p>
    <w:p w14:paraId="70F74BB3" w14:textId="6710E262" w:rsidR="00C3633F" w:rsidRPr="00C3633F" w:rsidRDefault="00C3633F" w:rsidP="00C3633F">
      <w:pPr>
        <w:spacing w:after="120" w:line="240" w:lineRule="auto"/>
        <w:rPr>
          <w:rFonts w:ascii="Arial" w:eastAsia="MS Mincho" w:hAnsi="Arial" w:cs="Times New Roman"/>
          <w:sz w:val="20"/>
          <w:szCs w:val="24"/>
          <w:lang w:val="en-US"/>
        </w:rPr>
      </w:pPr>
      <w:r w:rsidRPr="00C3633F">
        <w:rPr>
          <w:rFonts w:ascii="Arial" w:eastAsia="MS Mincho" w:hAnsi="Arial" w:cs="Arial"/>
          <w:b/>
          <w:sz w:val="28"/>
          <w:szCs w:val="28"/>
          <w:lang w:val="en-US"/>
        </w:rPr>
        <w:t>Contents</w:t>
      </w:r>
    </w:p>
    <w:p w14:paraId="5A2004D1" w14:textId="77777777" w:rsidR="00C3633F" w:rsidRPr="00D905FB" w:rsidRDefault="00C3633F" w:rsidP="00D905FB">
      <w:pPr>
        <w:tabs>
          <w:tab w:val="right" w:leader="dot" w:pos="9736"/>
        </w:tabs>
        <w:spacing w:after="100" w:line="240" w:lineRule="auto"/>
        <w:rPr>
          <w:rFonts w:ascii="Arial" w:eastAsia="MS Mincho" w:hAnsi="Arial" w:cs="Times New Roman"/>
          <w:noProof/>
          <w:sz w:val="16"/>
          <w:szCs w:val="16"/>
          <w:lang w:val="en-US"/>
        </w:rPr>
      </w:pPr>
      <w:r w:rsidRPr="00C3633F">
        <w:rPr>
          <w:rFonts w:ascii="Arial" w:eastAsia="MS Mincho" w:hAnsi="Arial" w:cs="Arial"/>
          <w:bCs/>
          <w:noProof/>
          <w:sz w:val="20"/>
          <w:szCs w:val="20"/>
          <w:lang w:val="en-US"/>
        </w:rPr>
        <w:fldChar w:fldCharType="begin"/>
      </w:r>
      <w:r w:rsidRPr="00C3633F">
        <w:rPr>
          <w:rFonts w:ascii="Arial" w:eastAsia="MS Mincho" w:hAnsi="Arial" w:cs="Arial"/>
          <w:bCs/>
          <w:noProof/>
          <w:sz w:val="20"/>
          <w:szCs w:val="20"/>
          <w:lang w:val="en-US"/>
        </w:rPr>
        <w:instrText xml:space="preserve"> TOC \o "1-3" \h \z \u </w:instrText>
      </w:r>
      <w:r w:rsidRPr="00C3633F">
        <w:rPr>
          <w:rFonts w:ascii="Arial" w:eastAsia="MS Mincho" w:hAnsi="Arial" w:cs="Arial"/>
          <w:bCs/>
          <w:noProof/>
          <w:sz w:val="20"/>
          <w:szCs w:val="20"/>
          <w:lang w:val="en-US"/>
        </w:rPr>
        <w:fldChar w:fldCharType="separate"/>
      </w:r>
    </w:p>
    <w:p w14:paraId="1965AA42"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 Aims</w:t>
      </w:r>
      <w:r w:rsidRPr="00D905FB">
        <w:rPr>
          <w:rFonts w:ascii="Arial" w:eastAsia="MS Mincho" w:hAnsi="Arial" w:cs="Times New Roman"/>
          <w:noProof/>
          <w:sz w:val="20"/>
          <w:szCs w:val="20"/>
          <w:lang w:val="en-US"/>
        </w:rPr>
        <w:tab/>
        <w:t>2</w:t>
      </w:r>
    </w:p>
    <w:p w14:paraId="6C4161C4"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2. Statutory requirements</w:t>
      </w:r>
      <w:r>
        <w:rPr>
          <w:rFonts w:ascii="Arial" w:eastAsia="MS Mincho" w:hAnsi="Arial" w:cs="Times New Roman"/>
          <w:noProof/>
          <w:sz w:val="20"/>
          <w:szCs w:val="20"/>
          <w:lang w:val="en-US"/>
        </w:rPr>
        <w:tab/>
        <w:t>3</w:t>
      </w:r>
    </w:p>
    <w:p w14:paraId="23509A76"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3. Policy development</w:t>
      </w:r>
      <w:r w:rsidRPr="00D905FB">
        <w:rPr>
          <w:rFonts w:ascii="Arial" w:eastAsia="MS Mincho" w:hAnsi="Arial" w:cs="Times New Roman"/>
          <w:noProof/>
          <w:sz w:val="20"/>
          <w:szCs w:val="20"/>
          <w:lang w:val="en-US"/>
        </w:rPr>
        <w:tab/>
        <w:t>3</w:t>
      </w:r>
    </w:p>
    <w:p w14:paraId="664256E3"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4. Definition</w:t>
      </w:r>
      <w:r>
        <w:rPr>
          <w:rFonts w:ascii="Arial" w:eastAsia="MS Mincho" w:hAnsi="Arial" w:cs="Times New Roman"/>
          <w:noProof/>
          <w:sz w:val="20"/>
          <w:szCs w:val="20"/>
          <w:lang w:val="en-US"/>
        </w:rPr>
        <w:tab/>
        <w:t>4</w:t>
      </w:r>
    </w:p>
    <w:p w14:paraId="1A0C413F"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 xml:space="preserve">5. </w:t>
      </w:r>
      <w:r w:rsidR="00D905FB">
        <w:rPr>
          <w:rFonts w:ascii="Arial" w:eastAsia="MS Mincho" w:hAnsi="Arial" w:cs="Times New Roman"/>
          <w:noProof/>
          <w:sz w:val="20"/>
          <w:szCs w:val="20"/>
          <w:lang w:val="en-US"/>
        </w:rPr>
        <w:t>Curriculum</w:t>
      </w:r>
      <w:r w:rsidR="00D905FB">
        <w:rPr>
          <w:rFonts w:ascii="Arial" w:eastAsia="MS Mincho" w:hAnsi="Arial" w:cs="Times New Roman"/>
          <w:noProof/>
          <w:sz w:val="20"/>
          <w:szCs w:val="20"/>
          <w:lang w:val="en-US"/>
        </w:rPr>
        <w:tab/>
        <w:t>4</w:t>
      </w:r>
    </w:p>
    <w:p w14:paraId="632FCE40"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6. Delivery of RSE</w:t>
      </w:r>
      <w:r w:rsidRPr="00D905FB">
        <w:rPr>
          <w:rFonts w:ascii="Arial" w:eastAsia="MS Mincho" w:hAnsi="Arial" w:cs="Times New Roman"/>
          <w:noProof/>
          <w:sz w:val="20"/>
          <w:szCs w:val="20"/>
          <w:lang w:val="en-US"/>
        </w:rPr>
        <w:tab/>
        <w:t>4</w:t>
      </w:r>
    </w:p>
    <w:p w14:paraId="3C084837"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7. Roles and responsibilities</w:t>
      </w:r>
      <w:r w:rsidRPr="00D905FB">
        <w:rPr>
          <w:rFonts w:ascii="Arial" w:eastAsia="MS Mincho" w:hAnsi="Arial" w:cs="Times New Roman"/>
          <w:noProof/>
          <w:sz w:val="20"/>
          <w:szCs w:val="20"/>
          <w:lang w:val="en-US"/>
        </w:rPr>
        <w:tab/>
        <w:t>4</w:t>
      </w:r>
    </w:p>
    <w:p w14:paraId="24C72D17"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8. Parents right to withdraw</w:t>
      </w:r>
      <w:r w:rsidRPr="00D905FB">
        <w:rPr>
          <w:rFonts w:ascii="Arial" w:eastAsia="MS Mincho" w:hAnsi="Arial" w:cs="Times New Roman"/>
          <w:noProof/>
          <w:sz w:val="20"/>
          <w:szCs w:val="20"/>
          <w:lang w:val="en-US"/>
        </w:rPr>
        <w:tab/>
        <w:t>5</w:t>
      </w:r>
    </w:p>
    <w:p w14:paraId="08198D4C"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9. Training</w:t>
      </w:r>
      <w:r w:rsidRPr="00D905FB">
        <w:rPr>
          <w:rFonts w:ascii="Arial" w:eastAsia="MS Mincho" w:hAnsi="Arial" w:cs="Times New Roman"/>
          <w:noProof/>
          <w:sz w:val="20"/>
          <w:szCs w:val="20"/>
          <w:lang w:val="en-US"/>
        </w:rPr>
        <w:tab/>
        <w:t>5</w:t>
      </w:r>
    </w:p>
    <w:p w14:paraId="574E4A17"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10. Monitoring arrangements</w:t>
      </w:r>
      <w:r>
        <w:rPr>
          <w:rFonts w:ascii="Arial" w:eastAsia="MS Mincho" w:hAnsi="Arial" w:cs="Times New Roman"/>
          <w:noProof/>
          <w:sz w:val="20"/>
          <w:szCs w:val="20"/>
          <w:lang w:val="en-US"/>
        </w:rPr>
        <w:tab/>
        <w:t>6</w:t>
      </w:r>
    </w:p>
    <w:p w14:paraId="717D3802"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lastRenderedPageBreak/>
        <w:t>11. Linked policies</w:t>
      </w:r>
      <w:r w:rsidR="00D905FB">
        <w:rPr>
          <w:rFonts w:ascii="Arial" w:eastAsia="MS Mincho" w:hAnsi="Arial" w:cs="Times New Roman"/>
          <w:noProof/>
          <w:sz w:val="20"/>
          <w:szCs w:val="20"/>
          <w:lang w:val="en-US"/>
        </w:rPr>
        <w:tab/>
        <w:t>6</w:t>
      </w:r>
    </w:p>
    <w:p w14:paraId="6BDA94E4"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12. Lesbian, Gay, Bisexual, Transgender</w:t>
      </w:r>
      <w:r w:rsidRPr="00D905FB">
        <w:rPr>
          <w:rFonts w:ascii="Arial" w:eastAsia="MS Mincho" w:hAnsi="Arial" w:cs="Times New Roman"/>
          <w:noProof/>
          <w:sz w:val="20"/>
          <w:szCs w:val="20"/>
          <w:lang w:val="en-US"/>
        </w:rPr>
        <w:tab/>
        <w:t>6</w:t>
      </w:r>
    </w:p>
    <w:p w14:paraId="3B8EEBE2" w14:textId="77777777" w:rsidR="00D905FB" w:rsidRPr="00D905FB" w:rsidRDefault="00D905FB"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13. Religion and Belief</w:t>
      </w:r>
      <w:r w:rsidRPr="00D905FB">
        <w:rPr>
          <w:rFonts w:ascii="Arial" w:eastAsia="MS Mincho" w:hAnsi="Arial" w:cs="Times New Roman"/>
          <w:noProof/>
          <w:sz w:val="20"/>
          <w:szCs w:val="20"/>
          <w:lang w:val="en-US"/>
        </w:rPr>
        <w:tab/>
        <w:t>6</w:t>
      </w:r>
    </w:p>
    <w:p w14:paraId="74FC1D15" w14:textId="77777777" w:rsidR="00D905FB" w:rsidRPr="00D905FB" w:rsidRDefault="00D905FB"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14. Partnership working</w:t>
      </w:r>
      <w:r w:rsidRPr="00D905FB">
        <w:rPr>
          <w:rFonts w:ascii="Arial" w:eastAsia="MS Mincho" w:hAnsi="Arial" w:cs="Times New Roman"/>
          <w:noProof/>
          <w:sz w:val="20"/>
          <w:szCs w:val="20"/>
          <w:lang w:val="en-US"/>
        </w:rPr>
        <w:tab/>
        <w:t>6</w:t>
      </w:r>
    </w:p>
    <w:p w14:paraId="452B5C30" w14:textId="264300D4" w:rsidR="00FB1B2D" w:rsidRPr="00D23D54" w:rsidRDefault="00D905FB" w:rsidP="00D23D54">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15. Appendix 1</w:t>
      </w:r>
      <w:r w:rsidRPr="00D905FB">
        <w:rPr>
          <w:rFonts w:ascii="Arial" w:eastAsia="MS Mincho" w:hAnsi="Arial" w:cs="Times New Roman"/>
          <w:noProof/>
          <w:sz w:val="20"/>
          <w:szCs w:val="20"/>
          <w:lang w:val="en-US"/>
        </w:rPr>
        <w:tab/>
        <w:t>7</w:t>
      </w:r>
    </w:p>
    <w:p w14:paraId="37BCD427" w14:textId="56EA3D7B" w:rsidR="00CB7102" w:rsidRPr="00D23D54" w:rsidRDefault="00C3633F" w:rsidP="00C3633F">
      <w:pPr>
        <w:spacing w:after="120" w:line="240" w:lineRule="auto"/>
        <w:rPr>
          <w:rFonts w:ascii="Arial" w:eastAsia="MS Mincho" w:hAnsi="Arial" w:cs="Times New Roman"/>
          <w:noProof/>
          <w:sz w:val="20"/>
          <w:szCs w:val="24"/>
          <w:lang w:val="en-US"/>
        </w:rPr>
      </w:pPr>
      <w:r w:rsidRPr="00C3633F">
        <w:rPr>
          <w:rFonts w:ascii="Arial" w:eastAsia="MS Mincho" w:hAnsi="Arial" w:cs="Arial"/>
          <w:noProof/>
          <w:sz w:val="20"/>
          <w:szCs w:val="20"/>
          <w:lang w:val="en-US"/>
        </w:rPr>
        <w:fldChar w:fldCharType="end"/>
      </w:r>
    </w:p>
    <w:p w14:paraId="5D1B062C" w14:textId="77777777" w:rsidR="00C3633F" w:rsidRPr="00CD0A8B" w:rsidRDefault="00C3633F" w:rsidP="00E144E7">
      <w:pPr>
        <w:pStyle w:val="ListParagraph"/>
        <w:numPr>
          <w:ilvl w:val="0"/>
          <w:numId w:val="2"/>
        </w:numPr>
        <w:spacing w:before="120" w:after="120" w:line="240" w:lineRule="auto"/>
        <w:outlineLvl w:val="0"/>
        <w:rPr>
          <w:rFonts w:ascii="Tahoma" w:eastAsia="Calibri" w:hAnsi="Tahoma" w:cs="Tahoma"/>
          <w:b/>
        </w:rPr>
      </w:pPr>
      <w:bookmarkStart w:id="0" w:name="_Toc9605896"/>
      <w:r w:rsidRPr="00CD0A8B">
        <w:rPr>
          <w:rFonts w:ascii="Tahoma" w:eastAsia="Calibri" w:hAnsi="Tahoma" w:cs="Tahoma"/>
          <w:b/>
        </w:rPr>
        <w:t>Aims</w:t>
      </w:r>
      <w:bookmarkEnd w:id="0"/>
    </w:p>
    <w:p w14:paraId="70C89DDF" w14:textId="77777777" w:rsidR="00E144E7" w:rsidRPr="00CD0A8B" w:rsidRDefault="00E144E7" w:rsidP="00E144E7">
      <w:pPr>
        <w:spacing w:after="120" w:line="240" w:lineRule="auto"/>
        <w:rPr>
          <w:rFonts w:ascii="Tahoma" w:eastAsia="MS Mincho" w:hAnsi="Tahoma" w:cs="Tahoma"/>
          <w:lang w:val="en-US"/>
        </w:rPr>
      </w:pPr>
      <w:r w:rsidRPr="00CD0A8B">
        <w:rPr>
          <w:rFonts w:ascii="Tahoma" w:eastAsia="MS Mincho" w:hAnsi="Tahoma" w:cs="Tahoma"/>
          <w:lang w:val="en-US"/>
        </w:rPr>
        <w:t xml:space="preserve">Hurworth House School recognizes and believes that all young people need high quality impartial </w:t>
      </w:r>
      <w:r w:rsidR="00460472" w:rsidRPr="00CD0A8B">
        <w:rPr>
          <w:rFonts w:ascii="Tahoma" w:eastAsia="MS Mincho" w:hAnsi="Tahoma" w:cs="Tahoma"/>
          <w:lang w:val="en-US"/>
        </w:rPr>
        <w:t>relationship and sex education</w:t>
      </w:r>
      <w:r w:rsidR="00AD35EF" w:rsidRPr="00CD0A8B">
        <w:rPr>
          <w:rFonts w:ascii="Tahoma" w:eastAsia="MS Mincho" w:hAnsi="Tahoma" w:cs="Tahoma"/>
          <w:lang w:val="en-US"/>
        </w:rPr>
        <w:t xml:space="preserve"> (RSE</w:t>
      </w:r>
      <w:r w:rsidRPr="00CD0A8B">
        <w:rPr>
          <w:rFonts w:ascii="Tahoma" w:eastAsia="MS Mincho" w:hAnsi="Tahoma" w:cs="Tahoma"/>
          <w:lang w:val="en-US"/>
        </w:rPr>
        <w:t>) to prepare the next stage of their life and ultimately adult life. We aim to support Parents and Carers in helping young people make the transition to adult life and welcome and encourage discussion and partnership work</w:t>
      </w:r>
      <w:r w:rsidR="00460472" w:rsidRPr="00CD0A8B">
        <w:rPr>
          <w:rFonts w:ascii="Tahoma" w:eastAsia="MS Mincho" w:hAnsi="Tahoma" w:cs="Tahoma"/>
          <w:lang w:val="en-US"/>
        </w:rPr>
        <w:t>. All RSE</w:t>
      </w:r>
      <w:r w:rsidRPr="00CD0A8B">
        <w:rPr>
          <w:rFonts w:ascii="Tahoma" w:eastAsia="MS Mincho" w:hAnsi="Tahoma" w:cs="Tahoma"/>
          <w:lang w:val="en-US"/>
        </w:rPr>
        <w:t xml:space="preserve"> at Hurworth House will be carried out in a sensitive, </w:t>
      </w:r>
      <w:r w:rsidR="00A06925" w:rsidRPr="00CD0A8B">
        <w:rPr>
          <w:rFonts w:ascii="Tahoma" w:eastAsia="MS Mincho" w:hAnsi="Tahoma" w:cs="Tahoma"/>
          <w:lang w:val="en-US"/>
        </w:rPr>
        <w:t>non-judgmental</w:t>
      </w:r>
      <w:r w:rsidRPr="00CD0A8B">
        <w:rPr>
          <w:rFonts w:ascii="Tahoma" w:eastAsia="MS Mincho" w:hAnsi="Tahoma" w:cs="Tahoma"/>
          <w:lang w:val="en-US"/>
        </w:rPr>
        <w:t xml:space="preserve"> and caring manner. </w:t>
      </w:r>
    </w:p>
    <w:p w14:paraId="5B5D76AF" w14:textId="77777777" w:rsidR="001349DA" w:rsidRPr="00CD0A8B" w:rsidRDefault="001349DA" w:rsidP="00E144E7">
      <w:pPr>
        <w:spacing w:after="120" w:line="240" w:lineRule="auto"/>
        <w:rPr>
          <w:rFonts w:ascii="Tahoma" w:eastAsia="MS Mincho" w:hAnsi="Tahoma" w:cs="Tahoma"/>
          <w:lang w:val="en-US"/>
        </w:rPr>
      </w:pPr>
      <w:r w:rsidRPr="00CD0A8B">
        <w:rPr>
          <w:rFonts w:ascii="Tahoma" w:eastAsia="MS Mincho" w:hAnsi="Tahoma" w:cs="Tahoma"/>
          <w:lang w:val="en-US"/>
        </w:rPr>
        <w:t xml:space="preserve">Hurworth House recognizes that </w:t>
      </w:r>
      <w:r w:rsidR="00AD35EF" w:rsidRPr="00CD0A8B">
        <w:rPr>
          <w:rFonts w:ascii="Tahoma" w:eastAsia="MS Mincho" w:hAnsi="Tahoma" w:cs="Tahoma"/>
          <w:lang w:val="en-US"/>
        </w:rPr>
        <w:t>RSE</w:t>
      </w:r>
      <w:r w:rsidRPr="00CD0A8B">
        <w:rPr>
          <w:rFonts w:ascii="Tahoma" w:eastAsia="MS Mincho" w:hAnsi="Tahoma" w:cs="Tahoma"/>
          <w:lang w:val="en-US"/>
        </w:rPr>
        <w:t xml:space="preserve"> needs to be highly differentiated and personalised with regards to students with SEND and in line with Prepa</w:t>
      </w:r>
      <w:r w:rsidR="00460472" w:rsidRPr="00CD0A8B">
        <w:rPr>
          <w:rFonts w:ascii="Tahoma" w:eastAsia="MS Mincho" w:hAnsi="Tahoma" w:cs="Tahoma"/>
          <w:lang w:val="en-US"/>
        </w:rPr>
        <w:t>ring for Adulthood and EHCP outcomes. RSE</w:t>
      </w:r>
      <w:r w:rsidRPr="00CD0A8B">
        <w:rPr>
          <w:rFonts w:ascii="Tahoma" w:eastAsia="MS Mincho" w:hAnsi="Tahoma" w:cs="Tahoma"/>
          <w:lang w:val="en-US"/>
        </w:rPr>
        <w:t xml:space="preserve"> is of vital importance to young people with SEND due to their additional risk of </w:t>
      </w:r>
      <w:r w:rsidR="00AD35EF" w:rsidRPr="00CD0A8B">
        <w:rPr>
          <w:rFonts w:ascii="Tahoma" w:eastAsia="MS Mincho" w:hAnsi="Tahoma" w:cs="Tahoma"/>
          <w:lang w:val="en-US"/>
        </w:rPr>
        <w:t>exploitation</w:t>
      </w:r>
      <w:r w:rsidRPr="00CD0A8B">
        <w:rPr>
          <w:rFonts w:ascii="Tahoma" w:eastAsia="MS Mincho" w:hAnsi="Tahoma" w:cs="Tahoma"/>
          <w:lang w:val="en-US"/>
        </w:rPr>
        <w:t>.</w:t>
      </w:r>
    </w:p>
    <w:p w14:paraId="2B9F0F63"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The aims of relationship and sex education (RSE) at our school are to:</w:t>
      </w:r>
    </w:p>
    <w:p w14:paraId="101E0D74" w14:textId="77777777" w:rsidR="00C3633F" w:rsidRPr="00CD0A8B" w:rsidRDefault="00C3633F" w:rsidP="000257FB">
      <w:pPr>
        <w:pStyle w:val="ListParagraph"/>
        <w:numPr>
          <w:ilvl w:val="0"/>
          <w:numId w:val="3"/>
        </w:numPr>
        <w:spacing w:after="120" w:line="240" w:lineRule="auto"/>
        <w:rPr>
          <w:rFonts w:ascii="Tahoma" w:eastAsia="MS Mincho" w:hAnsi="Tahoma" w:cs="Tahoma"/>
          <w:lang w:val="en-US"/>
        </w:rPr>
      </w:pPr>
      <w:r w:rsidRPr="00CD0A8B">
        <w:rPr>
          <w:rFonts w:ascii="Tahoma" w:eastAsia="MS Mincho" w:hAnsi="Tahoma" w:cs="Tahoma"/>
          <w:lang w:val="en-US"/>
        </w:rPr>
        <w:t>Provide a framework in which sensitive discussions can take place</w:t>
      </w:r>
    </w:p>
    <w:p w14:paraId="6BF6CF5D" w14:textId="77777777" w:rsidR="00C3633F" w:rsidRPr="00CD0A8B" w:rsidRDefault="00C3633F" w:rsidP="000257FB">
      <w:pPr>
        <w:pStyle w:val="ListParagraph"/>
        <w:numPr>
          <w:ilvl w:val="0"/>
          <w:numId w:val="3"/>
        </w:numPr>
        <w:spacing w:after="120" w:line="240" w:lineRule="auto"/>
        <w:rPr>
          <w:rFonts w:ascii="Tahoma" w:eastAsia="MS Mincho" w:hAnsi="Tahoma" w:cs="Tahoma"/>
          <w:lang w:val="en-US"/>
        </w:rPr>
      </w:pPr>
      <w:r w:rsidRPr="00CD0A8B">
        <w:rPr>
          <w:rFonts w:ascii="Tahoma" w:eastAsia="MS Mincho" w:hAnsi="Tahoma" w:cs="Tahoma"/>
          <w:lang w:val="en-US"/>
        </w:rPr>
        <w:t>Prepare pupils for puberty, and give them an understanding of sexual development and the importance of health and hygiene</w:t>
      </w:r>
    </w:p>
    <w:p w14:paraId="767E13C6" w14:textId="77777777" w:rsidR="00C3633F" w:rsidRPr="00CD0A8B" w:rsidRDefault="00C3633F" w:rsidP="000257FB">
      <w:pPr>
        <w:pStyle w:val="ListParagraph"/>
        <w:numPr>
          <w:ilvl w:val="0"/>
          <w:numId w:val="3"/>
        </w:numPr>
        <w:spacing w:after="120" w:line="240" w:lineRule="auto"/>
        <w:rPr>
          <w:rFonts w:ascii="Tahoma" w:eastAsia="MS Mincho" w:hAnsi="Tahoma" w:cs="Tahoma"/>
          <w:lang w:val="en-US"/>
        </w:rPr>
      </w:pPr>
      <w:r w:rsidRPr="00CD0A8B">
        <w:rPr>
          <w:rFonts w:ascii="Tahoma" w:eastAsia="MS Mincho" w:hAnsi="Tahoma" w:cs="Tahoma"/>
          <w:lang w:val="en-US"/>
        </w:rPr>
        <w:t>Help pupils develop feelings of self-respect, confidence and empathy</w:t>
      </w:r>
    </w:p>
    <w:p w14:paraId="5DC98FD5" w14:textId="77777777" w:rsidR="00C3633F" w:rsidRPr="00CD0A8B" w:rsidRDefault="00C3633F" w:rsidP="000257FB">
      <w:pPr>
        <w:pStyle w:val="ListParagraph"/>
        <w:numPr>
          <w:ilvl w:val="0"/>
          <w:numId w:val="3"/>
        </w:numPr>
        <w:spacing w:after="120" w:line="240" w:lineRule="auto"/>
        <w:rPr>
          <w:rFonts w:ascii="Tahoma" w:eastAsia="MS Mincho" w:hAnsi="Tahoma" w:cs="Tahoma"/>
          <w:lang w:val="en-US"/>
        </w:rPr>
      </w:pPr>
      <w:r w:rsidRPr="00CD0A8B">
        <w:rPr>
          <w:rFonts w:ascii="Tahoma" w:eastAsia="MS Mincho" w:hAnsi="Tahoma" w:cs="Tahoma"/>
          <w:lang w:val="en-US"/>
        </w:rPr>
        <w:t>Create a positive culture around issues of sexuality and relationships</w:t>
      </w:r>
    </w:p>
    <w:p w14:paraId="189FD6CB" w14:textId="77777777" w:rsidR="00C3633F" w:rsidRPr="00CD0A8B" w:rsidRDefault="00C3633F" w:rsidP="000257FB">
      <w:pPr>
        <w:pStyle w:val="ListParagraph"/>
        <w:numPr>
          <w:ilvl w:val="0"/>
          <w:numId w:val="3"/>
        </w:numPr>
        <w:spacing w:after="120" w:line="240" w:lineRule="auto"/>
        <w:rPr>
          <w:rFonts w:ascii="Tahoma" w:eastAsia="MS Mincho" w:hAnsi="Tahoma" w:cs="Tahoma"/>
          <w:lang w:val="en-US"/>
        </w:rPr>
      </w:pPr>
      <w:r w:rsidRPr="00CD0A8B">
        <w:rPr>
          <w:rFonts w:ascii="Tahoma" w:eastAsia="MS Mincho" w:hAnsi="Tahoma" w:cs="Tahoma"/>
          <w:lang w:val="en-US"/>
        </w:rPr>
        <w:t>Teach pupils the correct vocabulary to describe themselves and their bodies</w:t>
      </w:r>
    </w:p>
    <w:p w14:paraId="46FFD940" w14:textId="77777777" w:rsidR="00E21599" w:rsidRPr="00CD0A8B" w:rsidRDefault="00E21599" w:rsidP="00C3633F">
      <w:pPr>
        <w:spacing w:before="120" w:after="120" w:line="240" w:lineRule="auto"/>
        <w:outlineLvl w:val="0"/>
        <w:rPr>
          <w:rFonts w:ascii="Tahoma" w:eastAsia="Calibri" w:hAnsi="Tahoma" w:cs="Tahoma"/>
          <w:b/>
        </w:rPr>
      </w:pPr>
      <w:bookmarkStart w:id="1" w:name="_Toc9605897"/>
    </w:p>
    <w:p w14:paraId="603E4C3B"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2. Statutory requirements</w:t>
      </w:r>
      <w:bookmarkEnd w:id="1"/>
    </w:p>
    <w:p w14:paraId="50FF676C" w14:textId="77777777" w:rsidR="00E144E7" w:rsidRPr="00CD0A8B" w:rsidRDefault="001349DA" w:rsidP="00C3633F">
      <w:pPr>
        <w:spacing w:after="120" w:line="240" w:lineRule="auto"/>
        <w:rPr>
          <w:rFonts w:ascii="Tahoma" w:eastAsia="MS Mincho" w:hAnsi="Tahoma" w:cs="Tahoma"/>
          <w:lang w:val="en-US"/>
        </w:rPr>
      </w:pPr>
      <w:r w:rsidRPr="00CD0A8B">
        <w:rPr>
          <w:rFonts w:ascii="Tahoma" w:eastAsia="MS Mincho" w:hAnsi="Tahoma" w:cs="Tahoma"/>
          <w:lang w:val="en-US"/>
        </w:rPr>
        <w:t>Hurworth House SRE is delivered with regard to the following statutory requirements:</w:t>
      </w:r>
    </w:p>
    <w:p w14:paraId="712F7AF7" w14:textId="77777777" w:rsidR="00024070" w:rsidRPr="00CD0A8B" w:rsidRDefault="00024070" w:rsidP="00024070">
      <w:pPr>
        <w:spacing w:after="120" w:line="240" w:lineRule="auto"/>
        <w:rPr>
          <w:rFonts w:ascii="Tahoma" w:eastAsia="MS Mincho" w:hAnsi="Tahoma" w:cs="Tahoma"/>
          <w:lang w:val="en-US"/>
        </w:rPr>
      </w:pPr>
      <w:r w:rsidRPr="00CD0A8B">
        <w:rPr>
          <w:rFonts w:ascii="Tahoma" w:eastAsia="MS Mincho" w:hAnsi="Tahoma" w:cs="Tahoma"/>
          <w:lang w:val="en-US"/>
        </w:rPr>
        <w:t>Documents that inform the school’s RSE policy include:</w:t>
      </w:r>
    </w:p>
    <w:p w14:paraId="458D42AD"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Education Act (1996)</w:t>
      </w:r>
    </w:p>
    <w:p w14:paraId="5743C4E2"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Learning and Skills Act (2000)</w:t>
      </w:r>
    </w:p>
    <w:p w14:paraId="5DE4EA5E"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 xml:space="preserve">Education and Inspections Act (2006) </w:t>
      </w:r>
    </w:p>
    <w:p w14:paraId="31FFF0F1"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Equality Act (2010),</w:t>
      </w:r>
    </w:p>
    <w:p w14:paraId="42CB0A65"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Supplementary Guidance SRE for the 21st century (2014)</w:t>
      </w:r>
    </w:p>
    <w:p w14:paraId="025A8B0E"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 xml:space="preserve"> Keeping children safe in education – Statutory safeguarding guidance (2016) </w:t>
      </w:r>
    </w:p>
    <w:p w14:paraId="66953AB3" w14:textId="77777777" w:rsidR="00024070"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Children and Social Work Act (2017)</w:t>
      </w:r>
    </w:p>
    <w:p w14:paraId="601DB932" w14:textId="450489F1" w:rsidR="009E4D07" w:rsidRPr="009E4D07" w:rsidRDefault="009E4D07" w:rsidP="000257FB">
      <w:pPr>
        <w:pStyle w:val="ListParagraph"/>
        <w:numPr>
          <w:ilvl w:val="0"/>
          <w:numId w:val="7"/>
        </w:numPr>
        <w:spacing w:after="0" w:line="300" w:lineRule="atLeast"/>
        <w:rPr>
          <w:rFonts w:ascii="Tahoma" w:eastAsia="Times New Roman" w:hAnsi="Tahoma" w:cs="Tahoma"/>
          <w:lang w:eastAsia="en-GB"/>
        </w:rPr>
      </w:pPr>
      <w:commentRangeStart w:id="2"/>
      <w:r w:rsidRPr="009E4D07">
        <w:rPr>
          <w:rFonts w:ascii="Tahoma" w:eastAsia="Times New Roman" w:hAnsi="Tahoma" w:cs="Tahoma"/>
          <w:lang w:eastAsia="en-GB"/>
        </w:rPr>
        <w:t>Department for Education, Relationships Education, Relationships and Sex Education (RSE) and Health Education Statutory Guidance (September 2026).</w:t>
      </w:r>
      <w:commentRangeEnd w:id="2"/>
      <w:r w:rsidR="0008698F" w:rsidRPr="009E4D07">
        <w:rPr>
          <w:rStyle w:val="CommentReference"/>
          <w:rFonts w:ascii="Tahoma" w:eastAsia="Times New Roman" w:hAnsi="Tahoma" w:cs="Tahoma"/>
          <w:sz w:val="22"/>
          <w:szCs w:val="22"/>
          <w:lang w:eastAsia="en-GB"/>
        </w:rPr>
        <w:commentReference w:id="2"/>
      </w:r>
    </w:p>
    <w:p w14:paraId="5E63368A" w14:textId="59670453" w:rsidR="0023619A" w:rsidRPr="00CD0A8B" w:rsidRDefault="00024070" w:rsidP="000257FB">
      <w:pPr>
        <w:pStyle w:val="ListParagraph"/>
        <w:numPr>
          <w:ilvl w:val="0"/>
          <w:numId w:val="7"/>
        </w:numPr>
        <w:spacing w:after="120" w:line="240" w:lineRule="auto"/>
        <w:rPr>
          <w:rFonts w:ascii="Tahoma" w:eastAsia="MS Mincho" w:hAnsi="Tahoma" w:cs="Tahoma"/>
          <w:lang w:val="en-US"/>
        </w:rPr>
      </w:pPr>
      <w:r w:rsidRPr="00CD0A8B">
        <w:rPr>
          <w:rFonts w:ascii="Tahoma" w:eastAsia="MS Mincho" w:hAnsi="Tahoma" w:cs="Tahoma"/>
          <w:lang w:val="en-US"/>
        </w:rPr>
        <w:t>Section 3.6 of the National Curriculum</w:t>
      </w:r>
    </w:p>
    <w:p w14:paraId="1F303017" w14:textId="77777777" w:rsidR="00C3633F" w:rsidRPr="00CD0A8B" w:rsidRDefault="000F5AB5" w:rsidP="00024070">
      <w:pPr>
        <w:spacing w:after="120" w:line="240" w:lineRule="auto"/>
        <w:rPr>
          <w:rFonts w:ascii="Tahoma" w:eastAsia="MS Mincho" w:hAnsi="Tahoma" w:cs="Tahoma"/>
          <w:lang w:val="en-US"/>
        </w:rPr>
      </w:pPr>
      <w:r w:rsidRPr="00CD0A8B">
        <w:rPr>
          <w:rFonts w:ascii="Tahoma" w:eastAsia="MS Mincho" w:hAnsi="Tahoma" w:cs="Tahoma"/>
          <w:lang w:val="en-US"/>
        </w:rPr>
        <w:t>Primary:</w:t>
      </w:r>
    </w:p>
    <w:p w14:paraId="16B1A1AC"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lang w:val="en-US"/>
        </w:rPr>
        <w:t xml:space="preserve">RSE </w:t>
      </w:r>
      <w:r w:rsidR="00154526" w:rsidRPr="00CD0A8B">
        <w:rPr>
          <w:rFonts w:ascii="Tahoma" w:eastAsia="MS Mincho" w:hAnsi="Tahoma" w:cs="Tahoma"/>
        </w:rPr>
        <w:t xml:space="preserve">is </w:t>
      </w:r>
      <w:r w:rsidR="007210AD" w:rsidRPr="00CD0A8B">
        <w:rPr>
          <w:rFonts w:ascii="Tahoma" w:eastAsia="MS Mincho" w:hAnsi="Tahoma" w:cs="Tahoma"/>
        </w:rPr>
        <w:t>compulsory</w:t>
      </w:r>
      <w:r w:rsidRPr="00CD0A8B">
        <w:rPr>
          <w:rFonts w:ascii="Tahoma" w:eastAsia="MS Mincho" w:hAnsi="Tahoma" w:cs="Tahoma"/>
        </w:rPr>
        <w:t xml:space="preserve"> in primary schools</w:t>
      </w:r>
      <w:r w:rsidR="0023619A" w:rsidRPr="00CD0A8B">
        <w:rPr>
          <w:rFonts w:ascii="Tahoma" w:eastAsia="MS Mincho" w:hAnsi="Tahoma" w:cs="Tahoma"/>
        </w:rPr>
        <w:t xml:space="preserve"> however,</w:t>
      </w:r>
      <w:r w:rsidR="0023619A" w:rsidRPr="00CD0A8B">
        <w:rPr>
          <w:rFonts w:ascii="Tahoma" w:eastAsia="MS Mincho" w:hAnsi="Tahoma" w:cs="Tahoma"/>
          <w:lang w:val="en-US"/>
        </w:rPr>
        <w:t xml:space="preserve"> Department for Education statutory guidance states that from September 2020, all schools must deliver relationships education</w:t>
      </w:r>
      <w:r w:rsidR="0023619A" w:rsidRPr="00CD0A8B">
        <w:rPr>
          <w:rFonts w:ascii="Tahoma" w:eastAsia="MS Mincho" w:hAnsi="Tahoma" w:cs="Tahoma"/>
        </w:rPr>
        <w:t>. P</w:t>
      </w:r>
      <w:r w:rsidRPr="00CD0A8B">
        <w:rPr>
          <w:rFonts w:ascii="Tahoma" w:eastAsia="MS Mincho" w:hAnsi="Tahoma" w:cs="Tahoma"/>
        </w:rPr>
        <w:t xml:space="preserve">rimary </w:t>
      </w:r>
      <w:r w:rsidRPr="00CD0A8B">
        <w:rPr>
          <w:rFonts w:ascii="Tahoma" w:eastAsia="MS Mincho" w:hAnsi="Tahoma" w:cs="Tahoma"/>
        </w:rPr>
        <w:lastRenderedPageBreak/>
        <w:t>schools are</w:t>
      </w:r>
      <w:r w:rsidR="0023619A" w:rsidRPr="00CD0A8B">
        <w:rPr>
          <w:rFonts w:ascii="Tahoma" w:eastAsia="MS Mincho" w:hAnsi="Tahoma" w:cs="Tahoma"/>
        </w:rPr>
        <w:t xml:space="preserve"> also</w:t>
      </w:r>
      <w:r w:rsidRPr="00CD0A8B">
        <w:rPr>
          <w:rFonts w:ascii="Tahoma" w:eastAsia="MS Mincho" w:hAnsi="Tahoma" w:cs="Tahoma"/>
        </w:rPr>
        <w:t xml:space="preserve"> required to teach the elements of sex education contained in the science curriculum.</w:t>
      </w:r>
    </w:p>
    <w:p w14:paraId="3794099E" w14:textId="77777777" w:rsidR="00C3633F" w:rsidRPr="00CD0A8B" w:rsidRDefault="00C3633F" w:rsidP="00C3633F">
      <w:pPr>
        <w:spacing w:after="120" w:line="240" w:lineRule="auto"/>
        <w:rPr>
          <w:rFonts w:ascii="Tahoma" w:eastAsia="MS Mincho" w:hAnsi="Tahoma" w:cs="Tahoma"/>
          <w:lang w:val="en-US"/>
        </w:rPr>
      </w:pPr>
    </w:p>
    <w:p w14:paraId="4541CCD6" w14:textId="77777777" w:rsidR="00C3633F" w:rsidRPr="00CD0A8B" w:rsidRDefault="007A5884" w:rsidP="00C3633F">
      <w:pPr>
        <w:spacing w:after="120" w:line="240" w:lineRule="auto"/>
        <w:rPr>
          <w:rFonts w:ascii="Tahoma" w:eastAsia="MS Mincho" w:hAnsi="Tahoma" w:cs="Tahoma"/>
          <w:lang w:val="en-US"/>
        </w:rPr>
      </w:pPr>
      <w:r w:rsidRPr="00CD0A8B">
        <w:rPr>
          <w:rFonts w:ascii="Tahoma" w:eastAsia="MS Mincho" w:hAnsi="Tahoma" w:cs="Tahoma"/>
          <w:lang w:val="en-US"/>
        </w:rPr>
        <w:t>S</w:t>
      </w:r>
      <w:r w:rsidR="005A61D6" w:rsidRPr="00CD0A8B">
        <w:rPr>
          <w:rFonts w:ascii="Tahoma" w:eastAsia="MS Mincho" w:hAnsi="Tahoma" w:cs="Tahoma"/>
          <w:lang w:val="en-US"/>
        </w:rPr>
        <w:t>econdary</w:t>
      </w:r>
      <w:r w:rsidRPr="00CD0A8B">
        <w:rPr>
          <w:rFonts w:ascii="Tahoma" w:eastAsia="MS Mincho" w:hAnsi="Tahoma" w:cs="Tahoma"/>
          <w:lang w:val="en-US"/>
        </w:rPr>
        <w:t>:</w:t>
      </w:r>
      <w:r w:rsidR="00C3633F" w:rsidRPr="00CD0A8B">
        <w:rPr>
          <w:rFonts w:ascii="Tahoma" w:eastAsia="MS Mincho" w:hAnsi="Tahoma" w:cs="Tahoma"/>
          <w:lang w:val="en-US"/>
        </w:rPr>
        <w:t xml:space="preserve"> </w:t>
      </w:r>
    </w:p>
    <w:p w14:paraId="085C10CD"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Calibri" w:hAnsi="Tahoma" w:cs="Tahoma"/>
        </w:rPr>
        <w:t xml:space="preserve">Under </w:t>
      </w:r>
      <w:hyperlink r:id="rId17" w:history="1">
        <w:r w:rsidRPr="00CD0A8B">
          <w:rPr>
            <w:rFonts w:ascii="Tahoma" w:eastAsia="Calibri" w:hAnsi="Tahoma" w:cs="Tahoma"/>
          </w:rPr>
          <w:t>section 3.6 of the National Curriculum</w:t>
        </w:r>
      </w:hyperlink>
      <w:r w:rsidRPr="00CD0A8B">
        <w:rPr>
          <w:rFonts w:ascii="Tahoma" w:eastAsia="Calibri" w:hAnsi="Tahoma" w:cs="Tahoma"/>
        </w:rPr>
        <w:t>,</w:t>
      </w:r>
      <w:r w:rsidRPr="00CD0A8B">
        <w:rPr>
          <w:rFonts w:ascii="Tahoma" w:eastAsia="MS Mincho" w:hAnsi="Tahoma" w:cs="Tahoma"/>
          <w:lang w:val="en-US"/>
        </w:rPr>
        <w:t xml:space="preserve"> RSE is compulsory from year 7 onwards. </w:t>
      </w:r>
    </w:p>
    <w:p w14:paraId="4EFD40E5" w14:textId="77777777" w:rsidR="00C3633F" w:rsidRPr="00CD0A8B" w:rsidRDefault="00C3633F" w:rsidP="00C3633F">
      <w:pPr>
        <w:spacing w:after="120" w:line="240" w:lineRule="auto"/>
        <w:rPr>
          <w:rFonts w:ascii="Tahoma" w:eastAsia="Calibri" w:hAnsi="Tahoma" w:cs="Tahoma"/>
        </w:rPr>
      </w:pPr>
      <w:r w:rsidRPr="00CD0A8B">
        <w:rPr>
          <w:rFonts w:ascii="Tahoma" w:eastAsia="Calibri" w:hAnsi="Tahoma" w:cs="Tahoma"/>
        </w:rPr>
        <w:t xml:space="preserve">Secondary schools must have regard to </w:t>
      </w:r>
      <w:hyperlink r:id="rId18" w:history="1">
        <w:r w:rsidRPr="00CD0A8B">
          <w:rPr>
            <w:rFonts w:ascii="Tahoma" w:eastAsia="Calibri" w:hAnsi="Tahoma" w:cs="Tahoma"/>
          </w:rPr>
          <w:t>guidance</w:t>
        </w:r>
      </w:hyperlink>
      <w:r w:rsidRPr="00CD0A8B">
        <w:rPr>
          <w:rFonts w:ascii="Tahoma" w:eastAsia="Calibri" w:hAnsi="Tahoma" w:cs="Tahoma"/>
        </w:rPr>
        <w:t xml:space="preserve"> issued by the secretary of state as outlined in section 403 of the </w:t>
      </w:r>
      <w:hyperlink r:id="rId19" w:history="1">
        <w:r w:rsidRPr="00CD0A8B">
          <w:rPr>
            <w:rFonts w:ascii="Tahoma" w:eastAsia="Calibri" w:hAnsi="Tahoma" w:cs="Tahoma"/>
          </w:rPr>
          <w:t>Education Act 1996.</w:t>
        </w:r>
      </w:hyperlink>
    </w:p>
    <w:p w14:paraId="5EEAECBA" w14:textId="77777777" w:rsidR="00CB7102" w:rsidRPr="00CD0A8B" w:rsidRDefault="00CB7102" w:rsidP="00C3633F">
      <w:pPr>
        <w:spacing w:after="120" w:line="240" w:lineRule="auto"/>
        <w:rPr>
          <w:rFonts w:ascii="Tahoma" w:eastAsia="MS Mincho" w:hAnsi="Tahoma" w:cs="Tahoma"/>
          <w:lang w:val="en-US"/>
        </w:rPr>
      </w:pPr>
    </w:p>
    <w:p w14:paraId="75888B6F" w14:textId="77777777" w:rsidR="007210AD" w:rsidRPr="00CD0A8B" w:rsidRDefault="007210AD" w:rsidP="007210AD">
      <w:pPr>
        <w:pStyle w:val="ListParagraph"/>
        <w:numPr>
          <w:ilvl w:val="0"/>
          <w:numId w:val="2"/>
        </w:numPr>
        <w:spacing w:before="120" w:after="120" w:line="240" w:lineRule="auto"/>
        <w:outlineLvl w:val="0"/>
        <w:rPr>
          <w:rFonts w:ascii="Tahoma" w:eastAsia="Calibri" w:hAnsi="Tahoma" w:cs="Tahoma"/>
          <w:b/>
        </w:rPr>
      </w:pPr>
      <w:r w:rsidRPr="00CD0A8B">
        <w:rPr>
          <w:rFonts w:ascii="Tahoma" w:eastAsia="Calibri" w:hAnsi="Tahoma" w:cs="Tahoma"/>
          <w:b/>
        </w:rPr>
        <w:t>Student context</w:t>
      </w:r>
    </w:p>
    <w:p w14:paraId="125A28CC" w14:textId="77777777" w:rsidR="00677161" w:rsidRPr="00CD0A8B" w:rsidRDefault="007210AD" w:rsidP="007210AD">
      <w:pPr>
        <w:spacing w:before="120" w:after="120" w:line="240" w:lineRule="auto"/>
        <w:ind w:left="360"/>
        <w:outlineLvl w:val="0"/>
        <w:rPr>
          <w:rFonts w:ascii="Tahoma" w:eastAsia="Calibri" w:hAnsi="Tahoma" w:cs="Tahoma"/>
        </w:rPr>
      </w:pPr>
      <w:r w:rsidRPr="00CD0A8B">
        <w:rPr>
          <w:rFonts w:ascii="Tahoma" w:eastAsia="Calibri" w:hAnsi="Tahoma" w:cs="Tahoma"/>
        </w:rPr>
        <w:t xml:space="preserve">Hurworth House School provides specialist bespoke education for young people aged 5-19 years old. </w:t>
      </w:r>
      <w:r w:rsidR="00F14607" w:rsidRPr="00CD0A8B">
        <w:rPr>
          <w:rFonts w:ascii="Tahoma" w:eastAsia="Calibri" w:hAnsi="Tahoma" w:cs="Tahoma"/>
        </w:rPr>
        <w:t>Our students have additional needs including but not limited to</w:t>
      </w:r>
      <w:r w:rsidR="00677161" w:rsidRPr="00CD0A8B">
        <w:rPr>
          <w:rFonts w:ascii="Tahoma" w:eastAsia="Calibri" w:hAnsi="Tahoma" w:cs="Tahoma"/>
        </w:rPr>
        <w:t>:</w:t>
      </w:r>
      <w:r w:rsidR="00F14607" w:rsidRPr="00CD0A8B">
        <w:rPr>
          <w:rFonts w:ascii="Tahoma" w:eastAsia="Calibri" w:hAnsi="Tahoma" w:cs="Tahoma"/>
        </w:rPr>
        <w:t xml:space="preserve"> </w:t>
      </w:r>
    </w:p>
    <w:p w14:paraId="27DBDD2C" w14:textId="77777777" w:rsidR="00677161" w:rsidRPr="00CD0A8B" w:rsidRDefault="00F14607"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 xml:space="preserve">SEMH needs, </w:t>
      </w:r>
    </w:p>
    <w:p w14:paraId="38C0AA44" w14:textId="77777777" w:rsidR="00677161" w:rsidRPr="00CD0A8B" w:rsidRDefault="00F14607"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 xml:space="preserve">Autism, </w:t>
      </w:r>
    </w:p>
    <w:p w14:paraId="5250BEE8" w14:textId="77777777" w:rsidR="00677161" w:rsidRPr="00CD0A8B" w:rsidRDefault="00677161"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 xml:space="preserve">ADHD </w:t>
      </w:r>
      <w:r w:rsidR="00F14607" w:rsidRPr="00CD0A8B">
        <w:rPr>
          <w:rFonts w:ascii="Tahoma" w:eastAsia="Calibri" w:hAnsi="Tahoma" w:cs="Tahoma"/>
        </w:rPr>
        <w:t xml:space="preserve"> </w:t>
      </w:r>
    </w:p>
    <w:p w14:paraId="7EB899B4" w14:textId="77777777" w:rsidR="00677161" w:rsidRPr="00CD0A8B" w:rsidRDefault="00F14607"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 xml:space="preserve">Learning Difficulties. </w:t>
      </w:r>
    </w:p>
    <w:p w14:paraId="0AED7CEA" w14:textId="77777777" w:rsidR="00677161" w:rsidRPr="00CD0A8B" w:rsidRDefault="0096228F"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Anger and aggression towards others</w:t>
      </w:r>
    </w:p>
    <w:p w14:paraId="53DDCD7C" w14:textId="77777777" w:rsidR="0096228F" w:rsidRPr="00CD0A8B" w:rsidRDefault="0096228F"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High levels of anxiety</w:t>
      </w:r>
    </w:p>
    <w:p w14:paraId="7F20FBE3" w14:textId="77777777" w:rsidR="0096228F" w:rsidRPr="00CD0A8B" w:rsidRDefault="0096228F" w:rsidP="000257FB">
      <w:pPr>
        <w:pStyle w:val="ListParagraph"/>
        <w:numPr>
          <w:ilvl w:val="0"/>
          <w:numId w:val="8"/>
        </w:numPr>
        <w:spacing w:before="120" w:after="120" w:line="240" w:lineRule="auto"/>
        <w:outlineLvl w:val="0"/>
        <w:rPr>
          <w:rFonts w:ascii="Tahoma" w:eastAsia="Calibri" w:hAnsi="Tahoma" w:cs="Tahoma"/>
        </w:rPr>
      </w:pPr>
      <w:r w:rsidRPr="00CD0A8B">
        <w:rPr>
          <w:rFonts w:ascii="Tahoma" w:eastAsia="Calibri" w:hAnsi="Tahoma" w:cs="Tahoma"/>
        </w:rPr>
        <w:t>Pro social skill difficulties</w:t>
      </w:r>
    </w:p>
    <w:p w14:paraId="2F6C3E9C" w14:textId="77777777" w:rsidR="007210AD" w:rsidRPr="00CD0A8B" w:rsidRDefault="00F14607" w:rsidP="00CB7102">
      <w:pPr>
        <w:spacing w:before="120" w:after="120" w:line="240" w:lineRule="auto"/>
        <w:outlineLvl w:val="0"/>
        <w:rPr>
          <w:rFonts w:ascii="Tahoma" w:eastAsia="Calibri" w:hAnsi="Tahoma" w:cs="Tahoma"/>
        </w:rPr>
      </w:pPr>
      <w:r w:rsidRPr="00CD0A8B">
        <w:rPr>
          <w:rFonts w:ascii="Tahoma" w:eastAsia="Calibri" w:hAnsi="Tahoma" w:cs="Tahoma"/>
        </w:rPr>
        <w:t xml:space="preserve">Our staff are highly trained and skilled in support our students to achieve excellent outcomes. </w:t>
      </w:r>
    </w:p>
    <w:p w14:paraId="66AAA5FC" w14:textId="3663271D" w:rsidR="00CB7102" w:rsidRPr="00CD0A8B" w:rsidRDefault="00F14607" w:rsidP="00CB7102">
      <w:pPr>
        <w:rPr>
          <w:rFonts w:ascii="Tahoma" w:eastAsia="Times New Roman" w:hAnsi="Tahoma" w:cs="Tahoma"/>
        </w:rPr>
      </w:pPr>
      <w:r w:rsidRPr="00CD0A8B">
        <w:rPr>
          <w:rFonts w:ascii="Tahoma" w:eastAsia="Calibri" w:hAnsi="Tahoma" w:cs="Tahoma"/>
        </w:rPr>
        <w:t xml:space="preserve">Our </w:t>
      </w:r>
      <w:r w:rsidR="00C009F3">
        <w:rPr>
          <w:rFonts w:ascii="Tahoma" w:eastAsia="Calibri" w:hAnsi="Tahoma" w:cs="Tahoma"/>
        </w:rPr>
        <w:t>s</w:t>
      </w:r>
      <w:r w:rsidRPr="00CD0A8B">
        <w:rPr>
          <w:rFonts w:ascii="Tahoma" w:eastAsia="Calibri" w:hAnsi="Tahoma" w:cs="Tahoma"/>
        </w:rPr>
        <w:t xml:space="preserve">tudents have often failed in or been failed by a number of </w:t>
      </w:r>
      <w:r w:rsidR="0038485C" w:rsidRPr="00CD0A8B">
        <w:rPr>
          <w:rFonts w:ascii="Tahoma" w:eastAsia="Calibri" w:hAnsi="Tahoma" w:cs="Tahoma"/>
        </w:rPr>
        <w:t xml:space="preserve">educational establishments </w:t>
      </w:r>
      <w:r w:rsidRPr="00CD0A8B">
        <w:rPr>
          <w:rFonts w:ascii="Tahoma" w:eastAsia="Calibri" w:hAnsi="Tahoma" w:cs="Tahoma"/>
        </w:rPr>
        <w:t xml:space="preserve">before joining our School community. </w:t>
      </w:r>
      <w:r w:rsidR="00CB7102" w:rsidRPr="00CD0A8B">
        <w:rPr>
          <w:rFonts w:ascii="Tahoma" w:eastAsia="Times New Roman" w:hAnsi="Tahoma" w:cs="Tahoma"/>
        </w:rPr>
        <w:t xml:space="preserve">All pupils have been unable to manage in a mainstream setting and have considerable gaps in. A high proportion of the cohort have been excluded from previous schools or have high anxiety, negative feelings about themselves as learners which prevents them from mixing in large groups. The majority of our students arrive with </w:t>
      </w:r>
      <w:r w:rsidR="00CB7102" w:rsidRPr="00CD0A8B">
        <w:rPr>
          <w:rFonts w:ascii="Tahoma" w:eastAsia="Calibri" w:hAnsi="Tahoma" w:cs="Tahoma"/>
          <w:lang w:val="en-US"/>
        </w:rPr>
        <w:t>levels of attainment that are significantly below age related national expectations.</w:t>
      </w:r>
    </w:p>
    <w:p w14:paraId="3BAEA10B" w14:textId="77777777" w:rsidR="000F5AB5" w:rsidRPr="00CD0A8B" w:rsidRDefault="00CB7102" w:rsidP="00667990">
      <w:pPr>
        <w:spacing w:after="0" w:line="240" w:lineRule="auto"/>
        <w:jc w:val="both"/>
        <w:rPr>
          <w:rFonts w:ascii="Tahoma" w:eastAsia="Times New Roman" w:hAnsi="Tahoma" w:cs="Tahoma"/>
        </w:rPr>
      </w:pPr>
      <w:r w:rsidRPr="00CD0A8B">
        <w:rPr>
          <w:rFonts w:ascii="Tahoma" w:eastAsia="Times New Roman" w:hAnsi="Tahoma" w:cs="Tahoma"/>
        </w:rPr>
        <w:t xml:space="preserve">Due to this pupils require high levels of support and a therapeutic approach to work on their own self-esteem, self-worth and abilities to make positive decisions as well as access to a wide &amp; varied curriculum. </w:t>
      </w:r>
    </w:p>
    <w:p w14:paraId="3564FD6F" w14:textId="77777777" w:rsidR="00667990" w:rsidRPr="00CD0A8B" w:rsidRDefault="00667990" w:rsidP="00667990">
      <w:pPr>
        <w:spacing w:after="0" w:line="240" w:lineRule="auto"/>
        <w:jc w:val="both"/>
        <w:rPr>
          <w:rFonts w:ascii="Tahoma" w:eastAsia="Times New Roman" w:hAnsi="Tahoma" w:cs="Tahoma"/>
        </w:rPr>
      </w:pPr>
    </w:p>
    <w:p w14:paraId="7E5B6E60" w14:textId="77777777" w:rsidR="00C3633F" w:rsidRPr="00CD0A8B" w:rsidRDefault="00C3633F" w:rsidP="00C3633F">
      <w:pPr>
        <w:spacing w:before="120" w:after="120" w:line="240" w:lineRule="auto"/>
        <w:outlineLvl w:val="0"/>
        <w:rPr>
          <w:rFonts w:ascii="Tahoma" w:eastAsia="Calibri" w:hAnsi="Tahoma" w:cs="Tahoma"/>
          <w:b/>
        </w:rPr>
      </w:pPr>
      <w:bookmarkStart w:id="3" w:name="_Toc9605898"/>
      <w:r w:rsidRPr="00CD0A8B">
        <w:rPr>
          <w:rFonts w:ascii="Tahoma" w:eastAsia="Calibri" w:hAnsi="Tahoma" w:cs="Tahoma"/>
          <w:b/>
        </w:rPr>
        <w:t>3. Policy development</w:t>
      </w:r>
      <w:bookmarkEnd w:id="3"/>
    </w:p>
    <w:p w14:paraId="14A65E07" w14:textId="77777777" w:rsidR="00154526" w:rsidRPr="00CD0A8B" w:rsidRDefault="00154526" w:rsidP="00C3633F">
      <w:pPr>
        <w:spacing w:after="120" w:line="240" w:lineRule="auto"/>
        <w:rPr>
          <w:rFonts w:ascii="Tahoma" w:eastAsia="MS Mincho" w:hAnsi="Tahoma" w:cs="Tahoma"/>
          <w:lang w:val="en-US"/>
        </w:rPr>
      </w:pPr>
      <w:r w:rsidRPr="00CD0A8B">
        <w:rPr>
          <w:rFonts w:ascii="Tahoma" w:eastAsia="MS Mincho" w:hAnsi="Tahoma" w:cs="Tahoma"/>
          <w:lang w:val="en-US"/>
        </w:rPr>
        <w:t>Hurworth House School will</w:t>
      </w:r>
      <w:r w:rsidR="00C3633F" w:rsidRPr="00CD0A8B">
        <w:rPr>
          <w:rFonts w:ascii="Tahoma" w:eastAsia="MS Mincho" w:hAnsi="Tahoma" w:cs="Tahoma"/>
          <w:lang w:val="en-US"/>
        </w:rPr>
        <w:t xml:space="preserve"> </w:t>
      </w:r>
      <w:r w:rsidRPr="00CD0A8B">
        <w:rPr>
          <w:rFonts w:ascii="Tahoma" w:eastAsia="MS Mincho" w:hAnsi="Tahoma" w:cs="Tahoma"/>
          <w:lang w:val="en-US"/>
        </w:rPr>
        <w:t>consult parents, staff and young people</w:t>
      </w:r>
      <w:r w:rsidR="00C3633F" w:rsidRPr="00CD0A8B">
        <w:rPr>
          <w:rFonts w:ascii="Tahoma" w:eastAsia="MS Mincho" w:hAnsi="Tahoma" w:cs="Tahoma"/>
          <w:lang w:val="en-US"/>
        </w:rPr>
        <w:t xml:space="preserve"> when creating an</w:t>
      </w:r>
      <w:r w:rsidRPr="00CD0A8B">
        <w:rPr>
          <w:rFonts w:ascii="Tahoma" w:eastAsia="MS Mincho" w:hAnsi="Tahoma" w:cs="Tahoma"/>
          <w:lang w:val="en-US"/>
        </w:rPr>
        <w:t>d ratifying this</w:t>
      </w:r>
      <w:r w:rsidR="00C3633F" w:rsidRPr="00CD0A8B">
        <w:rPr>
          <w:rFonts w:ascii="Tahoma" w:eastAsia="MS Mincho" w:hAnsi="Tahoma" w:cs="Tahoma"/>
          <w:lang w:val="en-US"/>
        </w:rPr>
        <w:t xml:space="preserve"> policy. </w:t>
      </w:r>
      <w:r w:rsidRPr="00CD0A8B">
        <w:rPr>
          <w:rFonts w:ascii="Tahoma" w:eastAsia="MS Mincho" w:hAnsi="Tahoma" w:cs="Tahoma"/>
          <w:lang w:val="en-US"/>
        </w:rPr>
        <w:t>This process involves the following steps:</w:t>
      </w:r>
    </w:p>
    <w:p w14:paraId="4D71DD7A"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 xml:space="preserve">Review – a member of staff or working group pulled together all relevant information including relevant national and local guidance </w:t>
      </w:r>
    </w:p>
    <w:p w14:paraId="244A6E3C" w14:textId="77777777" w:rsidR="00C3633F" w:rsidRPr="00CD0A8B" w:rsidRDefault="00C3633F" w:rsidP="00C3633F">
      <w:pPr>
        <w:spacing w:after="120" w:line="240" w:lineRule="auto"/>
        <w:ind w:left="1440"/>
        <w:contextualSpacing/>
        <w:rPr>
          <w:rFonts w:ascii="Tahoma" w:eastAsia="MS Mincho" w:hAnsi="Tahoma" w:cs="Tahoma"/>
          <w:lang w:val="en-US"/>
        </w:rPr>
      </w:pPr>
    </w:p>
    <w:p w14:paraId="5673B043"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Staff consultation – all school staff were given the opportunity to look at the policy and make recommendations</w:t>
      </w:r>
    </w:p>
    <w:p w14:paraId="2F3DEA95" w14:textId="77777777" w:rsidR="00C3633F" w:rsidRPr="00CD0A8B" w:rsidRDefault="00C3633F" w:rsidP="00C3633F">
      <w:pPr>
        <w:spacing w:after="120" w:line="240" w:lineRule="auto"/>
        <w:ind w:left="1440"/>
        <w:contextualSpacing/>
        <w:rPr>
          <w:rFonts w:ascii="Tahoma" w:eastAsia="MS Mincho" w:hAnsi="Tahoma" w:cs="Tahoma"/>
          <w:lang w:val="en-US"/>
        </w:rPr>
      </w:pPr>
    </w:p>
    <w:p w14:paraId="755D33B6"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lastRenderedPageBreak/>
        <w:t xml:space="preserve">Parent/stakeholder consultation – parents and any interested parties were invited to </w:t>
      </w:r>
      <w:r w:rsidR="00154526" w:rsidRPr="00CD0A8B">
        <w:rPr>
          <w:rFonts w:ascii="Tahoma" w:eastAsia="MS Mincho" w:hAnsi="Tahoma" w:cs="Tahoma"/>
          <w:lang w:val="en-US"/>
        </w:rPr>
        <w:t>review, critique and amend the policy</w:t>
      </w:r>
    </w:p>
    <w:p w14:paraId="1395C84D" w14:textId="77777777" w:rsidR="00C3633F" w:rsidRPr="00CD0A8B" w:rsidRDefault="00C3633F" w:rsidP="00C3633F">
      <w:pPr>
        <w:spacing w:after="120" w:line="240" w:lineRule="auto"/>
        <w:ind w:left="1440"/>
        <w:contextualSpacing/>
        <w:rPr>
          <w:rFonts w:ascii="Tahoma" w:eastAsia="MS Mincho" w:hAnsi="Tahoma" w:cs="Tahoma"/>
          <w:lang w:val="en-US"/>
        </w:rPr>
      </w:pPr>
    </w:p>
    <w:p w14:paraId="7431FD1F" w14:textId="77777777" w:rsidR="00C3633F" w:rsidRPr="00CD0A8B" w:rsidRDefault="00154526"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Student</w:t>
      </w:r>
      <w:r w:rsidR="00C3633F" w:rsidRPr="00CD0A8B">
        <w:rPr>
          <w:rFonts w:ascii="Tahoma" w:eastAsia="MS Mincho" w:hAnsi="Tahoma" w:cs="Tahoma"/>
          <w:lang w:val="en-US"/>
        </w:rPr>
        <w:t xml:space="preserve"> consultation – </w:t>
      </w:r>
      <w:r w:rsidRPr="00CD0A8B">
        <w:rPr>
          <w:rFonts w:ascii="Tahoma" w:eastAsia="MS Mincho" w:hAnsi="Tahoma" w:cs="Tahoma"/>
          <w:lang w:val="en-US"/>
        </w:rPr>
        <w:t xml:space="preserve">Young people were invited to give their views on the policy through student voice </w:t>
      </w:r>
    </w:p>
    <w:p w14:paraId="3CC89595" w14:textId="77777777" w:rsidR="00C3633F" w:rsidRPr="00CD0A8B" w:rsidRDefault="00C3633F" w:rsidP="00C3633F">
      <w:pPr>
        <w:spacing w:after="120" w:line="240" w:lineRule="auto"/>
        <w:ind w:left="1440"/>
        <w:contextualSpacing/>
        <w:rPr>
          <w:rFonts w:ascii="Tahoma" w:eastAsia="MS Mincho" w:hAnsi="Tahoma" w:cs="Tahoma"/>
          <w:lang w:val="en-US"/>
        </w:rPr>
      </w:pPr>
    </w:p>
    <w:p w14:paraId="761F50C3" w14:textId="77777777" w:rsidR="00E21599" w:rsidRPr="00CD0A8B" w:rsidRDefault="00C3633F" w:rsidP="00667990">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Ratification – once amendments were made, the policy was shared with governors and ratified</w:t>
      </w:r>
      <w:bookmarkStart w:id="4" w:name="_Toc531168964"/>
      <w:bookmarkStart w:id="5" w:name="_Toc9605899"/>
    </w:p>
    <w:p w14:paraId="2A6A4EAA" w14:textId="77777777" w:rsidR="00667990" w:rsidRPr="00CD0A8B" w:rsidRDefault="00667990" w:rsidP="00667990">
      <w:pPr>
        <w:spacing w:after="120" w:line="240" w:lineRule="auto"/>
        <w:contextualSpacing/>
        <w:rPr>
          <w:rFonts w:ascii="Tahoma" w:eastAsia="MS Mincho" w:hAnsi="Tahoma" w:cs="Tahoma"/>
          <w:lang w:val="en-US"/>
        </w:rPr>
      </w:pPr>
    </w:p>
    <w:p w14:paraId="4B58931E"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4. Definition</w:t>
      </w:r>
      <w:bookmarkEnd w:id="4"/>
      <w:bookmarkEnd w:id="5"/>
    </w:p>
    <w:p w14:paraId="2010CB0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is about the emotional, social and cultural development of pupils, and involves learning about relationships, sexual health, sexuality, healthy lifestyles, diversity and personal identity. </w:t>
      </w:r>
    </w:p>
    <w:p w14:paraId="3F4A93C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involves a combination of sharing information, and exploring issues and values. </w:t>
      </w:r>
    </w:p>
    <w:p w14:paraId="2B1516C3"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RSE is not about the promotion of sexual activity.</w:t>
      </w:r>
    </w:p>
    <w:p w14:paraId="5D73B9D9" w14:textId="77777777" w:rsidR="00667990" w:rsidRPr="00CD0A8B" w:rsidRDefault="00667990" w:rsidP="00C3633F">
      <w:pPr>
        <w:spacing w:after="120" w:line="240" w:lineRule="auto"/>
        <w:rPr>
          <w:rFonts w:ascii="Tahoma" w:eastAsia="MS Mincho" w:hAnsi="Tahoma" w:cs="Tahoma"/>
        </w:rPr>
      </w:pPr>
    </w:p>
    <w:p w14:paraId="3BADA907" w14:textId="77777777" w:rsidR="00C3633F" w:rsidRPr="00CD0A8B" w:rsidRDefault="00C3633F" w:rsidP="00C3633F">
      <w:pPr>
        <w:spacing w:before="120" w:after="120" w:line="240" w:lineRule="auto"/>
        <w:outlineLvl w:val="0"/>
        <w:rPr>
          <w:rFonts w:ascii="Tahoma" w:eastAsia="Calibri" w:hAnsi="Tahoma" w:cs="Tahoma"/>
          <w:b/>
        </w:rPr>
      </w:pPr>
      <w:bookmarkStart w:id="6" w:name="_Toc9605900"/>
      <w:r w:rsidRPr="00CD0A8B">
        <w:rPr>
          <w:rFonts w:ascii="Tahoma" w:eastAsia="Calibri" w:hAnsi="Tahoma" w:cs="Tahoma"/>
          <w:b/>
        </w:rPr>
        <w:t xml:space="preserve">5. </w:t>
      </w:r>
      <w:bookmarkEnd w:id="6"/>
      <w:r w:rsidR="00667990" w:rsidRPr="00CD0A8B">
        <w:rPr>
          <w:rFonts w:ascii="Tahoma" w:eastAsia="Calibri" w:hAnsi="Tahoma" w:cs="Tahoma"/>
          <w:b/>
        </w:rPr>
        <w:t xml:space="preserve">Curriculum intent </w:t>
      </w:r>
    </w:p>
    <w:p w14:paraId="103A514E" w14:textId="77777777" w:rsidR="00667990" w:rsidRPr="00CD0A8B" w:rsidRDefault="00667990" w:rsidP="00667990">
      <w:pPr>
        <w:spacing w:before="120" w:after="120" w:line="240" w:lineRule="auto"/>
        <w:outlineLvl w:val="0"/>
        <w:rPr>
          <w:rFonts w:ascii="Tahoma" w:eastAsia="Calibri" w:hAnsi="Tahoma" w:cs="Tahoma"/>
          <w:b/>
        </w:rPr>
      </w:pPr>
      <w:r w:rsidRPr="00CD0A8B">
        <w:rPr>
          <w:rFonts w:ascii="Tahoma" w:hAnsi="Tahoma" w:cs="Tahoma"/>
        </w:rPr>
        <w:t>At Hurworth House School we understand the importance of educating pupils about sex, relationships and their health, for them to make responsible and well-informed decisions in their lives. The teaching of RSE can help to prepare pupils for the opportunities, responsibilities and experiences of adult life. It allows us to promote the spiritual, moral, social, cultural, mental and physical development of pupils at school and in the wider society. We have an obligation to provide pupils with high-quality, evidence and age-appropriate teaching of these subjects. This policy outlines how the school’s RSE and health education curriculum will be organised and delivered, to ensure it meets the needs of all pupils.</w:t>
      </w:r>
    </w:p>
    <w:p w14:paraId="284DD60F" w14:textId="77777777" w:rsidR="00667990" w:rsidRPr="00CD0A8B" w:rsidRDefault="00667990" w:rsidP="00C3633F">
      <w:pPr>
        <w:spacing w:after="120" w:line="240" w:lineRule="auto"/>
        <w:rPr>
          <w:rFonts w:ascii="Tahoma" w:eastAsia="MS Mincho" w:hAnsi="Tahoma" w:cs="Tahoma"/>
        </w:rPr>
      </w:pPr>
      <w:r w:rsidRPr="00CD0A8B">
        <w:rPr>
          <w:rFonts w:ascii="Tahoma" w:eastAsia="MS Mincho" w:hAnsi="Tahoma" w:cs="Tahoma"/>
        </w:rPr>
        <w:t>Our curriculum is set out as per Appendix 1 but we may need to adapt as and when necessary.</w:t>
      </w:r>
    </w:p>
    <w:p w14:paraId="4D19C42E" w14:textId="77777777" w:rsidR="00C3633F" w:rsidRDefault="00C3633F" w:rsidP="00C3633F">
      <w:pPr>
        <w:spacing w:after="120" w:line="240" w:lineRule="auto"/>
        <w:rPr>
          <w:rFonts w:ascii="Tahoma" w:eastAsia="MS Mincho" w:hAnsi="Tahoma" w:cs="Tahoma"/>
        </w:rPr>
      </w:pPr>
      <w:r w:rsidRPr="00CD0A8B">
        <w:rPr>
          <w:rFonts w:ascii="Tahoma" w:eastAsia="MS Mincho" w:hAnsi="Tahoma" w:cs="Tahoma"/>
        </w:rPr>
        <w:t xml:space="preserve">We have developed the curriculum in consultation with parents, pupils and staff taking into account the needs and feelings of pupils. If pupils ask questions outside the scope of our curriculum, teachers will respond in an appropriate manner so pupils are fully informed and </w:t>
      </w:r>
      <w:r w:rsidR="00A06925" w:rsidRPr="00CD0A8B">
        <w:rPr>
          <w:rFonts w:ascii="Tahoma" w:eastAsia="MS Mincho" w:hAnsi="Tahoma" w:cs="Tahoma"/>
        </w:rPr>
        <w:t>do not</w:t>
      </w:r>
      <w:r w:rsidRPr="00CD0A8B">
        <w:rPr>
          <w:rFonts w:ascii="Tahoma" w:eastAsia="MS Mincho" w:hAnsi="Tahoma" w:cs="Tahoma"/>
        </w:rPr>
        <w:t xml:space="preserve"> seek answers online</w:t>
      </w:r>
      <w:r w:rsidR="00A06925" w:rsidRPr="00CD0A8B">
        <w:rPr>
          <w:rFonts w:ascii="Tahoma" w:eastAsia="MS Mincho" w:hAnsi="Tahoma" w:cs="Tahoma"/>
        </w:rPr>
        <w:t>.</w:t>
      </w:r>
    </w:p>
    <w:p w14:paraId="7BF189E3" w14:textId="0A0753E8" w:rsidR="00F97722" w:rsidRPr="00CD0A8B" w:rsidRDefault="006E35E7" w:rsidP="00C3633F">
      <w:pPr>
        <w:spacing w:after="120" w:line="240" w:lineRule="auto"/>
        <w:rPr>
          <w:rFonts w:ascii="Tahoma" w:eastAsia="MS Mincho" w:hAnsi="Tahoma" w:cs="Tahoma"/>
        </w:rPr>
      </w:pPr>
      <w:r w:rsidRPr="00F43789">
        <w:rPr>
          <w:rFonts w:ascii="Tahoma" w:eastAsia="MS Mincho" w:hAnsi="Tahoma" w:cs="Tahoma"/>
        </w:rPr>
        <w:t>The RSHE curriculum is reviewed annually to ensure it remains compliant with statutory guidance, reflects emerging safeguarding risks and prepares pupils for modern society, including online environments and emerging technologies.</w:t>
      </w:r>
    </w:p>
    <w:p w14:paraId="7088048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For more information about our curriculum, see our curriculum map in Appendix 1.</w:t>
      </w:r>
    </w:p>
    <w:p w14:paraId="2D22BDDC" w14:textId="77777777" w:rsidR="00C3633F" w:rsidRPr="00CD0A8B" w:rsidRDefault="00C3633F" w:rsidP="00C3633F">
      <w:pPr>
        <w:spacing w:after="120" w:line="240" w:lineRule="auto"/>
        <w:rPr>
          <w:rFonts w:ascii="Tahoma" w:eastAsia="MS Mincho" w:hAnsi="Tahoma" w:cs="Tahoma"/>
        </w:rPr>
      </w:pPr>
    </w:p>
    <w:p w14:paraId="28DA5C7E" w14:textId="77777777" w:rsidR="00C3633F" w:rsidRPr="00CD0A8B" w:rsidRDefault="00C3633F" w:rsidP="00C3633F">
      <w:pPr>
        <w:spacing w:before="120" w:after="120" w:line="240" w:lineRule="auto"/>
        <w:outlineLvl w:val="0"/>
        <w:rPr>
          <w:rFonts w:ascii="Tahoma" w:eastAsia="Calibri" w:hAnsi="Tahoma" w:cs="Tahoma"/>
          <w:b/>
        </w:rPr>
      </w:pPr>
      <w:bookmarkStart w:id="7" w:name="_Toc9605901"/>
      <w:r w:rsidRPr="00CD0A8B">
        <w:rPr>
          <w:rFonts w:ascii="Tahoma" w:eastAsia="Calibri" w:hAnsi="Tahoma" w:cs="Tahoma"/>
          <w:b/>
        </w:rPr>
        <w:t>6. Delivery of RSE</w:t>
      </w:r>
      <w:bookmarkEnd w:id="7"/>
    </w:p>
    <w:p w14:paraId="5C1B10C2" w14:textId="77777777" w:rsidR="00CB7102" w:rsidRPr="00CD0A8B" w:rsidRDefault="00CB7102" w:rsidP="00CB7102">
      <w:pPr>
        <w:spacing w:before="120" w:after="120" w:line="240" w:lineRule="auto"/>
        <w:outlineLvl w:val="0"/>
        <w:rPr>
          <w:rFonts w:ascii="Tahoma" w:eastAsia="Calibri" w:hAnsi="Tahoma" w:cs="Tahoma"/>
        </w:rPr>
      </w:pPr>
      <w:r w:rsidRPr="00CD0A8B">
        <w:rPr>
          <w:rFonts w:ascii="Tahoma" w:eastAsia="Calibri" w:hAnsi="Tahoma" w:cs="Tahoma"/>
        </w:rPr>
        <w:t xml:space="preserve">In the delivery of RSE we recognise that young people may have gaps in their knowledge from time spent out of school, may have obstacles in understanding subject matter due to their additional needs and may find subject matter difficult or upsetting due to past trauma. </w:t>
      </w:r>
      <w:r w:rsidRPr="00CD0A8B">
        <w:rPr>
          <w:rFonts w:ascii="Tahoma" w:eastAsia="Calibri" w:hAnsi="Tahoma" w:cs="Tahoma"/>
        </w:rPr>
        <w:lastRenderedPageBreak/>
        <w:t>We will ensure all of our students have access to the RSE curriculum and differentiate delivery so all of our young people can access the knowledge and guidance they need.</w:t>
      </w:r>
    </w:p>
    <w:p w14:paraId="155ECB2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is taught within the personal, social, health and economic (PSHE) education curriculum. Biological aspects of RSE are taught within the science curriculum, and other aspects are included in religious education (RE). </w:t>
      </w:r>
    </w:p>
    <w:p w14:paraId="70A4677D" w14:textId="77777777" w:rsidR="00CB7102" w:rsidRPr="00CD0A8B" w:rsidRDefault="00CB7102" w:rsidP="00CB7102">
      <w:pPr>
        <w:spacing w:before="120" w:after="120" w:line="240" w:lineRule="auto"/>
        <w:outlineLvl w:val="0"/>
        <w:rPr>
          <w:rFonts w:ascii="Tahoma" w:eastAsia="Calibri" w:hAnsi="Tahoma" w:cs="Tahoma"/>
        </w:rPr>
      </w:pPr>
      <w:r w:rsidRPr="00CD0A8B">
        <w:rPr>
          <w:rFonts w:ascii="Tahoma" w:eastAsia="Calibri" w:hAnsi="Tahoma" w:cs="Tahoma"/>
        </w:rPr>
        <w:t>Staff members will give students notice prior to discussing a topic that young people may find distressing due to past trauma</w:t>
      </w:r>
      <w:r w:rsidR="0038485C" w:rsidRPr="00CD0A8B">
        <w:rPr>
          <w:rFonts w:ascii="Tahoma" w:eastAsia="Calibri" w:hAnsi="Tahoma" w:cs="Tahoma"/>
        </w:rPr>
        <w:t xml:space="preserve"> and/or experiences.</w:t>
      </w:r>
      <w:r w:rsidRPr="00CD0A8B">
        <w:rPr>
          <w:rFonts w:ascii="Tahoma" w:eastAsia="Calibri" w:hAnsi="Tahoma" w:cs="Tahoma"/>
        </w:rPr>
        <w:t xml:space="preserve"> Students will be given the chance to emotionally opt out of discussions and revisit on a one to one basis later if they are finding it too challenging.</w:t>
      </w:r>
    </w:p>
    <w:p w14:paraId="6E231BD2" w14:textId="77777777" w:rsidR="00CB7102" w:rsidRPr="00CD0A8B" w:rsidRDefault="00CB7102" w:rsidP="00CB7102">
      <w:pPr>
        <w:spacing w:before="120" w:after="120" w:line="240" w:lineRule="auto"/>
        <w:outlineLvl w:val="0"/>
        <w:rPr>
          <w:rFonts w:ascii="Tahoma" w:eastAsia="Calibri" w:hAnsi="Tahoma" w:cs="Tahoma"/>
          <w:b/>
        </w:rPr>
      </w:pPr>
      <w:r w:rsidRPr="00CD0A8B">
        <w:rPr>
          <w:rFonts w:ascii="Tahoma" w:eastAsia="Calibri" w:hAnsi="Tahoma" w:cs="Tahoma"/>
        </w:rPr>
        <w:t xml:space="preserve">Hurworth House involve the Schools extensive Therapy Team when planning curriculum and are advised on content and delivery by an Education Psychologist, Counselling Psychologist and Occupational Therapist. Therapy input assists in ensuring the curriculum is accessible to all. </w:t>
      </w:r>
    </w:p>
    <w:p w14:paraId="53EF3967"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Across all Key Stages, pupils will be supported with developing the following skills:</w:t>
      </w:r>
    </w:p>
    <w:p w14:paraId="1B7A16D6"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Communication, including how to manage changing relationships and emotions</w:t>
      </w:r>
    </w:p>
    <w:p w14:paraId="35CAD13B"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Recognising and assessing potential risks</w:t>
      </w:r>
    </w:p>
    <w:p w14:paraId="40C994D5" w14:textId="77777777" w:rsidR="00E612E1"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Assertiveness</w:t>
      </w:r>
    </w:p>
    <w:p w14:paraId="105F8566"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Seeking help and support when required</w:t>
      </w:r>
    </w:p>
    <w:p w14:paraId="3B8D619D"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Informed decision-making</w:t>
      </w:r>
    </w:p>
    <w:p w14:paraId="39E6896B"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Self-respect and empathy for others</w:t>
      </w:r>
    </w:p>
    <w:p w14:paraId="5C32AF5A"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Recognising and maximising a healthy lifestyle</w:t>
      </w:r>
    </w:p>
    <w:p w14:paraId="1F7DF59A"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Managing conflict</w:t>
      </w:r>
    </w:p>
    <w:p w14:paraId="3E43C99F" w14:textId="77777777" w:rsidR="00C3633F" w:rsidRPr="00CD0A8B" w:rsidRDefault="00C3633F" w:rsidP="000257FB">
      <w:pPr>
        <w:pStyle w:val="ListParagraph"/>
        <w:numPr>
          <w:ilvl w:val="0"/>
          <w:numId w:val="4"/>
        </w:numPr>
        <w:spacing w:after="120" w:line="240" w:lineRule="auto"/>
        <w:rPr>
          <w:rFonts w:ascii="Tahoma" w:eastAsia="MS Mincho" w:hAnsi="Tahoma" w:cs="Tahoma"/>
        </w:rPr>
      </w:pPr>
      <w:r w:rsidRPr="00CD0A8B">
        <w:rPr>
          <w:rFonts w:ascii="Tahoma" w:eastAsia="MS Mincho" w:hAnsi="Tahoma" w:cs="Tahoma"/>
        </w:rPr>
        <w:t>Discussion and group work</w:t>
      </w:r>
    </w:p>
    <w:p w14:paraId="499AA6D6" w14:textId="77777777" w:rsidR="00E612E1" w:rsidRPr="00CD0A8B" w:rsidRDefault="00E612E1" w:rsidP="00E612E1">
      <w:pPr>
        <w:pStyle w:val="ListParagraph"/>
        <w:spacing w:after="120" w:line="240" w:lineRule="auto"/>
        <w:ind w:left="890"/>
        <w:rPr>
          <w:rFonts w:ascii="Tahoma" w:eastAsia="MS Mincho" w:hAnsi="Tahoma" w:cs="Tahoma"/>
        </w:rPr>
      </w:pPr>
    </w:p>
    <w:p w14:paraId="7A9B9502" w14:textId="7E88A429" w:rsidR="00931FC0" w:rsidRDefault="00C3633F" w:rsidP="00C3633F">
      <w:pPr>
        <w:spacing w:after="120" w:line="240" w:lineRule="auto"/>
        <w:rPr>
          <w:rFonts w:ascii="Tahoma" w:eastAsia="MS Mincho" w:hAnsi="Tahoma" w:cs="Tahoma"/>
        </w:rPr>
      </w:pPr>
      <w:r w:rsidRPr="00CD0A8B">
        <w:rPr>
          <w:rFonts w:ascii="Tahoma" w:eastAsia="MS Mincho" w:hAnsi="Tahoma" w:cs="Tahoma"/>
        </w:rPr>
        <w:t>These skills are taught within the context of family life.</w:t>
      </w:r>
    </w:p>
    <w:p w14:paraId="5F304235" w14:textId="77777777" w:rsidR="00931FC0" w:rsidRDefault="00931FC0" w:rsidP="00C3633F">
      <w:pPr>
        <w:spacing w:after="120" w:line="240" w:lineRule="auto"/>
        <w:rPr>
          <w:rFonts w:ascii="Tahoma" w:eastAsia="MS Mincho" w:hAnsi="Tahoma" w:cs="Tahoma"/>
        </w:rPr>
      </w:pPr>
    </w:p>
    <w:p w14:paraId="50A7D366" w14:textId="5CCE9974" w:rsidR="00931FC0" w:rsidRPr="00931FC0" w:rsidRDefault="00931FC0" w:rsidP="00C3633F">
      <w:pPr>
        <w:spacing w:after="120" w:line="240" w:lineRule="auto"/>
        <w:rPr>
          <w:rFonts w:ascii="Tahoma" w:eastAsia="MS Mincho" w:hAnsi="Tahoma" w:cs="Tahoma"/>
          <w:b/>
          <w:bCs/>
        </w:rPr>
      </w:pPr>
      <w:r w:rsidRPr="00931FC0">
        <w:rPr>
          <w:rFonts w:ascii="Tahoma" w:eastAsia="MS Mincho" w:hAnsi="Tahoma" w:cs="Tahoma"/>
          <w:b/>
          <w:bCs/>
        </w:rPr>
        <w:t>SEND-Specific Curriculum Adaptation</w:t>
      </w:r>
    </w:p>
    <w:p w14:paraId="30F81D5B" w14:textId="46ECE7E0" w:rsidR="00931FC0" w:rsidRPr="00CD0A8B" w:rsidRDefault="00931FC0" w:rsidP="00C3633F">
      <w:pPr>
        <w:spacing w:after="120" w:line="240" w:lineRule="auto"/>
        <w:rPr>
          <w:rFonts w:ascii="Tahoma" w:eastAsia="MS Mincho" w:hAnsi="Tahoma" w:cs="Tahoma"/>
        </w:rPr>
      </w:pPr>
      <w:r w:rsidRPr="00931FC0">
        <w:rPr>
          <w:rFonts w:ascii="Tahoma" w:eastAsia="MS Mincho" w:hAnsi="Tahoma" w:cs="Tahoma"/>
        </w:rPr>
        <w:t>Teaching materials, language, communication methods and assessment approaches will be adapted to meet pupils' cognitive, communication and developmental needs. Visual supports, social stories, therapeutic approaches and personalised learning pathways may be used where appropriate.</w:t>
      </w:r>
    </w:p>
    <w:p w14:paraId="77DD88F3" w14:textId="77777777" w:rsidR="00C3633F" w:rsidRPr="00CD0A8B" w:rsidRDefault="00C3633F" w:rsidP="00C3633F">
      <w:pPr>
        <w:spacing w:after="120" w:line="240" w:lineRule="auto"/>
        <w:rPr>
          <w:rFonts w:ascii="Tahoma" w:eastAsia="MS Mincho" w:hAnsi="Tahoma" w:cs="Tahoma"/>
        </w:rPr>
      </w:pPr>
    </w:p>
    <w:p w14:paraId="08DBD8C7" w14:textId="77777777" w:rsidR="00C3633F" w:rsidRPr="00CD0A8B" w:rsidRDefault="00C3633F" w:rsidP="00C3633F">
      <w:pPr>
        <w:spacing w:before="120" w:after="120" w:line="240" w:lineRule="auto"/>
        <w:outlineLvl w:val="0"/>
        <w:rPr>
          <w:rFonts w:ascii="Tahoma" w:eastAsia="Calibri" w:hAnsi="Tahoma" w:cs="Tahoma"/>
          <w:b/>
        </w:rPr>
      </w:pPr>
      <w:bookmarkStart w:id="8" w:name="_Toc9605902"/>
      <w:r w:rsidRPr="00CD0A8B">
        <w:rPr>
          <w:rFonts w:ascii="Tahoma" w:eastAsia="Calibri" w:hAnsi="Tahoma" w:cs="Tahoma"/>
          <w:b/>
        </w:rPr>
        <w:t>7. Roles and responsibilities</w:t>
      </w:r>
      <w:bookmarkEnd w:id="8"/>
    </w:p>
    <w:p w14:paraId="7517FF90"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7.1 The governing board</w:t>
      </w:r>
    </w:p>
    <w:p w14:paraId="34B43D23"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The governing board will hold the </w:t>
      </w:r>
      <w:r w:rsidR="00A543B7" w:rsidRPr="00CD0A8B">
        <w:rPr>
          <w:rFonts w:ascii="Tahoma" w:eastAsia="MS Mincho" w:hAnsi="Tahoma" w:cs="Tahoma"/>
          <w:lang w:val="en-US"/>
        </w:rPr>
        <w:t>head teacher</w:t>
      </w:r>
      <w:r w:rsidRPr="00CD0A8B">
        <w:rPr>
          <w:rFonts w:ascii="Tahoma" w:eastAsia="MS Mincho" w:hAnsi="Tahoma" w:cs="Tahoma"/>
          <w:lang w:val="en-US"/>
        </w:rPr>
        <w:t xml:space="preserve"> to account for the implementation of this policy. </w:t>
      </w:r>
    </w:p>
    <w:p w14:paraId="019A2B14"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The governing board has delegated the approval of this policy to </w:t>
      </w:r>
      <w:r w:rsidR="000F5AB5" w:rsidRPr="00CD0A8B">
        <w:rPr>
          <w:rFonts w:ascii="Tahoma" w:eastAsia="MS Mincho" w:hAnsi="Tahoma" w:cs="Tahoma"/>
          <w:lang w:val="en-US"/>
        </w:rPr>
        <w:t xml:space="preserve">Claire Blackett. </w:t>
      </w:r>
    </w:p>
    <w:p w14:paraId="12735D0F"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 xml:space="preserve">7.2 The </w:t>
      </w:r>
      <w:r w:rsidR="00A543B7" w:rsidRPr="00CD0A8B">
        <w:rPr>
          <w:rFonts w:ascii="Tahoma" w:eastAsia="MS Mincho" w:hAnsi="Tahoma" w:cs="Tahoma"/>
          <w:b/>
        </w:rPr>
        <w:t>head teacher</w:t>
      </w:r>
    </w:p>
    <w:p w14:paraId="6EC5C42A"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lastRenderedPageBreak/>
        <w:t xml:space="preserve">The </w:t>
      </w:r>
      <w:r w:rsidR="00A543B7" w:rsidRPr="00CD0A8B">
        <w:rPr>
          <w:rFonts w:ascii="Tahoma" w:eastAsia="MS Mincho" w:hAnsi="Tahoma" w:cs="Tahoma"/>
          <w:lang w:val="en-US"/>
        </w:rPr>
        <w:t>head teacher</w:t>
      </w:r>
      <w:r w:rsidRPr="00CD0A8B">
        <w:rPr>
          <w:rFonts w:ascii="Tahoma" w:eastAsia="MS Mincho" w:hAnsi="Tahoma" w:cs="Tahoma"/>
          <w:lang w:val="en-US"/>
        </w:rPr>
        <w:t xml:space="preserve"> is responsible for ensuring that RSE is taught consistently across the school, and for managing requests to withdraw pupils from [non-statutory] components of RSE (see section 8).</w:t>
      </w:r>
    </w:p>
    <w:p w14:paraId="3403820C"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7.3 Staff</w:t>
      </w:r>
    </w:p>
    <w:p w14:paraId="05A0CF1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Staff are responsible for:</w:t>
      </w:r>
    </w:p>
    <w:p w14:paraId="053673B0" w14:textId="77777777" w:rsidR="00C3633F" w:rsidRPr="00CD0A8B" w:rsidRDefault="00C3633F" w:rsidP="000257FB">
      <w:pPr>
        <w:pStyle w:val="ListParagraph"/>
        <w:numPr>
          <w:ilvl w:val="0"/>
          <w:numId w:val="5"/>
        </w:numPr>
        <w:spacing w:after="120" w:line="240" w:lineRule="auto"/>
        <w:rPr>
          <w:rFonts w:ascii="Tahoma" w:eastAsia="MS Mincho" w:hAnsi="Tahoma" w:cs="Tahoma"/>
        </w:rPr>
      </w:pPr>
      <w:r w:rsidRPr="00CD0A8B">
        <w:rPr>
          <w:rFonts w:ascii="Tahoma" w:eastAsia="MS Mincho" w:hAnsi="Tahoma" w:cs="Tahoma"/>
        </w:rPr>
        <w:t>Delivering RSE in a sensitive way</w:t>
      </w:r>
    </w:p>
    <w:p w14:paraId="1500ECD9" w14:textId="77777777" w:rsidR="00C3633F" w:rsidRPr="00CD0A8B" w:rsidRDefault="00C3633F" w:rsidP="000257FB">
      <w:pPr>
        <w:pStyle w:val="ListParagraph"/>
        <w:numPr>
          <w:ilvl w:val="0"/>
          <w:numId w:val="5"/>
        </w:numPr>
        <w:spacing w:after="120" w:line="240" w:lineRule="auto"/>
        <w:rPr>
          <w:rFonts w:ascii="Tahoma" w:eastAsia="MS Mincho" w:hAnsi="Tahoma" w:cs="Tahoma"/>
        </w:rPr>
      </w:pPr>
      <w:r w:rsidRPr="00CD0A8B">
        <w:rPr>
          <w:rFonts w:ascii="Tahoma" w:eastAsia="MS Mincho" w:hAnsi="Tahoma" w:cs="Tahoma"/>
        </w:rPr>
        <w:t>Modelling positive attitudes to RSE</w:t>
      </w:r>
    </w:p>
    <w:p w14:paraId="5F8B065D" w14:textId="77777777" w:rsidR="00C3633F" w:rsidRPr="00CD0A8B" w:rsidRDefault="00C3633F" w:rsidP="000257FB">
      <w:pPr>
        <w:pStyle w:val="ListParagraph"/>
        <w:numPr>
          <w:ilvl w:val="0"/>
          <w:numId w:val="5"/>
        </w:numPr>
        <w:spacing w:after="120" w:line="240" w:lineRule="auto"/>
        <w:rPr>
          <w:rFonts w:ascii="Tahoma" w:eastAsia="MS Mincho" w:hAnsi="Tahoma" w:cs="Tahoma"/>
        </w:rPr>
      </w:pPr>
      <w:r w:rsidRPr="00CD0A8B">
        <w:rPr>
          <w:rFonts w:ascii="Tahoma" w:eastAsia="MS Mincho" w:hAnsi="Tahoma" w:cs="Tahoma"/>
        </w:rPr>
        <w:t>Monitoring progress</w:t>
      </w:r>
    </w:p>
    <w:p w14:paraId="73800D33" w14:textId="77777777" w:rsidR="00C3633F" w:rsidRPr="00CD0A8B" w:rsidRDefault="00C3633F" w:rsidP="000257FB">
      <w:pPr>
        <w:pStyle w:val="ListParagraph"/>
        <w:numPr>
          <w:ilvl w:val="0"/>
          <w:numId w:val="5"/>
        </w:numPr>
        <w:spacing w:after="120" w:line="240" w:lineRule="auto"/>
        <w:rPr>
          <w:rFonts w:ascii="Tahoma" w:eastAsia="MS Mincho" w:hAnsi="Tahoma" w:cs="Tahoma"/>
        </w:rPr>
      </w:pPr>
      <w:r w:rsidRPr="00CD0A8B">
        <w:rPr>
          <w:rFonts w:ascii="Tahoma" w:eastAsia="MS Mincho" w:hAnsi="Tahoma" w:cs="Tahoma"/>
        </w:rPr>
        <w:t>Responding to the needs of individual pupils</w:t>
      </w:r>
    </w:p>
    <w:p w14:paraId="1287618E" w14:textId="77777777" w:rsidR="00C3633F" w:rsidRPr="00CD0A8B" w:rsidRDefault="00C3633F" w:rsidP="000257FB">
      <w:pPr>
        <w:pStyle w:val="ListParagraph"/>
        <w:numPr>
          <w:ilvl w:val="0"/>
          <w:numId w:val="5"/>
        </w:numPr>
        <w:spacing w:after="120" w:line="240" w:lineRule="auto"/>
        <w:rPr>
          <w:rFonts w:ascii="Tahoma" w:eastAsia="MS Mincho" w:hAnsi="Tahoma" w:cs="Tahoma"/>
        </w:rPr>
      </w:pPr>
      <w:r w:rsidRPr="00CD0A8B">
        <w:rPr>
          <w:rFonts w:ascii="Tahoma" w:eastAsia="MS Mincho" w:hAnsi="Tahoma" w:cs="Tahoma"/>
        </w:rPr>
        <w:t xml:space="preserve">Responding appropriately to pupils whose parents wish them to be withdrawn from the </w:t>
      </w:r>
      <w:r w:rsidR="000F5AB5" w:rsidRPr="00CD0A8B">
        <w:rPr>
          <w:rFonts w:ascii="Tahoma" w:eastAsia="MS Mincho" w:hAnsi="Tahoma" w:cs="Tahoma"/>
        </w:rPr>
        <w:t>[non-statutory</w:t>
      </w:r>
      <w:r w:rsidRPr="00CD0A8B">
        <w:rPr>
          <w:rFonts w:ascii="Tahoma" w:eastAsia="MS Mincho" w:hAnsi="Tahoma" w:cs="Tahoma"/>
        </w:rPr>
        <w:t>] components of RSE</w:t>
      </w:r>
    </w:p>
    <w:p w14:paraId="6EB63A2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Staff do not have the right to opt out of teaching RSE. Staff who have concerns about teaching RSE are encouraged to discuss this with the </w:t>
      </w:r>
      <w:r w:rsidR="00A543B7" w:rsidRPr="00CD0A8B">
        <w:rPr>
          <w:rFonts w:ascii="Tahoma" w:eastAsia="MS Mincho" w:hAnsi="Tahoma" w:cs="Tahoma"/>
        </w:rPr>
        <w:t>head teacher</w:t>
      </w:r>
      <w:r w:rsidRPr="00CD0A8B">
        <w:rPr>
          <w:rFonts w:ascii="Tahoma" w:eastAsia="MS Mincho" w:hAnsi="Tahoma" w:cs="Tahoma"/>
        </w:rPr>
        <w:t>.</w:t>
      </w:r>
    </w:p>
    <w:p w14:paraId="5FE20BDD" w14:textId="77777777" w:rsidR="00570DB3" w:rsidRPr="00CD0A8B" w:rsidRDefault="00A543B7" w:rsidP="00CB7102">
      <w:pPr>
        <w:spacing w:after="120" w:line="240" w:lineRule="auto"/>
        <w:rPr>
          <w:rFonts w:ascii="Tahoma" w:eastAsia="MS Mincho" w:hAnsi="Tahoma" w:cs="Tahoma"/>
        </w:rPr>
      </w:pPr>
      <w:r w:rsidRPr="00CD0A8B">
        <w:rPr>
          <w:rFonts w:ascii="Tahoma" w:eastAsia="MS Mincho" w:hAnsi="Tahoma" w:cs="Tahoma"/>
        </w:rPr>
        <w:t>In Hurworth House School, all primary teachers are responsible for delivering PSHE and in the secondary school; designated PSHE teachers will deliver the curriculum.</w:t>
      </w:r>
    </w:p>
    <w:p w14:paraId="7DEDF685"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7.4 Pupils</w:t>
      </w:r>
    </w:p>
    <w:p w14:paraId="2D175955"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Pupils are expected to engage fully in RSE and, when discussing issues related to RSE, treat others with respect and sensitivity.</w:t>
      </w:r>
      <w:r w:rsidR="00570DB3" w:rsidRPr="00CD0A8B">
        <w:rPr>
          <w:rFonts w:ascii="Tahoma" w:eastAsia="MS Mincho" w:hAnsi="Tahoma" w:cs="Tahoma"/>
          <w:lang w:val="en-US"/>
        </w:rPr>
        <w:t xml:space="preserve"> We will ensure RSE is matched to the needs of our pupils by planning alongside students Educational Health Care Plans and risk assessments. </w:t>
      </w:r>
    </w:p>
    <w:p w14:paraId="73CAE605" w14:textId="77777777" w:rsidR="00C3633F" w:rsidRPr="00CD0A8B" w:rsidRDefault="00C3633F" w:rsidP="00C3633F">
      <w:pPr>
        <w:spacing w:after="120" w:line="240" w:lineRule="auto"/>
        <w:rPr>
          <w:rFonts w:ascii="Tahoma" w:eastAsia="MS Mincho" w:hAnsi="Tahoma" w:cs="Tahoma"/>
        </w:rPr>
      </w:pPr>
    </w:p>
    <w:p w14:paraId="49E74D58" w14:textId="77777777" w:rsidR="00C3633F" w:rsidRPr="00CD0A8B" w:rsidRDefault="00C3633F" w:rsidP="00C3633F">
      <w:pPr>
        <w:spacing w:before="120" w:after="120" w:line="240" w:lineRule="auto"/>
        <w:outlineLvl w:val="0"/>
        <w:rPr>
          <w:rFonts w:ascii="Tahoma" w:eastAsia="Calibri" w:hAnsi="Tahoma" w:cs="Tahoma"/>
          <w:b/>
        </w:rPr>
      </w:pPr>
      <w:bookmarkStart w:id="9" w:name="_Toc9605903"/>
      <w:r w:rsidRPr="00CD0A8B">
        <w:rPr>
          <w:rFonts w:ascii="Tahoma" w:eastAsia="Calibri" w:hAnsi="Tahoma" w:cs="Tahoma"/>
          <w:b/>
        </w:rPr>
        <w:t>8. Parents’ right to withdraw</w:t>
      </w:r>
      <w:bookmarkEnd w:id="9"/>
      <w:r w:rsidRPr="00CD0A8B">
        <w:rPr>
          <w:rFonts w:ascii="Tahoma" w:eastAsia="Calibri" w:hAnsi="Tahoma" w:cs="Tahoma"/>
          <w:b/>
        </w:rPr>
        <w:t xml:space="preserve"> </w:t>
      </w:r>
    </w:p>
    <w:p w14:paraId="498F08CD"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Parents have the right to withdraw their children from the </w:t>
      </w:r>
      <w:r w:rsidR="000F5AB5" w:rsidRPr="00CD0A8B">
        <w:rPr>
          <w:rFonts w:ascii="Tahoma" w:eastAsia="MS Mincho" w:hAnsi="Tahoma" w:cs="Tahoma"/>
        </w:rPr>
        <w:t>[non-statutory</w:t>
      </w:r>
      <w:r w:rsidRPr="00CD0A8B">
        <w:rPr>
          <w:rFonts w:ascii="Tahoma" w:eastAsia="MS Mincho" w:hAnsi="Tahoma" w:cs="Tahoma"/>
        </w:rPr>
        <w:t>] components of RSE.</w:t>
      </w:r>
    </w:p>
    <w:p w14:paraId="0F518687"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Requests for withdrawal should be put in writing and addressed to the </w:t>
      </w:r>
      <w:r w:rsidR="00A543B7" w:rsidRPr="00CD0A8B">
        <w:rPr>
          <w:rFonts w:ascii="Tahoma" w:eastAsia="MS Mincho" w:hAnsi="Tahoma" w:cs="Tahoma"/>
        </w:rPr>
        <w:t>head teacher</w:t>
      </w:r>
      <w:r w:rsidRPr="00CD0A8B">
        <w:rPr>
          <w:rFonts w:ascii="Tahoma" w:eastAsia="MS Mincho" w:hAnsi="Tahoma" w:cs="Tahoma"/>
        </w:rPr>
        <w:t xml:space="preserve">. A copy of withdrawal requests will be placed in the pupil’s educational record. The </w:t>
      </w:r>
      <w:r w:rsidR="00A543B7" w:rsidRPr="00CD0A8B">
        <w:rPr>
          <w:rFonts w:ascii="Tahoma" w:eastAsia="MS Mincho" w:hAnsi="Tahoma" w:cs="Tahoma"/>
        </w:rPr>
        <w:t>head teacher</w:t>
      </w:r>
      <w:r w:rsidRPr="00CD0A8B">
        <w:rPr>
          <w:rFonts w:ascii="Tahoma" w:eastAsia="MS Mincho" w:hAnsi="Tahoma" w:cs="Tahoma"/>
        </w:rPr>
        <w:t xml:space="preserve"> will discuss the request with parents and take appropriate action.</w:t>
      </w:r>
      <w:r w:rsidR="00B01AFD" w:rsidRPr="00CD0A8B">
        <w:rPr>
          <w:rFonts w:ascii="Tahoma" w:eastAsia="MS Mincho" w:hAnsi="Tahoma" w:cs="Tahoma"/>
        </w:rPr>
        <w:t xml:space="preserve"> </w:t>
      </w:r>
      <w:r w:rsidRPr="00CD0A8B">
        <w:rPr>
          <w:rFonts w:ascii="Tahoma" w:eastAsia="MS Mincho" w:hAnsi="Tahoma" w:cs="Tahoma"/>
        </w:rPr>
        <w:t xml:space="preserve"> </w:t>
      </w:r>
    </w:p>
    <w:p w14:paraId="45A2ABA7"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 xml:space="preserve">Once those discussions have taken place, except in exceptional circumstances, the school should respect the parents’ request to withdraw the child, up to and until three terms before the child turns 16.  After that point, if the child wishes to receive sex education rather than be withdrawn, the school should make arrangements to provide the child with sex education during one of those terms. </w:t>
      </w:r>
    </w:p>
    <w:p w14:paraId="0CA011DE"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 xml:space="preserve">This process is the same for pupils with SEND. However, there may be exceptional circumstances where the head teacher may want to take a pupil’s specific needs arising from their SEND into account when making this decision. </w:t>
      </w:r>
    </w:p>
    <w:p w14:paraId="73DA3036"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Alternative work will be given to pupils who are withdrawn from RSE.</w:t>
      </w:r>
    </w:p>
    <w:p w14:paraId="14787B29" w14:textId="77777777" w:rsidR="00362C38" w:rsidRPr="00CD0A8B" w:rsidRDefault="00362C38" w:rsidP="00362C38">
      <w:pPr>
        <w:spacing w:after="120" w:line="240" w:lineRule="auto"/>
        <w:rPr>
          <w:rFonts w:ascii="Tahoma" w:eastAsia="MS Mincho" w:hAnsi="Tahoma" w:cs="Tahoma"/>
        </w:rPr>
      </w:pPr>
    </w:p>
    <w:p w14:paraId="6D198AF7" w14:textId="77777777" w:rsidR="00C3633F" w:rsidRPr="00CD0A8B" w:rsidRDefault="00C3633F" w:rsidP="00C3633F">
      <w:pPr>
        <w:spacing w:before="120" w:after="120" w:line="240" w:lineRule="auto"/>
        <w:outlineLvl w:val="0"/>
        <w:rPr>
          <w:rFonts w:ascii="Tahoma" w:eastAsia="Calibri" w:hAnsi="Tahoma" w:cs="Tahoma"/>
          <w:b/>
        </w:rPr>
      </w:pPr>
      <w:bookmarkStart w:id="10" w:name="_Toc9605904"/>
      <w:r w:rsidRPr="00CD0A8B">
        <w:rPr>
          <w:rFonts w:ascii="Tahoma" w:eastAsia="Calibri" w:hAnsi="Tahoma" w:cs="Tahoma"/>
          <w:b/>
        </w:rPr>
        <w:t>9. Training</w:t>
      </w:r>
      <w:bookmarkEnd w:id="10"/>
    </w:p>
    <w:p w14:paraId="07F512FB"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Staff are trained on the delivery of RS</w:t>
      </w:r>
      <w:r w:rsidR="000F5AB5" w:rsidRPr="00CD0A8B">
        <w:rPr>
          <w:rFonts w:ascii="Tahoma" w:eastAsia="MS Mincho" w:hAnsi="Tahoma" w:cs="Tahoma"/>
        </w:rPr>
        <w:t>E as part of their</w:t>
      </w:r>
      <w:r w:rsidRPr="00CD0A8B">
        <w:rPr>
          <w:rFonts w:ascii="Tahoma" w:eastAsia="MS Mincho" w:hAnsi="Tahoma" w:cs="Tahoma"/>
        </w:rPr>
        <w:t xml:space="preserve"> continuing professional development calendar. </w:t>
      </w:r>
    </w:p>
    <w:p w14:paraId="5FE5D45D" w14:textId="77777777" w:rsidR="00E21599" w:rsidRPr="00CD0A8B" w:rsidRDefault="00C3633F" w:rsidP="00667990">
      <w:pPr>
        <w:spacing w:after="120" w:line="240" w:lineRule="auto"/>
        <w:rPr>
          <w:rFonts w:ascii="Tahoma" w:eastAsia="MS Mincho" w:hAnsi="Tahoma" w:cs="Tahoma"/>
        </w:rPr>
      </w:pPr>
      <w:r w:rsidRPr="00CD0A8B">
        <w:rPr>
          <w:rFonts w:ascii="Tahoma" w:eastAsia="MS Mincho" w:hAnsi="Tahoma" w:cs="Tahoma"/>
        </w:rPr>
        <w:lastRenderedPageBreak/>
        <w:t xml:space="preserve">The </w:t>
      </w:r>
      <w:r w:rsidR="00CB7102" w:rsidRPr="00CD0A8B">
        <w:rPr>
          <w:rFonts w:ascii="Tahoma" w:eastAsia="MS Mincho" w:hAnsi="Tahoma" w:cs="Tahoma"/>
        </w:rPr>
        <w:t>head teacher</w:t>
      </w:r>
      <w:r w:rsidRPr="00CD0A8B">
        <w:rPr>
          <w:rFonts w:ascii="Tahoma" w:eastAsia="MS Mincho" w:hAnsi="Tahoma" w:cs="Tahoma"/>
        </w:rPr>
        <w:t xml:space="preserve"> will also invite visitors from outside the school, such as school nurses or sexual health professionals, to provide support and training to staff teaching RSE.</w:t>
      </w:r>
      <w:bookmarkStart w:id="11" w:name="_Toc9605905"/>
    </w:p>
    <w:p w14:paraId="0F10E1EF" w14:textId="77777777" w:rsidR="00667990" w:rsidRPr="00CD0A8B" w:rsidRDefault="00667990" w:rsidP="00667990">
      <w:pPr>
        <w:spacing w:after="120" w:line="240" w:lineRule="auto"/>
        <w:rPr>
          <w:rFonts w:ascii="Tahoma" w:eastAsia="MS Mincho" w:hAnsi="Tahoma" w:cs="Tahoma"/>
        </w:rPr>
      </w:pPr>
    </w:p>
    <w:p w14:paraId="15B841C1"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10. Monitoring arrangements</w:t>
      </w:r>
      <w:bookmarkEnd w:id="11"/>
    </w:p>
    <w:p w14:paraId="58BF37D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The delivery of RSE is monitored by </w:t>
      </w:r>
      <w:r w:rsidR="00667990" w:rsidRPr="00CD0A8B">
        <w:rPr>
          <w:rFonts w:ascii="Tahoma" w:eastAsia="MS Mincho" w:hAnsi="Tahoma" w:cs="Tahoma"/>
        </w:rPr>
        <w:t xml:space="preserve">the senior leadership team </w:t>
      </w:r>
      <w:r w:rsidRPr="00CD0A8B">
        <w:rPr>
          <w:rFonts w:ascii="Tahoma" w:eastAsia="MS Mincho" w:hAnsi="Tahoma" w:cs="Tahoma"/>
        </w:rPr>
        <w:t>through:</w:t>
      </w:r>
    </w:p>
    <w:p w14:paraId="3ACF26AD" w14:textId="77777777" w:rsidR="007C6B0E" w:rsidRPr="00CD0A8B" w:rsidRDefault="007C6B0E" w:rsidP="000257FB">
      <w:pPr>
        <w:pStyle w:val="ListParagraph"/>
        <w:numPr>
          <w:ilvl w:val="0"/>
          <w:numId w:val="6"/>
        </w:numPr>
        <w:spacing w:after="120" w:line="240" w:lineRule="auto"/>
        <w:rPr>
          <w:rFonts w:ascii="Tahoma" w:eastAsia="MS Mincho" w:hAnsi="Tahoma" w:cs="Tahoma"/>
        </w:rPr>
      </w:pPr>
      <w:r w:rsidRPr="00CD0A8B">
        <w:rPr>
          <w:rFonts w:ascii="Tahoma" w:eastAsia="MS Mincho" w:hAnsi="Tahoma" w:cs="Tahoma"/>
        </w:rPr>
        <w:t>planning scrutinise</w:t>
      </w:r>
    </w:p>
    <w:p w14:paraId="380B8B52" w14:textId="4FE21BF8" w:rsidR="00C3633F" w:rsidRPr="00CD0A8B" w:rsidRDefault="007C6B0E" w:rsidP="000257FB">
      <w:pPr>
        <w:pStyle w:val="ListParagraph"/>
        <w:numPr>
          <w:ilvl w:val="0"/>
          <w:numId w:val="6"/>
        </w:numPr>
        <w:spacing w:after="120" w:line="240" w:lineRule="auto"/>
        <w:rPr>
          <w:rFonts w:ascii="Tahoma" w:eastAsia="MS Mincho" w:hAnsi="Tahoma" w:cs="Tahoma"/>
        </w:rPr>
      </w:pPr>
      <w:r w:rsidRPr="00CD0A8B">
        <w:rPr>
          <w:rFonts w:ascii="Tahoma" w:eastAsia="MS Mincho" w:hAnsi="Tahoma" w:cs="Tahoma"/>
        </w:rPr>
        <w:t>learning walks</w:t>
      </w:r>
    </w:p>
    <w:p w14:paraId="2DECA5C7" w14:textId="16F5777C" w:rsidR="007C6B0E" w:rsidRPr="00CD0A8B" w:rsidRDefault="00F66BA7" w:rsidP="000257FB">
      <w:pPr>
        <w:pStyle w:val="ListParagraph"/>
        <w:numPr>
          <w:ilvl w:val="0"/>
          <w:numId w:val="6"/>
        </w:numPr>
        <w:spacing w:after="120" w:line="240" w:lineRule="auto"/>
        <w:rPr>
          <w:rFonts w:ascii="Tahoma" w:eastAsia="MS Mincho" w:hAnsi="Tahoma" w:cs="Tahoma"/>
        </w:rPr>
      </w:pPr>
      <w:r>
        <w:rPr>
          <w:rFonts w:ascii="Tahoma" w:eastAsia="MS Mincho" w:hAnsi="Tahoma" w:cs="Tahoma"/>
        </w:rPr>
        <w:t>Work scrutinies</w:t>
      </w:r>
    </w:p>
    <w:p w14:paraId="6AA086BA" w14:textId="77777777" w:rsidR="007C6B0E" w:rsidRPr="00CD0A8B" w:rsidRDefault="007C6B0E" w:rsidP="000257FB">
      <w:pPr>
        <w:pStyle w:val="ListParagraph"/>
        <w:numPr>
          <w:ilvl w:val="0"/>
          <w:numId w:val="6"/>
        </w:numPr>
        <w:spacing w:after="120" w:line="240" w:lineRule="auto"/>
        <w:rPr>
          <w:rFonts w:ascii="Tahoma" w:eastAsia="MS Mincho" w:hAnsi="Tahoma" w:cs="Tahoma"/>
        </w:rPr>
      </w:pPr>
      <w:r w:rsidRPr="00CD0A8B">
        <w:rPr>
          <w:rFonts w:ascii="Tahoma" w:eastAsia="MS Mincho" w:hAnsi="Tahoma" w:cs="Tahoma"/>
        </w:rPr>
        <w:t>Peer assessment</w:t>
      </w:r>
    </w:p>
    <w:p w14:paraId="2B5D79B2" w14:textId="77777777" w:rsidR="007C6B0E" w:rsidRPr="00CD0A8B" w:rsidRDefault="007C6B0E" w:rsidP="000257FB">
      <w:pPr>
        <w:pStyle w:val="ListParagraph"/>
        <w:numPr>
          <w:ilvl w:val="0"/>
          <w:numId w:val="6"/>
        </w:numPr>
        <w:spacing w:after="120" w:line="240" w:lineRule="auto"/>
        <w:rPr>
          <w:rFonts w:ascii="Tahoma" w:eastAsia="MS Mincho" w:hAnsi="Tahoma" w:cs="Tahoma"/>
        </w:rPr>
      </w:pPr>
      <w:r w:rsidRPr="00CD0A8B">
        <w:rPr>
          <w:rFonts w:ascii="Tahoma" w:eastAsia="MS Mincho" w:hAnsi="Tahoma" w:cs="Tahoma"/>
        </w:rPr>
        <w:t>Student voice feedback</w:t>
      </w:r>
    </w:p>
    <w:p w14:paraId="3C125943" w14:textId="77777777" w:rsidR="007C6B0E" w:rsidRPr="00CD0A8B" w:rsidRDefault="007C6B0E" w:rsidP="000257FB">
      <w:pPr>
        <w:pStyle w:val="ListParagraph"/>
        <w:numPr>
          <w:ilvl w:val="0"/>
          <w:numId w:val="6"/>
        </w:numPr>
        <w:spacing w:after="120" w:line="240" w:lineRule="auto"/>
        <w:rPr>
          <w:rFonts w:ascii="Tahoma" w:eastAsia="MS Mincho" w:hAnsi="Tahoma" w:cs="Tahoma"/>
        </w:rPr>
      </w:pPr>
      <w:r w:rsidRPr="00CD0A8B">
        <w:rPr>
          <w:rFonts w:ascii="Tahoma" w:eastAsia="MS Mincho" w:hAnsi="Tahoma" w:cs="Tahoma"/>
        </w:rPr>
        <w:t>Lesson observations</w:t>
      </w:r>
    </w:p>
    <w:p w14:paraId="26F730A4"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Pupils’ development in RSE is monitored by class teachers as part of our internal assessment systems. </w:t>
      </w:r>
    </w:p>
    <w:p w14:paraId="7411BA20" w14:textId="6AFD5486" w:rsidR="00C3633F" w:rsidRPr="00CD0A8B" w:rsidRDefault="006E35E7" w:rsidP="00C3633F">
      <w:pPr>
        <w:spacing w:after="120" w:line="240" w:lineRule="auto"/>
        <w:rPr>
          <w:rFonts w:ascii="Tahoma" w:eastAsia="MS Mincho" w:hAnsi="Tahoma" w:cs="Tahoma"/>
        </w:rPr>
      </w:pPr>
      <w:r>
        <w:rPr>
          <w:rFonts w:ascii="Tahoma" w:eastAsia="MS Mincho" w:hAnsi="Tahoma" w:cs="Tahoma"/>
        </w:rPr>
        <w:t>Danielle Mullen</w:t>
      </w:r>
      <w:r w:rsidR="004D0CCE" w:rsidRPr="00CD0A8B">
        <w:rPr>
          <w:rFonts w:ascii="Tahoma" w:eastAsia="MS Mincho" w:hAnsi="Tahoma" w:cs="Tahoma"/>
        </w:rPr>
        <w:t>, Head Teacher, will review this policy</w:t>
      </w:r>
      <w:r w:rsidR="00BC355D" w:rsidRPr="00CD0A8B">
        <w:rPr>
          <w:rFonts w:ascii="Tahoma" w:eastAsia="MS Mincho" w:hAnsi="Tahoma" w:cs="Tahoma"/>
        </w:rPr>
        <w:t xml:space="preserve"> annually</w:t>
      </w:r>
      <w:r w:rsidR="00C3633F" w:rsidRPr="00CD0A8B">
        <w:rPr>
          <w:rFonts w:ascii="Tahoma" w:eastAsia="MS Mincho" w:hAnsi="Tahoma" w:cs="Tahoma"/>
        </w:rPr>
        <w:t xml:space="preserve">. At every review, </w:t>
      </w:r>
      <w:r w:rsidR="004D0CCE" w:rsidRPr="00CD0A8B">
        <w:rPr>
          <w:rFonts w:ascii="Tahoma" w:eastAsia="MS Mincho" w:hAnsi="Tahoma" w:cs="Tahoma"/>
        </w:rPr>
        <w:t>the governing board will approve the policy.</w:t>
      </w:r>
    </w:p>
    <w:p w14:paraId="671E4074" w14:textId="77777777" w:rsidR="00AD35EF" w:rsidRPr="00CD0A8B" w:rsidRDefault="00AD35EF" w:rsidP="00C3633F">
      <w:pPr>
        <w:spacing w:after="120" w:line="240" w:lineRule="auto"/>
        <w:rPr>
          <w:rFonts w:ascii="Tahoma" w:eastAsia="MS Mincho" w:hAnsi="Tahoma" w:cs="Tahoma"/>
        </w:rPr>
      </w:pPr>
    </w:p>
    <w:p w14:paraId="0E9B9276" w14:textId="77777777" w:rsidR="00AD35EF" w:rsidRPr="00CD0A8B" w:rsidRDefault="00F82D42" w:rsidP="00AD35EF">
      <w:pPr>
        <w:spacing w:before="120" w:after="120" w:line="240" w:lineRule="auto"/>
        <w:outlineLvl w:val="0"/>
        <w:rPr>
          <w:rFonts w:ascii="Tahoma" w:eastAsia="Calibri" w:hAnsi="Tahoma" w:cs="Tahoma"/>
          <w:b/>
        </w:rPr>
      </w:pPr>
      <w:r w:rsidRPr="00CD0A8B">
        <w:rPr>
          <w:rFonts w:ascii="Tahoma" w:eastAsia="Calibri" w:hAnsi="Tahoma" w:cs="Tahoma"/>
          <w:b/>
        </w:rPr>
        <w:t>11</w:t>
      </w:r>
      <w:r w:rsidR="00AD35EF" w:rsidRPr="00CD0A8B">
        <w:rPr>
          <w:rFonts w:ascii="Tahoma" w:eastAsia="Calibri" w:hAnsi="Tahoma" w:cs="Tahoma"/>
          <w:b/>
        </w:rPr>
        <w:t>.  Linked Policies</w:t>
      </w:r>
    </w:p>
    <w:p w14:paraId="014E7710" w14:textId="77777777" w:rsidR="00AC27B6" w:rsidRPr="00CD0A8B" w:rsidRDefault="00AC27B6" w:rsidP="00AC27B6">
      <w:pPr>
        <w:spacing w:after="120" w:line="240" w:lineRule="auto"/>
        <w:rPr>
          <w:rFonts w:ascii="Tahoma" w:eastAsia="MS Mincho" w:hAnsi="Tahoma" w:cs="Tahoma"/>
        </w:rPr>
      </w:pPr>
      <w:r w:rsidRPr="00CD0A8B">
        <w:rPr>
          <w:rFonts w:ascii="Tahoma" w:eastAsia="MS Mincho" w:hAnsi="Tahoma" w:cs="Tahoma"/>
        </w:rPr>
        <w:t xml:space="preserve">Hurworth House Relationship and Sex Education Policy is not a </w:t>
      </w:r>
      <w:r w:rsidR="00C823FC" w:rsidRPr="00CD0A8B">
        <w:rPr>
          <w:rFonts w:ascii="Tahoma" w:eastAsia="MS Mincho" w:hAnsi="Tahoma" w:cs="Tahoma"/>
        </w:rPr>
        <w:t>stand-alone</w:t>
      </w:r>
      <w:r w:rsidRPr="00CD0A8B">
        <w:rPr>
          <w:rFonts w:ascii="Tahoma" w:eastAsia="MS Mincho" w:hAnsi="Tahoma" w:cs="Tahoma"/>
        </w:rPr>
        <w:t xml:space="preserve"> policy.  This policy sits alongside  the Schools; Curriculum Policy,  Safeguarding Adults Policy,  Safeguarding Children Policy, SMSC Policy, Career Education  and IAG Policy. </w:t>
      </w:r>
    </w:p>
    <w:p w14:paraId="3A3A4B26" w14:textId="77777777" w:rsidR="009F5CAF" w:rsidRPr="00CD0A8B" w:rsidRDefault="009F5CAF" w:rsidP="00AC27B6">
      <w:pPr>
        <w:spacing w:before="120" w:after="120" w:line="240" w:lineRule="auto"/>
        <w:outlineLvl w:val="0"/>
        <w:rPr>
          <w:rFonts w:ascii="Tahoma" w:eastAsia="MS Mincho" w:hAnsi="Tahoma" w:cs="Tahoma"/>
          <w:i/>
        </w:rPr>
      </w:pPr>
    </w:p>
    <w:p w14:paraId="6961BC55" w14:textId="77777777" w:rsidR="00AC27B6" w:rsidRPr="00CD0A8B" w:rsidRDefault="00F82D42" w:rsidP="00AC27B6">
      <w:pPr>
        <w:spacing w:before="120" w:after="120" w:line="240" w:lineRule="auto"/>
        <w:outlineLvl w:val="0"/>
        <w:rPr>
          <w:rFonts w:ascii="Tahoma" w:eastAsia="Calibri" w:hAnsi="Tahoma" w:cs="Tahoma"/>
          <w:b/>
        </w:rPr>
      </w:pPr>
      <w:r w:rsidRPr="00CD0A8B">
        <w:rPr>
          <w:rFonts w:ascii="Tahoma" w:eastAsia="Calibri" w:hAnsi="Tahoma" w:cs="Tahoma"/>
          <w:b/>
        </w:rPr>
        <w:t>12</w:t>
      </w:r>
      <w:r w:rsidR="00AC27B6" w:rsidRPr="00CD0A8B">
        <w:rPr>
          <w:rFonts w:ascii="Tahoma" w:eastAsia="Calibri" w:hAnsi="Tahoma" w:cs="Tahoma"/>
          <w:b/>
        </w:rPr>
        <w:t>.  Lesbian, Gay, Bisexual and Transgender</w:t>
      </w:r>
    </w:p>
    <w:p w14:paraId="6582F1C7" w14:textId="77777777" w:rsidR="00AC27B6" w:rsidRPr="00CD0A8B" w:rsidRDefault="00AC27B6" w:rsidP="00AC27B6">
      <w:pPr>
        <w:spacing w:after="120" w:line="240" w:lineRule="auto"/>
        <w:rPr>
          <w:rFonts w:ascii="Tahoma" w:eastAsia="MS Mincho" w:hAnsi="Tahoma" w:cs="Tahoma"/>
        </w:rPr>
      </w:pPr>
      <w:r w:rsidRPr="00CD0A8B">
        <w:rPr>
          <w:rFonts w:ascii="Tahoma" w:eastAsia="MS Mincho" w:hAnsi="Tahoma" w:cs="Tahoma"/>
        </w:rPr>
        <w:t>Hurworth House delivers all RSE in line with the Schools ethos of equ</w:t>
      </w:r>
      <w:r w:rsidR="00C339FE" w:rsidRPr="00CD0A8B">
        <w:rPr>
          <w:rFonts w:ascii="Tahoma" w:eastAsia="MS Mincho" w:hAnsi="Tahoma" w:cs="Tahoma"/>
        </w:rPr>
        <w:t>ality, respect and kindness. LGBT teaching will be integrated into the curriculum and differentiated in order for the needs of all of our learners to be met.</w:t>
      </w:r>
    </w:p>
    <w:p w14:paraId="6B824485" w14:textId="77777777" w:rsidR="0055066D" w:rsidRDefault="0055066D" w:rsidP="00AC27B6">
      <w:pPr>
        <w:spacing w:after="120" w:line="240" w:lineRule="auto"/>
        <w:rPr>
          <w:rFonts w:ascii="Tahoma" w:eastAsia="MS Mincho" w:hAnsi="Tahoma" w:cs="Tahoma"/>
        </w:rPr>
      </w:pPr>
      <w:r w:rsidRPr="00CD0A8B">
        <w:rPr>
          <w:rFonts w:ascii="Tahoma" w:eastAsia="MS Mincho" w:hAnsi="Tahoma" w:cs="Tahoma"/>
        </w:rPr>
        <w:t xml:space="preserve">School will work in partnership with and work under advice from local and national LGBT charities. When appropriate we will include LGBT outside agencies in delivery of education and advice and guidance for Students and staff members. </w:t>
      </w:r>
    </w:p>
    <w:p w14:paraId="17A78D2D" w14:textId="16DBC9BB" w:rsidR="00943E27" w:rsidRPr="00CD0A8B" w:rsidRDefault="00943E27" w:rsidP="00AC27B6">
      <w:pPr>
        <w:spacing w:after="120" w:line="240" w:lineRule="auto"/>
        <w:rPr>
          <w:rFonts w:ascii="Tahoma" w:eastAsia="MS Mincho" w:hAnsi="Tahoma" w:cs="Tahoma"/>
        </w:rPr>
      </w:pPr>
      <w:r w:rsidRPr="00943E27">
        <w:rPr>
          <w:rFonts w:ascii="Tahoma" w:eastAsia="MS Mincho" w:hAnsi="Tahoma" w:cs="Tahoma"/>
        </w:rPr>
        <w:t>The school will deliver RSE in line with statutory guidance whilst maintaining a safeguarding-centred approach and supporting pupils experiencing questions about identity in an age-appropriate and individualised manner.</w:t>
      </w:r>
    </w:p>
    <w:p w14:paraId="7F8B8B5D" w14:textId="77777777" w:rsidR="00F82D42" w:rsidRPr="00CD0A8B" w:rsidRDefault="00F82D42" w:rsidP="00AC27B6">
      <w:pPr>
        <w:spacing w:after="120" w:line="240" w:lineRule="auto"/>
        <w:rPr>
          <w:rFonts w:ascii="Tahoma" w:eastAsia="MS Mincho" w:hAnsi="Tahoma" w:cs="Tahoma"/>
          <w:i/>
        </w:rPr>
      </w:pPr>
    </w:p>
    <w:p w14:paraId="276E621A" w14:textId="77777777" w:rsidR="00F82D42" w:rsidRPr="00CD0A8B" w:rsidRDefault="00F82D42" w:rsidP="00F82D42">
      <w:pPr>
        <w:spacing w:before="120" w:after="120" w:line="240" w:lineRule="auto"/>
        <w:outlineLvl w:val="0"/>
        <w:rPr>
          <w:rFonts w:ascii="Tahoma" w:eastAsia="Calibri" w:hAnsi="Tahoma" w:cs="Tahoma"/>
          <w:b/>
        </w:rPr>
      </w:pPr>
      <w:r w:rsidRPr="00CD0A8B">
        <w:rPr>
          <w:rFonts w:ascii="Tahoma" w:eastAsia="Calibri" w:hAnsi="Tahoma" w:cs="Tahoma"/>
          <w:b/>
        </w:rPr>
        <w:t>13.  Religion and Belief</w:t>
      </w:r>
    </w:p>
    <w:p w14:paraId="50B647E6" w14:textId="77777777" w:rsidR="00F82D42" w:rsidRPr="00CD0A8B" w:rsidRDefault="00F82D42" w:rsidP="00F82D42">
      <w:pPr>
        <w:spacing w:after="120" w:line="240" w:lineRule="auto"/>
        <w:rPr>
          <w:rFonts w:ascii="Tahoma" w:eastAsia="MS Mincho" w:hAnsi="Tahoma" w:cs="Tahoma"/>
        </w:rPr>
      </w:pPr>
      <w:r w:rsidRPr="00CD0A8B">
        <w:rPr>
          <w:rFonts w:ascii="Tahoma" w:eastAsia="MS Mincho" w:hAnsi="Tahoma" w:cs="Tahoma"/>
        </w:rPr>
        <w:t xml:space="preserve">When </w:t>
      </w:r>
      <w:r w:rsidR="001A4E0E" w:rsidRPr="00CD0A8B">
        <w:rPr>
          <w:rFonts w:ascii="Tahoma" w:eastAsia="MS Mincho" w:hAnsi="Tahoma" w:cs="Tahoma"/>
        </w:rPr>
        <w:t>teaching RSE Hurwo</w:t>
      </w:r>
      <w:r w:rsidRPr="00CD0A8B">
        <w:rPr>
          <w:rFonts w:ascii="Tahoma" w:eastAsia="MS Mincho" w:hAnsi="Tahoma" w:cs="Tahoma"/>
        </w:rPr>
        <w:t xml:space="preserve">rth House will take into account students religious background and beliefs. Teachers will impart information sensitively and welcome discussion and </w:t>
      </w:r>
      <w:r w:rsidR="007230A9" w:rsidRPr="00CD0A8B">
        <w:rPr>
          <w:rFonts w:ascii="Tahoma" w:eastAsia="MS Mincho" w:hAnsi="Tahoma" w:cs="Tahoma"/>
        </w:rPr>
        <w:t>debate</w:t>
      </w:r>
      <w:r w:rsidRPr="00CD0A8B">
        <w:rPr>
          <w:rFonts w:ascii="Tahoma" w:eastAsia="MS Mincho" w:hAnsi="Tahoma" w:cs="Tahoma"/>
        </w:rPr>
        <w:t xml:space="preserve"> around matters that may be seen as contentious. Teachers if appropriate will reflect upon faith teachings and </w:t>
      </w:r>
      <w:r w:rsidR="001A4E0E" w:rsidRPr="00CD0A8B">
        <w:rPr>
          <w:rFonts w:ascii="Tahoma" w:eastAsia="MS Mincho" w:hAnsi="Tahoma" w:cs="Tahoma"/>
        </w:rPr>
        <w:t>how faith institutions may support individuals in matters of relationship and sex.</w:t>
      </w:r>
    </w:p>
    <w:p w14:paraId="7BF13531" w14:textId="77777777" w:rsidR="001A4E0E" w:rsidRPr="00CD0A8B" w:rsidRDefault="001A4E0E" w:rsidP="00F82D42">
      <w:pPr>
        <w:spacing w:after="120" w:line="240" w:lineRule="auto"/>
        <w:rPr>
          <w:rFonts w:ascii="Tahoma" w:eastAsia="MS Mincho" w:hAnsi="Tahoma" w:cs="Tahoma"/>
        </w:rPr>
      </w:pPr>
      <w:r w:rsidRPr="00CD0A8B">
        <w:rPr>
          <w:rFonts w:ascii="Tahoma" w:eastAsia="MS Mincho" w:hAnsi="Tahoma" w:cs="Tahoma"/>
        </w:rPr>
        <w:lastRenderedPageBreak/>
        <w:t xml:space="preserve">In all </w:t>
      </w:r>
      <w:r w:rsidR="007230A9" w:rsidRPr="00CD0A8B">
        <w:rPr>
          <w:rFonts w:ascii="Tahoma" w:eastAsia="MS Mincho" w:hAnsi="Tahoma" w:cs="Tahoma"/>
        </w:rPr>
        <w:t>teachings,</w:t>
      </w:r>
      <w:r w:rsidRPr="00CD0A8B">
        <w:rPr>
          <w:rFonts w:ascii="Tahoma" w:eastAsia="MS Mincho" w:hAnsi="Tahoma" w:cs="Tahoma"/>
        </w:rPr>
        <w:t xml:space="preserve"> Hurworth House complies with the Equality Act 2010 and recognises that religious beliefs are a protected characteristic.</w:t>
      </w:r>
    </w:p>
    <w:p w14:paraId="6F92958E" w14:textId="77777777" w:rsidR="003E2478" w:rsidRPr="00CD0A8B" w:rsidRDefault="003E2478" w:rsidP="00F82D42">
      <w:pPr>
        <w:spacing w:after="120" w:line="240" w:lineRule="auto"/>
        <w:rPr>
          <w:rFonts w:ascii="Tahoma" w:eastAsia="MS Mincho" w:hAnsi="Tahoma" w:cs="Tahoma"/>
          <w:i/>
        </w:rPr>
      </w:pPr>
    </w:p>
    <w:p w14:paraId="6580530F" w14:textId="77777777" w:rsidR="003E2478" w:rsidRPr="00CD0A8B" w:rsidRDefault="003E2478" w:rsidP="003E2478">
      <w:pPr>
        <w:spacing w:before="120" w:after="120" w:line="240" w:lineRule="auto"/>
        <w:outlineLvl w:val="0"/>
        <w:rPr>
          <w:rFonts w:ascii="Tahoma" w:eastAsia="Calibri" w:hAnsi="Tahoma" w:cs="Tahoma"/>
          <w:b/>
        </w:rPr>
      </w:pPr>
      <w:r w:rsidRPr="00CD0A8B">
        <w:rPr>
          <w:rFonts w:ascii="Tahoma" w:eastAsia="Calibri" w:hAnsi="Tahoma" w:cs="Tahoma"/>
          <w:b/>
        </w:rPr>
        <w:t>14.  Partnership working</w:t>
      </w:r>
    </w:p>
    <w:p w14:paraId="06FF44A3" w14:textId="77777777" w:rsidR="003E2478" w:rsidRPr="00CD0A8B" w:rsidRDefault="003E2478" w:rsidP="003E2478">
      <w:pPr>
        <w:spacing w:before="120" w:after="120" w:line="240" w:lineRule="auto"/>
        <w:outlineLvl w:val="0"/>
        <w:rPr>
          <w:rFonts w:ascii="Tahoma" w:eastAsia="MS Mincho" w:hAnsi="Tahoma" w:cs="Tahoma"/>
        </w:rPr>
      </w:pPr>
      <w:r w:rsidRPr="00CD0A8B">
        <w:rPr>
          <w:rFonts w:ascii="Tahoma" w:eastAsia="MS Mincho" w:hAnsi="Tahoma" w:cs="Tahoma"/>
        </w:rPr>
        <w:t>Hurworth House recognises that bringing in outside agencies can enhance the delivery of all subjects and can be beneficial with regards to RSE. Outside agencies can provide specialist knowledge and experience and young people may feel more comfortable discussing sensitive matters with a professional that is not their Teacher.</w:t>
      </w:r>
    </w:p>
    <w:p w14:paraId="09F8E10F" w14:textId="77777777" w:rsidR="003E2478" w:rsidRPr="00CD0A8B" w:rsidRDefault="003E2478" w:rsidP="003E2478">
      <w:pPr>
        <w:spacing w:before="120" w:after="120" w:line="240" w:lineRule="auto"/>
        <w:outlineLvl w:val="0"/>
        <w:rPr>
          <w:rFonts w:ascii="Tahoma" w:eastAsia="MS Mincho" w:hAnsi="Tahoma" w:cs="Tahoma"/>
        </w:rPr>
      </w:pPr>
      <w:r w:rsidRPr="00CD0A8B">
        <w:rPr>
          <w:rFonts w:ascii="Tahoma" w:eastAsia="MS Mincho" w:hAnsi="Tahoma" w:cs="Tahoma"/>
        </w:rPr>
        <w:t xml:space="preserve">When working in partnership with outside agencies Hurworth House will always check credentials and support delivery of lessons, always checking a provision is appropriate prior to delivery. </w:t>
      </w:r>
    </w:p>
    <w:p w14:paraId="2BDEA6A3" w14:textId="77777777" w:rsidR="00537840" w:rsidRPr="00CD0A8B" w:rsidRDefault="00537840" w:rsidP="003E2478">
      <w:pPr>
        <w:spacing w:before="120" w:after="120" w:line="240" w:lineRule="auto"/>
        <w:outlineLvl w:val="0"/>
        <w:rPr>
          <w:rFonts w:ascii="Tahoma" w:eastAsia="MS Mincho" w:hAnsi="Tahoma" w:cs="Tahoma"/>
        </w:rPr>
      </w:pPr>
      <w:r w:rsidRPr="00CD0A8B">
        <w:rPr>
          <w:rFonts w:ascii="Tahoma" w:eastAsia="MS Mincho" w:hAnsi="Tahoma" w:cs="Tahoma"/>
        </w:rPr>
        <w:t xml:space="preserve">All visitors will be made aware of their safeguarding duty to report concerns. </w:t>
      </w:r>
    </w:p>
    <w:p w14:paraId="17AB78CF" w14:textId="77777777" w:rsidR="00537840" w:rsidRPr="00CD0A8B" w:rsidRDefault="00537840" w:rsidP="003E2478">
      <w:pPr>
        <w:spacing w:before="120" w:after="120" w:line="240" w:lineRule="auto"/>
        <w:outlineLvl w:val="0"/>
        <w:rPr>
          <w:rFonts w:ascii="Tahoma" w:eastAsia="MS Mincho" w:hAnsi="Tahoma" w:cs="Tahoma"/>
        </w:rPr>
      </w:pPr>
      <w:r w:rsidRPr="00CD0A8B">
        <w:rPr>
          <w:rFonts w:ascii="Tahoma" w:eastAsia="MS Mincho" w:hAnsi="Tahoma" w:cs="Tahoma"/>
        </w:rPr>
        <w:t>Examples of partners who may be used to enhance RSE deliver are School Nurse and Sexual Health professionals.</w:t>
      </w:r>
    </w:p>
    <w:p w14:paraId="28465C84" w14:textId="77777777" w:rsidR="0055066D" w:rsidRPr="00CD0A8B" w:rsidRDefault="0055066D" w:rsidP="003E2478">
      <w:pPr>
        <w:spacing w:before="120" w:after="120" w:line="240" w:lineRule="auto"/>
        <w:outlineLvl w:val="0"/>
        <w:rPr>
          <w:rFonts w:ascii="Tahoma" w:eastAsia="MS Mincho" w:hAnsi="Tahoma" w:cs="Tahoma"/>
        </w:rPr>
      </w:pPr>
    </w:p>
    <w:p w14:paraId="2E57FA16" w14:textId="7AE1BCE0" w:rsidR="0055066D" w:rsidRPr="00CD0A8B" w:rsidRDefault="0055066D" w:rsidP="0055066D">
      <w:pPr>
        <w:spacing w:before="120" w:after="120" w:line="240" w:lineRule="auto"/>
        <w:outlineLvl w:val="0"/>
        <w:rPr>
          <w:rFonts w:ascii="Tahoma" w:eastAsia="Calibri" w:hAnsi="Tahoma" w:cs="Tahoma"/>
          <w:b/>
        </w:rPr>
      </w:pPr>
      <w:r w:rsidRPr="00CD0A8B">
        <w:rPr>
          <w:rFonts w:ascii="Tahoma" w:eastAsia="Calibri" w:hAnsi="Tahoma" w:cs="Tahoma"/>
          <w:b/>
        </w:rPr>
        <w:t>1</w:t>
      </w:r>
      <w:r w:rsidR="00762688">
        <w:rPr>
          <w:rFonts w:ascii="Tahoma" w:eastAsia="Calibri" w:hAnsi="Tahoma" w:cs="Tahoma"/>
          <w:b/>
        </w:rPr>
        <w:t>5</w:t>
      </w:r>
      <w:r w:rsidRPr="00CD0A8B">
        <w:rPr>
          <w:rFonts w:ascii="Tahoma" w:eastAsia="Calibri" w:hAnsi="Tahoma" w:cs="Tahoma"/>
          <w:b/>
        </w:rPr>
        <w:t>.  Safeguarding</w:t>
      </w:r>
    </w:p>
    <w:p w14:paraId="0021F86F" w14:textId="77777777" w:rsidR="0055066D" w:rsidRPr="00CD0A8B" w:rsidRDefault="0055066D" w:rsidP="0055066D">
      <w:pPr>
        <w:spacing w:before="120" w:after="120" w:line="240" w:lineRule="auto"/>
        <w:outlineLvl w:val="0"/>
        <w:rPr>
          <w:rFonts w:ascii="Tahoma" w:eastAsia="MS Mincho" w:hAnsi="Tahoma" w:cs="Tahoma"/>
        </w:rPr>
      </w:pPr>
      <w:r w:rsidRPr="00CD0A8B">
        <w:rPr>
          <w:rFonts w:ascii="Tahoma" w:eastAsia="MS Mincho" w:hAnsi="Tahoma" w:cs="Tahoma"/>
        </w:rPr>
        <w:t>All Hurworth House staff are trained and skilled in safeguarding procedures. Staff are aware of indicators of abuse and who to report to in the case of a concern emerging.</w:t>
      </w:r>
    </w:p>
    <w:p w14:paraId="32447704" w14:textId="77777777" w:rsidR="0055066D" w:rsidRDefault="0055066D" w:rsidP="0055066D">
      <w:pPr>
        <w:spacing w:before="120" w:after="120" w:line="240" w:lineRule="auto"/>
        <w:outlineLvl w:val="0"/>
        <w:rPr>
          <w:rFonts w:ascii="Tahoma" w:eastAsia="MS Mincho" w:hAnsi="Tahoma" w:cs="Tahoma"/>
        </w:rPr>
      </w:pPr>
      <w:r w:rsidRPr="00CD0A8B">
        <w:rPr>
          <w:rFonts w:ascii="Tahoma" w:eastAsia="MS Mincho" w:hAnsi="Tahoma" w:cs="Tahoma"/>
        </w:rPr>
        <w:t xml:space="preserve">We recognise that </w:t>
      </w:r>
      <w:r w:rsidR="00506A11" w:rsidRPr="00CD0A8B">
        <w:rPr>
          <w:rFonts w:ascii="Tahoma" w:eastAsia="MS Mincho" w:hAnsi="Tahoma" w:cs="Tahoma"/>
        </w:rPr>
        <w:t>in discussing sensitive subject areas safeguarding concerns may arise. All concerns will be addressed with the welfare of the young person as the primary concern and students will be kept appraised of any actions taken.</w:t>
      </w:r>
    </w:p>
    <w:p w14:paraId="37A82093" w14:textId="0D8E60A0" w:rsidR="0008551E" w:rsidRPr="00CD0A8B" w:rsidRDefault="0008551E" w:rsidP="0055066D">
      <w:pPr>
        <w:spacing w:before="120" w:after="120" w:line="240" w:lineRule="auto"/>
        <w:outlineLvl w:val="0"/>
        <w:rPr>
          <w:rFonts w:ascii="Tahoma" w:eastAsia="MS Mincho" w:hAnsi="Tahoma" w:cs="Tahoma"/>
        </w:rPr>
      </w:pPr>
      <w:r w:rsidRPr="0008551E">
        <w:rPr>
          <w:rFonts w:ascii="Tahoma" w:eastAsia="MS Mincho" w:hAnsi="Tahoma" w:cs="Tahoma"/>
        </w:rPr>
        <w:t>Concerns arising through RSHE lessons will be managed in accordance with the school's safeguarding and child protection procedures and KCSIE guidance.</w:t>
      </w:r>
    </w:p>
    <w:p w14:paraId="0796B33E" w14:textId="77777777" w:rsidR="00506A11" w:rsidRPr="00CD0A8B" w:rsidRDefault="00506A11" w:rsidP="0055066D">
      <w:pPr>
        <w:spacing w:before="120" w:after="120" w:line="240" w:lineRule="auto"/>
        <w:outlineLvl w:val="0"/>
        <w:rPr>
          <w:rFonts w:ascii="Tahoma" w:eastAsia="MS Mincho" w:hAnsi="Tahoma" w:cs="Tahoma"/>
        </w:rPr>
      </w:pPr>
      <w:r w:rsidRPr="00CD0A8B">
        <w:rPr>
          <w:rFonts w:ascii="Tahoma" w:eastAsia="MS Mincho" w:hAnsi="Tahoma" w:cs="Tahoma"/>
        </w:rPr>
        <w:t>All young people who attend Hurworth House are aware of who to report concerns to and the actions that will be taken following the reporting of any concerns. Additionally students are aware of who they can report concerns to outside of the School.</w:t>
      </w:r>
    </w:p>
    <w:p w14:paraId="3B670AC5" w14:textId="77777777" w:rsidR="00506A11" w:rsidRPr="00CD0A8B" w:rsidRDefault="00506A11" w:rsidP="0055066D">
      <w:pPr>
        <w:spacing w:before="120" w:after="120" w:line="240" w:lineRule="auto"/>
        <w:outlineLvl w:val="0"/>
        <w:rPr>
          <w:rFonts w:ascii="Tahoma" w:eastAsia="MS Mincho" w:hAnsi="Tahoma" w:cs="Tahoma"/>
        </w:rPr>
      </w:pPr>
      <w:r w:rsidRPr="00CD0A8B">
        <w:rPr>
          <w:rFonts w:ascii="Tahoma" w:eastAsia="MS Mincho" w:hAnsi="Tahoma" w:cs="Tahoma"/>
        </w:rPr>
        <w:t xml:space="preserve">Hurworth House has in place school wide policies that make it clear that sexual harassment, sexual violence and online sexual abuse are never acceptable. </w:t>
      </w:r>
    </w:p>
    <w:p w14:paraId="7B14F8B6" w14:textId="77777777" w:rsidR="00506A11" w:rsidRPr="00CD0A8B" w:rsidRDefault="00506A11" w:rsidP="0055066D">
      <w:pPr>
        <w:spacing w:before="120" w:after="120" w:line="240" w:lineRule="auto"/>
        <w:outlineLvl w:val="0"/>
        <w:rPr>
          <w:rFonts w:ascii="Tahoma" w:eastAsia="Calibri" w:hAnsi="Tahoma" w:cs="Tahoma"/>
          <w:b/>
        </w:rPr>
      </w:pPr>
      <w:r w:rsidRPr="00CD0A8B">
        <w:rPr>
          <w:rFonts w:ascii="Tahoma" w:eastAsia="MS Mincho" w:hAnsi="Tahoma" w:cs="Tahoma"/>
        </w:rPr>
        <w:t>Hurworth House works in close partnership with parents/carers and professionals involved with young people. This collaborative work enables School to be aware of past and p</w:t>
      </w:r>
      <w:r w:rsidR="00F568C5" w:rsidRPr="00CD0A8B">
        <w:rPr>
          <w:rFonts w:ascii="Tahoma" w:eastAsia="MS Mincho" w:hAnsi="Tahoma" w:cs="Tahoma"/>
        </w:rPr>
        <w:t xml:space="preserve">resent safeguarding concerns, trauma or abuse and means Teachers differentiate learning where appropriate in order not to </w:t>
      </w:r>
      <w:r w:rsidR="00CB7102" w:rsidRPr="00CD0A8B">
        <w:rPr>
          <w:rFonts w:ascii="Tahoma" w:eastAsia="MS Mincho" w:hAnsi="Tahoma" w:cs="Tahoma"/>
        </w:rPr>
        <w:t>re-traumatise</w:t>
      </w:r>
      <w:r w:rsidR="00F568C5" w:rsidRPr="00CD0A8B">
        <w:rPr>
          <w:rFonts w:ascii="Tahoma" w:eastAsia="MS Mincho" w:hAnsi="Tahoma" w:cs="Tahoma"/>
        </w:rPr>
        <w:t xml:space="preserve"> a young person.</w:t>
      </w:r>
    </w:p>
    <w:p w14:paraId="6E965374" w14:textId="77777777" w:rsidR="0055066D" w:rsidRPr="00CD0A8B" w:rsidRDefault="0055066D" w:rsidP="0055066D">
      <w:pPr>
        <w:spacing w:before="120" w:after="120" w:line="240" w:lineRule="auto"/>
        <w:outlineLvl w:val="0"/>
        <w:rPr>
          <w:rFonts w:ascii="Tahoma" w:eastAsia="Calibri" w:hAnsi="Tahoma" w:cs="Tahoma"/>
          <w:b/>
        </w:rPr>
      </w:pPr>
    </w:p>
    <w:p w14:paraId="180C745E" w14:textId="77777777" w:rsidR="00C3633F" w:rsidRPr="00CD0A8B" w:rsidRDefault="00C3633F" w:rsidP="005C175D">
      <w:pPr>
        <w:tabs>
          <w:tab w:val="left" w:pos="1185"/>
        </w:tabs>
        <w:rPr>
          <w:rFonts w:ascii="Tahoma" w:eastAsia="Calibri" w:hAnsi="Tahoma" w:cs="Tahoma"/>
        </w:rPr>
      </w:pPr>
    </w:p>
    <w:p w14:paraId="45D2B95C" w14:textId="77777777" w:rsidR="00762688" w:rsidRDefault="00762688" w:rsidP="00C3633F">
      <w:pPr>
        <w:keepNext/>
        <w:keepLines/>
        <w:spacing w:before="120" w:after="120"/>
        <w:outlineLvl w:val="2"/>
        <w:rPr>
          <w:rFonts w:ascii="Tahoma" w:eastAsia="Calibri" w:hAnsi="Tahoma" w:cs="Tahoma"/>
        </w:rPr>
      </w:pPr>
      <w:bookmarkStart w:id="12" w:name="_Toc9605906"/>
    </w:p>
    <w:p w14:paraId="717D19A6" w14:textId="77777777" w:rsidR="00F43789" w:rsidRDefault="00F43789" w:rsidP="00C3633F">
      <w:pPr>
        <w:keepNext/>
        <w:keepLines/>
        <w:spacing w:before="120" w:after="120"/>
        <w:outlineLvl w:val="2"/>
        <w:rPr>
          <w:rFonts w:ascii="Tahoma" w:eastAsia="Calibri" w:hAnsi="Tahoma" w:cs="Tahoma"/>
        </w:rPr>
      </w:pPr>
    </w:p>
    <w:p w14:paraId="42F31D3E" w14:textId="11D964F5" w:rsidR="00C3633F" w:rsidRPr="00C3633F" w:rsidRDefault="00C3633F" w:rsidP="00C3633F">
      <w:pPr>
        <w:keepNext/>
        <w:keepLines/>
        <w:spacing w:before="120" w:after="120"/>
        <w:outlineLvl w:val="2"/>
        <w:rPr>
          <w:rFonts w:ascii="Arial" w:eastAsia="MS Gothic" w:hAnsi="Arial" w:cs="Arial"/>
          <w:b/>
          <w:bCs/>
          <w:color w:val="7F7F7F"/>
          <w:sz w:val="24"/>
          <w:szCs w:val="32"/>
          <w:lang w:val="en-US"/>
        </w:rPr>
      </w:pPr>
      <w:r w:rsidRPr="00C3633F">
        <w:rPr>
          <w:rFonts w:ascii="Arial" w:eastAsia="MS Gothic" w:hAnsi="Arial" w:cs="Arial"/>
          <w:b/>
          <w:bCs/>
          <w:color w:val="7F7F7F"/>
          <w:sz w:val="24"/>
          <w:szCs w:val="32"/>
          <w:lang w:val="en-US"/>
        </w:rPr>
        <w:t>Appendix 1: Curriculum map</w:t>
      </w:r>
      <w:bookmarkEnd w:id="12"/>
    </w:p>
    <w:p w14:paraId="03B59C0F" w14:textId="77777777" w:rsidR="00C3633F" w:rsidRDefault="000E7C09" w:rsidP="00C3633F">
      <w:pPr>
        <w:spacing w:before="240" w:after="120" w:line="240" w:lineRule="auto"/>
        <w:rPr>
          <w:rFonts w:ascii="Arial" w:eastAsia="MS Mincho" w:hAnsi="Arial" w:cs="Times New Roman"/>
          <w:b/>
          <w:color w:val="12263F"/>
          <w:sz w:val="24"/>
          <w:szCs w:val="24"/>
          <w:lang w:val="en-US"/>
        </w:rPr>
      </w:pPr>
      <w:r w:rsidRPr="00C3633F">
        <w:rPr>
          <w:rFonts w:ascii="Arial" w:eastAsia="MS Mincho" w:hAnsi="Arial" w:cs="Times New Roman"/>
          <w:noProof/>
          <w:sz w:val="20"/>
          <w:szCs w:val="24"/>
          <w:lang w:eastAsia="en-GB"/>
        </w:rPr>
        <mc:AlternateContent>
          <mc:Choice Requires="wps">
            <w:drawing>
              <wp:anchor distT="4294967294" distB="4294967294" distL="114300" distR="114300" simplePos="0" relativeHeight="251658241" behindDoc="0" locked="0" layoutInCell="1" allowOverlap="1" wp14:anchorId="41D390E7" wp14:editId="6C6ACA87">
                <wp:simplePos x="0" y="0"/>
                <wp:positionH relativeFrom="column">
                  <wp:posOffset>-628015</wp:posOffset>
                </wp:positionH>
                <wp:positionV relativeFrom="paragraph">
                  <wp:posOffset>327025</wp:posOffset>
                </wp:positionV>
                <wp:extent cx="9371965" cy="0"/>
                <wp:effectExtent l="0" t="0" r="1968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5DFDE7" id="Straight Connector 7" o:spid="_x0000_s1026" style="position:absolute;flip:y;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9.45pt,25.75pt" to="688.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" strokecolor="#12263f" strokeweight="1pt">
                <v:stroke joinstyle="miter"/>
                <o:lock v:ext="edit" shapetype="f"/>
              </v:line>
            </w:pict>
          </mc:Fallback>
        </mc:AlternateContent>
      </w:r>
      <w:r w:rsidR="00C3633F" w:rsidRPr="00C3633F">
        <w:rPr>
          <w:rFonts w:ascii="Arial" w:eastAsia="MS Mincho" w:hAnsi="Arial" w:cs="Times New Roman"/>
          <w:b/>
          <w:color w:val="12263F"/>
          <w:sz w:val="24"/>
          <w:szCs w:val="24"/>
          <w:lang w:val="en-US"/>
        </w:rPr>
        <w:t>Relationships and sex education curriculum map</w:t>
      </w:r>
    </w:p>
    <w:p w14:paraId="192B2328" w14:textId="77777777" w:rsidR="00D23D54" w:rsidRDefault="00D23D54" w:rsidP="00C3633F">
      <w:pPr>
        <w:spacing w:before="240" w:after="120" w:line="240" w:lineRule="auto"/>
        <w:rPr>
          <w:rFonts w:ascii="Arial" w:eastAsia="MS Mincho" w:hAnsi="Arial" w:cs="Times New Roman"/>
          <w:b/>
          <w:color w:val="12263F"/>
          <w:sz w:val="24"/>
          <w:szCs w:val="24"/>
          <w:lang w:val="en-US"/>
        </w:rPr>
      </w:pPr>
    </w:p>
    <w:p w14:paraId="69AB4D2B" w14:textId="77777777" w:rsidR="00D23D54" w:rsidRPr="00C3633F" w:rsidRDefault="00D23D54" w:rsidP="00D23D54">
      <w:pPr>
        <w:spacing w:after="120" w:line="240" w:lineRule="auto"/>
        <w:rPr>
          <w:rFonts w:ascii="Arial" w:eastAsia="MS Mincho" w:hAnsi="Arial" w:cs="Times New Roman"/>
          <w:sz w:val="20"/>
          <w:szCs w:val="24"/>
        </w:rPr>
      </w:pPr>
    </w:p>
    <w:tbl>
      <w:tblPr>
        <w:tblW w:w="9385"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163"/>
        <w:gridCol w:w="1229"/>
        <w:gridCol w:w="6993"/>
      </w:tblGrid>
      <w:tr w:rsidR="00D23D54" w:rsidRPr="00C3633F" w14:paraId="33F99BAD" w14:textId="77777777" w:rsidTr="00605DA4">
        <w:trPr>
          <w:cantSplit/>
          <w:tblHeader/>
        </w:trPr>
        <w:tc>
          <w:tcPr>
            <w:tcW w:w="1163"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6BBC65BA" w14:textId="77777777" w:rsidR="00D23D54" w:rsidRPr="00C3633F" w:rsidRDefault="00D23D54" w:rsidP="00605DA4">
            <w:pPr>
              <w:spacing w:after="0" w:line="240" w:lineRule="auto"/>
              <w:rPr>
                <w:rFonts w:ascii="Arial" w:eastAsia="MS Mincho" w:hAnsi="Arial" w:cs="Times New Roman"/>
                <w:caps/>
                <w:color w:val="F8F8F8"/>
                <w:sz w:val="20"/>
                <w:szCs w:val="24"/>
              </w:rPr>
            </w:pPr>
            <w:r>
              <w:rPr>
                <w:rFonts w:ascii="Arial" w:eastAsia="MS Mincho" w:hAnsi="Arial" w:cs="Times New Roman"/>
                <w:caps/>
                <w:color w:val="F8F8F8"/>
                <w:sz w:val="20"/>
                <w:szCs w:val="24"/>
              </w:rPr>
              <w:t>Key stage</w:t>
            </w:r>
          </w:p>
        </w:tc>
        <w:tc>
          <w:tcPr>
            <w:tcW w:w="122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35977B1F" w14:textId="77777777" w:rsidR="00D23D54" w:rsidRPr="00C3633F" w:rsidRDefault="00D23D54" w:rsidP="00605DA4">
            <w:pPr>
              <w:spacing w:after="0" w:line="240" w:lineRule="auto"/>
              <w:rPr>
                <w:rFonts w:ascii="Arial" w:eastAsia="MS Mincho" w:hAnsi="Arial" w:cs="Times New Roman"/>
                <w:caps/>
                <w:color w:val="F8F8F8"/>
                <w:sz w:val="20"/>
                <w:szCs w:val="24"/>
              </w:rPr>
            </w:pPr>
            <w:r w:rsidRPr="00C3633F">
              <w:rPr>
                <w:rFonts w:ascii="Arial" w:eastAsia="MS Mincho" w:hAnsi="Arial" w:cs="Times New Roman"/>
                <w:caps/>
                <w:color w:val="F8F8F8"/>
                <w:sz w:val="20"/>
                <w:szCs w:val="24"/>
              </w:rPr>
              <w:t>Term</w:t>
            </w:r>
          </w:p>
        </w:tc>
        <w:tc>
          <w:tcPr>
            <w:tcW w:w="6993"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0F5B1321" w14:textId="77777777" w:rsidR="00D23D54" w:rsidRPr="00C3633F" w:rsidRDefault="00D23D54" w:rsidP="00605DA4">
            <w:pPr>
              <w:spacing w:after="0" w:line="240" w:lineRule="auto"/>
              <w:rPr>
                <w:rFonts w:ascii="Arial" w:eastAsia="MS Mincho" w:hAnsi="Arial" w:cs="Times New Roman"/>
                <w:caps/>
                <w:color w:val="F8F8F8"/>
                <w:sz w:val="20"/>
                <w:szCs w:val="24"/>
              </w:rPr>
            </w:pPr>
            <w:r w:rsidRPr="00C3633F">
              <w:rPr>
                <w:rFonts w:ascii="Arial" w:eastAsia="MS Mincho" w:hAnsi="Arial" w:cs="Times New Roman"/>
                <w:caps/>
                <w:color w:val="F8F8F8"/>
                <w:sz w:val="20"/>
                <w:szCs w:val="24"/>
              </w:rPr>
              <w:t>Topic/theme details</w:t>
            </w:r>
          </w:p>
        </w:tc>
      </w:tr>
      <w:tr w:rsidR="00D23D54" w:rsidRPr="00C3633F" w14:paraId="485B200C" w14:textId="77777777" w:rsidTr="00605DA4">
        <w:trPr>
          <w:cantSplit/>
        </w:trPr>
        <w:tc>
          <w:tcPr>
            <w:tcW w:w="1163" w:type="dxa"/>
            <w:tcMar>
              <w:top w:w="113" w:type="dxa"/>
              <w:bottom w:w="113" w:type="dxa"/>
            </w:tcMar>
          </w:tcPr>
          <w:p w14:paraId="09D608A7" w14:textId="77777777" w:rsidR="00D23D54" w:rsidRPr="00A036F0" w:rsidRDefault="00D23D54" w:rsidP="00605DA4">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 xml:space="preserve">KS1 </w:t>
            </w:r>
          </w:p>
        </w:tc>
        <w:tc>
          <w:tcPr>
            <w:tcW w:w="1229" w:type="dxa"/>
          </w:tcPr>
          <w:p w14:paraId="7316A91C"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1</w:t>
            </w:r>
          </w:p>
        </w:tc>
        <w:tc>
          <w:tcPr>
            <w:tcW w:w="6993" w:type="dxa"/>
            <w:tcMar>
              <w:top w:w="113" w:type="dxa"/>
              <w:bottom w:w="113" w:type="dxa"/>
            </w:tcMar>
          </w:tcPr>
          <w:p w14:paraId="47628B16" w14:textId="77777777" w:rsidR="00D23D54" w:rsidRPr="002B0E4E" w:rsidRDefault="00D23D54" w:rsidP="00605DA4">
            <w:pPr>
              <w:rPr>
                <w:b/>
                <w:bCs/>
              </w:rPr>
            </w:pPr>
            <w:r w:rsidRPr="002B0E4E">
              <w:rPr>
                <w:b/>
                <w:bCs/>
              </w:rPr>
              <w:t>Health and Wellbeing: Health, Hygiene and Emotional Wellbeing</w:t>
            </w:r>
          </w:p>
          <w:p w14:paraId="2A7EA4D5" w14:textId="77777777" w:rsidR="00D23D54" w:rsidRPr="002B0E4E" w:rsidRDefault="00D23D54" w:rsidP="000257FB">
            <w:pPr>
              <w:numPr>
                <w:ilvl w:val="0"/>
                <w:numId w:val="10"/>
              </w:numPr>
            </w:pPr>
            <w:r w:rsidRPr="002B0E4E">
              <w:t>Personal hygiene, self-care and healthy routines.</w:t>
            </w:r>
          </w:p>
          <w:p w14:paraId="5786510D" w14:textId="77777777" w:rsidR="00D23D54" w:rsidRPr="002B0E4E" w:rsidRDefault="00D23D54" w:rsidP="000257FB">
            <w:pPr>
              <w:numPr>
                <w:ilvl w:val="0"/>
                <w:numId w:val="10"/>
              </w:numPr>
            </w:pPr>
            <w:r w:rsidRPr="002B0E4E">
              <w:t>Physical health, healthy lifestyles and wellbeing.</w:t>
            </w:r>
          </w:p>
          <w:p w14:paraId="56E0391C" w14:textId="77777777" w:rsidR="00D23D54" w:rsidRPr="002B0E4E" w:rsidRDefault="00D23D54" w:rsidP="000257FB">
            <w:pPr>
              <w:numPr>
                <w:ilvl w:val="0"/>
                <w:numId w:val="10"/>
              </w:numPr>
            </w:pPr>
            <w:r w:rsidRPr="002B0E4E">
              <w:t>Emotional literacy, recognising feelings and managing emotions.</w:t>
            </w:r>
          </w:p>
          <w:p w14:paraId="72FBDBC2" w14:textId="77777777" w:rsidR="00D23D54" w:rsidRPr="002B0E4E" w:rsidRDefault="00D23D54" w:rsidP="000257FB">
            <w:pPr>
              <w:numPr>
                <w:ilvl w:val="0"/>
                <w:numId w:val="10"/>
              </w:numPr>
            </w:pPr>
            <w:r w:rsidRPr="002B0E4E">
              <w:t>Self-esteem, self-worth and resilience.</w:t>
            </w:r>
          </w:p>
          <w:p w14:paraId="432A9398" w14:textId="77777777" w:rsidR="00D23D54" w:rsidRPr="002B0E4E" w:rsidRDefault="00D23D54" w:rsidP="000257FB">
            <w:pPr>
              <w:numPr>
                <w:ilvl w:val="0"/>
                <w:numId w:val="10"/>
              </w:numPr>
            </w:pPr>
            <w:r w:rsidRPr="002B0E4E">
              <w:t>Body ownership, privacy and personal boundaries.</w:t>
            </w:r>
          </w:p>
          <w:p w14:paraId="536CFA45" w14:textId="77777777" w:rsidR="00D23D54" w:rsidRPr="002B0E4E" w:rsidRDefault="00D23D54" w:rsidP="000257FB">
            <w:pPr>
              <w:numPr>
                <w:ilvl w:val="0"/>
                <w:numId w:val="10"/>
              </w:numPr>
            </w:pPr>
            <w:r w:rsidRPr="002B0E4E">
              <w:t>Appropriate and inappropriate physical contact.</w:t>
            </w:r>
          </w:p>
          <w:p w14:paraId="16CA10EB" w14:textId="77777777" w:rsidR="00D23D54" w:rsidRPr="002B0E4E" w:rsidRDefault="00D23D54" w:rsidP="000257FB">
            <w:pPr>
              <w:numPr>
                <w:ilvl w:val="0"/>
                <w:numId w:val="10"/>
              </w:numPr>
            </w:pPr>
            <w:r w:rsidRPr="002B0E4E">
              <w:t>Trusted adults, seeking help and reporting concerns.</w:t>
            </w:r>
          </w:p>
          <w:p w14:paraId="60F7D7C4" w14:textId="77777777" w:rsidR="00D23D54" w:rsidRPr="002B0E4E" w:rsidRDefault="00D23D54" w:rsidP="000257FB">
            <w:pPr>
              <w:numPr>
                <w:ilvl w:val="0"/>
                <w:numId w:val="10"/>
              </w:numPr>
            </w:pPr>
            <w:r w:rsidRPr="002B0E4E">
              <w:t xml:space="preserve">Basic online safety and safe use of technology. </w:t>
            </w:r>
          </w:p>
          <w:p w14:paraId="1F1D7696" w14:textId="77777777" w:rsidR="00D23D54" w:rsidRPr="00465736" w:rsidRDefault="00D23D54" w:rsidP="00605DA4">
            <w:pPr>
              <w:pStyle w:val="ListParagraph"/>
              <w:spacing w:after="60" w:line="240" w:lineRule="auto"/>
              <w:rPr>
                <w:rFonts w:ascii="Arial" w:eastAsia="MS Mincho" w:hAnsi="Arial" w:cs="Arial"/>
                <w:sz w:val="20"/>
                <w:szCs w:val="20"/>
              </w:rPr>
            </w:pPr>
          </w:p>
        </w:tc>
      </w:tr>
      <w:tr w:rsidR="00D23D54" w:rsidRPr="00C3633F" w14:paraId="2F8777EB" w14:textId="77777777" w:rsidTr="00605DA4">
        <w:trPr>
          <w:cantSplit/>
        </w:trPr>
        <w:tc>
          <w:tcPr>
            <w:tcW w:w="1163" w:type="dxa"/>
            <w:tcMar>
              <w:top w:w="113" w:type="dxa"/>
              <w:bottom w:w="113" w:type="dxa"/>
            </w:tcMar>
          </w:tcPr>
          <w:p w14:paraId="6AE9581B"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KS1</w:t>
            </w:r>
          </w:p>
        </w:tc>
        <w:tc>
          <w:tcPr>
            <w:tcW w:w="1229" w:type="dxa"/>
          </w:tcPr>
          <w:p w14:paraId="14E5E54B"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2</w:t>
            </w:r>
          </w:p>
        </w:tc>
        <w:tc>
          <w:tcPr>
            <w:tcW w:w="6993" w:type="dxa"/>
            <w:tcMar>
              <w:top w:w="113" w:type="dxa"/>
              <w:bottom w:w="113" w:type="dxa"/>
            </w:tcMar>
          </w:tcPr>
          <w:p w14:paraId="529A2DDC" w14:textId="77777777" w:rsidR="00D23D54" w:rsidRPr="002B0E4E" w:rsidRDefault="00D23D54" w:rsidP="00605DA4">
            <w:pPr>
              <w:rPr>
                <w:b/>
                <w:bCs/>
              </w:rPr>
            </w:pPr>
            <w:r w:rsidRPr="002B0E4E">
              <w:rPr>
                <w:b/>
                <w:bCs/>
              </w:rPr>
              <w:t>Relationships: Family, Friendships and Bullying</w:t>
            </w:r>
          </w:p>
          <w:p w14:paraId="7FDE32ED" w14:textId="77777777" w:rsidR="00D23D54" w:rsidRPr="002B0E4E" w:rsidRDefault="00D23D54" w:rsidP="000257FB">
            <w:pPr>
              <w:numPr>
                <w:ilvl w:val="0"/>
                <w:numId w:val="9"/>
              </w:numPr>
            </w:pPr>
            <w:r w:rsidRPr="002B0E4E">
              <w:t>Families and caring relationships.</w:t>
            </w:r>
          </w:p>
          <w:p w14:paraId="0A549E6B" w14:textId="77777777" w:rsidR="00D23D54" w:rsidRPr="002B0E4E" w:rsidRDefault="00D23D54" w:rsidP="000257FB">
            <w:pPr>
              <w:numPr>
                <w:ilvl w:val="0"/>
                <w:numId w:val="9"/>
              </w:numPr>
            </w:pPr>
            <w:r w:rsidRPr="002B0E4E">
              <w:t>Roles and responsibilities within families.</w:t>
            </w:r>
          </w:p>
          <w:p w14:paraId="6B4E2D22" w14:textId="77777777" w:rsidR="00D23D54" w:rsidRPr="002B0E4E" w:rsidRDefault="00D23D54" w:rsidP="000257FB">
            <w:pPr>
              <w:numPr>
                <w:ilvl w:val="0"/>
                <w:numId w:val="9"/>
              </w:numPr>
            </w:pPr>
            <w:r w:rsidRPr="002B0E4E">
              <w:t>Friendship skills and positive relationships.</w:t>
            </w:r>
          </w:p>
          <w:p w14:paraId="31266F62" w14:textId="77777777" w:rsidR="00D23D54" w:rsidRPr="002B0E4E" w:rsidRDefault="00D23D54" w:rsidP="000257FB">
            <w:pPr>
              <w:numPr>
                <w:ilvl w:val="0"/>
                <w:numId w:val="9"/>
              </w:numPr>
            </w:pPr>
            <w:r w:rsidRPr="002B0E4E">
              <w:t>Loneliness, inclusion and belonging.</w:t>
            </w:r>
          </w:p>
          <w:p w14:paraId="2A8BCA29" w14:textId="77777777" w:rsidR="00D23D54" w:rsidRPr="002B0E4E" w:rsidRDefault="00D23D54" w:rsidP="000257FB">
            <w:pPr>
              <w:numPr>
                <w:ilvl w:val="0"/>
                <w:numId w:val="9"/>
              </w:numPr>
            </w:pPr>
            <w:r w:rsidRPr="002B0E4E">
              <w:t>Respect, kindness and empathy.</w:t>
            </w:r>
          </w:p>
          <w:p w14:paraId="4FD74C47" w14:textId="77777777" w:rsidR="00D23D54" w:rsidRPr="002B0E4E" w:rsidRDefault="00D23D54" w:rsidP="000257FB">
            <w:pPr>
              <w:numPr>
                <w:ilvl w:val="0"/>
                <w:numId w:val="9"/>
              </w:numPr>
            </w:pPr>
            <w:r w:rsidRPr="002B0E4E">
              <w:t>Conflict resolution and repairing friendships.</w:t>
            </w:r>
          </w:p>
          <w:p w14:paraId="11962147" w14:textId="77777777" w:rsidR="00D23D54" w:rsidRPr="002B0E4E" w:rsidRDefault="00D23D54" w:rsidP="000257FB">
            <w:pPr>
              <w:numPr>
                <w:ilvl w:val="0"/>
                <w:numId w:val="9"/>
              </w:numPr>
            </w:pPr>
            <w:r w:rsidRPr="002B0E4E">
              <w:t>Bullying, cyberbullying and discriminatory behaviour.</w:t>
            </w:r>
          </w:p>
          <w:p w14:paraId="47876055" w14:textId="77777777" w:rsidR="00D23D54" w:rsidRPr="00465736" w:rsidRDefault="00D23D54" w:rsidP="000257FB">
            <w:pPr>
              <w:pStyle w:val="ListParagraph"/>
              <w:numPr>
                <w:ilvl w:val="0"/>
                <w:numId w:val="9"/>
              </w:numPr>
              <w:spacing w:after="60" w:line="240" w:lineRule="auto"/>
              <w:rPr>
                <w:rFonts w:eastAsia="MS Mincho" w:cstheme="minorHAnsi"/>
                <w:sz w:val="18"/>
                <w:szCs w:val="18"/>
              </w:rPr>
            </w:pPr>
            <w:r w:rsidRPr="002B0E4E">
              <w:t>Safe relationships and support networks.</w:t>
            </w:r>
          </w:p>
        </w:tc>
      </w:tr>
      <w:tr w:rsidR="00D23D54" w:rsidRPr="00C3633F" w14:paraId="3468E167" w14:textId="77777777" w:rsidTr="00605DA4">
        <w:trPr>
          <w:cantSplit/>
        </w:trPr>
        <w:tc>
          <w:tcPr>
            <w:tcW w:w="1163" w:type="dxa"/>
            <w:tcMar>
              <w:top w:w="113" w:type="dxa"/>
              <w:bottom w:w="113" w:type="dxa"/>
            </w:tcMar>
          </w:tcPr>
          <w:p w14:paraId="7B104071"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KS1</w:t>
            </w:r>
          </w:p>
        </w:tc>
        <w:tc>
          <w:tcPr>
            <w:tcW w:w="1229" w:type="dxa"/>
          </w:tcPr>
          <w:p w14:paraId="39853998"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6993" w:type="dxa"/>
            <w:tcMar>
              <w:top w:w="113" w:type="dxa"/>
              <w:bottom w:w="113" w:type="dxa"/>
            </w:tcMar>
          </w:tcPr>
          <w:p w14:paraId="46FF5083" w14:textId="77777777" w:rsidR="00D23D54" w:rsidRPr="002B0E4E" w:rsidRDefault="00D23D54" w:rsidP="00605DA4">
            <w:pPr>
              <w:rPr>
                <w:b/>
                <w:bCs/>
              </w:rPr>
            </w:pPr>
            <w:r w:rsidRPr="002B0E4E">
              <w:rPr>
                <w:b/>
                <w:bCs/>
              </w:rPr>
              <w:t>Living in the Wider World: Rules and Responsibilities</w:t>
            </w:r>
          </w:p>
          <w:p w14:paraId="4BC098B1" w14:textId="77777777" w:rsidR="00D23D54" w:rsidRPr="002B0E4E" w:rsidRDefault="00D23D54" w:rsidP="000257FB">
            <w:pPr>
              <w:numPr>
                <w:ilvl w:val="0"/>
                <w:numId w:val="11"/>
              </w:numPr>
            </w:pPr>
            <w:r w:rsidRPr="002B0E4E">
              <w:t>Rights, responsibilities and consequences.</w:t>
            </w:r>
          </w:p>
          <w:p w14:paraId="36AE95BE" w14:textId="77777777" w:rsidR="00D23D54" w:rsidRPr="002B0E4E" w:rsidRDefault="00D23D54" w:rsidP="000257FB">
            <w:pPr>
              <w:numPr>
                <w:ilvl w:val="0"/>
                <w:numId w:val="11"/>
              </w:numPr>
            </w:pPr>
            <w:r w:rsidRPr="002B0E4E">
              <w:t>Classroom, school and community expectations.</w:t>
            </w:r>
          </w:p>
          <w:p w14:paraId="62B372E3" w14:textId="77777777" w:rsidR="00D23D54" w:rsidRPr="002B0E4E" w:rsidRDefault="00D23D54" w:rsidP="000257FB">
            <w:pPr>
              <w:numPr>
                <w:ilvl w:val="0"/>
                <w:numId w:val="11"/>
              </w:numPr>
            </w:pPr>
            <w:r w:rsidRPr="002B0E4E">
              <w:t>Fairness, equality and respect.</w:t>
            </w:r>
          </w:p>
          <w:p w14:paraId="194B58A4" w14:textId="77777777" w:rsidR="00D23D54" w:rsidRPr="002B0E4E" w:rsidRDefault="00D23D54" w:rsidP="000257FB">
            <w:pPr>
              <w:numPr>
                <w:ilvl w:val="0"/>
                <w:numId w:val="11"/>
              </w:numPr>
            </w:pPr>
            <w:r w:rsidRPr="002B0E4E">
              <w:t>Personal responsibility and decision making.</w:t>
            </w:r>
          </w:p>
          <w:p w14:paraId="7A944DD0" w14:textId="77777777" w:rsidR="00D23D54" w:rsidRPr="002B0E4E" w:rsidRDefault="00D23D54" w:rsidP="000257FB">
            <w:pPr>
              <w:numPr>
                <w:ilvl w:val="0"/>
                <w:numId w:val="11"/>
              </w:numPr>
            </w:pPr>
            <w:r w:rsidRPr="002B0E4E">
              <w:t>Community participation and citizenship.</w:t>
            </w:r>
          </w:p>
          <w:p w14:paraId="267A1448" w14:textId="77777777" w:rsidR="00D23D54" w:rsidRPr="002722D5" w:rsidRDefault="00D23D54" w:rsidP="000257FB">
            <w:pPr>
              <w:numPr>
                <w:ilvl w:val="0"/>
                <w:numId w:val="11"/>
              </w:numPr>
            </w:pPr>
            <w:r w:rsidRPr="002B0E4E">
              <w:t xml:space="preserve">Environmental awareness and responsibility. </w:t>
            </w:r>
          </w:p>
        </w:tc>
      </w:tr>
      <w:tr w:rsidR="00D23D54" w:rsidRPr="00C3633F" w14:paraId="7035A0FA" w14:textId="77777777" w:rsidTr="00605DA4">
        <w:trPr>
          <w:cantSplit/>
        </w:trPr>
        <w:tc>
          <w:tcPr>
            <w:tcW w:w="1163" w:type="dxa"/>
            <w:tcMar>
              <w:top w:w="113" w:type="dxa"/>
              <w:bottom w:w="113" w:type="dxa"/>
            </w:tcMar>
          </w:tcPr>
          <w:p w14:paraId="369BFEB1"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KS1</w:t>
            </w:r>
          </w:p>
        </w:tc>
        <w:tc>
          <w:tcPr>
            <w:tcW w:w="1229" w:type="dxa"/>
          </w:tcPr>
          <w:p w14:paraId="198690B7"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2</w:t>
            </w:r>
          </w:p>
        </w:tc>
        <w:tc>
          <w:tcPr>
            <w:tcW w:w="6993" w:type="dxa"/>
            <w:tcMar>
              <w:top w:w="113" w:type="dxa"/>
              <w:bottom w:w="113" w:type="dxa"/>
            </w:tcMar>
          </w:tcPr>
          <w:p w14:paraId="5A6A69BC" w14:textId="77777777" w:rsidR="00D23D54" w:rsidRPr="002B0E4E" w:rsidRDefault="00D23D54" w:rsidP="00605DA4">
            <w:pPr>
              <w:rPr>
                <w:b/>
                <w:bCs/>
              </w:rPr>
            </w:pPr>
            <w:r w:rsidRPr="002B0E4E">
              <w:rPr>
                <w:b/>
                <w:bCs/>
              </w:rPr>
              <w:t>Health and Wellbeing: Home, Online and Road Safety</w:t>
            </w:r>
          </w:p>
          <w:p w14:paraId="3F674669" w14:textId="77777777" w:rsidR="00D23D54" w:rsidRPr="002B0E4E" w:rsidRDefault="00D23D54" w:rsidP="000257FB">
            <w:pPr>
              <w:numPr>
                <w:ilvl w:val="0"/>
                <w:numId w:val="12"/>
              </w:numPr>
            </w:pPr>
            <w:r w:rsidRPr="002B0E4E">
              <w:t>Personal safety at home and in the community.</w:t>
            </w:r>
          </w:p>
          <w:p w14:paraId="7805004F" w14:textId="77777777" w:rsidR="00D23D54" w:rsidRPr="002B0E4E" w:rsidRDefault="00D23D54" w:rsidP="000257FB">
            <w:pPr>
              <w:numPr>
                <w:ilvl w:val="0"/>
                <w:numId w:val="12"/>
              </w:numPr>
            </w:pPr>
            <w:r w:rsidRPr="002B0E4E">
              <w:t>Road safety and travelling safely.</w:t>
            </w:r>
          </w:p>
          <w:p w14:paraId="72E9D28E" w14:textId="77777777" w:rsidR="00D23D54" w:rsidRPr="002B0E4E" w:rsidRDefault="00D23D54" w:rsidP="000257FB">
            <w:pPr>
              <w:numPr>
                <w:ilvl w:val="0"/>
                <w:numId w:val="12"/>
              </w:numPr>
            </w:pPr>
            <w:r w:rsidRPr="002B0E4E">
              <w:t>Stranger awareness and risk management.</w:t>
            </w:r>
          </w:p>
          <w:p w14:paraId="0F3F752B" w14:textId="77777777" w:rsidR="00D23D54" w:rsidRPr="002B0E4E" w:rsidRDefault="00D23D54" w:rsidP="000257FB">
            <w:pPr>
              <w:numPr>
                <w:ilvl w:val="0"/>
                <w:numId w:val="12"/>
              </w:numPr>
            </w:pPr>
            <w:r w:rsidRPr="002B0E4E">
              <w:t>Online safety, privacy and digital behaviour.</w:t>
            </w:r>
          </w:p>
          <w:p w14:paraId="107EB589" w14:textId="77777777" w:rsidR="00D23D54" w:rsidRPr="002B0E4E" w:rsidRDefault="00D23D54" w:rsidP="000257FB">
            <w:pPr>
              <w:numPr>
                <w:ilvl w:val="0"/>
                <w:numId w:val="12"/>
              </w:numPr>
            </w:pPr>
            <w:r w:rsidRPr="002B0E4E">
              <w:t>Safe use of devices and online communication.</w:t>
            </w:r>
          </w:p>
          <w:p w14:paraId="6807041C" w14:textId="77777777" w:rsidR="00D23D54" w:rsidRPr="002722D5" w:rsidRDefault="00D23D54" w:rsidP="000257FB">
            <w:pPr>
              <w:numPr>
                <w:ilvl w:val="0"/>
                <w:numId w:val="12"/>
              </w:numPr>
            </w:pPr>
            <w:r w:rsidRPr="002B0E4E">
              <w:t xml:space="preserve">Identifying unsafe situations and seeking support. </w:t>
            </w:r>
          </w:p>
        </w:tc>
      </w:tr>
      <w:tr w:rsidR="00D23D54" w:rsidRPr="00C3633F" w14:paraId="62DA6B5D" w14:textId="77777777" w:rsidTr="00605DA4">
        <w:trPr>
          <w:cantSplit/>
        </w:trPr>
        <w:tc>
          <w:tcPr>
            <w:tcW w:w="1163" w:type="dxa"/>
            <w:tcMar>
              <w:top w:w="113" w:type="dxa"/>
              <w:bottom w:w="113" w:type="dxa"/>
            </w:tcMar>
          </w:tcPr>
          <w:p w14:paraId="546D8BDB"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KS1</w:t>
            </w:r>
          </w:p>
        </w:tc>
        <w:tc>
          <w:tcPr>
            <w:tcW w:w="1229" w:type="dxa"/>
          </w:tcPr>
          <w:p w14:paraId="099B4646"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1</w:t>
            </w:r>
          </w:p>
        </w:tc>
        <w:tc>
          <w:tcPr>
            <w:tcW w:w="6993" w:type="dxa"/>
            <w:tcMar>
              <w:top w:w="113" w:type="dxa"/>
              <w:bottom w:w="113" w:type="dxa"/>
            </w:tcMar>
          </w:tcPr>
          <w:p w14:paraId="24E3AC9F" w14:textId="77777777" w:rsidR="00D23D54" w:rsidRPr="002B0E4E" w:rsidRDefault="00D23D54" w:rsidP="00605DA4">
            <w:pPr>
              <w:rPr>
                <w:b/>
                <w:bCs/>
              </w:rPr>
            </w:pPr>
            <w:r w:rsidRPr="002B0E4E">
              <w:rPr>
                <w:b/>
                <w:bCs/>
              </w:rPr>
              <w:t>Relationships: Respecting Differences</w:t>
            </w:r>
          </w:p>
          <w:p w14:paraId="4D620449" w14:textId="77777777" w:rsidR="00D23D54" w:rsidRPr="002B0E4E" w:rsidRDefault="00D23D54" w:rsidP="000257FB">
            <w:pPr>
              <w:numPr>
                <w:ilvl w:val="0"/>
                <w:numId w:val="13"/>
              </w:numPr>
            </w:pPr>
            <w:r w:rsidRPr="002B0E4E">
              <w:t>Diversity, equality and inclusion.</w:t>
            </w:r>
          </w:p>
          <w:p w14:paraId="444B4B06" w14:textId="77777777" w:rsidR="00D23D54" w:rsidRPr="002B0E4E" w:rsidRDefault="00D23D54" w:rsidP="000257FB">
            <w:pPr>
              <w:numPr>
                <w:ilvl w:val="0"/>
                <w:numId w:val="13"/>
              </w:numPr>
            </w:pPr>
            <w:r w:rsidRPr="002B0E4E">
              <w:t>Similarities and differences between people and families.</w:t>
            </w:r>
          </w:p>
          <w:p w14:paraId="1789EB3E" w14:textId="77777777" w:rsidR="00D23D54" w:rsidRPr="002B0E4E" w:rsidRDefault="00D23D54" w:rsidP="000257FB">
            <w:pPr>
              <w:numPr>
                <w:ilvl w:val="0"/>
                <w:numId w:val="13"/>
              </w:numPr>
            </w:pPr>
            <w:r w:rsidRPr="002B0E4E">
              <w:t>Respect for different backgrounds, cultures and beliefs.</w:t>
            </w:r>
          </w:p>
          <w:p w14:paraId="211256A2" w14:textId="77777777" w:rsidR="00D23D54" w:rsidRPr="002B0E4E" w:rsidRDefault="00D23D54" w:rsidP="000257FB">
            <w:pPr>
              <w:numPr>
                <w:ilvl w:val="0"/>
                <w:numId w:val="13"/>
              </w:numPr>
            </w:pPr>
            <w:r w:rsidRPr="002B0E4E">
              <w:t>Challenging stereotypes.</w:t>
            </w:r>
          </w:p>
          <w:p w14:paraId="579245AA" w14:textId="77777777" w:rsidR="00D23D54" w:rsidRPr="002B0E4E" w:rsidRDefault="00D23D54" w:rsidP="000257FB">
            <w:pPr>
              <w:numPr>
                <w:ilvl w:val="0"/>
                <w:numId w:val="13"/>
              </w:numPr>
            </w:pPr>
            <w:r w:rsidRPr="002B0E4E">
              <w:t>Empathy and understanding.</w:t>
            </w:r>
          </w:p>
          <w:p w14:paraId="2187692B" w14:textId="77777777" w:rsidR="00D23D54" w:rsidRPr="002722D5" w:rsidRDefault="00D23D54" w:rsidP="000257FB">
            <w:pPr>
              <w:numPr>
                <w:ilvl w:val="0"/>
                <w:numId w:val="13"/>
              </w:numPr>
            </w:pPr>
            <w:r w:rsidRPr="002B0E4E">
              <w:t xml:space="preserve">Positive behaviour and respectful communication. </w:t>
            </w:r>
          </w:p>
        </w:tc>
      </w:tr>
      <w:tr w:rsidR="00D23D54" w:rsidRPr="00C3633F" w14:paraId="0DD1BE1F" w14:textId="77777777" w:rsidTr="00605DA4">
        <w:trPr>
          <w:cantSplit/>
        </w:trPr>
        <w:tc>
          <w:tcPr>
            <w:tcW w:w="1163" w:type="dxa"/>
            <w:tcMar>
              <w:top w:w="113" w:type="dxa"/>
              <w:bottom w:w="113" w:type="dxa"/>
            </w:tcMar>
          </w:tcPr>
          <w:p w14:paraId="7055B955"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KS1</w:t>
            </w:r>
          </w:p>
        </w:tc>
        <w:tc>
          <w:tcPr>
            <w:tcW w:w="1229" w:type="dxa"/>
          </w:tcPr>
          <w:p w14:paraId="23B3D6F6"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2</w:t>
            </w:r>
          </w:p>
        </w:tc>
        <w:tc>
          <w:tcPr>
            <w:tcW w:w="6993" w:type="dxa"/>
            <w:tcMar>
              <w:top w:w="113" w:type="dxa"/>
              <w:bottom w:w="113" w:type="dxa"/>
            </w:tcMar>
          </w:tcPr>
          <w:p w14:paraId="454A5031" w14:textId="77777777" w:rsidR="00D23D54" w:rsidRPr="002B0E4E" w:rsidRDefault="00D23D54" w:rsidP="00605DA4">
            <w:pPr>
              <w:rPr>
                <w:b/>
                <w:bCs/>
              </w:rPr>
            </w:pPr>
            <w:r w:rsidRPr="002B0E4E">
              <w:rPr>
                <w:b/>
                <w:bCs/>
              </w:rPr>
              <w:t>Living in the Wider World: Jobs</w:t>
            </w:r>
          </w:p>
          <w:p w14:paraId="4EF343D0" w14:textId="77777777" w:rsidR="00D23D54" w:rsidRPr="002B0E4E" w:rsidRDefault="00D23D54" w:rsidP="000257FB">
            <w:pPr>
              <w:numPr>
                <w:ilvl w:val="0"/>
                <w:numId w:val="14"/>
              </w:numPr>
            </w:pPr>
            <w:r w:rsidRPr="002B0E4E">
              <w:t>Jobs, careers and aspirations.</w:t>
            </w:r>
          </w:p>
          <w:p w14:paraId="657D5E7F" w14:textId="77777777" w:rsidR="00D23D54" w:rsidRPr="002B0E4E" w:rsidRDefault="00D23D54" w:rsidP="000257FB">
            <w:pPr>
              <w:numPr>
                <w:ilvl w:val="0"/>
                <w:numId w:val="14"/>
              </w:numPr>
            </w:pPr>
            <w:r w:rsidRPr="002B0E4E">
              <w:t>Contributions individuals make to society.</w:t>
            </w:r>
          </w:p>
          <w:p w14:paraId="159F2979" w14:textId="77777777" w:rsidR="00D23D54" w:rsidRPr="002B0E4E" w:rsidRDefault="00D23D54" w:rsidP="000257FB">
            <w:pPr>
              <w:numPr>
                <w:ilvl w:val="0"/>
                <w:numId w:val="14"/>
              </w:numPr>
            </w:pPr>
            <w:r w:rsidRPr="002B0E4E">
              <w:t>Skills and qualities required in different occupations.</w:t>
            </w:r>
          </w:p>
          <w:p w14:paraId="1606B9B0" w14:textId="77777777" w:rsidR="00D23D54" w:rsidRPr="002B0E4E" w:rsidRDefault="00D23D54" w:rsidP="000257FB">
            <w:pPr>
              <w:numPr>
                <w:ilvl w:val="0"/>
                <w:numId w:val="14"/>
              </w:numPr>
            </w:pPr>
            <w:r w:rsidRPr="002B0E4E">
              <w:t>Challenging stereotypes linked to employment.</w:t>
            </w:r>
          </w:p>
          <w:p w14:paraId="1B0E474B" w14:textId="77777777" w:rsidR="00D23D54" w:rsidRPr="002722D5" w:rsidRDefault="00D23D54" w:rsidP="000257FB">
            <w:pPr>
              <w:numPr>
                <w:ilvl w:val="0"/>
                <w:numId w:val="14"/>
              </w:numPr>
            </w:pPr>
            <w:r w:rsidRPr="002B0E4E">
              <w:t xml:space="preserve">Preparing for future opportunities. </w:t>
            </w:r>
          </w:p>
        </w:tc>
      </w:tr>
      <w:tr w:rsidR="00D23D54" w:rsidRPr="00C3633F" w14:paraId="381D04EA" w14:textId="77777777" w:rsidTr="00605DA4">
        <w:trPr>
          <w:cantSplit/>
        </w:trPr>
        <w:tc>
          <w:tcPr>
            <w:tcW w:w="1163" w:type="dxa"/>
            <w:tcMar>
              <w:top w:w="113" w:type="dxa"/>
              <w:bottom w:w="113" w:type="dxa"/>
            </w:tcMar>
          </w:tcPr>
          <w:p w14:paraId="427775BE"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KS2</w:t>
            </w:r>
          </w:p>
        </w:tc>
        <w:tc>
          <w:tcPr>
            <w:tcW w:w="1229" w:type="dxa"/>
          </w:tcPr>
          <w:p w14:paraId="7BECC2A0" w14:textId="77777777" w:rsidR="00D23D54" w:rsidRPr="00A036F0"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1</w:t>
            </w:r>
          </w:p>
        </w:tc>
        <w:tc>
          <w:tcPr>
            <w:tcW w:w="6993" w:type="dxa"/>
            <w:tcMar>
              <w:top w:w="113" w:type="dxa"/>
              <w:bottom w:w="113" w:type="dxa"/>
            </w:tcMar>
          </w:tcPr>
          <w:p w14:paraId="44F374B4" w14:textId="77777777" w:rsidR="00D23D54" w:rsidRPr="002B0E4E" w:rsidRDefault="00D23D54" w:rsidP="00605DA4">
            <w:pPr>
              <w:rPr>
                <w:b/>
                <w:bCs/>
              </w:rPr>
            </w:pPr>
            <w:r w:rsidRPr="002B0E4E">
              <w:rPr>
                <w:b/>
                <w:bCs/>
              </w:rPr>
              <w:t>Health and Wellbeing: Managing Emotions</w:t>
            </w:r>
          </w:p>
          <w:p w14:paraId="4AD0EB8A" w14:textId="77777777" w:rsidR="00D23D54" w:rsidRPr="002B0E4E" w:rsidRDefault="00D23D54" w:rsidP="000257FB">
            <w:pPr>
              <w:numPr>
                <w:ilvl w:val="0"/>
                <w:numId w:val="15"/>
              </w:numPr>
            </w:pPr>
            <w:r w:rsidRPr="002B0E4E">
              <w:t>Emotional wellbeing and self-awareness.</w:t>
            </w:r>
          </w:p>
          <w:p w14:paraId="4BE8F848" w14:textId="77777777" w:rsidR="00D23D54" w:rsidRPr="002B0E4E" w:rsidRDefault="00D23D54" w:rsidP="000257FB">
            <w:pPr>
              <w:numPr>
                <w:ilvl w:val="0"/>
                <w:numId w:val="15"/>
              </w:numPr>
            </w:pPr>
            <w:r w:rsidRPr="002B0E4E">
              <w:t>Resilience and coping strategies.</w:t>
            </w:r>
          </w:p>
          <w:p w14:paraId="4389B241" w14:textId="77777777" w:rsidR="00D23D54" w:rsidRPr="002B0E4E" w:rsidRDefault="00D23D54" w:rsidP="000257FB">
            <w:pPr>
              <w:numPr>
                <w:ilvl w:val="0"/>
                <w:numId w:val="15"/>
              </w:numPr>
            </w:pPr>
            <w:r w:rsidRPr="002B0E4E">
              <w:t>Mental health and self-esteem.</w:t>
            </w:r>
          </w:p>
          <w:p w14:paraId="14884820" w14:textId="77777777" w:rsidR="00D23D54" w:rsidRPr="002B0E4E" w:rsidRDefault="00D23D54" w:rsidP="000257FB">
            <w:pPr>
              <w:numPr>
                <w:ilvl w:val="0"/>
                <w:numId w:val="15"/>
              </w:numPr>
            </w:pPr>
            <w:r w:rsidRPr="002B0E4E">
              <w:t>Healthy lifestyles and healthy choices.</w:t>
            </w:r>
          </w:p>
          <w:p w14:paraId="4B43A54D" w14:textId="77777777" w:rsidR="00D23D54" w:rsidRPr="002B0E4E" w:rsidRDefault="00D23D54" w:rsidP="000257FB">
            <w:pPr>
              <w:numPr>
                <w:ilvl w:val="0"/>
                <w:numId w:val="15"/>
              </w:numPr>
            </w:pPr>
            <w:r w:rsidRPr="002B0E4E">
              <w:t>Managing change and challenge.</w:t>
            </w:r>
          </w:p>
          <w:p w14:paraId="7D296538" w14:textId="77777777" w:rsidR="00D23D54" w:rsidRPr="002722D5" w:rsidRDefault="00D23D54" w:rsidP="000257FB">
            <w:pPr>
              <w:numPr>
                <w:ilvl w:val="0"/>
                <w:numId w:val="15"/>
              </w:numPr>
            </w:pPr>
            <w:r w:rsidRPr="002B0E4E">
              <w:t xml:space="preserve">Accessing support and trusted sources of help. </w:t>
            </w:r>
          </w:p>
        </w:tc>
      </w:tr>
      <w:tr w:rsidR="00D23D54" w:rsidRPr="00C3633F" w14:paraId="1A930FD8" w14:textId="77777777" w:rsidTr="00605DA4">
        <w:trPr>
          <w:cantSplit/>
        </w:trPr>
        <w:tc>
          <w:tcPr>
            <w:tcW w:w="1163" w:type="dxa"/>
            <w:tcMar>
              <w:top w:w="113" w:type="dxa"/>
              <w:bottom w:w="113" w:type="dxa"/>
            </w:tcMar>
          </w:tcPr>
          <w:p w14:paraId="4C524A51" w14:textId="77777777" w:rsidR="00D23D54" w:rsidRPr="00C3633F"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KS2</w:t>
            </w:r>
          </w:p>
        </w:tc>
        <w:tc>
          <w:tcPr>
            <w:tcW w:w="1229" w:type="dxa"/>
          </w:tcPr>
          <w:p w14:paraId="0BF9DFF1" w14:textId="77777777" w:rsidR="00D23D54" w:rsidRPr="00C3633F"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2</w:t>
            </w:r>
          </w:p>
        </w:tc>
        <w:tc>
          <w:tcPr>
            <w:tcW w:w="6993" w:type="dxa"/>
            <w:tcMar>
              <w:top w:w="113" w:type="dxa"/>
              <w:bottom w:w="113" w:type="dxa"/>
            </w:tcMar>
          </w:tcPr>
          <w:p w14:paraId="0C10E437" w14:textId="77777777" w:rsidR="00D23D54" w:rsidRPr="002B0E4E" w:rsidRDefault="00D23D54" w:rsidP="00605DA4">
            <w:pPr>
              <w:rPr>
                <w:b/>
                <w:bCs/>
              </w:rPr>
            </w:pPr>
            <w:r w:rsidRPr="002B0E4E">
              <w:rPr>
                <w:b/>
                <w:bCs/>
              </w:rPr>
              <w:t>Relationships: Online Safety and Consent</w:t>
            </w:r>
          </w:p>
          <w:p w14:paraId="7F0FC647" w14:textId="77777777" w:rsidR="00D23D54" w:rsidRPr="002B0E4E" w:rsidRDefault="00D23D54" w:rsidP="000257FB">
            <w:pPr>
              <w:numPr>
                <w:ilvl w:val="0"/>
                <w:numId w:val="16"/>
              </w:numPr>
            </w:pPr>
            <w:r w:rsidRPr="002B0E4E">
              <w:t>Positive relationships and healthy friendships.</w:t>
            </w:r>
          </w:p>
          <w:p w14:paraId="1B3689C1" w14:textId="77777777" w:rsidR="00D23D54" w:rsidRPr="002B0E4E" w:rsidRDefault="00D23D54" w:rsidP="000257FB">
            <w:pPr>
              <w:numPr>
                <w:ilvl w:val="0"/>
                <w:numId w:val="16"/>
              </w:numPr>
            </w:pPr>
            <w:r w:rsidRPr="002B0E4E">
              <w:t>Personal boundaries and respect.</w:t>
            </w:r>
          </w:p>
          <w:p w14:paraId="164F839D" w14:textId="77777777" w:rsidR="00D23D54" w:rsidRPr="002B0E4E" w:rsidRDefault="00D23D54" w:rsidP="000257FB">
            <w:pPr>
              <w:numPr>
                <w:ilvl w:val="0"/>
                <w:numId w:val="16"/>
              </w:numPr>
            </w:pPr>
            <w:r w:rsidRPr="002B0E4E">
              <w:t>Consent and permission in everyday contexts.</w:t>
            </w:r>
          </w:p>
          <w:p w14:paraId="0378D0FE" w14:textId="77777777" w:rsidR="00D23D54" w:rsidRPr="002B0E4E" w:rsidRDefault="00D23D54" w:rsidP="000257FB">
            <w:pPr>
              <w:numPr>
                <w:ilvl w:val="0"/>
                <w:numId w:val="16"/>
              </w:numPr>
            </w:pPr>
            <w:r w:rsidRPr="002B0E4E">
              <w:t>Online relationships and communication.</w:t>
            </w:r>
          </w:p>
          <w:p w14:paraId="4CF6412B" w14:textId="77777777" w:rsidR="00D23D54" w:rsidRPr="002B0E4E" w:rsidRDefault="00D23D54" w:rsidP="000257FB">
            <w:pPr>
              <w:numPr>
                <w:ilvl w:val="0"/>
                <w:numId w:val="16"/>
              </w:numPr>
            </w:pPr>
            <w:r w:rsidRPr="002B0E4E">
              <w:t>Online safety, privacy and personal information.</w:t>
            </w:r>
          </w:p>
          <w:p w14:paraId="1E2EDE7F" w14:textId="77777777" w:rsidR="00D23D54" w:rsidRPr="002B0E4E" w:rsidRDefault="00D23D54" w:rsidP="000257FB">
            <w:pPr>
              <w:numPr>
                <w:ilvl w:val="0"/>
                <w:numId w:val="16"/>
              </w:numPr>
            </w:pPr>
            <w:r w:rsidRPr="002B0E4E">
              <w:t>Cyberbullying and online harms.</w:t>
            </w:r>
          </w:p>
          <w:p w14:paraId="071A79BE" w14:textId="77777777" w:rsidR="00D23D54" w:rsidRPr="002B0E4E" w:rsidRDefault="00D23D54" w:rsidP="000257FB">
            <w:pPr>
              <w:numPr>
                <w:ilvl w:val="0"/>
                <w:numId w:val="16"/>
              </w:numPr>
            </w:pPr>
            <w:r w:rsidRPr="002B0E4E">
              <w:t>Digital citizenship and responsible technology use.</w:t>
            </w:r>
          </w:p>
          <w:p w14:paraId="1DBD2C11" w14:textId="77777777" w:rsidR="00D23D54" w:rsidRPr="002B0E4E" w:rsidRDefault="00D23D54" w:rsidP="000257FB">
            <w:pPr>
              <w:numPr>
                <w:ilvl w:val="0"/>
                <w:numId w:val="16"/>
              </w:numPr>
            </w:pPr>
            <w:r w:rsidRPr="002B0E4E">
              <w:t>Artificial Intelligence (AI) and AI-generated content.</w:t>
            </w:r>
          </w:p>
          <w:p w14:paraId="7D504AEF" w14:textId="77777777" w:rsidR="00D23D54" w:rsidRPr="002B0E4E" w:rsidRDefault="00D23D54" w:rsidP="000257FB">
            <w:pPr>
              <w:numPr>
                <w:ilvl w:val="0"/>
                <w:numId w:val="16"/>
              </w:numPr>
            </w:pPr>
            <w:r w:rsidRPr="002B0E4E">
              <w:t>Online misinformation and manipulated content.</w:t>
            </w:r>
          </w:p>
          <w:p w14:paraId="0C57ACF6" w14:textId="77777777" w:rsidR="00D23D54" w:rsidRPr="002722D5" w:rsidRDefault="00D23D54" w:rsidP="000257FB">
            <w:pPr>
              <w:numPr>
                <w:ilvl w:val="0"/>
                <w:numId w:val="16"/>
              </w:numPr>
            </w:pPr>
            <w:r w:rsidRPr="002B0E4E">
              <w:t xml:space="preserve">Reporting concerns and accessing support. </w:t>
            </w:r>
          </w:p>
        </w:tc>
      </w:tr>
      <w:tr w:rsidR="00D23D54" w:rsidRPr="00C3633F" w14:paraId="48D0C295" w14:textId="77777777" w:rsidTr="00605DA4">
        <w:trPr>
          <w:cantSplit/>
        </w:trPr>
        <w:tc>
          <w:tcPr>
            <w:tcW w:w="1163" w:type="dxa"/>
            <w:tcMar>
              <w:top w:w="113" w:type="dxa"/>
              <w:bottom w:w="113" w:type="dxa"/>
            </w:tcMar>
          </w:tcPr>
          <w:p w14:paraId="16D386F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KS2</w:t>
            </w:r>
          </w:p>
        </w:tc>
        <w:tc>
          <w:tcPr>
            <w:tcW w:w="1229" w:type="dxa"/>
          </w:tcPr>
          <w:p w14:paraId="4BEDA61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6993" w:type="dxa"/>
            <w:tcMar>
              <w:top w:w="113" w:type="dxa"/>
              <w:bottom w:w="113" w:type="dxa"/>
            </w:tcMar>
          </w:tcPr>
          <w:p w14:paraId="7709C3ED" w14:textId="77777777" w:rsidR="00D23D54" w:rsidRPr="002B0E4E" w:rsidRDefault="00D23D54" w:rsidP="00605DA4">
            <w:pPr>
              <w:rPr>
                <w:b/>
                <w:bCs/>
              </w:rPr>
            </w:pPr>
            <w:r w:rsidRPr="002B0E4E">
              <w:rPr>
                <w:b/>
                <w:bCs/>
              </w:rPr>
              <w:t>Living in the Wider World: Democracy and Rules / Media Literacy</w:t>
            </w:r>
          </w:p>
          <w:p w14:paraId="4CAE59CD" w14:textId="77777777" w:rsidR="00D23D54" w:rsidRPr="002B0E4E" w:rsidRDefault="00D23D54" w:rsidP="000257FB">
            <w:pPr>
              <w:numPr>
                <w:ilvl w:val="0"/>
                <w:numId w:val="17"/>
              </w:numPr>
            </w:pPr>
            <w:r w:rsidRPr="002B0E4E">
              <w:t>Democracy, British Values and citizenship.</w:t>
            </w:r>
          </w:p>
          <w:p w14:paraId="57B7ED4E" w14:textId="77777777" w:rsidR="00D23D54" w:rsidRPr="002B0E4E" w:rsidRDefault="00D23D54" w:rsidP="000257FB">
            <w:pPr>
              <w:numPr>
                <w:ilvl w:val="0"/>
                <w:numId w:val="17"/>
              </w:numPr>
            </w:pPr>
            <w:r w:rsidRPr="002B0E4E">
              <w:t>Laws, rules and responsibilities.</w:t>
            </w:r>
          </w:p>
          <w:p w14:paraId="4617AF63" w14:textId="77777777" w:rsidR="00D23D54" w:rsidRPr="002B0E4E" w:rsidRDefault="00D23D54" w:rsidP="000257FB">
            <w:pPr>
              <w:numPr>
                <w:ilvl w:val="0"/>
                <w:numId w:val="17"/>
              </w:numPr>
            </w:pPr>
            <w:r w:rsidRPr="002B0E4E">
              <w:t>Media literacy and critical thinking.</w:t>
            </w:r>
          </w:p>
          <w:p w14:paraId="15B051F1" w14:textId="77777777" w:rsidR="00D23D54" w:rsidRPr="002B0E4E" w:rsidRDefault="00D23D54" w:rsidP="000257FB">
            <w:pPr>
              <w:numPr>
                <w:ilvl w:val="0"/>
                <w:numId w:val="17"/>
              </w:numPr>
            </w:pPr>
            <w:r w:rsidRPr="002B0E4E">
              <w:t>Reliable and unreliable sources of information.</w:t>
            </w:r>
          </w:p>
          <w:p w14:paraId="28445063" w14:textId="77777777" w:rsidR="00D23D54" w:rsidRPr="002B0E4E" w:rsidRDefault="00D23D54" w:rsidP="000257FB">
            <w:pPr>
              <w:numPr>
                <w:ilvl w:val="0"/>
                <w:numId w:val="17"/>
              </w:numPr>
            </w:pPr>
            <w:r w:rsidRPr="002B0E4E">
              <w:t>Advertising, persuasion and online influence.</w:t>
            </w:r>
          </w:p>
          <w:p w14:paraId="5FCCA487" w14:textId="77777777" w:rsidR="00D23D54" w:rsidRPr="002722D5" w:rsidRDefault="00D23D54" w:rsidP="000257FB">
            <w:pPr>
              <w:numPr>
                <w:ilvl w:val="0"/>
                <w:numId w:val="17"/>
              </w:numPr>
            </w:pPr>
            <w:r w:rsidRPr="002B0E4E">
              <w:t xml:space="preserve">Responsible participation in digital communities. </w:t>
            </w:r>
          </w:p>
        </w:tc>
      </w:tr>
      <w:tr w:rsidR="00D23D54" w:rsidRPr="00C3633F" w14:paraId="354FDC74" w14:textId="77777777" w:rsidTr="00605DA4">
        <w:trPr>
          <w:cantSplit/>
        </w:trPr>
        <w:tc>
          <w:tcPr>
            <w:tcW w:w="1163" w:type="dxa"/>
            <w:tcMar>
              <w:top w:w="113" w:type="dxa"/>
              <w:bottom w:w="113" w:type="dxa"/>
            </w:tcMar>
          </w:tcPr>
          <w:p w14:paraId="0BC5AB6B"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KS2</w:t>
            </w:r>
          </w:p>
        </w:tc>
        <w:tc>
          <w:tcPr>
            <w:tcW w:w="1229" w:type="dxa"/>
          </w:tcPr>
          <w:p w14:paraId="394DE0D1"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2</w:t>
            </w:r>
          </w:p>
        </w:tc>
        <w:tc>
          <w:tcPr>
            <w:tcW w:w="6993" w:type="dxa"/>
            <w:tcMar>
              <w:top w:w="113" w:type="dxa"/>
              <w:bottom w:w="113" w:type="dxa"/>
            </w:tcMar>
          </w:tcPr>
          <w:p w14:paraId="7BB68D8F" w14:textId="77777777" w:rsidR="00D23D54" w:rsidRPr="002B0E4E" w:rsidRDefault="00D23D54" w:rsidP="00605DA4">
            <w:pPr>
              <w:rPr>
                <w:b/>
                <w:bCs/>
              </w:rPr>
            </w:pPr>
            <w:r w:rsidRPr="002B0E4E">
              <w:rPr>
                <w:b/>
                <w:bCs/>
              </w:rPr>
              <w:t>Health and Wellbeing: Personal Safety and Risk</w:t>
            </w:r>
          </w:p>
          <w:p w14:paraId="2561ACC6" w14:textId="77777777" w:rsidR="00D23D54" w:rsidRPr="002B0E4E" w:rsidRDefault="00D23D54" w:rsidP="000257FB">
            <w:pPr>
              <w:numPr>
                <w:ilvl w:val="0"/>
                <w:numId w:val="18"/>
              </w:numPr>
            </w:pPr>
            <w:r w:rsidRPr="002B0E4E">
              <w:t>Personal safety and risk assessment.</w:t>
            </w:r>
          </w:p>
          <w:p w14:paraId="2F2DEB4B" w14:textId="77777777" w:rsidR="00D23D54" w:rsidRPr="002B0E4E" w:rsidRDefault="00D23D54" w:rsidP="000257FB">
            <w:pPr>
              <w:numPr>
                <w:ilvl w:val="0"/>
                <w:numId w:val="18"/>
              </w:numPr>
            </w:pPr>
            <w:r w:rsidRPr="002B0E4E">
              <w:t>Community safety and emergency situations.</w:t>
            </w:r>
          </w:p>
          <w:p w14:paraId="0FA85B0A" w14:textId="77777777" w:rsidR="00D23D54" w:rsidRPr="002B0E4E" w:rsidRDefault="00D23D54" w:rsidP="000257FB">
            <w:pPr>
              <w:numPr>
                <w:ilvl w:val="0"/>
                <w:numId w:val="18"/>
              </w:numPr>
            </w:pPr>
            <w:r w:rsidRPr="002B0E4E">
              <w:t>Basic first aid awareness.</w:t>
            </w:r>
          </w:p>
          <w:p w14:paraId="48B94A5A" w14:textId="77777777" w:rsidR="00D23D54" w:rsidRPr="002B0E4E" w:rsidRDefault="00D23D54" w:rsidP="000257FB">
            <w:pPr>
              <w:numPr>
                <w:ilvl w:val="0"/>
                <w:numId w:val="18"/>
              </w:numPr>
            </w:pPr>
            <w:r w:rsidRPr="002B0E4E">
              <w:t>Keeping safe online and offline.</w:t>
            </w:r>
          </w:p>
          <w:p w14:paraId="07662F9F" w14:textId="77777777" w:rsidR="00D23D54" w:rsidRPr="002B0E4E" w:rsidRDefault="00D23D54" w:rsidP="000257FB">
            <w:pPr>
              <w:numPr>
                <w:ilvl w:val="0"/>
                <w:numId w:val="18"/>
              </w:numPr>
            </w:pPr>
            <w:r w:rsidRPr="002B0E4E">
              <w:t>Recognising exploitation and unsafe situations.</w:t>
            </w:r>
          </w:p>
          <w:p w14:paraId="763DA0D4" w14:textId="77777777" w:rsidR="00D23D54" w:rsidRPr="002722D5" w:rsidRDefault="00D23D54" w:rsidP="000257FB">
            <w:pPr>
              <w:numPr>
                <w:ilvl w:val="0"/>
                <w:numId w:val="18"/>
              </w:numPr>
            </w:pPr>
            <w:r w:rsidRPr="002B0E4E">
              <w:t xml:space="preserve">Accessing help, support and protective networks. </w:t>
            </w:r>
          </w:p>
        </w:tc>
      </w:tr>
      <w:tr w:rsidR="00D23D54" w:rsidRPr="00C3633F" w14:paraId="0F7C620A" w14:textId="77777777" w:rsidTr="00605DA4">
        <w:trPr>
          <w:cantSplit/>
        </w:trPr>
        <w:tc>
          <w:tcPr>
            <w:tcW w:w="1163" w:type="dxa"/>
            <w:tcMar>
              <w:top w:w="113" w:type="dxa"/>
              <w:bottom w:w="113" w:type="dxa"/>
            </w:tcMar>
          </w:tcPr>
          <w:p w14:paraId="53C9164C"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KS2</w:t>
            </w:r>
          </w:p>
        </w:tc>
        <w:tc>
          <w:tcPr>
            <w:tcW w:w="1229" w:type="dxa"/>
          </w:tcPr>
          <w:p w14:paraId="6469386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1</w:t>
            </w:r>
          </w:p>
        </w:tc>
        <w:tc>
          <w:tcPr>
            <w:tcW w:w="6993" w:type="dxa"/>
            <w:tcMar>
              <w:top w:w="113" w:type="dxa"/>
              <w:bottom w:w="113" w:type="dxa"/>
            </w:tcMar>
          </w:tcPr>
          <w:p w14:paraId="33A4A1C1" w14:textId="77777777" w:rsidR="00D23D54" w:rsidRPr="002B0E4E" w:rsidRDefault="00D23D54" w:rsidP="00605DA4">
            <w:pPr>
              <w:rPr>
                <w:b/>
                <w:bCs/>
              </w:rPr>
            </w:pPr>
            <w:r w:rsidRPr="002B0E4E">
              <w:rPr>
                <w:b/>
                <w:bCs/>
              </w:rPr>
              <w:t>Relationships: Respect and Tolerance</w:t>
            </w:r>
          </w:p>
          <w:p w14:paraId="4DDE2BA6" w14:textId="77777777" w:rsidR="00D23D54" w:rsidRPr="002B0E4E" w:rsidRDefault="00D23D54" w:rsidP="000257FB">
            <w:pPr>
              <w:numPr>
                <w:ilvl w:val="0"/>
                <w:numId w:val="19"/>
              </w:numPr>
            </w:pPr>
            <w:r w:rsidRPr="002B0E4E">
              <w:t>Respectful relationships and behaviour.</w:t>
            </w:r>
          </w:p>
          <w:p w14:paraId="5F3D6488" w14:textId="77777777" w:rsidR="00D23D54" w:rsidRPr="002B0E4E" w:rsidRDefault="00D23D54" w:rsidP="000257FB">
            <w:pPr>
              <w:numPr>
                <w:ilvl w:val="0"/>
                <w:numId w:val="19"/>
              </w:numPr>
            </w:pPr>
            <w:r w:rsidRPr="002B0E4E">
              <w:t>Diversity and protected characteristics.</w:t>
            </w:r>
          </w:p>
          <w:p w14:paraId="51469E74" w14:textId="77777777" w:rsidR="00D23D54" w:rsidRPr="002B0E4E" w:rsidRDefault="00D23D54" w:rsidP="000257FB">
            <w:pPr>
              <w:numPr>
                <w:ilvl w:val="0"/>
                <w:numId w:val="19"/>
              </w:numPr>
            </w:pPr>
            <w:r w:rsidRPr="002B0E4E">
              <w:t>Equality, prejudice and discrimination.</w:t>
            </w:r>
          </w:p>
          <w:p w14:paraId="1D39BB4F" w14:textId="77777777" w:rsidR="00D23D54" w:rsidRPr="002B0E4E" w:rsidRDefault="00D23D54" w:rsidP="000257FB">
            <w:pPr>
              <w:numPr>
                <w:ilvl w:val="0"/>
                <w:numId w:val="19"/>
              </w:numPr>
            </w:pPr>
            <w:r w:rsidRPr="002B0E4E">
              <w:t>Respecting beliefs, cultures and backgrounds.</w:t>
            </w:r>
          </w:p>
          <w:p w14:paraId="4AD38025" w14:textId="77777777" w:rsidR="00D23D54" w:rsidRPr="002B0E4E" w:rsidRDefault="00D23D54" w:rsidP="000257FB">
            <w:pPr>
              <w:numPr>
                <w:ilvl w:val="0"/>
                <w:numId w:val="19"/>
              </w:numPr>
            </w:pPr>
            <w:r w:rsidRPr="002B0E4E">
              <w:t>Empathy, tolerance and inclusion.</w:t>
            </w:r>
          </w:p>
          <w:p w14:paraId="2EE7D8FE" w14:textId="77777777" w:rsidR="00D23D54" w:rsidRPr="00390AFD" w:rsidRDefault="00D23D54" w:rsidP="000257FB">
            <w:pPr>
              <w:numPr>
                <w:ilvl w:val="0"/>
                <w:numId w:val="19"/>
              </w:numPr>
            </w:pPr>
            <w:r w:rsidRPr="002B0E4E">
              <w:t xml:space="preserve">Managing friendship difficulties appropriately. </w:t>
            </w:r>
          </w:p>
        </w:tc>
      </w:tr>
      <w:tr w:rsidR="00D23D54" w:rsidRPr="00C3633F" w14:paraId="363EA85D" w14:textId="77777777" w:rsidTr="00605DA4">
        <w:trPr>
          <w:cantSplit/>
        </w:trPr>
        <w:tc>
          <w:tcPr>
            <w:tcW w:w="1163" w:type="dxa"/>
            <w:tcMar>
              <w:top w:w="113" w:type="dxa"/>
              <w:bottom w:w="113" w:type="dxa"/>
            </w:tcMar>
          </w:tcPr>
          <w:p w14:paraId="31C9E456"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KS2</w:t>
            </w:r>
          </w:p>
        </w:tc>
        <w:tc>
          <w:tcPr>
            <w:tcW w:w="1229" w:type="dxa"/>
          </w:tcPr>
          <w:p w14:paraId="294994C1"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2</w:t>
            </w:r>
          </w:p>
        </w:tc>
        <w:tc>
          <w:tcPr>
            <w:tcW w:w="6993" w:type="dxa"/>
            <w:tcMar>
              <w:top w:w="113" w:type="dxa"/>
              <w:bottom w:w="113" w:type="dxa"/>
            </w:tcMar>
          </w:tcPr>
          <w:p w14:paraId="06DC7DF8" w14:textId="77777777" w:rsidR="00D23D54" w:rsidRPr="002B0E4E" w:rsidRDefault="00D23D54" w:rsidP="00605DA4">
            <w:pPr>
              <w:rPr>
                <w:b/>
                <w:bCs/>
              </w:rPr>
            </w:pPr>
            <w:r w:rsidRPr="002B0E4E">
              <w:rPr>
                <w:b/>
                <w:bCs/>
              </w:rPr>
              <w:t>Living in the Wider World: Transition and Change</w:t>
            </w:r>
          </w:p>
          <w:p w14:paraId="53D93C01" w14:textId="77777777" w:rsidR="00D23D54" w:rsidRPr="002B0E4E" w:rsidRDefault="00D23D54" w:rsidP="000257FB">
            <w:pPr>
              <w:numPr>
                <w:ilvl w:val="0"/>
                <w:numId w:val="20"/>
              </w:numPr>
            </w:pPr>
            <w:r w:rsidRPr="002B0E4E">
              <w:t>Managing personal change and transition.</w:t>
            </w:r>
          </w:p>
          <w:p w14:paraId="4FDFD2F2" w14:textId="77777777" w:rsidR="00D23D54" w:rsidRPr="002B0E4E" w:rsidRDefault="00D23D54" w:rsidP="000257FB">
            <w:pPr>
              <w:numPr>
                <w:ilvl w:val="0"/>
                <w:numId w:val="20"/>
              </w:numPr>
            </w:pPr>
            <w:r w:rsidRPr="002B0E4E">
              <w:t>Aspirations and goal setting.</w:t>
            </w:r>
          </w:p>
          <w:p w14:paraId="58AC6CEC" w14:textId="77777777" w:rsidR="00D23D54" w:rsidRPr="002B0E4E" w:rsidRDefault="00D23D54" w:rsidP="000257FB">
            <w:pPr>
              <w:numPr>
                <w:ilvl w:val="0"/>
                <w:numId w:val="20"/>
              </w:numPr>
            </w:pPr>
            <w:r w:rsidRPr="002B0E4E">
              <w:t>Growing independence.</w:t>
            </w:r>
          </w:p>
          <w:p w14:paraId="69DB7FDC" w14:textId="77777777" w:rsidR="00D23D54" w:rsidRPr="002B0E4E" w:rsidRDefault="00D23D54" w:rsidP="000257FB">
            <w:pPr>
              <w:numPr>
                <w:ilvl w:val="0"/>
                <w:numId w:val="20"/>
              </w:numPr>
            </w:pPr>
            <w:r w:rsidRPr="002B0E4E">
              <w:t>Responsibility and decision making.</w:t>
            </w:r>
          </w:p>
          <w:p w14:paraId="24C50ADE" w14:textId="77777777" w:rsidR="00D23D54" w:rsidRPr="002722D5" w:rsidRDefault="00D23D54" w:rsidP="000257FB">
            <w:pPr>
              <w:numPr>
                <w:ilvl w:val="0"/>
                <w:numId w:val="20"/>
              </w:numPr>
            </w:pPr>
            <w:r w:rsidRPr="002B0E4E">
              <w:t xml:space="preserve">Preparing for future educational pathways. </w:t>
            </w:r>
          </w:p>
        </w:tc>
      </w:tr>
      <w:tr w:rsidR="00D23D54" w:rsidRPr="00C3633F" w14:paraId="7E447B5E" w14:textId="77777777" w:rsidTr="00605DA4">
        <w:trPr>
          <w:cantSplit/>
        </w:trPr>
        <w:tc>
          <w:tcPr>
            <w:tcW w:w="1163" w:type="dxa"/>
            <w:tcMar>
              <w:top w:w="113" w:type="dxa"/>
              <w:bottom w:w="113" w:type="dxa"/>
            </w:tcMar>
          </w:tcPr>
          <w:p w14:paraId="1CCDB6BA"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KS3</w:t>
            </w:r>
          </w:p>
        </w:tc>
        <w:tc>
          <w:tcPr>
            <w:tcW w:w="1229" w:type="dxa"/>
          </w:tcPr>
          <w:p w14:paraId="1AE7C73A"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 xml:space="preserve">Autumn 1 </w:t>
            </w:r>
          </w:p>
        </w:tc>
        <w:tc>
          <w:tcPr>
            <w:tcW w:w="6993" w:type="dxa"/>
            <w:tcMar>
              <w:top w:w="113" w:type="dxa"/>
              <w:bottom w:w="113" w:type="dxa"/>
            </w:tcMar>
          </w:tcPr>
          <w:p w14:paraId="48D2C4C0" w14:textId="77777777" w:rsidR="00D23D54" w:rsidRPr="002B0E4E" w:rsidRDefault="00D23D54" w:rsidP="00605DA4">
            <w:pPr>
              <w:rPr>
                <w:b/>
                <w:bCs/>
              </w:rPr>
            </w:pPr>
            <w:r w:rsidRPr="002B0E4E">
              <w:rPr>
                <w:b/>
                <w:bCs/>
              </w:rPr>
              <w:t>Health and Wellbeing: Healthy Lifestyles and Habits</w:t>
            </w:r>
          </w:p>
          <w:p w14:paraId="58D2DAEE" w14:textId="77777777" w:rsidR="00D23D54" w:rsidRPr="002B0E4E" w:rsidRDefault="00D23D54" w:rsidP="000257FB">
            <w:pPr>
              <w:numPr>
                <w:ilvl w:val="0"/>
                <w:numId w:val="21"/>
              </w:numPr>
            </w:pPr>
            <w:r w:rsidRPr="002B0E4E">
              <w:t>Physical health, wellbeing and healthy lifestyles.</w:t>
            </w:r>
          </w:p>
          <w:p w14:paraId="2C25CCDB" w14:textId="77777777" w:rsidR="00D23D54" w:rsidRPr="002B0E4E" w:rsidRDefault="00D23D54" w:rsidP="000257FB">
            <w:pPr>
              <w:numPr>
                <w:ilvl w:val="0"/>
                <w:numId w:val="21"/>
              </w:numPr>
            </w:pPr>
            <w:r w:rsidRPr="002B0E4E">
              <w:t>Mental wellbeing, resilience and self-care.</w:t>
            </w:r>
          </w:p>
          <w:p w14:paraId="4130B2B8" w14:textId="77777777" w:rsidR="00D23D54" w:rsidRPr="002B0E4E" w:rsidRDefault="00D23D54" w:rsidP="000257FB">
            <w:pPr>
              <w:numPr>
                <w:ilvl w:val="0"/>
                <w:numId w:val="21"/>
              </w:numPr>
            </w:pPr>
            <w:r w:rsidRPr="002B0E4E">
              <w:t>Puberty and adolescent development.</w:t>
            </w:r>
          </w:p>
          <w:p w14:paraId="0445096D" w14:textId="77777777" w:rsidR="00D23D54" w:rsidRPr="002B0E4E" w:rsidRDefault="00D23D54" w:rsidP="000257FB">
            <w:pPr>
              <w:numPr>
                <w:ilvl w:val="0"/>
                <w:numId w:val="21"/>
              </w:numPr>
            </w:pPr>
            <w:r w:rsidRPr="002B0E4E">
              <w:t>Human reproduction and reproductive health.</w:t>
            </w:r>
          </w:p>
          <w:p w14:paraId="67874022" w14:textId="77777777" w:rsidR="00D23D54" w:rsidRPr="002B0E4E" w:rsidRDefault="00D23D54" w:rsidP="000257FB">
            <w:pPr>
              <w:numPr>
                <w:ilvl w:val="0"/>
                <w:numId w:val="21"/>
              </w:numPr>
            </w:pPr>
            <w:r w:rsidRPr="002B0E4E">
              <w:t>Menstrual wellbeing and menstrual disorders.</w:t>
            </w:r>
          </w:p>
          <w:p w14:paraId="4AB458A1" w14:textId="77777777" w:rsidR="00D23D54" w:rsidRPr="002B0E4E" w:rsidRDefault="00D23D54" w:rsidP="000257FB">
            <w:pPr>
              <w:numPr>
                <w:ilvl w:val="0"/>
                <w:numId w:val="21"/>
              </w:numPr>
            </w:pPr>
            <w:r w:rsidRPr="002B0E4E">
              <w:t>Endometriosis awareness.</w:t>
            </w:r>
          </w:p>
          <w:p w14:paraId="03B8F122" w14:textId="77777777" w:rsidR="00D23D54" w:rsidRPr="002B0E4E" w:rsidRDefault="00D23D54" w:rsidP="000257FB">
            <w:pPr>
              <w:numPr>
                <w:ilvl w:val="0"/>
                <w:numId w:val="21"/>
              </w:numPr>
            </w:pPr>
            <w:r w:rsidRPr="002B0E4E">
              <w:t>Menopause awareness.</w:t>
            </w:r>
          </w:p>
          <w:p w14:paraId="69075441" w14:textId="77777777" w:rsidR="00D23D54" w:rsidRPr="002B0E4E" w:rsidRDefault="00D23D54" w:rsidP="000257FB">
            <w:pPr>
              <w:numPr>
                <w:ilvl w:val="0"/>
                <w:numId w:val="21"/>
              </w:numPr>
            </w:pPr>
            <w:r w:rsidRPr="002B0E4E">
              <w:t>Body image and self-esteem.</w:t>
            </w:r>
          </w:p>
          <w:p w14:paraId="59383693" w14:textId="77777777" w:rsidR="00D23D54" w:rsidRPr="002B0E4E" w:rsidRDefault="00D23D54" w:rsidP="000257FB">
            <w:pPr>
              <w:numPr>
                <w:ilvl w:val="0"/>
                <w:numId w:val="21"/>
              </w:numPr>
            </w:pPr>
            <w:r w:rsidRPr="002B0E4E">
              <w:t>Substance awareness and risk reduction.</w:t>
            </w:r>
          </w:p>
          <w:p w14:paraId="5C9293FF" w14:textId="77777777" w:rsidR="00D23D54" w:rsidRPr="00390AFD" w:rsidRDefault="00D23D54" w:rsidP="000257FB">
            <w:pPr>
              <w:numPr>
                <w:ilvl w:val="0"/>
                <w:numId w:val="21"/>
              </w:numPr>
            </w:pPr>
            <w:r w:rsidRPr="002B0E4E">
              <w:t xml:space="preserve">Accessing healthcare and support services. </w:t>
            </w:r>
          </w:p>
        </w:tc>
      </w:tr>
      <w:tr w:rsidR="00D23D54" w:rsidRPr="00C3633F" w14:paraId="7CD1B4B3" w14:textId="77777777" w:rsidTr="00605DA4">
        <w:trPr>
          <w:cantSplit/>
        </w:trPr>
        <w:tc>
          <w:tcPr>
            <w:tcW w:w="1163" w:type="dxa"/>
            <w:tcMar>
              <w:top w:w="113" w:type="dxa"/>
              <w:bottom w:w="113" w:type="dxa"/>
            </w:tcMar>
          </w:tcPr>
          <w:p w14:paraId="243DCE45"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KS3</w:t>
            </w:r>
          </w:p>
        </w:tc>
        <w:tc>
          <w:tcPr>
            <w:tcW w:w="1229" w:type="dxa"/>
          </w:tcPr>
          <w:p w14:paraId="721EF02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2</w:t>
            </w:r>
          </w:p>
        </w:tc>
        <w:tc>
          <w:tcPr>
            <w:tcW w:w="6993" w:type="dxa"/>
            <w:tcMar>
              <w:top w:w="113" w:type="dxa"/>
              <w:bottom w:w="113" w:type="dxa"/>
            </w:tcMar>
          </w:tcPr>
          <w:p w14:paraId="27EEEB45" w14:textId="77777777" w:rsidR="00D23D54" w:rsidRPr="002B0E4E" w:rsidRDefault="00D23D54" w:rsidP="00605DA4">
            <w:pPr>
              <w:rPr>
                <w:b/>
                <w:bCs/>
              </w:rPr>
            </w:pPr>
            <w:r w:rsidRPr="002B0E4E">
              <w:rPr>
                <w:b/>
                <w:bCs/>
              </w:rPr>
              <w:t>Relationships: Peer Pressure</w:t>
            </w:r>
          </w:p>
          <w:p w14:paraId="13C4826C" w14:textId="77777777" w:rsidR="00D23D54" w:rsidRPr="002B0E4E" w:rsidRDefault="00D23D54" w:rsidP="000257FB">
            <w:pPr>
              <w:numPr>
                <w:ilvl w:val="0"/>
                <w:numId w:val="22"/>
              </w:numPr>
            </w:pPr>
            <w:r w:rsidRPr="002B0E4E">
              <w:t>Positive, healthy and respectful relationships.</w:t>
            </w:r>
          </w:p>
          <w:p w14:paraId="74CC203B" w14:textId="77777777" w:rsidR="00D23D54" w:rsidRPr="002B0E4E" w:rsidRDefault="00D23D54" w:rsidP="000257FB">
            <w:pPr>
              <w:numPr>
                <w:ilvl w:val="0"/>
                <w:numId w:val="22"/>
              </w:numPr>
            </w:pPr>
            <w:r w:rsidRPr="002B0E4E">
              <w:t>Peer pressure and social influence.</w:t>
            </w:r>
          </w:p>
          <w:p w14:paraId="55FD5DB6" w14:textId="77777777" w:rsidR="00D23D54" w:rsidRPr="002B0E4E" w:rsidRDefault="00D23D54" w:rsidP="000257FB">
            <w:pPr>
              <w:numPr>
                <w:ilvl w:val="0"/>
                <w:numId w:val="22"/>
              </w:numPr>
            </w:pPr>
            <w:r w:rsidRPr="002B0E4E">
              <w:t>Relationship values and expectations.</w:t>
            </w:r>
          </w:p>
          <w:p w14:paraId="7400E6B5" w14:textId="77777777" w:rsidR="00D23D54" w:rsidRPr="002B0E4E" w:rsidRDefault="00D23D54" w:rsidP="000257FB">
            <w:pPr>
              <w:numPr>
                <w:ilvl w:val="0"/>
                <w:numId w:val="22"/>
              </w:numPr>
            </w:pPr>
            <w:r w:rsidRPr="002B0E4E">
              <w:t>Consent, boundaries and personal autonomy.</w:t>
            </w:r>
          </w:p>
          <w:p w14:paraId="619F948E" w14:textId="77777777" w:rsidR="00D23D54" w:rsidRPr="002B0E4E" w:rsidRDefault="00D23D54" w:rsidP="000257FB">
            <w:pPr>
              <w:numPr>
                <w:ilvl w:val="0"/>
                <w:numId w:val="22"/>
              </w:numPr>
            </w:pPr>
            <w:r w:rsidRPr="002B0E4E">
              <w:t>Communication and conflict resolution.</w:t>
            </w:r>
          </w:p>
          <w:p w14:paraId="4212ED84" w14:textId="77777777" w:rsidR="00D23D54" w:rsidRPr="002B0E4E" w:rsidRDefault="00D23D54" w:rsidP="000257FB">
            <w:pPr>
              <w:numPr>
                <w:ilvl w:val="0"/>
                <w:numId w:val="22"/>
              </w:numPr>
            </w:pPr>
            <w:r w:rsidRPr="002B0E4E">
              <w:t>Gender stereotypes and social expectations.</w:t>
            </w:r>
          </w:p>
          <w:p w14:paraId="6B2ECA4D" w14:textId="77777777" w:rsidR="00D23D54" w:rsidRPr="002B0E4E" w:rsidRDefault="00D23D54" w:rsidP="000257FB">
            <w:pPr>
              <w:numPr>
                <w:ilvl w:val="0"/>
                <w:numId w:val="22"/>
              </w:numPr>
            </w:pPr>
            <w:r w:rsidRPr="002B0E4E">
              <w:t>Respect for diversity and inclusion.</w:t>
            </w:r>
          </w:p>
          <w:p w14:paraId="7D13D4A5" w14:textId="77777777" w:rsidR="00D23D54" w:rsidRPr="00390AFD" w:rsidRDefault="00D23D54" w:rsidP="000257FB">
            <w:pPr>
              <w:numPr>
                <w:ilvl w:val="0"/>
                <w:numId w:val="22"/>
              </w:numPr>
            </w:pPr>
            <w:r w:rsidRPr="002B0E4E">
              <w:t xml:space="preserve">Coercion, manipulation and unhealthy influences. </w:t>
            </w:r>
          </w:p>
        </w:tc>
      </w:tr>
      <w:tr w:rsidR="00D23D54" w:rsidRPr="00C3633F" w14:paraId="735E9AB6" w14:textId="77777777" w:rsidTr="00605DA4">
        <w:trPr>
          <w:cantSplit/>
        </w:trPr>
        <w:tc>
          <w:tcPr>
            <w:tcW w:w="1163" w:type="dxa"/>
            <w:tcMar>
              <w:top w:w="113" w:type="dxa"/>
              <w:bottom w:w="113" w:type="dxa"/>
            </w:tcMar>
          </w:tcPr>
          <w:p w14:paraId="140E337C"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KS3</w:t>
            </w:r>
          </w:p>
        </w:tc>
        <w:tc>
          <w:tcPr>
            <w:tcW w:w="1229" w:type="dxa"/>
          </w:tcPr>
          <w:p w14:paraId="7FD9EAA5"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6993" w:type="dxa"/>
            <w:tcMar>
              <w:top w:w="113" w:type="dxa"/>
              <w:bottom w:w="113" w:type="dxa"/>
            </w:tcMar>
          </w:tcPr>
          <w:p w14:paraId="660BAA89" w14:textId="77777777" w:rsidR="00D23D54" w:rsidRPr="002B0E4E" w:rsidRDefault="00D23D54" w:rsidP="00605DA4">
            <w:pPr>
              <w:rPr>
                <w:b/>
                <w:bCs/>
              </w:rPr>
            </w:pPr>
            <w:r w:rsidRPr="002B0E4E">
              <w:rPr>
                <w:b/>
                <w:bCs/>
              </w:rPr>
              <w:t>Living in the Wider World: Rights and Responsibilities</w:t>
            </w:r>
          </w:p>
          <w:p w14:paraId="689A2781" w14:textId="77777777" w:rsidR="00D23D54" w:rsidRPr="002B0E4E" w:rsidRDefault="00D23D54" w:rsidP="000257FB">
            <w:pPr>
              <w:numPr>
                <w:ilvl w:val="0"/>
                <w:numId w:val="23"/>
              </w:numPr>
            </w:pPr>
            <w:r w:rsidRPr="002B0E4E">
              <w:t>Human rights and responsibilities.</w:t>
            </w:r>
          </w:p>
          <w:p w14:paraId="7CEA629E" w14:textId="77777777" w:rsidR="00D23D54" w:rsidRPr="002B0E4E" w:rsidRDefault="00D23D54" w:rsidP="000257FB">
            <w:pPr>
              <w:numPr>
                <w:ilvl w:val="0"/>
                <w:numId w:val="23"/>
              </w:numPr>
            </w:pPr>
            <w:r w:rsidRPr="002B0E4E">
              <w:t>Equality, diversity and protected characteristics.</w:t>
            </w:r>
          </w:p>
          <w:p w14:paraId="46D630AC" w14:textId="77777777" w:rsidR="00D23D54" w:rsidRPr="002B0E4E" w:rsidRDefault="00D23D54" w:rsidP="000257FB">
            <w:pPr>
              <w:numPr>
                <w:ilvl w:val="0"/>
                <w:numId w:val="23"/>
              </w:numPr>
            </w:pPr>
            <w:r w:rsidRPr="002B0E4E">
              <w:t>Democracy and active citizenship.</w:t>
            </w:r>
          </w:p>
          <w:p w14:paraId="22161845" w14:textId="77777777" w:rsidR="00D23D54" w:rsidRPr="002B0E4E" w:rsidRDefault="00D23D54" w:rsidP="000257FB">
            <w:pPr>
              <w:numPr>
                <w:ilvl w:val="0"/>
                <w:numId w:val="23"/>
              </w:numPr>
            </w:pPr>
            <w:r w:rsidRPr="002B0E4E">
              <w:t>Personal accountability and ethical decision making.</w:t>
            </w:r>
          </w:p>
          <w:p w14:paraId="44ADC41E" w14:textId="77777777" w:rsidR="00D23D54" w:rsidRPr="002B0E4E" w:rsidRDefault="00D23D54" w:rsidP="000257FB">
            <w:pPr>
              <w:numPr>
                <w:ilvl w:val="0"/>
                <w:numId w:val="23"/>
              </w:numPr>
            </w:pPr>
            <w:r w:rsidRPr="002B0E4E">
              <w:t>Law, society and community responsibility.</w:t>
            </w:r>
          </w:p>
          <w:p w14:paraId="59497D73" w14:textId="77777777" w:rsidR="00D23D54" w:rsidRPr="00390AFD" w:rsidRDefault="00D23D54" w:rsidP="000257FB">
            <w:pPr>
              <w:numPr>
                <w:ilvl w:val="0"/>
                <w:numId w:val="23"/>
              </w:numPr>
            </w:pPr>
            <w:r w:rsidRPr="002B0E4E">
              <w:t xml:space="preserve">Participation in modern Britain. </w:t>
            </w:r>
          </w:p>
        </w:tc>
      </w:tr>
      <w:tr w:rsidR="00D23D54" w:rsidRPr="00C3633F" w14:paraId="7E7C9864" w14:textId="77777777" w:rsidTr="00605DA4">
        <w:trPr>
          <w:cantSplit/>
        </w:trPr>
        <w:tc>
          <w:tcPr>
            <w:tcW w:w="1163" w:type="dxa"/>
            <w:tcMar>
              <w:top w:w="113" w:type="dxa"/>
              <w:bottom w:w="113" w:type="dxa"/>
            </w:tcMar>
          </w:tcPr>
          <w:p w14:paraId="0F623494"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KS3</w:t>
            </w:r>
          </w:p>
        </w:tc>
        <w:tc>
          <w:tcPr>
            <w:tcW w:w="1229" w:type="dxa"/>
          </w:tcPr>
          <w:p w14:paraId="4587BA01"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2</w:t>
            </w:r>
          </w:p>
        </w:tc>
        <w:tc>
          <w:tcPr>
            <w:tcW w:w="6993" w:type="dxa"/>
            <w:tcMar>
              <w:top w:w="113" w:type="dxa"/>
              <w:bottom w:w="113" w:type="dxa"/>
            </w:tcMar>
          </w:tcPr>
          <w:p w14:paraId="02F78099" w14:textId="77777777" w:rsidR="00D23D54" w:rsidRPr="002B0E4E" w:rsidRDefault="00D23D54" w:rsidP="00605DA4">
            <w:pPr>
              <w:rPr>
                <w:b/>
                <w:bCs/>
              </w:rPr>
            </w:pPr>
            <w:r w:rsidRPr="002B0E4E">
              <w:rPr>
                <w:b/>
                <w:bCs/>
              </w:rPr>
              <w:t>Health and Wellbeing: Managing Stress and Anxiety</w:t>
            </w:r>
          </w:p>
          <w:p w14:paraId="6C0D24F4" w14:textId="77777777" w:rsidR="00D23D54" w:rsidRPr="002B0E4E" w:rsidRDefault="00D23D54" w:rsidP="000257FB">
            <w:pPr>
              <w:numPr>
                <w:ilvl w:val="0"/>
                <w:numId w:val="24"/>
              </w:numPr>
            </w:pPr>
            <w:r w:rsidRPr="002B0E4E">
              <w:t>Mental health and emotional wellbeing.</w:t>
            </w:r>
          </w:p>
          <w:p w14:paraId="4F4F8766" w14:textId="77777777" w:rsidR="00D23D54" w:rsidRPr="002B0E4E" w:rsidRDefault="00D23D54" w:rsidP="000257FB">
            <w:pPr>
              <w:numPr>
                <w:ilvl w:val="0"/>
                <w:numId w:val="24"/>
              </w:numPr>
            </w:pPr>
            <w:r w:rsidRPr="002B0E4E">
              <w:t>Stress, anxiety and resilience.</w:t>
            </w:r>
          </w:p>
          <w:p w14:paraId="390A2E0B" w14:textId="77777777" w:rsidR="00D23D54" w:rsidRPr="002B0E4E" w:rsidRDefault="00D23D54" w:rsidP="000257FB">
            <w:pPr>
              <w:numPr>
                <w:ilvl w:val="0"/>
                <w:numId w:val="24"/>
              </w:numPr>
            </w:pPr>
            <w:r w:rsidRPr="002B0E4E">
              <w:t>Self-regulation and coping strategies.</w:t>
            </w:r>
          </w:p>
          <w:p w14:paraId="56953B9B" w14:textId="77777777" w:rsidR="00D23D54" w:rsidRPr="002B0E4E" w:rsidRDefault="00D23D54" w:rsidP="000257FB">
            <w:pPr>
              <w:numPr>
                <w:ilvl w:val="0"/>
                <w:numId w:val="24"/>
              </w:numPr>
            </w:pPr>
            <w:r w:rsidRPr="002B0E4E">
              <w:t>Support services and routes to help.</w:t>
            </w:r>
          </w:p>
          <w:p w14:paraId="361C7A75" w14:textId="77777777" w:rsidR="00D23D54" w:rsidRPr="002B0E4E" w:rsidRDefault="00D23D54" w:rsidP="000257FB">
            <w:pPr>
              <w:numPr>
                <w:ilvl w:val="0"/>
                <w:numId w:val="24"/>
              </w:numPr>
            </w:pPr>
            <w:r w:rsidRPr="002B0E4E">
              <w:t>Maintaining healthy habits and wellbeing.</w:t>
            </w:r>
          </w:p>
          <w:p w14:paraId="7D92A97A" w14:textId="77777777" w:rsidR="00D23D54" w:rsidRPr="00390AFD" w:rsidRDefault="00D23D54" w:rsidP="000257FB">
            <w:pPr>
              <w:numPr>
                <w:ilvl w:val="0"/>
                <w:numId w:val="24"/>
              </w:numPr>
            </w:pPr>
            <w:r w:rsidRPr="002B0E4E">
              <w:t xml:space="preserve">Recognising indicators of poor mental health. </w:t>
            </w:r>
          </w:p>
        </w:tc>
      </w:tr>
      <w:tr w:rsidR="00D23D54" w:rsidRPr="00C3633F" w14:paraId="359ABA13" w14:textId="77777777" w:rsidTr="00605DA4">
        <w:trPr>
          <w:cantSplit/>
        </w:trPr>
        <w:tc>
          <w:tcPr>
            <w:tcW w:w="1163" w:type="dxa"/>
            <w:tcMar>
              <w:top w:w="113" w:type="dxa"/>
              <w:bottom w:w="113" w:type="dxa"/>
            </w:tcMar>
          </w:tcPr>
          <w:p w14:paraId="0CEF23E6"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 xml:space="preserve">KS3 </w:t>
            </w:r>
          </w:p>
        </w:tc>
        <w:tc>
          <w:tcPr>
            <w:tcW w:w="1229" w:type="dxa"/>
          </w:tcPr>
          <w:p w14:paraId="4D40F3DD"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1</w:t>
            </w:r>
          </w:p>
        </w:tc>
        <w:tc>
          <w:tcPr>
            <w:tcW w:w="6993" w:type="dxa"/>
            <w:tcMar>
              <w:top w:w="113" w:type="dxa"/>
              <w:bottom w:w="113" w:type="dxa"/>
            </w:tcMar>
          </w:tcPr>
          <w:p w14:paraId="4FD83FCC" w14:textId="77777777" w:rsidR="00D23D54" w:rsidRPr="002B0E4E" w:rsidRDefault="00D23D54" w:rsidP="00605DA4">
            <w:pPr>
              <w:rPr>
                <w:b/>
                <w:bCs/>
              </w:rPr>
            </w:pPr>
            <w:r w:rsidRPr="002B0E4E">
              <w:rPr>
                <w:b/>
                <w:bCs/>
              </w:rPr>
              <w:t>Relationships: Online Relationships and Safety</w:t>
            </w:r>
          </w:p>
          <w:p w14:paraId="36145F22" w14:textId="77777777" w:rsidR="00D23D54" w:rsidRPr="002B0E4E" w:rsidRDefault="00D23D54" w:rsidP="000257FB">
            <w:pPr>
              <w:numPr>
                <w:ilvl w:val="0"/>
                <w:numId w:val="25"/>
              </w:numPr>
            </w:pPr>
            <w:r w:rsidRPr="002B0E4E">
              <w:t>Online relationships and digital communication.</w:t>
            </w:r>
          </w:p>
          <w:p w14:paraId="46927604" w14:textId="77777777" w:rsidR="00D23D54" w:rsidRPr="002B0E4E" w:rsidRDefault="00D23D54" w:rsidP="000257FB">
            <w:pPr>
              <w:numPr>
                <w:ilvl w:val="0"/>
                <w:numId w:val="25"/>
              </w:numPr>
            </w:pPr>
            <w:r w:rsidRPr="002B0E4E">
              <w:t>Digital footprints and online reputation.</w:t>
            </w:r>
          </w:p>
          <w:p w14:paraId="7BC6490C" w14:textId="77777777" w:rsidR="00D23D54" w:rsidRPr="002B0E4E" w:rsidRDefault="00D23D54" w:rsidP="000257FB">
            <w:pPr>
              <w:numPr>
                <w:ilvl w:val="0"/>
                <w:numId w:val="25"/>
              </w:numPr>
            </w:pPr>
            <w:r w:rsidRPr="002B0E4E">
              <w:t>Consent in online contexts.</w:t>
            </w:r>
          </w:p>
          <w:p w14:paraId="00ED4A26" w14:textId="77777777" w:rsidR="00D23D54" w:rsidRPr="002B0E4E" w:rsidRDefault="00D23D54" w:rsidP="000257FB">
            <w:pPr>
              <w:numPr>
                <w:ilvl w:val="0"/>
                <w:numId w:val="25"/>
              </w:numPr>
            </w:pPr>
            <w:r w:rsidRPr="002B0E4E">
              <w:t>Sharing images and relevant legislation.</w:t>
            </w:r>
          </w:p>
          <w:p w14:paraId="2A423FCA" w14:textId="77777777" w:rsidR="00D23D54" w:rsidRPr="002B0E4E" w:rsidRDefault="00D23D54" w:rsidP="000257FB">
            <w:pPr>
              <w:numPr>
                <w:ilvl w:val="0"/>
                <w:numId w:val="25"/>
              </w:numPr>
            </w:pPr>
            <w:r w:rsidRPr="002B0E4E">
              <w:t>Artificial Intelligence (AI) and emerging technology.</w:t>
            </w:r>
          </w:p>
          <w:p w14:paraId="4A95F3C3" w14:textId="77777777" w:rsidR="00D23D54" w:rsidRPr="002B0E4E" w:rsidRDefault="00D23D54" w:rsidP="000257FB">
            <w:pPr>
              <w:numPr>
                <w:ilvl w:val="0"/>
                <w:numId w:val="25"/>
              </w:numPr>
            </w:pPr>
            <w:r w:rsidRPr="002B0E4E">
              <w:t>Deepfakes and manipulated digital content.</w:t>
            </w:r>
          </w:p>
          <w:p w14:paraId="75B55AD6" w14:textId="77777777" w:rsidR="00D23D54" w:rsidRPr="002B0E4E" w:rsidRDefault="00D23D54" w:rsidP="000257FB">
            <w:pPr>
              <w:numPr>
                <w:ilvl w:val="0"/>
                <w:numId w:val="25"/>
              </w:numPr>
            </w:pPr>
            <w:r w:rsidRPr="002B0E4E">
              <w:t>AI-generated misinformation.</w:t>
            </w:r>
          </w:p>
          <w:p w14:paraId="496AC7EA" w14:textId="77777777" w:rsidR="00D23D54" w:rsidRPr="002B0E4E" w:rsidRDefault="00D23D54" w:rsidP="000257FB">
            <w:pPr>
              <w:numPr>
                <w:ilvl w:val="0"/>
                <w:numId w:val="25"/>
              </w:numPr>
            </w:pPr>
            <w:r w:rsidRPr="002B0E4E">
              <w:t>Online exploitation, grooming and coercion.</w:t>
            </w:r>
          </w:p>
          <w:p w14:paraId="208445BC" w14:textId="77777777" w:rsidR="00D23D54" w:rsidRPr="002B0E4E" w:rsidRDefault="00D23D54" w:rsidP="000257FB">
            <w:pPr>
              <w:numPr>
                <w:ilvl w:val="0"/>
                <w:numId w:val="25"/>
              </w:numPr>
            </w:pPr>
            <w:r w:rsidRPr="002B0E4E">
              <w:t>Social media, influencers and algorithmic influence.</w:t>
            </w:r>
          </w:p>
          <w:p w14:paraId="0D73FC17" w14:textId="77777777" w:rsidR="00D23D54" w:rsidRPr="00390AFD" w:rsidRDefault="00D23D54" w:rsidP="000257FB">
            <w:pPr>
              <w:numPr>
                <w:ilvl w:val="0"/>
                <w:numId w:val="25"/>
              </w:numPr>
            </w:pPr>
            <w:r w:rsidRPr="002B0E4E">
              <w:t xml:space="preserve">Reporting concerns and safeguarding. </w:t>
            </w:r>
          </w:p>
        </w:tc>
      </w:tr>
      <w:tr w:rsidR="00D23D54" w:rsidRPr="00C3633F" w14:paraId="616BA8E0" w14:textId="77777777" w:rsidTr="00605DA4">
        <w:trPr>
          <w:cantSplit/>
        </w:trPr>
        <w:tc>
          <w:tcPr>
            <w:tcW w:w="1163" w:type="dxa"/>
            <w:tcMar>
              <w:top w:w="113" w:type="dxa"/>
              <w:bottom w:w="113" w:type="dxa"/>
            </w:tcMar>
          </w:tcPr>
          <w:p w14:paraId="0BE13BD4"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 xml:space="preserve">KS3 </w:t>
            </w:r>
          </w:p>
        </w:tc>
        <w:tc>
          <w:tcPr>
            <w:tcW w:w="1229" w:type="dxa"/>
          </w:tcPr>
          <w:p w14:paraId="5AC0EE15"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2</w:t>
            </w:r>
          </w:p>
        </w:tc>
        <w:tc>
          <w:tcPr>
            <w:tcW w:w="6993" w:type="dxa"/>
            <w:tcMar>
              <w:top w:w="113" w:type="dxa"/>
              <w:bottom w:w="113" w:type="dxa"/>
            </w:tcMar>
          </w:tcPr>
          <w:p w14:paraId="367A9311" w14:textId="77777777" w:rsidR="00D23D54" w:rsidRPr="002B0E4E" w:rsidRDefault="00D23D54" w:rsidP="00605DA4">
            <w:pPr>
              <w:rPr>
                <w:b/>
                <w:bCs/>
              </w:rPr>
            </w:pPr>
            <w:r w:rsidRPr="002B0E4E">
              <w:rPr>
                <w:b/>
                <w:bCs/>
              </w:rPr>
              <w:t>Living in the Wider World: Global Citizenship</w:t>
            </w:r>
          </w:p>
          <w:p w14:paraId="1768BB2F" w14:textId="77777777" w:rsidR="00D23D54" w:rsidRPr="002B0E4E" w:rsidRDefault="00D23D54" w:rsidP="000257FB">
            <w:pPr>
              <w:numPr>
                <w:ilvl w:val="0"/>
                <w:numId w:val="26"/>
              </w:numPr>
            </w:pPr>
            <w:r w:rsidRPr="002B0E4E">
              <w:t>Global communities and cultural diversity.</w:t>
            </w:r>
          </w:p>
          <w:p w14:paraId="27E1C2E8" w14:textId="77777777" w:rsidR="00D23D54" w:rsidRPr="002B0E4E" w:rsidRDefault="00D23D54" w:rsidP="000257FB">
            <w:pPr>
              <w:numPr>
                <w:ilvl w:val="0"/>
                <w:numId w:val="26"/>
              </w:numPr>
            </w:pPr>
            <w:r w:rsidRPr="002B0E4E">
              <w:t>Equality and social responsibility.</w:t>
            </w:r>
          </w:p>
          <w:p w14:paraId="1AFF070A" w14:textId="77777777" w:rsidR="00D23D54" w:rsidRPr="002B0E4E" w:rsidRDefault="00D23D54" w:rsidP="000257FB">
            <w:pPr>
              <w:numPr>
                <w:ilvl w:val="0"/>
                <w:numId w:val="26"/>
              </w:numPr>
            </w:pPr>
            <w:r w:rsidRPr="002B0E4E">
              <w:t>Sustainable development and environmental awareness.</w:t>
            </w:r>
          </w:p>
          <w:p w14:paraId="44BDCC6B" w14:textId="77777777" w:rsidR="00D23D54" w:rsidRPr="002B0E4E" w:rsidRDefault="00D23D54" w:rsidP="000257FB">
            <w:pPr>
              <w:numPr>
                <w:ilvl w:val="0"/>
                <w:numId w:val="26"/>
              </w:numPr>
            </w:pPr>
            <w:r w:rsidRPr="002B0E4E">
              <w:t>Global issues affecting young people.</w:t>
            </w:r>
          </w:p>
          <w:p w14:paraId="40581125" w14:textId="77777777" w:rsidR="00D23D54" w:rsidRPr="002B0E4E" w:rsidRDefault="00D23D54" w:rsidP="000257FB">
            <w:pPr>
              <w:numPr>
                <w:ilvl w:val="0"/>
                <w:numId w:val="26"/>
              </w:numPr>
            </w:pPr>
            <w:r w:rsidRPr="002B0E4E">
              <w:t>Responsible digital citizenship.</w:t>
            </w:r>
          </w:p>
          <w:p w14:paraId="0D967DFA" w14:textId="77777777" w:rsidR="00D23D54" w:rsidRPr="00390AFD" w:rsidRDefault="00D23D54" w:rsidP="000257FB">
            <w:pPr>
              <w:numPr>
                <w:ilvl w:val="0"/>
                <w:numId w:val="26"/>
              </w:numPr>
            </w:pPr>
            <w:r w:rsidRPr="002B0E4E">
              <w:t xml:space="preserve">Respectful participation in a diverse society. </w:t>
            </w:r>
          </w:p>
        </w:tc>
      </w:tr>
      <w:tr w:rsidR="00D23D54" w:rsidRPr="00C3633F" w14:paraId="1B396282" w14:textId="77777777" w:rsidTr="00605DA4">
        <w:trPr>
          <w:cantSplit/>
        </w:trPr>
        <w:tc>
          <w:tcPr>
            <w:tcW w:w="1163" w:type="dxa"/>
            <w:tcMar>
              <w:top w:w="113" w:type="dxa"/>
              <w:bottom w:w="113" w:type="dxa"/>
            </w:tcMar>
          </w:tcPr>
          <w:p w14:paraId="7A3A770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KS4</w:t>
            </w:r>
          </w:p>
        </w:tc>
        <w:tc>
          <w:tcPr>
            <w:tcW w:w="1229" w:type="dxa"/>
          </w:tcPr>
          <w:p w14:paraId="2FF5700F"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1</w:t>
            </w:r>
          </w:p>
        </w:tc>
        <w:tc>
          <w:tcPr>
            <w:tcW w:w="6993" w:type="dxa"/>
            <w:tcMar>
              <w:top w:w="113" w:type="dxa"/>
              <w:bottom w:w="113" w:type="dxa"/>
            </w:tcMar>
          </w:tcPr>
          <w:p w14:paraId="75D8B68E" w14:textId="77777777" w:rsidR="00D23D54" w:rsidRPr="002B0E4E" w:rsidRDefault="00D23D54" w:rsidP="00605DA4">
            <w:pPr>
              <w:rPr>
                <w:b/>
                <w:bCs/>
              </w:rPr>
            </w:pPr>
            <w:r w:rsidRPr="002B0E4E">
              <w:rPr>
                <w:b/>
                <w:bCs/>
              </w:rPr>
              <w:t>Health and Wellbeing: Body Image and Media Influence</w:t>
            </w:r>
          </w:p>
          <w:p w14:paraId="15E04DE4" w14:textId="77777777" w:rsidR="00D23D54" w:rsidRPr="002B0E4E" w:rsidRDefault="00D23D54" w:rsidP="000257FB">
            <w:pPr>
              <w:numPr>
                <w:ilvl w:val="0"/>
                <w:numId w:val="27"/>
              </w:numPr>
            </w:pPr>
            <w:r w:rsidRPr="002B0E4E">
              <w:t>Body image, self-esteem and identity.</w:t>
            </w:r>
          </w:p>
          <w:p w14:paraId="5918D14F" w14:textId="77777777" w:rsidR="00D23D54" w:rsidRPr="002B0E4E" w:rsidRDefault="00D23D54" w:rsidP="000257FB">
            <w:pPr>
              <w:numPr>
                <w:ilvl w:val="0"/>
                <w:numId w:val="27"/>
              </w:numPr>
            </w:pPr>
            <w:r w:rsidRPr="002B0E4E">
              <w:t>Media influence and unrealistic expectations.</w:t>
            </w:r>
          </w:p>
          <w:p w14:paraId="2822A75B" w14:textId="77777777" w:rsidR="00D23D54" w:rsidRPr="002B0E4E" w:rsidRDefault="00D23D54" w:rsidP="000257FB">
            <w:pPr>
              <w:numPr>
                <w:ilvl w:val="0"/>
                <w:numId w:val="27"/>
              </w:numPr>
            </w:pPr>
            <w:r w:rsidRPr="002B0E4E">
              <w:t>Social media and wellbeing.</w:t>
            </w:r>
          </w:p>
          <w:p w14:paraId="547B17DD" w14:textId="77777777" w:rsidR="00D23D54" w:rsidRPr="002B0E4E" w:rsidRDefault="00D23D54" w:rsidP="000257FB">
            <w:pPr>
              <w:numPr>
                <w:ilvl w:val="0"/>
                <w:numId w:val="27"/>
              </w:numPr>
            </w:pPr>
            <w:r w:rsidRPr="002B0E4E">
              <w:t>Mental health and emotional resilience.</w:t>
            </w:r>
          </w:p>
          <w:p w14:paraId="114F4FE8" w14:textId="77777777" w:rsidR="00D23D54" w:rsidRPr="002B0E4E" w:rsidRDefault="00D23D54" w:rsidP="000257FB">
            <w:pPr>
              <w:numPr>
                <w:ilvl w:val="0"/>
                <w:numId w:val="27"/>
              </w:numPr>
            </w:pPr>
            <w:r w:rsidRPr="002B0E4E">
              <w:t>Healthy lifestyles and informed choices.</w:t>
            </w:r>
          </w:p>
          <w:p w14:paraId="2AB929DC" w14:textId="77777777" w:rsidR="00D23D54" w:rsidRPr="002B0E4E" w:rsidRDefault="00D23D54" w:rsidP="000257FB">
            <w:pPr>
              <w:numPr>
                <w:ilvl w:val="0"/>
                <w:numId w:val="27"/>
              </w:numPr>
            </w:pPr>
            <w:r w:rsidRPr="002B0E4E">
              <w:t>Artificial Intelligence and digitally altered content.</w:t>
            </w:r>
          </w:p>
          <w:p w14:paraId="1C87A7B4" w14:textId="77777777" w:rsidR="00D23D54" w:rsidRPr="00390AFD" w:rsidRDefault="00D23D54" w:rsidP="000257FB">
            <w:pPr>
              <w:numPr>
                <w:ilvl w:val="0"/>
                <w:numId w:val="27"/>
              </w:numPr>
            </w:pPr>
            <w:r w:rsidRPr="002B0E4E">
              <w:t xml:space="preserve">Critical evaluation of media messages. </w:t>
            </w:r>
          </w:p>
        </w:tc>
      </w:tr>
      <w:tr w:rsidR="00D23D54" w:rsidRPr="00C3633F" w14:paraId="43E80CC5" w14:textId="77777777" w:rsidTr="00605DA4">
        <w:trPr>
          <w:cantSplit/>
        </w:trPr>
        <w:tc>
          <w:tcPr>
            <w:tcW w:w="1163" w:type="dxa"/>
            <w:tcMar>
              <w:top w:w="113" w:type="dxa"/>
              <w:bottom w:w="113" w:type="dxa"/>
            </w:tcMar>
          </w:tcPr>
          <w:p w14:paraId="0384DEF6"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KS4</w:t>
            </w:r>
          </w:p>
        </w:tc>
        <w:tc>
          <w:tcPr>
            <w:tcW w:w="1229" w:type="dxa"/>
          </w:tcPr>
          <w:p w14:paraId="1B6A2CA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2</w:t>
            </w:r>
          </w:p>
        </w:tc>
        <w:tc>
          <w:tcPr>
            <w:tcW w:w="6993" w:type="dxa"/>
            <w:tcMar>
              <w:top w:w="113" w:type="dxa"/>
              <w:bottom w:w="113" w:type="dxa"/>
            </w:tcMar>
          </w:tcPr>
          <w:p w14:paraId="533FDFBA" w14:textId="77777777" w:rsidR="00D23D54" w:rsidRPr="002B0E4E" w:rsidRDefault="00D23D54" w:rsidP="00605DA4">
            <w:pPr>
              <w:rPr>
                <w:b/>
                <w:bCs/>
              </w:rPr>
            </w:pPr>
            <w:r w:rsidRPr="002B0E4E">
              <w:rPr>
                <w:b/>
                <w:bCs/>
              </w:rPr>
              <w:t>Relationships: Domestic Abuse and Coercion</w:t>
            </w:r>
          </w:p>
          <w:p w14:paraId="5476D356" w14:textId="77777777" w:rsidR="00D23D54" w:rsidRPr="002B0E4E" w:rsidRDefault="00D23D54" w:rsidP="000257FB">
            <w:pPr>
              <w:numPr>
                <w:ilvl w:val="0"/>
                <w:numId w:val="28"/>
              </w:numPr>
            </w:pPr>
            <w:r w:rsidRPr="002B0E4E">
              <w:t>Healthy, unhealthy and abusive relationships.</w:t>
            </w:r>
          </w:p>
          <w:p w14:paraId="6D96723D" w14:textId="77777777" w:rsidR="00D23D54" w:rsidRPr="002B0E4E" w:rsidRDefault="00D23D54" w:rsidP="000257FB">
            <w:pPr>
              <w:numPr>
                <w:ilvl w:val="0"/>
                <w:numId w:val="28"/>
              </w:numPr>
            </w:pPr>
            <w:r w:rsidRPr="002B0E4E">
              <w:t>Domestic abuse and coercive control.</w:t>
            </w:r>
          </w:p>
          <w:p w14:paraId="3FA992DC" w14:textId="77777777" w:rsidR="00D23D54" w:rsidRPr="002B0E4E" w:rsidRDefault="00D23D54" w:rsidP="000257FB">
            <w:pPr>
              <w:numPr>
                <w:ilvl w:val="0"/>
                <w:numId w:val="28"/>
              </w:numPr>
            </w:pPr>
            <w:r w:rsidRPr="002B0E4E">
              <w:t>Child-on-child abuse, sexual harassment and harmful sexual behaviours.</w:t>
            </w:r>
          </w:p>
          <w:p w14:paraId="6773CFC5" w14:textId="77777777" w:rsidR="00D23D54" w:rsidRPr="002B0E4E" w:rsidRDefault="00D23D54" w:rsidP="000257FB">
            <w:pPr>
              <w:numPr>
                <w:ilvl w:val="0"/>
                <w:numId w:val="28"/>
              </w:numPr>
            </w:pPr>
            <w:r w:rsidRPr="002B0E4E">
              <w:t>Sexual harassment, sexual violence and exploitation.</w:t>
            </w:r>
          </w:p>
          <w:p w14:paraId="60F6AE34" w14:textId="77777777" w:rsidR="00D23D54" w:rsidRPr="002B0E4E" w:rsidRDefault="00D23D54" w:rsidP="000257FB">
            <w:pPr>
              <w:numPr>
                <w:ilvl w:val="0"/>
                <w:numId w:val="28"/>
              </w:numPr>
            </w:pPr>
            <w:r w:rsidRPr="002B0E4E">
              <w:t>Consent and the law.</w:t>
            </w:r>
          </w:p>
          <w:p w14:paraId="7285E178" w14:textId="77777777" w:rsidR="00D23D54" w:rsidRPr="002B0E4E" w:rsidRDefault="00D23D54" w:rsidP="000257FB">
            <w:pPr>
              <w:numPr>
                <w:ilvl w:val="0"/>
                <w:numId w:val="28"/>
              </w:numPr>
            </w:pPr>
            <w:r w:rsidRPr="002B0E4E">
              <w:t>Stalking and harassment.</w:t>
            </w:r>
          </w:p>
          <w:p w14:paraId="1527BDF8" w14:textId="77777777" w:rsidR="00D23D54" w:rsidRPr="002B0E4E" w:rsidRDefault="00D23D54" w:rsidP="000257FB">
            <w:pPr>
              <w:numPr>
                <w:ilvl w:val="0"/>
                <w:numId w:val="28"/>
              </w:numPr>
            </w:pPr>
            <w:r w:rsidRPr="002B0E4E">
              <w:t>Online abuse and technology-facilitated harm.</w:t>
            </w:r>
          </w:p>
          <w:p w14:paraId="30AF92DC" w14:textId="77777777" w:rsidR="00D23D54" w:rsidRPr="002B0E4E" w:rsidRDefault="00D23D54" w:rsidP="000257FB">
            <w:pPr>
              <w:numPr>
                <w:ilvl w:val="0"/>
                <w:numId w:val="28"/>
              </w:numPr>
            </w:pPr>
            <w:r w:rsidRPr="002B0E4E">
              <w:t>Pornography and its impact on relationships.</w:t>
            </w:r>
          </w:p>
          <w:p w14:paraId="5AA1CB80" w14:textId="77777777" w:rsidR="00D23D54" w:rsidRPr="002B0E4E" w:rsidRDefault="00D23D54" w:rsidP="000257FB">
            <w:pPr>
              <w:numPr>
                <w:ilvl w:val="0"/>
                <w:numId w:val="28"/>
              </w:numPr>
            </w:pPr>
            <w:r w:rsidRPr="002B0E4E">
              <w:t>Misogyny and harmful attitudes towards women and girls.</w:t>
            </w:r>
          </w:p>
          <w:p w14:paraId="0C08D594" w14:textId="77777777" w:rsidR="00D23D54" w:rsidRPr="002B0E4E" w:rsidRDefault="00D23D54" w:rsidP="000257FB">
            <w:pPr>
              <w:numPr>
                <w:ilvl w:val="0"/>
                <w:numId w:val="28"/>
              </w:numPr>
            </w:pPr>
            <w:r w:rsidRPr="002B0E4E">
              <w:t>Harmful gender stereotypes.</w:t>
            </w:r>
          </w:p>
          <w:p w14:paraId="49F64DB5" w14:textId="77777777" w:rsidR="00D23D54" w:rsidRPr="002B0E4E" w:rsidRDefault="00D23D54" w:rsidP="000257FB">
            <w:pPr>
              <w:numPr>
                <w:ilvl w:val="0"/>
                <w:numId w:val="28"/>
              </w:numPr>
            </w:pPr>
            <w:r w:rsidRPr="002B0E4E">
              <w:t>Incel ideology and harmful online communities.</w:t>
            </w:r>
          </w:p>
          <w:p w14:paraId="090FE269" w14:textId="77777777" w:rsidR="00D23D54" w:rsidRPr="002B0E4E" w:rsidRDefault="00D23D54" w:rsidP="000257FB">
            <w:pPr>
              <w:numPr>
                <w:ilvl w:val="0"/>
                <w:numId w:val="28"/>
              </w:numPr>
            </w:pPr>
            <w:r w:rsidRPr="002B0E4E">
              <w:t>Forced marriage, honour-based abuse and Female Genital Mutilation (FGM).</w:t>
            </w:r>
          </w:p>
          <w:p w14:paraId="416D9ED3" w14:textId="77777777" w:rsidR="00D23D54" w:rsidRPr="002B0E4E" w:rsidRDefault="00D23D54" w:rsidP="000257FB">
            <w:pPr>
              <w:numPr>
                <w:ilvl w:val="0"/>
                <w:numId w:val="28"/>
              </w:numPr>
            </w:pPr>
            <w:r w:rsidRPr="002B0E4E">
              <w:t>Sharing nudes/semi-nudes and image-based abuse.</w:t>
            </w:r>
          </w:p>
          <w:p w14:paraId="2572E5D6" w14:textId="77777777" w:rsidR="00D23D54" w:rsidRPr="00390AFD" w:rsidRDefault="00D23D54" w:rsidP="000257FB">
            <w:pPr>
              <w:numPr>
                <w:ilvl w:val="0"/>
                <w:numId w:val="28"/>
              </w:numPr>
            </w:pPr>
            <w:r w:rsidRPr="002B0E4E">
              <w:t xml:space="preserve">Sources of support, reporting pathways and safeguarding. </w:t>
            </w:r>
          </w:p>
        </w:tc>
      </w:tr>
      <w:tr w:rsidR="00D23D54" w:rsidRPr="00C3633F" w14:paraId="361E16A8" w14:textId="77777777" w:rsidTr="00605DA4">
        <w:trPr>
          <w:cantSplit/>
        </w:trPr>
        <w:tc>
          <w:tcPr>
            <w:tcW w:w="1163" w:type="dxa"/>
            <w:tcMar>
              <w:top w:w="113" w:type="dxa"/>
              <w:bottom w:w="113" w:type="dxa"/>
            </w:tcMar>
          </w:tcPr>
          <w:p w14:paraId="383ECD17"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KS4</w:t>
            </w:r>
          </w:p>
        </w:tc>
        <w:tc>
          <w:tcPr>
            <w:tcW w:w="1229" w:type="dxa"/>
          </w:tcPr>
          <w:p w14:paraId="5C4EB7EE"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6993" w:type="dxa"/>
            <w:tcMar>
              <w:top w:w="113" w:type="dxa"/>
              <w:bottom w:w="113" w:type="dxa"/>
            </w:tcMar>
          </w:tcPr>
          <w:p w14:paraId="52F317BA" w14:textId="77777777" w:rsidR="00D23D54" w:rsidRPr="002B0E4E" w:rsidRDefault="00D23D54" w:rsidP="00605DA4">
            <w:pPr>
              <w:rPr>
                <w:b/>
                <w:bCs/>
              </w:rPr>
            </w:pPr>
            <w:r w:rsidRPr="002B0E4E">
              <w:rPr>
                <w:b/>
                <w:bCs/>
              </w:rPr>
              <w:t>Living in the Wider World: Financial Literacy</w:t>
            </w:r>
          </w:p>
          <w:p w14:paraId="52E2147C" w14:textId="77777777" w:rsidR="00D23D54" w:rsidRPr="002B0E4E" w:rsidRDefault="00D23D54" w:rsidP="000257FB">
            <w:pPr>
              <w:numPr>
                <w:ilvl w:val="0"/>
                <w:numId w:val="29"/>
              </w:numPr>
            </w:pPr>
            <w:r w:rsidRPr="002B0E4E">
              <w:t>Budgeting and money management.</w:t>
            </w:r>
          </w:p>
          <w:p w14:paraId="4638B1B0" w14:textId="77777777" w:rsidR="00D23D54" w:rsidRPr="002B0E4E" w:rsidRDefault="00D23D54" w:rsidP="000257FB">
            <w:pPr>
              <w:numPr>
                <w:ilvl w:val="0"/>
                <w:numId w:val="29"/>
              </w:numPr>
            </w:pPr>
            <w:r w:rsidRPr="002B0E4E">
              <w:t>Taxation, National Insurance and payslips.</w:t>
            </w:r>
          </w:p>
          <w:p w14:paraId="08058236" w14:textId="77777777" w:rsidR="00D23D54" w:rsidRPr="002B0E4E" w:rsidRDefault="00D23D54" w:rsidP="000257FB">
            <w:pPr>
              <w:numPr>
                <w:ilvl w:val="0"/>
                <w:numId w:val="29"/>
              </w:numPr>
            </w:pPr>
            <w:r w:rsidRPr="002B0E4E">
              <w:t>Credit, debt and borrowing.</w:t>
            </w:r>
          </w:p>
          <w:p w14:paraId="5660F9DA" w14:textId="77777777" w:rsidR="00D23D54" w:rsidRPr="002B0E4E" w:rsidRDefault="00D23D54" w:rsidP="000257FB">
            <w:pPr>
              <w:numPr>
                <w:ilvl w:val="0"/>
                <w:numId w:val="29"/>
              </w:numPr>
            </w:pPr>
            <w:r w:rsidRPr="002B0E4E">
              <w:t>Consumer rights and responsibilities.</w:t>
            </w:r>
          </w:p>
          <w:p w14:paraId="615E0ECA" w14:textId="77777777" w:rsidR="00D23D54" w:rsidRPr="002B0E4E" w:rsidRDefault="00D23D54" w:rsidP="000257FB">
            <w:pPr>
              <w:numPr>
                <w:ilvl w:val="0"/>
                <w:numId w:val="29"/>
              </w:numPr>
            </w:pPr>
            <w:r w:rsidRPr="002B0E4E">
              <w:t>Fraud, scams and online financial risks.</w:t>
            </w:r>
          </w:p>
          <w:p w14:paraId="706A391E" w14:textId="77777777" w:rsidR="00D23D54" w:rsidRPr="00390AFD" w:rsidRDefault="00D23D54" w:rsidP="000257FB">
            <w:pPr>
              <w:numPr>
                <w:ilvl w:val="0"/>
                <w:numId w:val="29"/>
              </w:numPr>
            </w:pPr>
            <w:r w:rsidRPr="002B0E4E">
              <w:t xml:space="preserve">Financial decision making and future planning. </w:t>
            </w:r>
          </w:p>
        </w:tc>
      </w:tr>
      <w:tr w:rsidR="00D23D54" w:rsidRPr="00C3633F" w14:paraId="11339422" w14:textId="77777777" w:rsidTr="00605DA4">
        <w:trPr>
          <w:cantSplit/>
        </w:trPr>
        <w:tc>
          <w:tcPr>
            <w:tcW w:w="1163" w:type="dxa"/>
            <w:tcMar>
              <w:top w:w="113" w:type="dxa"/>
              <w:bottom w:w="113" w:type="dxa"/>
            </w:tcMar>
          </w:tcPr>
          <w:p w14:paraId="3B57EE1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KS4</w:t>
            </w:r>
          </w:p>
        </w:tc>
        <w:tc>
          <w:tcPr>
            <w:tcW w:w="1229" w:type="dxa"/>
          </w:tcPr>
          <w:p w14:paraId="3755D80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2</w:t>
            </w:r>
          </w:p>
        </w:tc>
        <w:tc>
          <w:tcPr>
            <w:tcW w:w="6993" w:type="dxa"/>
            <w:tcMar>
              <w:top w:w="113" w:type="dxa"/>
              <w:bottom w:w="113" w:type="dxa"/>
            </w:tcMar>
          </w:tcPr>
          <w:p w14:paraId="734C4433" w14:textId="77777777" w:rsidR="00D23D54" w:rsidRPr="002B0E4E" w:rsidRDefault="00D23D54" w:rsidP="00605DA4">
            <w:pPr>
              <w:rPr>
                <w:b/>
                <w:bCs/>
              </w:rPr>
            </w:pPr>
            <w:r w:rsidRPr="002B0E4E">
              <w:rPr>
                <w:b/>
                <w:bCs/>
              </w:rPr>
              <w:t>Health and Wellbeing: Sexual Health and Contraception</w:t>
            </w:r>
          </w:p>
          <w:p w14:paraId="4FE14E50" w14:textId="77777777" w:rsidR="00D23D54" w:rsidRPr="002B0E4E" w:rsidRDefault="00D23D54" w:rsidP="000257FB">
            <w:pPr>
              <w:numPr>
                <w:ilvl w:val="0"/>
                <w:numId w:val="30"/>
              </w:numPr>
            </w:pPr>
            <w:r w:rsidRPr="002B0E4E">
              <w:t>Sexual health and wellbeing.</w:t>
            </w:r>
          </w:p>
          <w:p w14:paraId="11864196" w14:textId="77777777" w:rsidR="00D23D54" w:rsidRPr="002B0E4E" w:rsidRDefault="00D23D54" w:rsidP="000257FB">
            <w:pPr>
              <w:numPr>
                <w:ilvl w:val="0"/>
                <w:numId w:val="30"/>
              </w:numPr>
            </w:pPr>
            <w:r w:rsidRPr="002B0E4E">
              <w:t>Contraception and reproductive choices.</w:t>
            </w:r>
          </w:p>
          <w:p w14:paraId="668EC7E5" w14:textId="77777777" w:rsidR="00D23D54" w:rsidRPr="002B0E4E" w:rsidRDefault="00D23D54" w:rsidP="000257FB">
            <w:pPr>
              <w:numPr>
                <w:ilvl w:val="0"/>
                <w:numId w:val="30"/>
              </w:numPr>
            </w:pPr>
            <w:r w:rsidRPr="002B0E4E">
              <w:t>Sexually transmitted infections and prevention.</w:t>
            </w:r>
          </w:p>
          <w:p w14:paraId="0E978312" w14:textId="77777777" w:rsidR="00D23D54" w:rsidRPr="002B0E4E" w:rsidRDefault="00D23D54" w:rsidP="000257FB">
            <w:pPr>
              <w:numPr>
                <w:ilvl w:val="0"/>
                <w:numId w:val="30"/>
              </w:numPr>
            </w:pPr>
            <w:r w:rsidRPr="002B0E4E">
              <w:t>Fertility and reproductive health.</w:t>
            </w:r>
          </w:p>
          <w:p w14:paraId="658C0C13" w14:textId="77777777" w:rsidR="00D23D54" w:rsidRPr="002B0E4E" w:rsidRDefault="00D23D54" w:rsidP="000257FB">
            <w:pPr>
              <w:numPr>
                <w:ilvl w:val="0"/>
                <w:numId w:val="30"/>
              </w:numPr>
            </w:pPr>
            <w:r w:rsidRPr="002B0E4E">
              <w:t>Pregnancy and pregnancy choices.</w:t>
            </w:r>
          </w:p>
          <w:p w14:paraId="48B81A21" w14:textId="77777777" w:rsidR="00D23D54" w:rsidRPr="002B0E4E" w:rsidRDefault="00D23D54" w:rsidP="000257FB">
            <w:pPr>
              <w:numPr>
                <w:ilvl w:val="0"/>
                <w:numId w:val="30"/>
              </w:numPr>
            </w:pPr>
            <w:r w:rsidRPr="002B0E4E">
              <w:t>Miscarriage and pregnancy loss awareness.</w:t>
            </w:r>
          </w:p>
          <w:p w14:paraId="59CF4D09" w14:textId="77777777" w:rsidR="00D23D54" w:rsidRPr="002B0E4E" w:rsidRDefault="00D23D54" w:rsidP="000257FB">
            <w:pPr>
              <w:numPr>
                <w:ilvl w:val="0"/>
                <w:numId w:val="30"/>
              </w:numPr>
            </w:pPr>
            <w:r w:rsidRPr="002B0E4E">
              <w:t>Sexual health services and healthcare access.</w:t>
            </w:r>
          </w:p>
          <w:p w14:paraId="00CB4570" w14:textId="77777777" w:rsidR="00D23D54" w:rsidRPr="00390AFD" w:rsidRDefault="00D23D54" w:rsidP="000257FB">
            <w:pPr>
              <w:numPr>
                <w:ilvl w:val="0"/>
                <w:numId w:val="30"/>
              </w:numPr>
            </w:pPr>
            <w:r w:rsidRPr="002B0E4E">
              <w:t xml:space="preserve">Informed, safe and responsible decision making. </w:t>
            </w:r>
          </w:p>
        </w:tc>
      </w:tr>
      <w:tr w:rsidR="00D23D54" w:rsidRPr="00C3633F" w14:paraId="7ED46C44" w14:textId="77777777" w:rsidTr="00605DA4">
        <w:trPr>
          <w:cantSplit/>
        </w:trPr>
        <w:tc>
          <w:tcPr>
            <w:tcW w:w="1163" w:type="dxa"/>
            <w:tcMar>
              <w:top w:w="113" w:type="dxa"/>
              <w:bottom w:w="113" w:type="dxa"/>
            </w:tcMar>
          </w:tcPr>
          <w:p w14:paraId="02C6A9E8"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KS4</w:t>
            </w:r>
          </w:p>
        </w:tc>
        <w:tc>
          <w:tcPr>
            <w:tcW w:w="1229" w:type="dxa"/>
          </w:tcPr>
          <w:p w14:paraId="1A70E83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1</w:t>
            </w:r>
          </w:p>
        </w:tc>
        <w:tc>
          <w:tcPr>
            <w:tcW w:w="6993" w:type="dxa"/>
            <w:tcMar>
              <w:top w:w="113" w:type="dxa"/>
              <w:bottom w:w="113" w:type="dxa"/>
            </w:tcMar>
          </w:tcPr>
          <w:p w14:paraId="78882C6D" w14:textId="77777777" w:rsidR="00D23D54" w:rsidRPr="002B0E4E" w:rsidRDefault="00D23D54" w:rsidP="00605DA4">
            <w:pPr>
              <w:rPr>
                <w:b/>
                <w:bCs/>
              </w:rPr>
            </w:pPr>
            <w:r w:rsidRPr="002B0E4E">
              <w:rPr>
                <w:b/>
                <w:bCs/>
              </w:rPr>
              <w:t>Relationships: LGBTQ+ Inclusion and Respect</w:t>
            </w:r>
          </w:p>
          <w:p w14:paraId="1B1D4687" w14:textId="77777777" w:rsidR="00D23D54" w:rsidRPr="002B0E4E" w:rsidRDefault="00D23D54" w:rsidP="000257FB">
            <w:pPr>
              <w:numPr>
                <w:ilvl w:val="0"/>
                <w:numId w:val="31"/>
              </w:numPr>
            </w:pPr>
            <w:r w:rsidRPr="002B0E4E">
              <w:t>Equality, diversity and inclusion.</w:t>
            </w:r>
          </w:p>
          <w:p w14:paraId="4D275AB8" w14:textId="77777777" w:rsidR="00D23D54" w:rsidRPr="002B0E4E" w:rsidRDefault="00D23D54" w:rsidP="000257FB">
            <w:pPr>
              <w:numPr>
                <w:ilvl w:val="0"/>
                <w:numId w:val="31"/>
              </w:numPr>
            </w:pPr>
            <w:r w:rsidRPr="002B0E4E">
              <w:t>Sexual orientation and gender identity.</w:t>
            </w:r>
          </w:p>
          <w:p w14:paraId="79D02F17" w14:textId="77777777" w:rsidR="00D23D54" w:rsidRPr="002B0E4E" w:rsidRDefault="00D23D54" w:rsidP="000257FB">
            <w:pPr>
              <w:numPr>
                <w:ilvl w:val="0"/>
                <w:numId w:val="31"/>
              </w:numPr>
            </w:pPr>
            <w:r w:rsidRPr="002B0E4E">
              <w:t>Respectful relationships and allyship.</w:t>
            </w:r>
          </w:p>
          <w:p w14:paraId="42AB74ED" w14:textId="77777777" w:rsidR="00D23D54" w:rsidRPr="002B0E4E" w:rsidRDefault="00D23D54" w:rsidP="000257FB">
            <w:pPr>
              <w:numPr>
                <w:ilvl w:val="0"/>
                <w:numId w:val="31"/>
              </w:numPr>
            </w:pPr>
            <w:r w:rsidRPr="002B0E4E">
              <w:t>Challenging prejudice and discrimination.</w:t>
            </w:r>
          </w:p>
          <w:p w14:paraId="46B16D68" w14:textId="77777777" w:rsidR="00D23D54" w:rsidRPr="002B0E4E" w:rsidRDefault="00D23D54" w:rsidP="000257FB">
            <w:pPr>
              <w:numPr>
                <w:ilvl w:val="0"/>
                <w:numId w:val="31"/>
              </w:numPr>
            </w:pPr>
            <w:r w:rsidRPr="002B0E4E">
              <w:t>Protected characteristics and equality legislation.</w:t>
            </w:r>
          </w:p>
          <w:p w14:paraId="1FBF094C" w14:textId="77777777" w:rsidR="00D23D54" w:rsidRPr="00390AFD" w:rsidRDefault="00D23D54" w:rsidP="000257FB">
            <w:pPr>
              <w:numPr>
                <w:ilvl w:val="0"/>
                <w:numId w:val="31"/>
              </w:numPr>
            </w:pPr>
            <w:r w:rsidRPr="002B0E4E">
              <w:t xml:space="preserve">Promoting inclusive communities. </w:t>
            </w:r>
          </w:p>
        </w:tc>
      </w:tr>
      <w:tr w:rsidR="00D23D54" w:rsidRPr="00C3633F" w14:paraId="7C231352" w14:textId="77777777" w:rsidTr="00605DA4">
        <w:trPr>
          <w:cantSplit/>
        </w:trPr>
        <w:tc>
          <w:tcPr>
            <w:tcW w:w="1163" w:type="dxa"/>
            <w:tcMar>
              <w:top w:w="113" w:type="dxa"/>
              <w:bottom w:w="113" w:type="dxa"/>
            </w:tcMar>
          </w:tcPr>
          <w:p w14:paraId="364A6DBB"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KS4</w:t>
            </w:r>
          </w:p>
        </w:tc>
        <w:tc>
          <w:tcPr>
            <w:tcW w:w="1229" w:type="dxa"/>
          </w:tcPr>
          <w:p w14:paraId="606070AE"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2</w:t>
            </w:r>
          </w:p>
        </w:tc>
        <w:tc>
          <w:tcPr>
            <w:tcW w:w="6993" w:type="dxa"/>
            <w:tcMar>
              <w:top w:w="113" w:type="dxa"/>
              <w:bottom w:w="113" w:type="dxa"/>
            </w:tcMar>
          </w:tcPr>
          <w:p w14:paraId="6ECFA391" w14:textId="77777777" w:rsidR="00D23D54" w:rsidRPr="002B0E4E" w:rsidRDefault="00D23D54" w:rsidP="00605DA4">
            <w:pPr>
              <w:rPr>
                <w:b/>
                <w:bCs/>
              </w:rPr>
            </w:pPr>
            <w:r w:rsidRPr="002B0E4E">
              <w:rPr>
                <w:b/>
                <w:bCs/>
              </w:rPr>
              <w:t>Living in the Wider World: Career Pathways / Post-16 Transition</w:t>
            </w:r>
          </w:p>
          <w:p w14:paraId="2EC2E225" w14:textId="77777777" w:rsidR="00D23D54" w:rsidRPr="002B0E4E" w:rsidRDefault="00D23D54" w:rsidP="000257FB">
            <w:pPr>
              <w:numPr>
                <w:ilvl w:val="0"/>
                <w:numId w:val="32"/>
              </w:numPr>
            </w:pPr>
            <w:r w:rsidRPr="002B0E4E">
              <w:t>Career planning and employability skills.</w:t>
            </w:r>
          </w:p>
          <w:p w14:paraId="056A71A6" w14:textId="77777777" w:rsidR="00D23D54" w:rsidRPr="002B0E4E" w:rsidRDefault="00D23D54" w:rsidP="000257FB">
            <w:pPr>
              <w:numPr>
                <w:ilvl w:val="0"/>
                <w:numId w:val="32"/>
              </w:numPr>
            </w:pPr>
            <w:r w:rsidRPr="002B0E4E">
              <w:t>Further education, training and employment pathways.</w:t>
            </w:r>
          </w:p>
          <w:p w14:paraId="5F96965D" w14:textId="77777777" w:rsidR="00D23D54" w:rsidRPr="002B0E4E" w:rsidRDefault="00D23D54" w:rsidP="000257FB">
            <w:pPr>
              <w:numPr>
                <w:ilvl w:val="0"/>
                <w:numId w:val="32"/>
              </w:numPr>
            </w:pPr>
            <w:r w:rsidRPr="002B0E4E">
              <w:t>Workplace rights and responsibilities.</w:t>
            </w:r>
          </w:p>
          <w:p w14:paraId="2F135C4E" w14:textId="77777777" w:rsidR="00D23D54" w:rsidRPr="002B0E4E" w:rsidRDefault="00D23D54" w:rsidP="000257FB">
            <w:pPr>
              <w:numPr>
                <w:ilvl w:val="0"/>
                <w:numId w:val="32"/>
              </w:numPr>
            </w:pPr>
            <w:r w:rsidRPr="002B0E4E">
              <w:t>Independent living and preparation for adulthood.</w:t>
            </w:r>
          </w:p>
          <w:p w14:paraId="14C8F31B" w14:textId="77777777" w:rsidR="00D23D54" w:rsidRPr="00390AFD" w:rsidRDefault="00D23D54" w:rsidP="000257FB">
            <w:pPr>
              <w:numPr>
                <w:ilvl w:val="0"/>
                <w:numId w:val="32"/>
              </w:numPr>
            </w:pPr>
            <w:r w:rsidRPr="002B0E4E">
              <w:t xml:space="preserve">Decision making for post-16 progression. </w:t>
            </w:r>
          </w:p>
        </w:tc>
      </w:tr>
      <w:tr w:rsidR="00D23D54" w:rsidRPr="00C3633F" w14:paraId="5D9CEBC0" w14:textId="77777777" w:rsidTr="00605DA4">
        <w:trPr>
          <w:cantSplit/>
        </w:trPr>
        <w:tc>
          <w:tcPr>
            <w:tcW w:w="1163" w:type="dxa"/>
            <w:tcMar>
              <w:top w:w="113" w:type="dxa"/>
              <w:bottom w:w="113" w:type="dxa"/>
            </w:tcMar>
          </w:tcPr>
          <w:p w14:paraId="68A919B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KS5</w:t>
            </w:r>
          </w:p>
        </w:tc>
        <w:tc>
          <w:tcPr>
            <w:tcW w:w="1229" w:type="dxa"/>
          </w:tcPr>
          <w:p w14:paraId="3A4B5A2B"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1</w:t>
            </w:r>
          </w:p>
        </w:tc>
        <w:tc>
          <w:tcPr>
            <w:tcW w:w="6993" w:type="dxa"/>
            <w:tcMar>
              <w:top w:w="113" w:type="dxa"/>
              <w:bottom w:w="113" w:type="dxa"/>
            </w:tcMar>
          </w:tcPr>
          <w:p w14:paraId="77CEE64E" w14:textId="77777777" w:rsidR="00D23D54" w:rsidRPr="002B0E4E" w:rsidRDefault="00D23D54" w:rsidP="00605DA4">
            <w:pPr>
              <w:rPr>
                <w:b/>
                <w:bCs/>
              </w:rPr>
            </w:pPr>
            <w:r w:rsidRPr="002B0E4E">
              <w:rPr>
                <w:b/>
                <w:bCs/>
              </w:rPr>
              <w:t>Health and Wellbeing: Mental Health and Self-Care</w:t>
            </w:r>
          </w:p>
          <w:p w14:paraId="57663180" w14:textId="77777777" w:rsidR="00D23D54" w:rsidRPr="002B0E4E" w:rsidRDefault="00D23D54" w:rsidP="000257FB">
            <w:pPr>
              <w:numPr>
                <w:ilvl w:val="0"/>
                <w:numId w:val="33"/>
              </w:numPr>
            </w:pPr>
            <w:r w:rsidRPr="002B0E4E">
              <w:t>Mental health awareness and wellbeing.</w:t>
            </w:r>
          </w:p>
          <w:p w14:paraId="0685DC63" w14:textId="77777777" w:rsidR="00D23D54" w:rsidRPr="002B0E4E" w:rsidRDefault="00D23D54" w:rsidP="000257FB">
            <w:pPr>
              <w:numPr>
                <w:ilvl w:val="0"/>
                <w:numId w:val="33"/>
              </w:numPr>
            </w:pPr>
            <w:r w:rsidRPr="002B0E4E">
              <w:t>Emotional resilience and self-care.</w:t>
            </w:r>
          </w:p>
          <w:p w14:paraId="5864701F" w14:textId="77777777" w:rsidR="00D23D54" w:rsidRPr="002B0E4E" w:rsidRDefault="00D23D54" w:rsidP="000257FB">
            <w:pPr>
              <w:numPr>
                <w:ilvl w:val="0"/>
                <w:numId w:val="33"/>
              </w:numPr>
            </w:pPr>
            <w:r w:rsidRPr="002B0E4E">
              <w:t>Managing stress, workload and life changes.</w:t>
            </w:r>
          </w:p>
          <w:p w14:paraId="202E2AE8" w14:textId="77777777" w:rsidR="00D23D54" w:rsidRPr="002B0E4E" w:rsidRDefault="00D23D54" w:rsidP="000257FB">
            <w:pPr>
              <w:numPr>
                <w:ilvl w:val="0"/>
                <w:numId w:val="33"/>
              </w:numPr>
            </w:pPr>
            <w:r w:rsidRPr="002B0E4E">
              <w:t>Healthy lifestyles and independent wellbeing.</w:t>
            </w:r>
          </w:p>
          <w:p w14:paraId="2630D15C" w14:textId="77777777" w:rsidR="00D23D54" w:rsidRPr="002B0E4E" w:rsidRDefault="00D23D54" w:rsidP="000257FB">
            <w:pPr>
              <w:numPr>
                <w:ilvl w:val="0"/>
                <w:numId w:val="33"/>
              </w:numPr>
            </w:pPr>
            <w:r w:rsidRPr="002B0E4E">
              <w:t>Accessing adult health and support services.</w:t>
            </w:r>
          </w:p>
          <w:p w14:paraId="39DC9069" w14:textId="77777777" w:rsidR="00D23D54" w:rsidRPr="00390AFD" w:rsidRDefault="00D23D54" w:rsidP="000257FB">
            <w:pPr>
              <w:numPr>
                <w:ilvl w:val="0"/>
                <w:numId w:val="33"/>
              </w:numPr>
            </w:pPr>
            <w:r w:rsidRPr="002B0E4E">
              <w:t xml:space="preserve">Maintaining positive long-term wellbeing. </w:t>
            </w:r>
          </w:p>
        </w:tc>
      </w:tr>
      <w:tr w:rsidR="00D23D54" w:rsidRPr="00C3633F" w14:paraId="1DB99A13" w14:textId="77777777" w:rsidTr="00605DA4">
        <w:trPr>
          <w:cantSplit/>
        </w:trPr>
        <w:tc>
          <w:tcPr>
            <w:tcW w:w="1163" w:type="dxa"/>
            <w:tcMar>
              <w:top w:w="113" w:type="dxa"/>
              <w:bottom w:w="113" w:type="dxa"/>
            </w:tcMar>
          </w:tcPr>
          <w:p w14:paraId="680D1C42"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 xml:space="preserve">KS5 </w:t>
            </w:r>
          </w:p>
        </w:tc>
        <w:tc>
          <w:tcPr>
            <w:tcW w:w="1229" w:type="dxa"/>
          </w:tcPr>
          <w:p w14:paraId="5A02055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Autumn 2</w:t>
            </w:r>
          </w:p>
        </w:tc>
        <w:tc>
          <w:tcPr>
            <w:tcW w:w="6993" w:type="dxa"/>
            <w:tcMar>
              <w:top w:w="113" w:type="dxa"/>
              <w:bottom w:w="113" w:type="dxa"/>
            </w:tcMar>
          </w:tcPr>
          <w:p w14:paraId="1A92B923" w14:textId="77777777" w:rsidR="00D23D54" w:rsidRPr="002B0E4E" w:rsidRDefault="00D23D54" w:rsidP="00605DA4">
            <w:pPr>
              <w:rPr>
                <w:b/>
                <w:bCs/>
              </w:rPr>
            </w:pPr>
            <w:r w:rsidRPr="002B0E4E">
              <w:rPr>
                <w:b/>
                <w:bCs/>
              </w:rPr>
              <w:t>Relationships: Adult Relationships and Consent</w:t>
            </w:r>
          </w:p>
          <w:p w14:paraId="09D53CD9" w14:textId="77777777" w:rsidR="00D23D54" w:rsidRPr="002B0E4E" w:rsidRDefault="00D23D54" w:rsidP="000257FB">
            <w:pPr>
              <w:numPr>
                <w:ilvl w:val="0"/>
                <w:numId w:val="34"/>
              </w:numPr>
            </w:pPr>
            <w:r w:rsidRPr="002B0E4E">
              <w:t>Healthy adult relationships.</w:t>
            </w:r>
          </w:p>
          <w:p w14:paraId="548C0F19" w14:textId="77777777" w:rsidR="00D23D54" w:rsidRPr="002B0E4E" w:rsidRDefault="00D23D54" w:rsidP="000257FB">
            <w:pPr>
              <w:numPr>
                <w:ilvl w:val="0"/>
                <w:numId w:val="34"/>
              </w:numPr>
            </w:pPr>
            <w:r w:rsidRPr="002B0E4E">
              <w:t>Intimacy, trust and communication.</w:t>
            </w:r>
          </w:p>
          <w:p w14:paraId="1C2C09C0" w14:textId="77777777" w:rsidR="00D23D54" w:rsidRPr="002B0E4E" w:rsidRDefault="00D23D54" w:rsidP="000257FB">
            <w:pPr>
              <w:numPr>
                <w:ilvl w:val="0"/>
                <w:numId w:val="34"/>
              </w:numPr>
            </w:pPr>
            <w:r w:rsidRPr="002B0E4E">
              <w:t>Consent, capacity and legal responsibilities.</w:t>
            </w:r>
          </w:p>
          <w:p w14:paraId="607ED228" w14:textId="77777777" w:rsidR="00D23D54" w:rsidRPr="002B0E4E" w:rsidRDefault="00D23D54" w:rsidP="000257FB">
            <w:pPr>
              <w:numPr>
                <w:ilvl w:val="0"/>
                <w:numId w:val="34"/>
              </w:numPr>
            </w:pPr>
            <w:r w:rsidRPr="002B0E4E">
              <w:t>Sexual health and contraception.</w:t>
            </w:r>
          </w:p>
          <w:p w14:paraId="7C512657" w14:textId="77777777" w:rsidR="00D23D54" w:rsidRPr="002B0E4E" w:rsidRDefault="00D23D54" w:rsidP="000257FB">
            <w:pPr>
              <w:numPr>
                <w:ilvl w:val="0"/>
                <w:numId w:val="34"/>
              </w:numPr>
            </w:pPr>
            <w:r w:rsidRPr="002B0E4E">
              <w:t>Relationship breakdown and conflict management.</w:t>
            </w:r>
          </w:p>
          <w:p w14:paraId="5038C154" w14:textId="77777777" w:rsidR="00D23D54" w:rsidRPr="002B0E4E" w:rsidRDefault="00D23D54" w:rsidP="000257FB">
            <w:pPr>
              <w:numPr>
                <w:ilvl w:val="0"/>
                <w:numId w:val="34"/>
              </w:numPr>
            </w:pPr>
            <w:r w:rsidRPr="002B0E4E">
              <w:t>Coercive control, exploitation and safeguarding.</w:t>
            </w:r>
          </w:p>
          <w:p w14:paraId="2C5D98BF" w14:textId="77777777" w:rsidR="00D23D54" w:rsidRPr="00390AFD" w:rsidRDefault="00D23D54" w:rsidP="000257FB">
            <w:pPr>
              <w:numPr>
                <w:ilvl w:val="0"/>
                <w:numId w:val="34"/>
              </w:numPr>
            </w:pPr>
            <w:r w:rsidRPr="002B0E4E">
              <w:t xml:space="preserve">Accessing specialist support and advice services. </w:t>
            </w:r>
          </w:p>
        </w:tc>
      </w:tr>
      <w:tr w:rsidR="00D23D54" w:rsidRPr="00C3633F" w14:paraId="307C9ABB" w14:textId="77777777" w:rsidTr="00605DA4">
        <w:trPr>
          <w:cantSplit/>
        </w:trPr>
        <w:tc>
          <w:tcPr>
            <w:tcW w:w="1163" w:type="dxa"/>
            <w:tcMar>
              <w:top w:w="113" w:type="dxa"/>
              <w:bottom w:w="113" w:type="dxa"/>
            </w:tcMar>
          </w:tcPr>
          <w:p w14:paraId="745897B3"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KS5</w:t>
            </w:r>
          </w:p>
        </w:tc>
        <w:tc>
          <w:tcPr>
            <w:tcW w:w="1229" w:type="dxa"/>
          </w:tcPr>
          <w:p w14:paraId="05C0B534"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6993" w:type="dxa"/>
            <w:tcMar>
              <w:top w:w="113" w:type="dxa"/>
              <w:bottom w:w="113" w:type="dxa"/>
            </w:tcMar>
          </w:tcPr>
          <w:p w14:paraId="4CF43314" w14:textId="77777777" w:rsidR="00D23D54" w:rsidRPr="002B0E4E" w:rsidRDefault="00D23D54" w:rsidP="00605DA4">
            <w:pPr>
              <w:rPr>
                <w:b/>
                <w:bCs/>
              </w:rPr>
            </w:pPr>
            <w:r w:rsidRPr="002B0E4E">
              <w:rPr>
                <w:b/>
                <w:bCs/>
              </w:rPr>
              <w:t>Living in the Wider World: Employment Rights and Responsibilities</w:t>
            </w:r>
          </w:p>
          <w:p w14:paraId="4F586007" w14:textId="77777777" w:rsidR="00D23D54" w:rsidRPr="002B0E4E" w:rsidRDefault="00D23D54" w:rsidP="000257FB">
            <w:pPr>
              <w:numPr>
                <w:ilvl w:val="0"/>
                <w:numId w:val="35"/>
              </w:numPr>
            </w:pPr>
            <w:r w:rsidRPr="002B0E4E">
              <w:t>Employment law and workplace rights.</w:t>
            </w:r>
          </w:p>
          <w:p w14:paraId="0C68DD9D" w14:textId="77777777" w:rsidR="00D23D54" w:rsidRPr="002B0E4E" w:rsidRDefault="00D23D54" w:rsidP="000257FB">
            <w:pPr>
              <w:numPr>
                <w:ilvl w:val="0"/>
                <w:numId w:val="35"/>
              </w:numPr>
            </w:pPr>
            <w:r w:rsidRPr="002B0E4E">
              <w:t>Professional conduct and expectations.</w:t>
            </w:r>
          </w:p>
          <w:p w14:paraId="2E0A872F" w14:textId="77777777" w:rsidR="00D23D54" w:rsidRPr="002B0E4E" w:rsidRDefault="00D23D54" w:rsidP="000257FB">
            <w:pPr>
              <w:numPr>
                <w:ilvl w:val="0"/>
                <w:numId w:val="35"/>
              </w:numPr>
            </w:pPr>
            <w:r w:rsidRPr="002B0E4E">
              <w:t>Equality and diversity in employment.</w:t>
            </w:r>
          </w:p>
          <w:p w14:paraId="64F0E3EC" w14:textId="77777777" w:rsidR="00D23D54" w:rsidRPr="002B0E4E" w:rsidRDefault="00D23D54" w:rsidP="000257FB">
            <w:pPr>
              <w:numPr>
                <w:ilvl w:val="0"/>
                <w:numId w:val="35"/>
              </w:numPr>
            </w:pPr>
            <w:r w:rsidRPr="002B0E4E">
              <w:t>Workplace relationships and boundaries.</w:t>
            </w:r>
          </w:p>
          <w:p w14:paraId="0864CA60" w14:textId="77777777" w:rsidR="00D23D54" w:rsidRPr="002B0E4E" w:rsidRDefault="00D23D54" w:rsidP="000257FB">
            <w:pPr>
              <w:numPr>
                <w:ilvl w:val="0"/>
                <w:numId w:val="35"/>
              </w:numPr>
            </w:pPr>
            <w:r w:rsidRPr="002B0E4E">
              <w:t>Financial responsibilities and independence.</w:t>
            </w:r>
          </w:p>
          <w:p w14:paraId="1DB47F19" w14:textId="77777777" w:rsidR="00D23D54" w:rsidRPr="00390AFD" w:rsidRDefault="00D23D54" w:rsidP="000257FB">
            <w:pPr>
              <w:numPr>
                <w:ilvl w:val="0"/>
                <w:numId w:val="35"/>
              </w:numPr>
            </w:pPr>
            <w:r w:rsidRPr="002B0E4E">
              <w:t xml:space="preserve">Employee support structures and representation. </w:t>
            </w:r>
          </w:p>
        </w:tc>
      </w:tr>
      <w:tr w:rsidR="00D23D54" w:rsidRPr="00C3633F" w14:paraId="54894F25" w14:textId="77777777" w:rsidTr="00605DA4">
        <w:trPr>
          <w:cantSplit/>
        </w:trPr>
        <w:tc>
          <w:tcPr>
            <w:tcW w:w="1163" w:type="dxa"/>
            <w:tcMar>
              <w:top w:w="113" w:type="dxa"/>
              <w:bottom w:w="113" w:type="dxa"/>
            </w:tcMar>
          </w:tcPr>
          <w:p w14:paraId="3748B7B3"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KS5</w:t>
            </w:r>
          </w:p>
        </w:tc>
        <w:tc>
          <w:tcPr>
            <w:tcW w:w="1229" w:type="dxa"/>
          </w:tcPr>
          <w:p w14:paraId="7BBC179B"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Spring 2</w:t>
            </w:r>
          </w:p>
        </w:tc>
        <w:tc>
          <w:tcPr>
            <w:tcW w:w="6993" w:type="dxa"/>
            <w:tcMar>
              <w:top w:w="113" w:type="dxa"/>
              <w:bottom w:w="113" w:type="dxa"/>
            </w:tcMar>
          </w:tcPr>
          <w:p w14:paraId="79E27D61" w14:textId="77777777" w:rsidR="00D23D54" w:rsidRPr="002B0E4E" w:rsidRDefault="00D23D54" w:rsidP="00605DA4">
            <w:pPr>
              <w:rPr>
                <w:b/>
                <w:bCs/>
              </w:rPr>
            </w:pPr>
            <w:r w:rsidRPr="002B0E4E">
              <w:rPr>
                <w:b/>
                <w:bCs/>
              </w:rPr>
              <w:t>Health and Wellbeing: Managing Change and Uncertainty</w:t>
            </w:r>
          </w:p>
          <w:p w14:paraId="00F0FDFC" w14:textId="77777777" w:rsidR="00D23D54" w:rsidRPr="002B0E4E" w:rsidRDefault="00D23D54" w:rsidP="000257FB">
            <w:pPr>
              <w:numPr>
                <w:ilvl w:val="0"/>
                <w:numId w:val="36"/>
              </w:numPr>
            </w:pPr>
            <w:r w:rsidRPr="002B0E4E">
              <w:t>Transition to adulthood.</w:t>
            </w:r>
          </w:p>
          <w:p w14:paraId="384C56E2" w14:textId="77777777" w:rsidR="00D23D54" w:rsidRPr="002B0E4E" w:rsidRDefault="00D23D54" w:rsidP="000257FB">
            <w:pPr>
              <w:numPr>
                <w:ilvl w:val="0"/>
                <w:numId w:val="36"/>
              </w:numPr>
            </w:pPr>
            <w:r w:rsidRPr="002B0E4E">
              <w:t>Independent living and life skills.</w:t>
            </w:r>
          </w:p>
          <w:p w14:paraId="63ADE7A1" w14:textId="77777777" w:rsidR="00D23D54" w:rsidRPr="002B0E4E" w:rsidRDefault="00D23D54" w:rsidP="000257FB">
            <w:pPr>
              <w:numPr>
                <w:ilvl w:val="0"/>
                <w:numId w:val="36"/>
              </w:numPr>
            </w:pPr>
            <w:r w:rsidRPr="002B0E4E">
              <w:t>Managing uncertainty and change.</w:t>
            </w:r>
          </w:p>
          <w:p w14:paraId="219BF464" w14:textId="77777777" w:rsidR="00D23D54" w:rsidRPr="002B0E4E" w:rsidRDefault="00D23D54" w:rsidP="000257FB">
            <w:pPr>
              <w:numPr>
                <w:ilvl w:val="0"/>
                <w:numId w:val="36"/>
              </w:numPr>
            </w:pPr>
            <w:r w:rsidRPr="002B0E4E">
              <w:t>Long-term wellbeing and resilience.</w:t>
            </w:r>
          </w:p>
          <w:p w14:paraId="76FB5F31" w14:textId="77777777" w:rsidR="00D23D54" w:rsidRPr="002B0E4E" w:rsidRDefault="00D23D54" w:rsidP="000257FB">
            <w:pPr>
              <w:numPr>
                <w:ilvl w:val="0"/>
                <w:numId w:val="36"/>
              </w:numPr>
            </w:pPr>
            <w:r w:rsidRPr="002B0E4E">
              <w:t>Accessing community and support services.</w:t>
            </w:r>
          </w:p>
          <w:p w14:paraId="247FC3DA" w14:textId="77777777" w:rsidR="00D23D54" w:rsidRPr="00390AFD" w:rsidRDefault="00D23D54" w:rsidP="000257FB">
            <w:pPr>
              <w:numPr>
                <w:ilvl w:val="0"/>
                <w:numId w:val="36"/>
              </w:numPr>
            </w:pPr>
            <w:r w:rsidRPr="002B0E4E">
              <w:t xml:space="preserve">Future planning and preparation. </w:t>
            </w:r>
          </w:p>
        </w:tc>
      </w:tr>
      <w:tr w:rsidR="00D23D54" w:rsidRPr="00C3633F" w14:paraId="763846C6" w14:textId="77777777" w:rsidTr="00605DA4">
        <w:trPr>
          <w:cantSplit/>
        </w:trPr>
        <w:tc>
          <w:tcPr>
            <w:tcW w:w="1163" w:type="dxa"/>
            <w:tcMar>
              <w:top w:w="113" w:type="dxa"/>
              <w:bottom w:w="113" w:type="dxa"/>
            </w:tcMar>
          </w:tcPr>
          <w:p w14:paraId="32AE2D30"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KS5</w:t>
            </w:r>
          </w:p>
        </w:tc>
        <w:tc>
          <w:tcPr>
            <w:tcW w:w="1229" w:type="dxa"/>
          </w:tcPr>
          <w:p w14:paraId="5F084FBF"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1</w:t>
            </w:r>
          </w:p>
        </w:tc>
        <w:tc>
          <w:tcPr>
            <w:tcW w:w="6993" w:type="dxa"/>
            <w:tcMar>
              <w:top w:w="113" w:type="dxa"/>
              <w:bottom w:w="113" w:type="dxa"/>
            </w:tcMar>
          </w:tcPr>
          <w:p w14:paraId="5CE82CE6" w14:textId="77777777" w:rsidR="00D23D54" w:rsidRPr="002B0E4E" w:rsidRDefault="00D23D54" w:rsidP="00605DA4">
            <w:pPr>
              <w:rPr>
                <w:b/>
                <w:bCs/>
              </w:rPr>
            </w:pPr>
            <w:r w:rsidRPr="002B0E4E">
              <w:rPr>
                <w:b/>
                <w:bCs/>
              </w:rPr>
              <w:t>Relationships: Relationship Choices and Values</w:t>
            </w:r>
          </w:p>
          <w:p w14:paraId="520F5D94" w14:textId="77777777" w:rsidR="00D23D54" w:rsidRPr="002B0E4E" w:rsidRDefault="00D23D54" w:rsidP="000257FB">
            <w:pPr>
              <w:numPr>
                <w:ilvl w:val="0"/>
                <w:numId w:val="37"/>
              </w:numPr>
            </w:pPr>
            <w:r w:rsidRPr="002B0E4E">
              <w:t>Personal values and relationship choices.</w:t>
            </w:r>
          </w:p>
          <w:p w14:paraId="3285D16E" w14:textId="77777777" w:rsidR="00D23D54" w:rsidRPr="002B0E4E" w:rsidRDefault="00D23D54" w:rsidP="000257FB">
            <w:pPr>
              <w:numPr>
                <w:ilvl w:val="0"/>
                <w:numId w:val="37"/>
              </w:numPr>
            </w:pPr>
            <w:r w:rsidRPr="002B0E4E">
              <w:t>Marriage, civil partnerships and long-term commitment.</w:t>
            </w:r>
          </w:p>
          <w:p w14:paraId="52C03A8F" w14:textId="77777777" w:rsidR="00D23D54" w:rsidRPr="002B0E4E" w:rsidRDefault="00D23D54" w:rsidP="000257FB">
            <w:pPr>
              <w:numPr>
                <w:ilvl w:val="0"/>
                <w:numId w:val="37"/>
              </w:numPr>
            </w:pPr>
            <w:r w:rsidRPr="002B0E4E">
              <w:t>Parenthood and family life.</w:t>
            </w:r>
          </w:p>
          <w:p w14:paraId="3393525F" w14:textId="77777777" w:rsidR="00D23D54" w:rsidRPr="002B0E4E" w:rsidRDefault="00D23D54" w:rsidP="000257FB">
            <w:pPr>
              <w:numPr>
                <w:ilvl w:val="0"/>
                <w:numId w:val="37"/>
              </w:numPr>
            </w:pPr>
            <w:r w:rsidRPr="002B0E4E">
              <w:t>Adoption, fostering and reproductive choices.</w:t>
            </w:r>
          </w:p>
          <w:p w14:paraId="35CBD8DC" w14:textId="77777777" w:rsidR="00D23D54" w:rsidRPr="002B0E4E" w:rsidRDefault="00D23D54" w:rsidP="000257FB">
            <w:pPr>
              <w:numPr>
                <w:ilvl w:val="0"/>
                <w:numId w:val="37"/>
              </w:numPr>
            </w:pPr>
            <w:r w:rsidRPr="002B0E4E">
              <w:t>Unplanned pregnancy pathways.</w:t>
            </w:r>
          </w:p>
          <w:p w14:paraId="684B3B4C" w14:textId="77777777" w:rsidR="00D23D54" w:rsidRPr="002B0E4E" w:rsidRDefault="00D23D54" w:rsidP="000257FB">
            <w:pPr>
              <w:numPr>
                <w:ilvl w:val="0"/>
                <w:numId w:val="37"/>
              </w:numPr>
            </w:pPr>
            <w:r w:rsidRPr="002B0E4E">
              <w:t>Healthy adult sexual relationships.</w:t>
            </w:r>
          </w:p>
          <w:p w14:paraId="292EC879" w14:textId="77777777" w:rsidR="00D23D54" w:rsidRPr="002B0E4E" w:rsidRDefault="00D23D54" w:rsidP="000257FB">
            <w:pPr>
              <w:numPr>
                <w:ilvl w:val="0"/>
                <w:numId w:val="37"/>
              </w:numPr>
            </w:pPr>
            <w:r w:rsidRPr="002B0E4E">
              <w:t>Managing relationship breakdown and loss.</w:t>
            </w:r>
          </w:p>
          <w:p w14:paraId="02CD9916" w14:textId="77777777" w:rsidR="00D23D54" w:rsidRPr="002B0E4E" w:rsidRDefault="00D23D54" w:rsidP="000257FB">
            <w:pPr>
              <w:numPr>
                <w:ilvl w:val="0"/>
                <w:numId w:val="37"/>
              </w:numPr>
            </w:pPr>
            <w:r w:rsidRPr="002B0E4E">
              <w:t>Misogyny, discrimination and equality issues.</w:t>
            </w:r>
          </w:p>
          <w:p w14:paraId="24768D47" w14:textId="77777777" w:rsidR="00D23D54" w:rsidRPr="002B0E4E" w:rsidRDefault="00D23D54" w:rsidP="000257FB">
            <w:pPr>
              <w:numPr>
                <w:ilvl w:val="0"/>
                <w:numId w:val="37"/>
              </w:numPr>
            </w:pPr>
            <w:r w:rsidRPr="002B0E4E">
              <w:t>Financial responsibilities within relationships.</w:t>
            </w:r>
          </w:p>
          <w:p w14:paraId="73169DAE" w14:textId="77777777" w:rsidR="00D23D54" w:rsidRPr="002B0E4E" w:rsidRDefault="00D23D54" w:rsidP="000257FB">
            <w:pPr>
              <w:numPr>
                <w:ilvl w:val="0"/>
                <w:numId w:val="37"/>
              </w:numPr>
            </w:pPr>
            <w:r w:rsidRPr="002B0E4E">
              <w:t>Independent access to healthcare and sexual health services.</w:t>
            </w:r>
          </w:p>
          <w:p w14:paraId="45AC1898" w14:textId="77777777" w:rsidR="00D23D54" w:rsidRPr="00390AFD" w:rsidRDefault="00D23D54" w:rsidP="000257FB">
            <w:pPr>
              <w:numPr>
                <w:ilvl w:val="0"/>
                <w:numId w:val="37"/>
              </w:numPr>
            </w:pPr>
            <w:r w:rsidRPr="002B0E4E">
              <w:t xml:space="preserve">Artificial Intelligence, deepfakes and digital exploitation within relationships. </w:t>
            </w:r>
          </w:p>
        </w:tc>
      </w:tr>
      <w:tr w:rsidR="00D23D54" w:rsidRPr="00C3633F" w14:paraId="703A9775" w14:textId="77777777" w:rsidTr="00605DA4">
        <w:trPr>
          <w:cantSplit/>
        </w:trPr>
        <w:tc>
          <w:tcPr>
            <w:tcW w:w="1163" w:type="dxa"/>
            <w:tcMar>
              <w:top w:w="113" w:type="dxa"/>
              <w:bottom w:w="113" w:type="dxa"/>
            </w:tcMar>
          </w:tcPr>
          <w:p w14:paraId="680005AD"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KS5</w:t>
            </w:r>
          </w:p>
        </w:tc>
        <w:tc>
          <w:tcPr>
            <w:tcW w:w="1229" w:type="dxa"/>
          </w:tcPr>
          <w:p w14:paraId="63E69F7A" w14:textId="77777777" w:rsidR="00D23D54" w:rsidRDefault="00D23D54" w:rsidP="00605DA4">
            <w:pPr>
              <w:spacing w:after="60" w:line="240" w:lineRule="auto"/>
              <w:rPr>
                <w:rFonts w:ascii="Arial" w:eastAsia="MS Mincho" w:hAnsi="Arial" w:cs="Times New Roman"/>
                <w:sz w:val="20"/>
                <w:szCs w:val="24"/>
              </w:rPr>
            </w:pPr>
            <w:r>
              <w:rPr>
                <w:rFonts w:ascii="Arial" w:eastAsia="MS Mincho" w:hAnsi="Arial" w:cs="Times New Roman"/>
                <w:sz w:val="20"/>
                <w:szCs w:val="24"/>
              </w:rPr>
              <w:t>Summer 2</w:t>
            </w:r>
          </w:p>
        </w:tc>
        <w:tc>
          <w:tcPr>
            <w:tcW w:w="6993" w:type="dxa"/>
            <w:tcMar>
              <w:top w:w="113" w:type="dxa"/>
              <w:bottom w:w="113" w:type="dxa"/>
            </w:tcMar>
          </w:tcPr>
          <w:p w14:paraId="2180FF29" w14:textId="77777777" w:rsidR="00D23D54" w:rsidRPr="002B0E4E" w:rsidRDefault="00D23D54" w:rsidP="00605DA4">
            <w:pPr>
              <w:rPr>
                <w:b/>
                <w:bCs/>
              </w:rPr>
            </w:pPr>
            <w:r w:rsidRPr="002B0E4E">
              <w:rPr>
                <w:b/>
                <w:bCs/>
              </w:rPr>
              <w:t>Living in the Wider World: Political Literacy and Civic Engagement</w:t>
            </w:r>
          </w:p>
          <w:p w14:paraId="6CC99AB0" w14:textId="77777777" w:rsidR="00D23D54" w:rsidRPr="002B0E4E" w:rsidRDefault="00D23D54" w:rsidP="000257FB">
            <w:pPr>
              <w:numPr>
                <w:ilvl w:val="0"/>
                <w:numId w:val="38"/>
              </w:numPr>
            </w:pPr>
            <w:r w:rsidRPr="002B0E4E">
              <w:t>Democracy and political participation.</w:t>
            </w:r>
          </w:p>
          <w:p w14:paraId="0D404721" w14:textId="77777777" w:rsidR="00D23D54" w:rsidRPr="002B0E4E" w:rsidRDefault="00D23D54" w:rsidP="000257FB">
            <w:pPr>
              <w:numPr>
                <w:ilvl w:val="0"/>
                <w:numId w:val="38"/>
              </w:numPr>
            </w:pPr>
            <w:r w:rsidRPr="002B0E4E">
              <w:t>Voting and civic responsibility.</w:t>
            </w:r>
          </w:p>
          <w:p w14:paraId="75F573C2" w14:textId="77777777" w:rsidR="00D23D54" w:rsidRPr="002B0E4E" w:rsidRDefault="00D23D54" w:rsidP="000257FB">
            <w:pPr>
              <w:numPr>
                <w:ilvl w:val="0"/>
                <w:numId w:val="38"/>
              </w:numPr>
            </w:pPr>
            <w:r w:rsidRPr="002B0E4E">
              <w:t>Community engagement and advocacy.</w:t>
            </w:r>
          </w:p>
          <w:p w14:paraId="6466D136" w14:textId="77777777" w:rsidR="00D23D54" w:rsidRPr="002B0E4E" w:rsidRDefault="00D23D54" w:rsidP="000257FB">
            <w:pPr>
              <w:numPr>
                <w:ilvl w:val="0"/>
                <w:numId w:val="38"/>
              </w:numPr>
            </w:pPr>
            <w:r w:rsidRPr="002B0E4E">
              <w:t>Media literacy and misinformation.</w:t>
            </w:r>
          </w:p>
          <w:p w14:paraId="5774E8A5" w14:textId="77777777" w:rsidR="00D23D54" w:rsidRPr="002B0E4E" w:rsidRDefault="00D23D54" w:rsidP="000257FB">
            <w:pPr>
              <w:numPr>
                <w:ilvl w:val="0"/>
                <w:numId w:val="38"/>
              </w:numPr>
            </w:pPr>
            <w:r w:rsidRPr="002B0E4E">
              <w:t>Artificial Intelligence and emerging technologies in society.</w:t>
            </w:r>
          </w:p>
          <w:p w14:paraId="3B0DEE97" w14:textId="77777777" w:rsidR="00D23D54" w:rsidRPr="002B0E4E" w:rsidRDefault="00D23D54" w:rsidP="000257FB">
            <w:pPr>
              <w:numPr>
                <w:ilvl w:val="0"/>
                <w:numId w:val="38"/>
              </w:numPr>
            </w:pPr>
            <w:r w:rsidRPr="002B0E4E">
              <w:t>Critical evaluation of information sources.</w:t>
            </w:r>
          </w:p>
          <w:p w14:paraId="2086D8DF" w14:textId="77777777" w:rsidR="00D23D54" w:rsidRPr="00390AFD" w:rsidRDefault="00D23D54" w:rsidP="000257FB">
            <w:pPr>
              <w:numPr>
                <w:ilvl w:val="0"/>
                <w:numId w:val="38"/>
              </w:numPr>
            </w:pPr>
            <w:r w:rsidRPr="002B0E4E">
              <w:t>Digital citizenship and responsible participation in modern society</w:t>
            </w:r>
          </w:p>
        </w:tc>
      </w:tr>
    </w:tbl>
    <w:p w14:paraId="727766AF" w14:textId="77777777" w:rsidR="00D23D54" w:rsidRPr="00C3633F" w:rsidRDefault="00D23D54" w:rsidP="00C3633F">
      <w:pPr>
        <w:spacing w:before="240" w:after="120" w:line="240" w:lineRule="auto"/>
        <w:rPr>
          <w:rFonts w:ascii="Arial" w:eastAsia="MS Mincho" w:hAnsi="Arial" w:cs="Times New Roman"/>
          <w:b/>
          <w:color w:val="12263F"/>
          <w:sz w:val="24"/>
          <w:szCs w:val="24"/>
          <w:lang w:val="en-US"/>
        </w:rPr>
      </w:pPr>
    </w:p>
    <w:sectPr w:rsidR="00D23D54" w:rsidRPr="00C3633F">
      <w:headerReference w:type="even" r:id="rId20"/>
      <w:headerReference w:type="default"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laire Blackett" w:date="2026-09-02T21:59:00Z" w:initials="CB">
    <w:p w14:paraId="0E3718EE" w14:textId="77777777" w:rsidR="0008698F" w:rsidRDefault="0008698F" w:rsidP="0008698F">
      <w:pPr>
        <w:pStyle w:val="CommentText"/>
      </w:pPr>
      <w:r>
        <w:rPr>
          <w:rStyle w:val="CommentReference"/>
        </w:rPr>
        <w:annotationRef/>
      </w:r>
      <w:r>
        <w:t>I updated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3718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733F17" w16cex:dateUtc="2026-09-02T2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3718EE" w16cid:durableId="42733F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C845" w14:textId="77777777" w:rsidR="00A2732B" w:rsidRDefault="00A2732B">
      <w:pPr>
        <w:spacing w:after="0" w:line="240" w:lineRule="auto"/>
      </w:pPr>
      <w:r>
        <w:separator/>
      </w:r>
    </w:p>
  </w:endnote>
  <w:endnote w:type="continuationSeparator" w:id="0">
    <w:p w14:paraId="0B026B12" w14:textId="77777777" w:rsidR="00A2732B" w:rsidRDefault="00A2732B">
      <w:pPr>
        <w:spacing w:after="0" w:line="240" w:lineRule="auto"/>
      </w:pPr>
      <w:r>
        <w:continuationSeparator/>
      </w:r>
    </w:p>
  </w:endnote>
  <w:endnote w:type="continuationNotice" w:id="1">
    <w:p w14:paraId="7D972623" w14:textId="77777777" w:rsidR="00A2732B" w:rsidRDefault="00A273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2" w:type="dxa"/>
      <w:tblBorders>
        <w:top w:val="single" w:sz="8" w:space="0" w:color="FF1F64"/>
      </w:tblBorders>
      <w:tblCellMar>
        <w:top w:w="142" w:type="dxa"/>
        <w:left w:w="0" w:type="dxa"/>
        <w:right w:w="0" w:type="dxa"/>
      </w:tblCellMar>
      <w:tblLook w:val="04A0" w:firstRow="1" w:lastRow="0" w:firstColumn="1" w:lastColumn="0" w:noHBand="0" w:noVBand="1"/>
    </w:tblPr>
    <w:tblGrid>
      <w:gridCol w:w="3402"/>
    </w:tblGrid>
    <w:tr w:rsidR="00CD0A8B" w14:paraId="5169817C" w14:textId="77777777" w:rsidTr="00CD0A8B">
      <w:tc>
        <w:tcPr>
          <w:tcW w:w="3402" w:type="dxa"/>
        </w:tcPr>
        <w:p w14:paraId="13D0EEE5" w14:textId="77777777" w:rsidR="00CD0A8B" w:rsidRPr="00177722" w:rsidRDefault="00CD0A8B" w:rsidP="0036444A">
          <w:pPr>
            <w:shd w:val="clear" w:color="auto" w:fill="FFFFFF"/>
            <w:textAlignment w:val="baseline"/>
            <w:rPr>
              <w:rFonts w:eastAsia="Times New Roman" w:cs="Arial"/>
              <w:color w:val="BFBFBF"/>
              <w:sz w:val="17"/>
              <w:szCs w:val="17"/>
              <w:bdr w:val="none" w:sz="0" w:space="0" w:color="auto" w:frame="1"/>
            </w:rPr>
          </w:pPr>
        </w:p>
      </w:tc>
    </w:tr>
    <w:tr w:rsidR="00CD0A8B" w14:paraId="25153668" w14:textId="77777777" w:rsidTr="00CD0A8B">
      <w:tc>
        <w:tcPr>
          <w:tcW w:w="3402" w:type="dxa"/>
        </w:tcPr>
        <w:p w14:paraId="59657A64" w14:textId="77777777" w:rsidR="00CD0A8B" w:rsidRPr="00177722" w:rsidRDefault="00CD0A8B" w:rsidP="0036444A">
          <w:pPr>
            <w:shd w:val="clear" w:color="auto" w:fill="FFFFFF"/>
            <w:textAlignment w:val="baseline"/>
            <w:rPr>
              <w:rFonts w:eastAsia="Times New Roman" w:cs="Arial"/>
              <w:color w:val="BFBFBF"/>
              <w:sz w:val="17"/>
              <w:szCs w:val="17"/>
              <w:bdr w:val="none" w:sz="0" w:space="0" w:color="auto" w:frame="1"/>
            </w:rPr>
          </w:pPr>
        </w:p>
      </w:tc>
    </w:tr>
  </w:tbl>
  <w:p w14:paraId="57995806" w14:textId="39D4F2B9" w:rsidR="0036444A" w:rsidRPr="00512916" w:rsidRDefault="0036444A" w:rsidP="0036444A">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36444A" w14:paraId="2459E192" w14:textId="77777777" w:rsidTr="0036444A">
      <w:tc>
        <w:tcPr>
          <w:tcW w:w="6379" w:type="dxa"/>
        </w:tcPr>
        <w:p w14:paraId="12024101" w14:textId="77777777" w:rsidR="0036444A" w:rsidRPr="00A62B49" w:rsidRDefault="0036444A" w:rsidP="0036444A">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B847A6F" w14:textId="77777777" w:rsidR="0036444A" w:rsidRPr="00177722" w:rsidRDefault="0036444A" w:rsidP="0036444A">
          <w:pPr>
            <w:shd w:val="clear" w:color="auto" w:fill="FFFFFF"/>
            <w:textAlignment w:val="baseline"/>
            <w:rPr>
              <w:rFonts w:eastAsia="Times New Roman" w:cs="Arial"/>
              <w:color w:val="BFBFBF"/>
              <w:sz w:val="17"/>
              <w:szCs w:val="17"/>
              <w:bdr w:val="none" w:sz="0" w:space="0" w:color="auto" w:frame="1"/>
            </w:rPr>
          </w:pPr>
        </w:p>
      </w:tc>
    </w:tr>
  </w:tbl>
  <w:p w14:paraId="272F7196" w14:textId="77777777" w:rsidR="0036444A" w:rsidRPr="00510ED3" w:rsidRDefault="0036444A" w:rsidP="0036444A">
    <w:pPr>
      <w:pStyle w:val="Footer"/>
      <w:rPr>
        <w:noProof/>
      </w:rPr>
    </w:pPr>
    <w:r w:rsidRPr="00874C73">
      <w:t>Page</w:t>
    </w:r>
    <w:r w:rsidRPr="00874C73">
      <w:rPr>
        <w:b/>
      </w:rPr>
      <w:t xml:space="preserve"> </w:t>
    </w:r>
    <w:r w:rsidRPr="00887DB6">
      <w:rPr>
        <w:b/>
        <w:color w:val="FF1F64"/>
      </w:rPr>
      <w:t>|</w:t>
    </w:r>
    <w:r>
      <w:t xml:space="preserve"> </w:t>
    </w:r>
    <w:r w:rsidRPr="00874C73">
      <w:fldChar w:fldCharType="begin"/>
    </w:r>
    <w:r w:rsidRPr="00874C73">
      <w:instrText xml:space="preserve"> PAGE   \* MERGEFORMAT </w:instrText>
    </w:r>
    <w:r w:rsidRPr="00874C73">
      <w:fldChar w:fldCharType="separate"/>
    </w:r>
    <w:r>
      <w:rPr>
        <w:noProof/>
      </w:rPr>
      <w:t>1</w:t>
    </w:r>
    <w:r w:rsidRPr="00874C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3FA60" w14:textId="77777777" w:rsidR="00A2732B" w:rsidRDefault="00A2732B">
      <w:pPr>
        <w:spacing w:after="0" w:line="240" w:lineRule="auto"/>
      </w:pPr>
      <w:r>
        <w:separator/>
      </w:r>
    </w:p>
  </w:footnote>
  <w:footnote w:type="continuationSeparator" w:id="0">
    <w:p w14:paraId="13507F9C" w14:textId="77777777" w:rsidR="00A2732B" w:rsidRDefault="00A2732B">
      <w:pPr>
        <w:spacing w:after="0" w:line="240" w:lineRule="auto"/>
      </w:pPr>
      <w:r>
        <w:continuationSeparator/>
      </w:r>
    </w:p>
  </w:footnote>
  <w:footnote w:type="continuationNotice" w:id="1">
    <w:p w14:paraId="2B9AF8CA" w14:textId="77777777" w:rsidR="00A2732B" w:rsidRDefault="00A273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6FFE" w14:textId="42D0FC43" w:rsidR="0036444A" w:rsidRDefault="0036444A">
    <w:r>
      <w:rPr>
        <w:noProof/>
        <w:lang w:eastAsia="en-GB"/>
      </w:rPr>
      <w:drawing>
        <wp:anchor distT="0" distB="0" distL="114300" distR="114300" simplePos="0" relativeHeight="251658240" behindDoc="1" locked="0" layoutInCell="1" allowOverlap="1" wp14:anchorId="57E88A5D" wp14:editId="0F10EC3A">
          <wp:simplePos x="0" y="0"/>
          <wp:positionH relativeFrom="margin">
            <wp:align>center</wp:align>
          </wp:positionH>
          <wp:positionV relativeFrom="margin">
            <wp:align>center</wp:align>
          </wp:positionV>
          <wp:extent cx="7558405" cy="10695940"/>
          <wp:effectExtent l="0" t="0" r="4445" b="0"/>
          <wp:wrapNone/>
          <wp:docPr id="8"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2732B">
      <w:rPr>
        <w:noProof/>
      </w:rPr>
      <w:pict w14:anchorId="46F331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keydocs-background" style="position:absolute;margin-left:0;margin-top:0;width:595.15pt;height:842.2pt;z-index:-251658238;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r w:rsidR="00A2732B">
      <w:rPr>
        <w:noProof/>
      </w:rPr>
      <w:pict w14:anchorId="17D71301">
        <v:shape id="WordPictureWatermark2" o:spid="_x0000_s1027" type="#_x0000_t75" alt="keydocs-background" style="position:absolute;margin-left:0;margin-top:0;width:595.15pt;height:842.2pt;z-index:-251658239;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7B18" w14:textId="77777777" w:rsidR="0036444A" w:rsidRDefault="0036444A"/>
  <w:p w14:paraId="727F0336" w14:textId="77777777" w:rsidR="0036444A" w:rsidRDefault="0036444A"/>
  <w:p w14:paraId="0DAB1100" w14:textId="77777777" w:rsidR="0036444A" w:rsidRDefault="003644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BB65" w14:textId="77777777" w:rsidR="0036444A" w:rsidRDefault="0036444A"/>
  <w:p w14:paraId="15D8CFE3" w14:textId="77777777" w:rsidR="0036444A" w:rsidRDefault="0036444A" w:rsidP="003644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73"/>
    <w:multiLevelType w:val="hybridMultilevel"/>
    <w:tmpl w:val="1BE0C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F5707"/>
    <w:multiLevelType w:val="multilevel"/>
    <w:tmpl w:val="BECE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91396"/>
    <w:multiLevelType w:val="multilevel"/>
    <w:tmpl w:val="484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A3058"/>
    <w:multiLevelType w:val="multilevel"/>
    <w:tmpl w:val="DA8C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1489B"/>
    <w:multiLevelType w:val="multilevel"/>
    <w:tmpl w:val="5510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76072"/>
    <w:multiLevelType w:val="hybridMultilevel"/>
    <w:tmpl w:val="72C42B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E0E6A3A"/>
    <w:multiLevelType w:val="multilevel"/>
    <w:tmpl w:val="E542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60846"/>
    <w:multiLevelType w:val="hybridMultilevel"/>
    <w:tmpl w:val="2850DB78"/>
    <w:lvl w:ilvl="0" w:tplc="C63C8008">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E2DD8"/>
    <w:multiLevelType w:val="hybridMultilevel"/>
    <w:tmpl w:val="E9261A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B32105E"/>
    <w:multiLevelType w:val="multilevel"/>
    <w:tmpl w:val="46C4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B5209"/>
    <w:multiLevelType w:val="multilevel"/>
    <w:tmpl w:val="F0CA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1236C"/>
    <w:multiLevelType w:val="multilevel"/>
    <w:tmpl w:val="5A86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B650D"/>
    <w:multiLevelType w:val="multilevel"/>
    <w:tmpl w:val="E116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568506C"/>
    <w:multiLevelType w:val="multilevel"/>
    <w:tmpl w:val="0A723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47F22"/>
    <w:multiLevelType w:val="multilevel"/>
    <w:tmpl w:val="0EF6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806052"/>
    <w:multiLevelType w:val="multilevel"/>
    <w:tmpl w:val="0E367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C5FBA"/>
    <w:multiLevelType w:val="hybridMultilevel"/>
    <w:tmpl w:val="63E01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1564C"/>
    <w:multiLevelType w:val="multilevel"/>
    <w:tmpl w:val="E5D2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317E4"/>
    <w:multiLevelType w:val="multilevel"/>
    <w:tmpl w:val="7896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CB7CFF"/>
    <w:multiLevelType w:val="multilevel"/>
    <w:tmpl w:val="203E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38216F"/>
    <w:multiLevelType w:val="multilevel"/>
    <w:tmpl w:val="8C9A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6E7C66"/>
    <w:multiLevelType w:val="multilevel"/>
    <w:tmpl w:val="4ED6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B6C16"/>
    <w:multiLevelType w:val="multilevel"/>
    <w:tmpl w:val="A4D2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314359"/>
    <w:multiLevelType w:val="multilevel"/>
    <w:tmpl w:val="CC38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BD5756"/>
    <w:multiLevelType w:val="multilevel"/>
    <w:tmpl w:val="7FF0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8925D9"/>
    <w:multiLevelType w:val="multilevel"/>
    <w:tmpl w:val="5A74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9A0DD4"/>
    <w:multiLevelType w:val="multilevel"/>
    <w:tmpl w:val="83DE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08319D"/>
    <w:multiLevelType w:val="multilevel"/>
    <w:tmpl w:val="2DFC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4F0A1D"/>
    <w:multiLevelType w:val="hybridMultilevel"/>
    <w:tmpl w:val="6810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0E5657"/>
    <w:multiLevelType w:val="multilevel"/>
    <w:tmpl w:val="07D6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B7533A"/>
    <w:multiLevelType w:val="multilevel"/>
    <w:tmpl w:val="3B3A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225278"/>
    <w:multiLevelType w:val="multilevel"/>
    <w:tmpl w:val="F81C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53580B"/>
    <w:multiLevelType w:val="multilevel"/>
    <w:tmpl w:val="C552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2A24F3"/>
    <w:multiLevelType w:val="multilevel"/>
    <w:tmpl w:val="5264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7C428B"/>
    <w:multiLevelType w:val="multilevel"/>
    <w:tmpl w:val="3128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1B5359"/>
    <w:multiLevelType w:val="hybridMultilevel"/>
    <w:tmpl w:val="A01E4F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945295D"/>
    <w:multiLevelType w:val="hybridMultilevel"/>
    <w:tmpl w:val="0CC8B19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831216160">
    <w:abstractNumId w:val="13"/>
  </w:num>
  <w:num w:numId="2" w16cid:durableId="22681230">
    <w:abstractNumId w:val="0"/>
  </w:num>
  <w:num w:numId="3" w16cid:durableId="1336152592">
    <w:abstractNumId w:val="5"/>
  </w:num>
  <w:num w:numId="4" w16cid:durableId="1420252807">
    <w:abstractNumId w:val="37"/>
  </w:num>
  <w:num w:numId="5" w16cid:durableId="91245897">
    <w:abstractNumId w:val="8"/>
  </w:num>
  <w:num w:numId="6" w16cid:durableId="601453088">
    <w:abstractNumId w:val="29"/>
  </w:num>
  <w:num w:numId="7" w16cid:durableId="1447894363">
    <w:abstractNumId w:val="17"/>
  </w:num>
  <w:num w:numId="8" w16cid:durableId="1887260266">
    <w:abstractNumId w:val="36"/>
  </w:num>
  <w:num w:numId="9" w16cid:durableId="205796784">
    <w:abstractNumId w:val="7"/>
  </w:num>
  <w:num w:numId="10" w16cid:durableId="935752428">
    <w:abstractNumId w:val="32"/>
  </w:num>
  <w:num w:numId="11" w16cid:durableId="176388635">
    <w:abstractNumId w:val="12"/>
  </w:num>
  <w:num w:numId="12" w16cid:durableId="1544517237">
    <w:abstractNumId w:val="26"/>
  </w:num>
  <w:num w:numId="13" w16cid:durableId="646591886">
    <w:abstractNumId w:val="23"/>
  </w:num>
  <w:num w:numId="14" w16cid:durableId="1606033974">
    <w:abstractNumId w:val="22"/>
  </w:num>
  <w:num w:numId="15" w16cid:durableId="1990549069">
    <w:abstractNumId w:val="19"/>
  </w:num>
  <w:num w:numId="16" w16cid:durableId="732195505">
    <w:abstractNumId w:val="1"/>
  </w:num>
  <w:num w:numId="17" w16cid:durableId="787968966">
    <w:abstractNumId w:val="30"/>
  </w:num>
  <w:num w:numId="18" w16cid:durableId="22944430">
    <w:abstractNumId w:val="31"/>
  </w:num>
  <w:num w:numId="19" w16cid:durableId="1090590174">
    <w:abstractNumId w:val="21"/>
  </w:num>
  <w:num w:numId="20" w16cid:durableId="1255742776">
    <w:abstractNumId w:val="16"/>
  </w:num>
  <w:num w:numId="21" w16cid:durableId="1048530603">
    <w:abstractNumId w:val="11"/>
  </w:num>
  <w:num w:numId="22" w16cid:durableId="1380517795">
    <w:abstractNumId w:val="27"/>
  </w:num>
  <w:num w:numId="23" w16cid:durableId="1739132656">
    <w:abstractNumId w:val="14"/>
  </w:num>
  <w:num w:numId="24" w16cid:durableId="384184744">
    <w:abstractNumId w:val="18"/>
  </w:num>
  <w:num w:numId="25" w16cid:durableId="1913195249">
    <w:abstractNumId w:val="24"/>
  </w:num>
  <w:num w:numId="26" w16cid:durableId="51004566">
    <w:abstractNumId w:val="33"/>
  </w:num>
  <w:num w:numId="27" w16cid:durableId="735394817">
    <w:abstractNumId w:val="35"/>
  </w:num>
  <w:num w:numId="28" w16cid:durableId="1491942904">
    <w:abstractNumId w:val="20"/>
  </w:num>
  <w:num w:numId="29" w16cid:durableId="1645115029">
    <w:abstractNumId w:val="4"/>
  </w:num>
  <w:num w:numId="30" w16cid:durableId="1974290877">
    <w:abstractNumId w:val="3"/>
  </w:num>
  <w:num w:numId="31" w16cid:durableId="490409030">
    <w:abstractNumId w:val="6"/>
  </w:num>
  <w:num w:numId="32" w16cid:durableId="342980517">
    <w:abstractNumId w:val="2"/>
  </w:num>
  <w:num w:numId="33" w16cid:durableId="1612085793">
    <w:abstractNumId w:val="28"/>
  </w:num>
  <w:num w:numId="34" w16cid:durableId="1888183386">
    <w:abstractNumId w:val="10"/>
  </w:num>
  <w:num w:numId="35" w16cid:durableId="902451513">
    <w:abstractNumId w:val="9"/>
  </w:num>
  <w:num w:numId="36" w16cid:durableId="249850587">
    <w:abstractNumId w:val="25"/>
  </w:num>
  <w:num w:numId="37" w16cid:durableId="1643121276">
    <w:abstractNumId w:val="15"/>
  </w:num>
  <w:num w:numId="38" w16cid:durableId="1090543393">
    <w:abstractNumId w:val="34"/>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Blackett">
    <w15:presenceInfo w15:providerId="AD" w15:userId="S::ClaireBlackett@Aspris.com::4f17779b-4320-4a6d-9854-5357c60ff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33F"/>
    <w:rsid w:val="00000630"/>
    <w:rsid w:val="00024070"/>
    <w:rsid w:val="000257FB"/>
    <w:rsid w:val="00044526"/>
    <w:rsid w:val="00061E85"/>
    <w:rsid w:val="0008551E"/>
    <w:rsid w:val="0008698F"/>
    <w:rsid w:val="000C24DE"/>
    <w:rsid w:val="000D1753"/>
    <w:rsid w:val="000D34C2"/>
    <w:rsid w:val="000D798C"/>
    <w:rsid w:val="000E7C09"/>
    <w:rsid w:val="000F5AB5"/>
    <w:rsid w:val="00110A83"/>
    <w:rsid w:val="0012627C"/>
    <w:rsid w:val="001349DA"/>
    <w:rsid w:val="00154526"/>
    <w:rsid w:val="001A4E0E"/>
    <w:rsid w:val="001C7815"/>
    <w:rsid w:val="001E2B80"/>
    <w:rsid w:val="00202050"/>
    <w:rsid w:val="0023619A"/>
    <w:rsid w:val="00247D1F"/>
    <w:rsid w:val="00267E33"/>
    <w:rsid w:val="00270688"/>
    <w:rsid w:val="002D3BA2"/>
    <w:rsid w:val="002E3C9E"/>
    <w:rsid w:val="002F7FB9"/>
    <w:rsid w:val="00301BAB"/>
    <w:rsid w:val="00322C3D"/>
    <w:rsid w:val="00333507"/>
    <w:rsid w:val="00362C38"/>
    <w:rsid w:val="0036444A"/>
    <w:rsid w:val="00365B6E"/>
    <w:rsid w:val="00365E7C"/>
    <w:rsid w:val="0038485C"/>
    <w:rsid w:val="003B5D90"/>
    <w:rsid w:val="003D72D1"/>
    <w:rsid w:val="003E2478"/>
    <w:rsid w:val="00460472"/>
    <w:rsid w:val="00462D00"/>
    <w:rsid w:val="004A51AD"/>
    <w:rsid w:val="004B1A7B"/>
    <w:rsid w:val="004D0CCE"/>
    <w:rsid w:val="00506A11"/>
    <w:rsid w:val="00527645"/>
    <w:rsid w:val="005345A1"/>
    <w:rsid w:val="00537840"/>
    <w:rsid w:val="0055066D"/>
    <w:rsid w:val="0055364C"/>
    <w:rsid w:val="00564217"/>
    <w:rsid w:val="00570DB3"/>
    <w:rsid w:val="00574D65"/>
    <w:rsid w:val="00582E43"/>
    <w:rsid w:val="00596237"/>
    <w:rsid w:val="005A61D6"/>
    <w:rsid w:val="005C175D"/>
    <w:rsid w:val="005E5ED9"/>
    <w:rsid w:val="005F4DA8"/>
    <w:rsid w:val="00610AAE"/>
    <w:rsid w:val="00622BF5"/>
    <w:rsid w:val="00630E9C"/>
    <w:rsid w:val="00647B38"/>
    <w:rsid w:val="00651924"/>
    <w:rsid w:val="0066626D"/>
    <w:rsid w:val="00667990"/>
    <w:rsid w:val="00677161"/>
    <w:rsid w:val="00694790"/>
    <w:rsid w:val="006E35E7"/>
    <w:rsid w:val="006F60D8"/>
    <w:rsid w:val="00716B8E"/>
    <w:rsid w:val="007210AD"/>
    <w:rsid w:val="007230A9"/>
    <w:rsid w:val="0073036C"/>
    <w:rsid w:val="0076032A"/>
    <w:rsid w:val="00762688"/>
    <w:rsid w:val="0077028C"/>
    <w:rsid w:val="007819D0"/>
    <w:rsid w:val="007A5884"/>
    <w:rsid w:val="007C6B0E"/>
    <w:rsid w:val="007E511A"/>
    <w:rsid w:val="00856BB7"/>
    <w:rsid w:val="00877EF2"/>
    <w:rsid w:val="008C2D2D"/>
    <w:rsid w:val="00914C3D"/>
    <w:rsid w:val="00923751"/>
    <w:rsid w:val="00925355"/>
    <w:rsid w:val="00931FC0"/>
    <w:rsid w:val="00943E27"/>
    <w:rsid w:val="009569EF"/>
    <w:rsid w:val="00956B43"/>
    <w:rsid w:val="0096228F"/>
    <w:rsid w:val="009D1422"/>
    <w:rsid w:val="009D7A81"/>
    <w:rsid w:val="009E4D07"/>
    <w:rsid w:val="009F5CAF"/>
    <w:rsid w:val="00A01FDA"/>
    <w:rsid w:val="00A036F0"/>
    <w:rsid w:val="00A06925"/>
    <w:rsid w:val="00A2732B"/>
    <w:rsid w:val="00A32882"/>
    <w:rsid w:val="00A543B7"/>
    <w:rsid w:val="00A5597E"/>
    <w:rsid w:val="00A6324F"/>
    <w:rsid w:val="00A65B34"/>
    <w:rsid w:val="00A8782A"/>
    <w:rsid w:val="00A87E32"/>
    <w:rsid w:val="00AA4614"/>
    <w:rsid w:val="00AC27B6"/>
    <w:rsid w:val="00AC6070"/>
    <w:rsid w:val="00AD35EF"/>
    <w:rsid w:val="00B01AFD"/>
    <w:rsid w:val="00B2060C"/>
    <w:rsid w:val="00B64A60"/>
    <w:rsid w:val="00B92DB7"/>
    <w:rsid w:val="00B96E2B"/>
    <w:rsid w:val="00BB4406"/>
    <w:rsid w:val="00BC355D"/>
    <w:rsid w:val="00C009F3"/>
    <w:rsid w:val="00C339FE"/>
    <w:rsid w:val="00C3633F"/>
    <w:rsid w:val="00C81D68"/>
    <w:rsid w:val="00C823FC"/>
    <w:rsid w:val="00CB7102"/>
    <w:rsid w:val="00CD0A8B"/>
    <w:rsid w:val="00CE55F4"/>
    <w:rsid w:val="00CF2CE8"/>
    <w:rsid w:val="00D0322D"/>
    <w:rsid w:val="00D23D54"/>
    <w:rsid w:val="00D42F02"/>
    <w:rsid w:val="00D54880"/>
    <w:rsid w:val="00D57D5B"/>
    <w:rsid w:val="00D70A65"/>
    <w:rsid w:val="00D77A31"/>
    <w:rsid w:val="00D905FB"/>
    <w:rsid w:val="00D95EBA"/>
    <w:rsid w:val="00DB28CA"/>
    <w:rsid w:val="00DC57DA"/>
    <w:rsid w:val="00E03A6A"/>
    <w:rsid w:val="00E144E7"/>
    <w:rsid w:val="00E21599"/>
    <w:rsid w:val="00E25BB8"/>
    <w:rsid w:val="00E612E1"/>
    <w:rsid w:val="00E9162A"/>
    <w:rsid w:val="00ED5AC2"/>
    <w:rsid w:val="00EE184D"/>
    <w:rsid w:val="00F14607"/>
    <w:rsid w:val="00F43789"/>
    <w:rsid w:val="00F568C5"/>
    <w:rsid w:val="00F66BA7"/>
    <w:rsid w:val="00F71693"/>
    <w:rsid w:val="00F82D42"/>
    <w:rsid w:val="00F85229"/>
    <w:rsid w:val="00F97722"/>
    <w:rsid w:val="00FB1B2D"/>
    <w:rsid w:val="00FE3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5129"/>
  <w15:chartTrackingRefBased/>
  <w15:docId w15:val="{494EDEB2-40D8-4814-9471-F2C5BA0C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36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33F"/>
  </w:style>
  <w:style w:type="character" w:styleId="Hyperlink">
    <w:name w:val="Hyperlink"/>
    <w:uiPriority w:val="99"/>
    <w:unhideWhenUsed/>
    <w:qFormat/>
    <w:rsid w:val="00C3633F"/>
    <w:rPr>
      <w:color w:val="0072CC"/>
      <w:u w:val="single"/>
    </w:rPr>
  </w:style>
  <w:style w:type="paragraph" w:customStyle="1" w:styleId="6Abstract">
    <w:name w:val="6 Abstract"/>
    <w:qFormat/>
    <w:rsid w:val="00C3633F"/>
    <w:pPr>
      <w:spacing w:after="240"/>
    </w:pPr>
    <w:rPr>
      <w:rFonts w:ascii="Arial" w:eastAsia="MS Mincho" w:hAnsi="Arial" w:cs="Times New Roman"/>
      <w:sz w:val="28"/>
      <w:szCs w:val="28"/>
      <w:lang w:val="en-US"/>
    </w:rPr>
  </w:style>
  <w:style w:type="paragraph" w:customStyle="1" w:styleId="Default">
    <w:name w:val="Default"/>
    <w:rsid w:val="00C3633F"/>
    <w:pPr>
      <w:autoSpaceDE w:val="0"/>
      <w:autoSpaceDN w:val="0"/>
      <w:adjustRightInd w:val="0"/>
      <w:spacing w:after="0" w:line="240" w:lineRule="auto"/>
    </w:pPr>
    <w:rPr>
      <w:rFonts w:ascii="Arial" w:hAnsi="Arial" w:cs="Arial"/>
      <w:color w:val="000000"/>
      <w:sz w:val="24"/>
      <w:szCs w:val="24"/>
    </w:rPr>
  </w:style>
  <w:style w:type="character" w:customStyle="1" w:styleId="ilfuvd">
    <w:name w:val="ilfuvd"/>
    <w:basedOn w:val="DefaultParagraphFont"/>
    <w:rsid w:val="00C3633F"/>
  </w:style>
  <w:style w:type="paragraph" w:styleId="ListParagraph">
    <w:name w:val="List Paragraph"/>
    <w:basedOn w:val="Normal"/>
    <w:uiPriority w:val="34"/>
    <w:qFormat/>
    <w:rsid w:val="00E144E7"/>
    <w:pPr>
      <w:ind w:left="720"/>
      <w:contextualSpacing/>
    </w:pPr>
  </w:style>
  <w:style w:type="paragraph" w:styleId="BalloonText">
    <w:name w:val="Balloon Text"/>
    <w:basedOn w:val="Normal"/>
    <w:link w:val="BalloonTextChar"/>
    <w:uiPriority w:val="99"/>
    <w:semiHidden/>
    <w:unhideWhenUsed/>
    <w:rsid w:val="00FB1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B2D"/>
    <w:rPr>
      <w:rFonts w:ascii="Segoe UI" w:hAnsi="Segoe UI" w:cs="Segoe UI"/>
      <w:sz w:val="18"/>
      <w:szCs w:val="18"/>
    </w:rPr>
  </w:style>
  <w:style w:type="paragraph" w:styleId="Header">
    <w:name w:val="header"/>
    <w:basedOn w:val="Normal"/>
    <w:link w:val="HeaderChar"/>
    <w:uiPriority w:val="99"/>
    <w:semiHidden/>
    <w:unhideWhenUsed/>
    <w:rsid w:val="00D57D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57D5B"/>
  </w:style>
  <w:style w:type="paragraph" w:customStyle="1" w:styleId="PRIORYTITLE">
    <w:name w:val="PRIORY TITLE"/>
    <w:basedOn w:val="Normal"/>
    <w:rsid w:val="00CD0A8B"/>
    <w:pPr>
      <w:tabs>
        <w:tab w:val="left" w:pos="851"/>
      </w:tabs>
      <w:overflowPunct w:val="0"/>
      <w:autoSpaceDE w:val="0"/>
      <w:autoSpaceDN w:val="0"/>
      <w:adjustRightInd w:val="0"/>
      <w:spacing w:after="240" w:line="240" w:lineRule="auto"/>
      <w:textAlignment w:val="baseline"/>
    </w:pPr>
    <w:rPr>
      <w:rFonts w:ascii="Verdana" w:eastAsia="Times New Roman" w:hAnsi="Verdana" w:cs="Times New Roman"/>
      <w:b/>
      <w:sz w:val="28"/>
      <w:szCs w:val="20"/>
    </w:rPr>
  </w:style>
  <w:style w:type="character" w:styleId="CommentReference">
    <w:name w:val="annotation reference"/>
    <w:basedOn w:val="DefaultParagraphFont"/>
    <w:uiPriority w:val="99"/>
    <w:semiHidden/>
    <w:unhideWhenUsed/>
    <w:rsid w:val="00365E7C"/>
    <w:rPr>
      <w:sz w:val="16"/>
      <w:szCs w:val="16"/>
    </w:rPr>
  </w:style>
  <w:style w:type="paragraph" w:styleId="CommentText">
    <w:name w:val="annotation text"/>
    <w:basedOn w:val="Normal"/>
    <w:link w:val="CommentTextChar"/>
    <w:uiPriority w:val="99"/>
    <w:unhideWhenUsed/>
    <w:rsid w:val="00365E7C"/>
    <w:pPr>
      <w:spacing w:line="240" w:lineRule="auto"/>
    </w:pPr>
    <w:rPr>
      <w:sz w:val="20"/>
      <w:szCs w:val="20"/>
    </w:rPr>
  </w:style>
  <w:style w:type="character" w:customStyle="1" w:styleId="CommentTextChar">
    <w:name w:val="Comment Text Char"/>
    <w:basedOn w:val="DefaultParagraphFont"/>
    <w:link w:val="CommentText"/>
    <w:uiPriority w:val="99"/>
    <w:rsid w:val="00365E7C"/>
    <w:rPr>
      <w:sz w:val="20"/>
      <w:szCs w:val="20"/>
    </w:rPr>
  </w:style>
  <w:style w:type="paragraph" w:styleId="CommentSubject">
    <w:name w:val="annotation subject"/>
    <w:basedOn w:val="CommentText"/>
    <w:next w:val="CommentText"/>
    <w:link w:val="CommentSubjectChar"/>
    <w:uiPriority w:val="99"/>
    <w:semiHidden/>
    <w:unhideWhenUsed/>
    <w:rsid w:val="00365E7C"/>
    <w:rPr>
      <w:b/>
      <w:bCs/>
    </w:rPr>
  </w:style>
  <w:style w:type="character" w:customStyle="1" w:styleId="CommentSubjectChar">
    <w:name w:val="Comment Subject Char"/>
    <w:basedOn w:val="CommentTextChar"/>
    <w:link w:val="CommentSubject"/>
    <w:uiPriority w:val="99"/>
    <w:semiHidden/>
    <w:rsid w:val="00365E7C"/>
    <w:rPr>
      <w:b/>
      <w:bCs/>
      <w:sz w:val="20"/>
      <w:szCs w:val="20"/>
    </w:rPr>
  </w:style>
  <w:style w:type="character" w:styleId="UnresolvedMention">
    <w:name w:val="Unresolved Mention"/>
    <w:basedOn w:val="DefaultParagraphFont"/>
    <w:uiPriority w:val="99"/>
    <w:semiHidden/>
    <w:unhideWhenUsed/>
    <w:rsid w:val="00365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gov.uk/government/publications/sex-and-relationship-education"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national-curriculum-in-england-framework-for-key-stages-1-to-4/the-national-curriculum-in-england-framework-for-key-stages-1-to-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legislation.gov.uk/ukpga/1996/56/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ACYZPSAWUXEV-1359495817-1069077</_dlc_DocId>
    <_dlc_DocIdUrl xmlns="fd758faa-bb33-4e51-b0a2-16a56f182ac7">
      <Url>https://aspriscs.sharepoint.com/sites/HurworthHouseSchoolCorporate/_layouts/15/DocIdRedir.aspx?ID=ACYZPSAWUXEV-1359495817-1069077</Url>
      <Description>ACYZPSAWUXEV-1359495817-1069077</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C43F58-79F9-40C8-B854-996FBB23B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DCD96-C0E7-43ED-B2FD-9DBB52F8CCED}">
  <ds:schemaRefs>
    <ds:schemaRef ds:uri="http://schemas.microsoft.com/sharepoint/events"/>
  </ds:schemaRefs>
</ds:datastoreItem>
</file>

<file path=customXml/itemProps3.xml><?xml version="1.0" encoding="utf-8"?>
<ds:datastoreItem xmlns:ds="http://schemas.openxmlformats.org/officeDocument/2006/customXml" ds:itemID="{66128638-ED5D-4BA5-A6AF-1FD8180D6C18}">
  <ds:schemaRefs>
    <ds:schemaRef ds:uri="http://schemas.microsoft.com/sharepoint/v3/contenttype/forms"/>
  </ds:schemaRefs>
</ds:datastoreItem>
</file>

<file path=customXml/itemProps4.xml><?xml version="1.0" encoding="utf-8"?>
<ds:datastoreItem xmlns:ds="http://schemas.openxmlformats.org/officeDocument/2006/customXml" ds:itemID="{153E1EAE-6C24-4C6A-B4E5-A45EFEC3FDE5}">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4081</Words>
  <Characters>23267</Characters>
  <Application>Microsoft Office Word</Application>
  <DocSecurity>4</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The Priory Group</Company>
  <LinksUpToDate>false</LinksUpToDate>
  <CharactersWithSpaces>27294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Edwards</dc:creator>
  <cp:keywords/>
  <dc:description/>
  <cp:lastModifiedBy>Danielle Mullen</cp:lastModifiedBy>
  <cp:revision>2</cp:revision>
  <cp:lastPrinted>2022-11-07T13:03:00Z</cp:lastPrinted>
  <dcterms:created xsi:type="dcterms:W3CDTF">2026-09-09T09:02:00Z</dcterms:created>
  <dcterms:modified xsi:type="dcterms:W3CDTF">2026-09-09T09:02:00Z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594400</vt:r8>
  </property>
  <property fmtid="{D5CDD505-2E9C-101B-9397-08002B2CF9AE}" pid="4" name="_dlc_DocIdItemGuid">
    <vt:lpwstr>367b3b81-7a91-452c-8327-773986e36906</vt:lpwstr>
  </property>
  <property fmtid="{D5CDD505-2E9C-101B-9397-08002B2CF9AE}" pid="5" name="MediaServiceImageTags">
    <vt:lpwstr/>
  </property>
</Properties>
</file>