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FE7E" w14:textId="4C3B01EB" w:rsidR="00697934" w:rsidRDefault="00697934" w:rsidP="00697934">
      <w:pPr>
        <w:spacing w:after="120"/>
        <w:jc w:val="center"/>
        <w:rPr>
          <w:rFonts w:ascii="Arial" w:eastAsia="MS Mincho" w:hAnsi="Arial" w:cs="Times New Roman"/>
          <w:b/>
          <w:sz w:val="52"/>
          <w:szCs w:val="52"/>
          <w:lang w:val="en-US"/>
        </w:rPr>
      </w:pPr>
      <w:r>
        <w:rPr>
          <w:noProof/>
          <w:lang w:eastAsia="en-GB"/>
        </w:rPr>
        <w:drawing>
          <wp:anchor distT="0" distB="0" distL="114300" distR="114300" simplePos="0" relativeHeight="251662336" behindDoc="0" locked="1" layoutInCell="1" allowOverlap="1" wp14:anchorId="0EC56C91" wp14:editId="0DB46278">
            <wp:simplePos x="0" y="0"/>
            <wp:positionH relativeFrom="margin">
              <wp:posOffset>3868420</wp:posOffset>
            </wp:positionH>
            <wp:positionV relativeFrom="topMargin">
              <wp:posOffset>421640</wp:posOffset>
            </wp:positionV>
            <wp:extent cx="2145030" cy="694690"/>
            <wp:effectExtent l="0" t="0" r="7620" b="0"/>
            <wp:wrapNone/>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2D0B07AF" w14:textId="43C4318F" w:rsidR="00697934" w:rsidRPr="00697934" w:rsidRDefault="00697934" w:rsidP="00697934">
      <w:pPr>
        <w:pStyle w:val="NoSpacing"/>
        <w:jc w:val="center"/>
        <w:rPr>
          <w:rFonts w:ascii="Arial" w:hAnsi="Arial" w:cs="Arial"/>
          <w:b/>
          <w:bCs/>
          <w:sz w:val="36"/>
          <w:szCs w:val="36"/>
        </w:rPr>
      </w:pPr>
      <w:r w:rsidRPr="00697934">
        <w:rPr>
          <w:rFonts w:ascii="Arial" w:hAnsi="Arial" w:cs="Arial"/>
          <w:b/>
          <w:bCs/>
          <w:sz w:val="36"/>
          <w:szCs w:val="36"/>
        </w:rPr>
        <w:t>Trauma Informed Schools Relationship Local Procedure</w:t>
      </w:r>
    </w:p>
    <w:p w14:paraId="1B328B3C" w14:textId="77777777" w:rsidR="00697934" w:rsidRDefault="00697934" w:rsidP="00697934">
      <w:pPr>
        <w:autoSpaceDE w:val="0"/>
        <w:autoSpaceDN w:val="0"/>
        <w:adjustRightInd w:val="0"/>
        <w:jc w:val="center"/>
        <w:rPr>
          <w:rFonts w:ascii="Arial" w:eastAsia="MS Mincho" w:hAnsi="Arial" w:cs="Times New Roman"/>
          <w:b/>
          <w:sz w:val="52"/>
          <w:szCs w:val="52"/>
          <w:lang w:val="en-US"/>
        </w:rPr>
      </w:pPr>
    </w:p>
    <w:p w14:paraId="7D143B49" w14:textId="77777777" w:rsidR="00697934" w:rsidRDefault="00697934" w:rsidP="00697934">
      <w:pPr>
        <w:autoSpaceDE w:val="0"/>
        <w:autoSpaceDN w:val="0"/>
        <w:adjustRightInd w:val="0"/>
        <w:jc w:val="center"/>
        <w:rPr>
          <w:rFonts w:ascii="Arial" w:eastAsia="MS Mincho" w:hAnsi="Arial" w:cs="Times New Roman"/>
          <w:b/>
          <w:sz w:val="52"/>
          <w:szCs w:val="52"/>
          <w:lang w:val="en-US"/>
        </w:rPr>
      </w:pPr>
    </w:p>
    <w:p w14:paraId="0C334C18" w14:textId="77777777" w:rsidR="00697934" w:rsidRPr="00414915" w:rsidRDefault="00697934" w:rsidP="00697934">
      <w:pPr>
        <w:autoSpaceDE w:val="0"/>
        <w:autoSpaceDN w:val="0"/>
        <w:adjustRightInd w:val="0"/>
        <w:jc w:val="center"/>
        <w:rPr>
          <w:rFonts w:ascii="Arial" w:hAnsi="Arial" w:cs="Arial"/>
          <w:b/>
          <w:bCs/>
          <w:color w:val="000000"/>
          <w:sz w:val="32"/>
          <w:szCs w:val="32"/>
        </w:rPr>
      </w:pPr>
      <w:r w:rsidRPr="00414915">
        <w:rPr>
          <w:rFonts w:ascii="Verdana" w:hAnsi="Verdana" w:cs="Arial"/>
          <w:b/>
          <w:color w:val="000000"/>
          <w:sz w:val="48"/>
          <w:szCs w:val="48"/>
        </w:rPr>
        <w:t xml:space="preserve">Hurworth House </w:t>
      </w:r>
      <w:r>
        <w:rPr>
          <w:rFonts w:ascii="Verdana" w:hAnsi="Verdana" w:cs="Arial"/>
          <w:b/>
          <w:color w:val="000000"/>
          <w:sz w:val="48"/>
          <w:szCs w:val="48"/>
        </w:rPr>
        <w:t xml:space="preserve">School </w:t>
      </w:r>
    </w:p>
    <w:p w14:paraId="26FAEFD7" w14:textId="77777777" w:rsidR="00697934" w:rsidRDefault="00697934" w:rsidP="00697934">
      <w:pPr>
        <w:autoSpaceDE w:val="0"/>
        <w:autoSpaceDN w:val="0"/>
        <w:adjustRightInd w:val="0"/>
        <w:rPr>
          <w:rFonts w:ascii="Arial" w:hAnsi="Arial" w:cs="Arial"/>
          <w:b/>
          <w:bCs/>
          <w:color w:val="000000"/>
          <w:sz w:val="32"/>
          <w:szCs w:val="32"/>
        </w:rPr>
      </w:pPr>
    </w:p>
    <w:p w14:paraId="03CFCAA6" w14:textId="77777777" w:rsidR="00697934" w:rsidRDefault="00697934" w:rsidP="00697934">
      <w:pPr>
        <w:autoSpaceDE w:val="0"/>
        <w:autoSpaceDN w:val="0"/>
        <w:adjustRightInd w:val="0"/>
        <w:jc w:val="center"/>
        <w:rPr>
          <w:rFonts w:ascii="Arial" w:hAnsi="Arial" w:cs="Arial"/>
          <w:b/>
          <w:bCs/>
          <w:color w:val="000000"/>
          <w:sz w:val="32"/>
          <w:szCs w:val="32"/>
        </w:rPr>
      </w:pPr>
    </w:p>
    <w:p w14:paraId="559DF6FA" w14:textId="77777777" w:rsidR="00697934" w:rsidRPr="00414915" w:rsidRDefault="00697934" w:rsidP="00697934">
      <w:pPr>
        <w:autoSpaceDE w:val="0"/>
        <w:autoSpaceDN w:val="0"/>
        <w:adjustRightInd w:val="0"/>
        <w:jc w:val="center"/>
        <w:rPr>
          <w:rFonts w:ascii="Arial" w:hAnsi="Arial" w:cs="Arial"/>
          <w:b/>
          <w:bCs/>
          <w:color w:val="000000"/>
          <w:sz w:val="32"/>
          <w:szCs w:val="32"/>
        </w:rPr>
      </w:pPr>
      <w:r>
        <w:rPr>
          <w:rFonts w:ascii="Arial" w:hAnsi="Arial" w:cs="Arial"/>
          <w:noProof/>
          <w:color w:val="1A0DAB"/>
          <w:sz w:val="21"/>
          <w:szCs w:val="21"/>
          <w:lang w:eastAsia="en-GB"/>
        </w:rPr>
        <w:drawing>
          <wp:inline distT="0" distB="0" distL="0" distR="0" wp14:anchorId="3A6DF4B6" wp14:editId="2751AA7C">
            <wp:extent cx="2247900" cy="1890757"/>
            <wp:effectExtent l="0" t="0" r="0" b="0"/>
            <wp:docPr id="2" name="Picture 2" descr="Image result for hurowrth house scghoo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urowrth house scghool">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8162" cy="1899389"/>
                    </a:xfrm>
                    <a:prstGeom prst="rect">
                      <a:avLst/>
                    </a:prstGeom>
                    <a:noFill/>
                    <a:ln>
                      <a:noFill/>
                    </a:ln>
                  </pic:spPr>
                </pic:pic>
              </a:graphicData>
            </a:graphic>
          </wp:inline>
        </w:drawing>
      </w:r>
    </w:p>
    <w:p w14:paraId="2818C943" w14:textId="77777777" w:rsidR="00697934" w:rsidRDefault="00697934" w:rsidP="00697934">
      <w:pPr>
        <w:jc w:val="center"/>
        <w:rPr>
          <w:rFonts w:eastAsiaTheme="minorEastAsia" w:hAnsi="Calibri"/>
          <w:color w:val="002060"/>
          <w:kern w:val="24"/>
          <w:sz w:val="24"/>
          <w:szCs w:val="24"/>
          <w:lang w:eastAsia="en-GB"/>
        </w:rPr>
      </w:pPr>
    </w:p>
    <w:p w14:paraId="59EDCD28" w14:textId="77777777" w:rsidR="00697934" w:rsidRPr="00354CED" w:rsidRDefault="00697934" w:rsidP="00697934">
      <w:pPr>
        <w:autoSpaceDE w:val="0"/>
        <w:autoSpaceDN w:val="0"/>
        <w:adjustRightInd w:val="0"/>
        <w:jc w:val="center"/>
        <w:rPr>
          <w:rFonts w:ascii="Arial" w:hAnsi="Arial" w:cs="Arial"/>
          <w:b/>
          <w:bCs/>
          <w:color w:val="002060"/>
          <w:sz w:val="24"/>
          <w:szCs w:val="24"/>
        </w:rPr>
      </w:pPr>
    </w:p>
    <w:p w14:paraId="12E44BC1" w14:textId="77777777" w:rsidR="00697934" w:rsidRPr="00DC41FA" w:rsidRDefault="00697934" w:rsidP="00697934">
      <w:pPr>
        <w:jc w:val="center"/>
        <w:rPr>
          <w:rFonts w:ascii="Times New Roman" w:eastAsia="Times New Roman" w:hAnsi="Times New Roman" w:cs="Times New Roman"/>
          <w:sz w:val="24"/>
          <w:szCs w:val="24"/>
          <w:lang w:eastAsia="en-GB"/>
        </w:rPr>
      </w:pPr>
      <w:r w:rsidRPr="00DC41FA">
        <w:rPr>
          <w:rFonts w:cs="Arial"/>
        </w:rPr>
        <w:t>The Hurworth Way is unique, we strive to</w:t>
      </w:r>
      <w:r w:rsidRPr="00DC41FA">
        <w:rPr>
          <w:rFonts w:eastAsiaTheme="minorEastAsia" w:hAnsi="Calibri"/>
          <w:kern w:val="24"/>
          <w:sz w:val="24"/>
          <w:szCs w:val="24"/>
          <w:lang w:eastAsia="en-GB"/>
        </w:rPr>
        <w:t xml:space="preserve"> d</w:t>
      </w:r>
      <w:r w:rsidRPr="00354CED">
        <w:rPr>
          <w:rFonts w:eastAsiaTheme="minorEastAsia" w:hAnsi="Calibri"/>
          <w:kern w:val="24"/>
          <w:sz w:val="24"/>
          <w:szCs w:val="24"/>
          <w:lang w:eastAsia="en-GB"/>
        </w:rPr>
        <w:t xml:space="preserve">evelop moral </w:t>
      </w:r>
      <w:r w:rsidRPr="00354CED">
        <w:rPr>
          <w:rFonts w:eastAsiaTheme="minorEastAsia" w:hAnsi="Calibri"/>
          <w:b/>
          <w:bCs/>
          <w:kern w:val="24"/>
          <w:sz w:val="24"/>
          <w:szCs w:val="24"/>
          <w:lang w:eastAsia="en-GB"/>
        </w:rPr>
        <w:t>character</w:t>
      </w:r>
      <w:r w:rsidRPr="00354CED">
        <w:rPr>
          <w:rFonts w:eastAsiaTheme="minorEastAsia" w:hAnsi="Calibri"/>
          <w:kern w:val="24"/>
          <w:sz w:val="24"/>
          <w:szCs w:val="24"/>
          <w:lang w:eastAsia="en-GB"/>
        </w:rPr>
        <w:t xml:space="preserve"> and </w:t>
      </w:r>
      <w:r w:rsidRPr="00DC41FA">
        <w:rPr>
          <w:rFonts w:eastAsiaTheme="minorEastAsia" w:hAnsi="Calibri"/>
          <w:kern w:val="24"/>
          <w:sz w:val="24"/>
          <w:szCs w:val="24"/>
          <w:lang w:eastAsia="en-GB"/>
        </w:rPr>
        <w:t>purpose,</w:t>
      </w:r>
      <w:r w:rsidRPr="00DC41FA">
        <w:rPr>
          <w:rFonts w:ascii="Times New Roman" w:eastAsia="Times New Roman" w:hAnsi="Times New Roman" w:cs="Times New Roman"/>
          <w:sz w:val="24"/>
          <w:szCs w:val="24"/>
          <w:lang w:eastAsia="en-GB"/>
        </w:rPr>
        <w:t xml:space="preserve"> </w:t>
      </w:r>
      <w:r w:rsidRPr="00DC41FA">
        <w:rPr>
          <w:rFonts w:ascii="Times New Roman" w:eastAsia="Times New Roman" w:hAnsi="Times New Roman" w:cs="Times New Roman"/>
          <w:b/>
          <w:sz w:val="24"/>
          <w:szCs w:val="24"/>
          <w:lang w:eastAsia="en-GB"/>
        </w:rPr>
        <w:t>c</w:t>
      </w:r>
      <w:r w:rsidRPr="00354CED">
        <w:rPr>
          <w:rFonts w:eastAsiaTheme="minorEastAsia" w:hAnsi="Calibri"/>
          <w:b/>
          <w:bCs/>
          <w:kern w:val="24"/>
          <w:sz w:val="24"/>
          <w:szCs w:val="24"/>
          <w:lang w:eastAsia="en-GB"/>
        </w:rPr>
        <w:t>oach</w:t>
      </w:r>
      <w:r w:rsidRPr="00354CED">
        <w:rPr>
          <w:rFonts w:eastAsiaTheme="minorEastAsia" w:hAnsi="Calibri"/>
          <w:kern w:val="24"/>
          <w:sz w:val="24"/>
          <w:szCs w:val="24"/>
          <w:lang w:eastAsia="en-GB"/>
        </w:rPr>
        <w:t xml:space="preserve"> for endless possibilities beyond the expected </w:t>
      </w:r>
      <w:r w:rsidRPr="00DC41FA">
        <w:rPr>
          <w:rFonts w:eastAsiaTheme="minorEastAsia" w:hAnsi="Calibri"/>
          <w:kern w:val="24"/>
          <w:sz w:val="24"/>
          <w:szCs w:val="24"/>
          <w:lang w:eastAsia="en-GB"/>
        </w:rPr>
        <w:t xml:space="preserve">and </w:t>
      </w:r>
      <w:r w:rsidRPr="00DC41FA">
        <w:rPr>
          <w:rFonts w:eastAsiaTheme="minorEastAsia" w:hAnsi="Calibri"/>
          <w:b/>
          <w:kern w:val="24"/>
          <w:sz w:val="24"/>
          <w:szCs w:val="24"/>
          <w:lang w:eastAsia="en-GB"/>
        </w:rPr>
        <w:t>creatively</w:t>
      </w:r>
      <w:r w:rsidRPr="00DC41FA">
        <w:rPr>
          <w:rFonts w:eastAsiaTheme="minorEastAsia" w:hAnsi="Calibri"/>
          <w:kern w:val="24"/>
          <w:sz w:val="24"/>
          <w:szCs w:val="24"/>
          <w:lang w:eastAsia="en-GB"/>
        </w:rPr>
        <w:t xml:space="preserve"> inspire to learn</w:t>
      </w:r>
    </w:p>
    <w:p w14:paraId="5B3AE4E2" w14:textId="77777777" w:rsidR="00697934" w:rsidRPr="00354CED" w:rsidRDefault="00697934" w:rsidP="00697934">
      <w:pPr>
        <w:jc w:val="center"/>
        <w:rPr>
          <w:rFonts w:ascii="Times New Roman" w:eastAsia="Times New Roman" w:hAnsi="Times New Roman" w:cs="Times New Roman"/>
          <w:color w:val="002060"/>
          <w:sz w:val="24"/>
          <w:szCs w:val="24"/>
          <w:lang w:eastAsia="en-GB"/>
        </w:rPr>
      </w:pPr>
    </w:p>
    <w:p w14:paraId="7D6B8DA9" w14:textId="77777777" w:rsidR="00697934" w:rsidRPr="00414915" w:rsidRDefault="00697934" w:rsidP="00697934">
      <w:pPr>
        <w:autoSpaceDE w:val="0"/>
        <w:autoSpaceDN w:val="0"/>
        <w:adjustRightInd w:val="0"/>
        <w:rPr>
          <w:rFonts w:ascii="Arial" w:hAnsi="Arial" w:cs="Arial"/>
          <w:b/>
          <w:bCs/>
          <w:color w:val="000000"/>
          <w:sz w:val="32"/>
          <w:szCs w:val="32"/>
        </w:rPr>
      </w:pPr>
      <w:r w:rsidRPr="00414915">
        <w:rPr>
          <w:rFonts w:ascii="Arial" w:hAnsi="Arial" w:cs="Arial"/>
          <w:noProof/>
          <w:color w:val="000000"/>
          <w:sz w:val="24"/>
          <w:szCs w:val="24"/>
          <w:lang w:eastAsia="en-GB"/>
        </w:rPr>
        <mc:AlternateContent>
          <mc:Choice Requires="wps">
            <w:drawing>
              <wp:anchor distT="0" distB="0" distL="114300" distR="114300" simplePos="0" relativeHeight="251658752" behindDoc="1" locked="0" layoutInCell="1" allowOverlap="1" wp14:anchorId="03060BA7" wp14:editId="19F9A66A">
                <wp:simplePos x="0" y="0"/>
                <wp:positionH relativeFrom="column">
                  <wp:posOffset>0</wp:posOffset>
                </wp:positionH>
                <wp:positionV relativeFrom="paragraph">
                  <wp:posOffset>240030</wp:posOffset>
                </wp:positionV>
                <wp:extent cx="6349365" cy="123825"/>
                <wp:effectExtent l="0" t="0" r="3810" b="4445"/>
                <wp:wrapTight wrapText="bothSides">
                  <wp:wrapPolygon edited="0">
                    <wp:start x="-32" y="0"/>
                    <wp:lineTo x="-32" y="19938"/>
                    <wp:lineTo x="21600" y="19938"/>
                    <wp:lineTo x="21600" y="0"/>
                    <wp:lineTo x="-32" y="0"/>
                  </wp:wrapPolygon>
                </wp:wrapTight>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877AC" id="Rectangle 2" o:spid="_x0000_s1026" style="position:absolute;margin-left:0;margin-top:18.9pt;width:499.95pt;height: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" fillcolor="#5396bf" stroked="f">
                <w10:wrap type="tight"/>
              </v:rect>
            </w:pict>
          </mc:Fallback>
        </mc:AlternateContent>
      </w:r>
    </w:p>
    <w:p w14:paraId="22268B40" w14:textId="77777777" w:rsidR="00697934" w:rsidRPr="00414915" w:rsidRDefault="00697934" w:rsidP="00697934">
      <w:pPr>
        <w:spacing w:after="120"/>
        <w:rPr>
          <w:rFonts w:ascii="Arial" w:eastAsia="MS Mincho" w:hAnsi="Arial" w:cs="Times New Roman"/>
          <w:sz w:val="20"/>
          <w:szCs w:val="24"/>
          <w:lang w:val="en-US"/>
        </w:rPr>
      </w:pPr>
    </w:p>
    <w:p w14:paraId="3BB8DDA8" w14:textId="77777777" w:rsidR="00697934" w:rsidRPr="00900AC3" w:rsidRDefault="00697934" w:rsidP="00697934">
      <w:pPr>
        <w:keepNext/>
        <w:outlineLvl w:val="2"/>
        <w:rPr>
          <w:rFonts w:ascii="Calibri" w:eastAsia="Times New Roman" w:hAnsi="Calibri" w:cs="Times New Roman"/>
          <w:b/>
          <w:sz w:val="28"/>
          <w:szCs w:val="28"/>
        </w:rPr>
      </w:pPr>
      <w:r w:rsidRPr="00900AC3">
        <w:rPr>
          <w:rFonts w:ascii="Calibri" w:eastAsia="Times New Roman" w:hAnsi="Calibri" w:cs="Times New Roman"/>
          <w:b/>
          <w:sz w:val="28"/>
          <w:szCs w:val="28"/>
        </w:rPr>
        <w:t xml:space="preserve">Hurworth House School </w:t>
      </w:r>
    </w:p>
    <w:p w14:paraId="3E1C53D8" w14:textId="77777777" w:rsidR="00697934" w:rsidRPr="00900AC3" w:rsidRDefault="00697934" w:rsidP="00697934">
      <w:pPr>
        <w:spacing w:line="259" w:lineRule="auto"/>
        <w:rPr>
          <w:rFonts w:ascii="Calibri" w:hAnsi="Calibri"/>
          <w:color w:val="333333"/>
          <w:sz w:val="28"/>
          <w:szCs w:val="28"/>
        </w:rPr>
      </w:pPr>
      <w:r w:rsidRPr="00900AC3">
        <w:rPr>
          <w:rFonts w:ascii="Calibri" w:hAnsi="Calibri"/>
          <w:color w:val="333333"/>
          <w:sz w:val="28"/>
          <w:szCs w:val="28"/>
        </w:rPr>
        <w:t>Westfield Road</w:t>
      </w:r>
    </w:p>
    <w:p w14:paraId="5FC948D4" w14:textId="77777777" w:rsidR="00697934" w:rsidRPr="00900AC3" w:rsidRDefault="00697934" w:rsidP="00697934">
      <w:pPr>
        <w:spacing w:line="259" w:lineRule="auto"/>
        <w:rPr>
          <w:rFonts w:ascii="Calibri" w:hAnsi="Calibri"/>
          <w:color w:val="333333"/>
          <w:sz w:val="28"/>
          <w:szCs w:val="28"/>
        </w:rPr>
      </w:pPr>
      <w:r w:rsidRPr="00900AC3">
        <w:rPr>
          <w:rFonts w:ascii="Calibri" w:hAnsi="Calibri"/>
          <w:color w:val="333333"/>
          <w:sz w:val="28"/>
          <w:szCs w:val="28"/>
        </w:rPr>
        <w:t>Hurworth</w:t>
      </w:r>
    </w:p>
    <w:p w14:paraId="47FBD22B" w14:textId="77777777" w:rsidR="00697934" w:rsidRPr="00900AC3" w:rsidRDefault="00697934" w:rsidP="00697934">
      <w:pPr>
        <w:spacing w:line="259" w:lineRule="auto"/>
        <w:rPr>
          <w:rFonts w:ascii="Calibri" w:hAnsi="Calibri"/>
          <w:color w:val="333333"/>
          <w:sz w:val="28"/>
          <w:szCs w:val="28"/>
        </w:rPr>
      </w:pPr>
      <w:r w:rsidRPr="00900AC3">
        <w:rPr>
          <w:rFonts w:ascii="Calibri" w:hAnsi="Calibri"/>
          <w:color w:val="333333"/>
          <w:sz w:val="28"/>
          <w:szCs w:val="28"/>
        </w:rPr>
        <w:t>Darlington</w:t>
      </w:r>
    </w:p>
    <w:p w14:paraId="22BA9DB4" w14:textId="77777777" w:rsidR="00697934" w:rsidRPr="00900AC3" w:rsidRDefault="00697934" w:rsidP="00697934">
      <w:pPr>
        <w:spacing w:line="259" w:lineRule="auto"/>
        <w:rPr>
          <w:rFonts w:ascii="Calibri" w:hAnsi="Calibri"/>
          <w:color w:val="333333"/>
          <w:sz w:val="28"/>
          <w:szCs w:val="28"/>
        </w:rPr>
      </w:pPr>
      <w:r w:rsidRPr="00900AC3">
        <w:rPr>
          <w:rFonts w:ascii="Calibri" w:hAnsi="Calibri"/>
          <w:color w:val="333333"/>
          <w:sz w:val="28"/>
          <w:szCs w:val="28"/>
        </w:rPr>
        <w:t>County Durham</w:t>
      </w:r>
    </w:p>
    <w:p w14:paraId="6C40D350" w14:textId="77777777" w:rsidR="00697934" w:rsidRPr="00900AC3" w:rsidRDefault="00697934" w:rsidP="00697934">
      <w:pPr>
        <w:spacing w:line="259" w:lineRule="auto"/>
        <w:rPr>
          <w:rFonts w:ascii="Calibri" w:hAnsi="Calibri"/>
          <w:color w:val="333333"/>
          <w:sz w:val="28"/>
          <w:szCs w:val="28"/>
        </w:rPr>
      </w:pPr>
      <w:r w:rsidRPr="00900AC3">
        <w:rPr>
          <w:rFonts w:ascii="Calibri" w:hAnsi="Calibri"/>
          <w:color w:val="333333"/>
          <w:sz w:val="28"/>
          <w:szCs w:val="28"/>
        </w:rPr>
        <w:t>DL2 2AD</w:t>
      </w:r>
    </w:p>
    <w:p w14:paraId="7048D34A" w14:textId="30EE9D98" w:rsidR="00697934" w:rsidRPr="00697934" w:rsidRDefault="00697934" w:rsidP="00697934">
      <w:pPr>
        <w:rPr>
          <w:rFonts w:ascii="Calibri" w:hAnsi="Calibri"/>
          <w:b/>
          <w:color w:val="333333"/>
          <w:sz w:val="24"/>
          <w:szCs w:val="24"/>
        </w:rPr>
      </w:pPr>
      <w:r w:rsidRPr="003564CD">
        <w:rPr>
          <w:rFonts w:ascii="Calibri" w:hAnsi="Calibri"/>
          <w:b/>
          <w:sz w:val="24"/>
          <w:szCs w:val="24"/>
        </w:rPr>
        <w:t>Registration</w:t>
      </w:r>
      <w:r w:rsidRPr="003564CD">
        <w:rPr>
          <w:rFonts w:ascii="Calibri" w:hAnsi="Calibri"/>
          <w:b/>
          <w:color w:val="333333"/>
          <w:sz w:val="24"/>
          <w:szCs w:val="24"/>
        </w:rPr>
        <w:t xml:space="preserve"> Number</w:t>
      </w:r>
      <w:r w:rsidRPr="003564CD">
        <w:rPr>
          <w:rFonts w:ascii="Calibri" w:hAnsi="Calibri"/>
          <w:b/>
          <w:color w:val="333333"/>
          <w:sz w:val="24"/>
          <w:szCs w:val="24"/>
        </w:rPr>
        <w:tab/>
        <w:t xml:space="preserve">841/6006                                           </w:t>
      </w:r>
      <w:r w:rsidRPr="006F4899">
        <w:rPr>
          <w:rFonts w:ascii="Calibri" w:hAnsi="Calibri"/>
          <w:sz w:val="24"/>
          <w:szCs w:val="24"/>
        </w:rPr>
        <w:t xml:space="preserve">                         </w:t>
      </w:r>
      <w:r w:rsidRPr="006F4899">
        <w:rPr>
          <w:rFonts w:ascii="Calibri" w:hAnsi="Calibri"/>
          <w:sz w:val="24"/>
          <w:szCs w:val="24"/>
        </w:rPr>
        <w:tab/>
      </w:r>
      <w:r w:rsidRPr="006F4899">
        <w:rPr>
          <w:rFonts w:ascii="Calibri" w:hAnsi="Calibri"/>
          <w:sz w:val="24"/>
          <w:szCs w:val="24"/>
        </w:rPr>
        <w:tab/>
      </w:r>
      <w:r w:rsidRPr="006F4899">
        <w:rPr>
          <w:rFonts w:ascii="Calibri" w:hAnsi="Calibri"/>
          <w:sz w:val="24"/>
          <w:szCs w:val="24"/>
        </w:rPr>
        <w:tab/>
      </w:r>
      <w:r w:rsidRPr="006F4899">
        <w:rPr>
          <w:rFonts w:ascii="Calibri" w:hAnsi="Calibri"/>
          <w:sz w:val="24"/>
          <w:szCs w:val="24"/>
        </w:rPr>
        <w:tab/>
      </w:r>
    </w:p>
    <w:p w14:paraId="34DEBEC3" w14:textId="77777777" w:rsidR="00697934" w:rsidRPr="006F4899" w:rsidRDefault="00697934" w:rsidP="00697934">
      <w:pPr>
        <w:pStyle w:val="Heading3"/>
        <w:rPr>
          <w:rFonts w:ascii="Calibri" w:hAnsi="Calibri"/>
        </w:rPr>
      </w:pPr>
      <w:r w:rsidRPr="006F4899">
        <w:rPr>
          <w:rFonts w:ascii="Calibri" w:hAnsi="Calibri"/>
        </w:rPr>
        <w:t xml:space="preserve">Tel:  </w:t>
      </w:r>
      <w:r w:rsidRPr="006F4899">
        <w:rPr>
          <w:rFonts w:ascii="Calibri" w:hAnsi="Calibri"/>
        </w:rPr>
        <w:tab/>
        <w:t>01325 729080</w:t>
      </w:r>
    </w:p>
    <w:p w14:paraId="60490280" w14:textId="77777777" w:rsidR="00697934" w:rsidRDefault="00697934" w:rsidP="00697934">
      <w:r w:rsidRPr="006F4899">
        <w:rPr>
          <w:rFonts w:ascii="Calibri" w:hAnsi="Calibri"/>
          <w:b/>
        </w:rPr>
        <w:t xml:space="preserve">Email: </w:t>
      </w:r>
      <w:r w:rsidRPr="006F4899">
        <w:rPr>
          <w:rFonts w:ascii="Calibri" w:hAnsi="Calibri"/>
          <w:b/>
        </w:rPr>
        <w:tab/>
      </w:r>
      <w:r>
        <w:rPr>
          <w:rFonts w:ascii="Calibri" w:hAnsi="Calibri"/>
          <w:b/>
          <w:bCs/>
          <w:sz w:val="28"/>
          <w:szCs w:val="28"/>
        </w:rPr>
        <w:t xml:space="preserve"> </w:t>
      </w:r>
      <w:hyperlink r:id="rId12" w:history="1">
        <w:r w:rsidRPr="00970060">
          <w:rPr>
            <w:rStyle w:val="Hyperlink"/>
          </w:rPr>
          <w:t>hurworthhouse@AsprisCS.co.uk</w:t>
        </w:r>
      </w:hyperlink>
    </w:p>
    <w:p w14:paraId="6AC51762" w14:textId="77777777" w:rsidR="00697934" w:rsidRDefault="00697934"/>
    <w:tbl>
      <w:tblPr>
        <w:tblStyle w:val="TableGrid"/>
        <w:tblW w:w="0" w:type="auto"/>
        <w:tblLook w:val="04A0" w:firstRow="1" w:lastRow="0" w:firstColumn="1" w:lastColumn="0" w:noHBand="0" w:noVBand="1"/>
      </w:tblPr>
      <w:tblGrid>
        <w:gridCol w:w="2254"/>
        <w:gridCol w:w="2254"/>
        <w:gridCol w:w="2254"/>
        <w:gridCol w:w="2254"/>
      </w:tblGrid>
      <w:tr w:rsidR="008E1F02" w14:paraId="36CC01F4" w14:textId="77777777" w:rsidTr="008E1F02">
        <w:tc>
          <w:tcPr>
            <w:tcW w:w="2254" w:type="dxa"/>
          </w:tcPr>
          <w:p w14:paraId="781F3054" w14:textId="6CA63E40" w:rsidR="008E1F02" w:rsidRDefault="008E1F02">
            <w:r>
              <w:t xml:space="preserve">Issue date </w:t>
            </w:r>
          </w:p>
        </w:tc>
        <w:tc>
          <w:tcPr>
            <w:tcW w:w="2254" w:type="dxa"/>
          </w:tcPr>
          <w:p w14:paraId="5F8DFB41" w14:textId="0C73DB27" w:rsidR="008E1F02" w:rsidRDefault="008E1F02">
            <w:r>
              <w:t>Sep 2026</w:t>
            </w:r>
            <w:r w:rsidR="00820A87">
              <w:t xml:space="preserve"> </w:t>
            </w:r>
          </w:p>
        </w:tc>
        <w:tc>
          <w:tcPr>
            <w:tcW w:w="2254" w:type="dxa"/>
          </w:tcPr>
          <w:p w14:paraId="64ECC673" w14:textId="059CB1EB" w:rsidR="008E1F02" w:rsidRDefault="008E1F02">
            <w:r>
              <w:t>Review date</w:t>
            </w:r>
          </w:p>
        </w:tc>
        <w:tc>
          <w:tcPr>
            <w:tcW w:w="2254" w:type="dxa"/>
          </w:tcPr>
          <w:p w14:paraId="6A8621CF" w14:textId="1E3AAD74" w:rsidR="008E1F02" w:rsidRDefault="008E1F02">
            <w:r>
              <w:t>Sep 2027</w:t>
            </w:r>
            <w:r w:rsidR="00820A87">
              <w:t xml:space="preserve"> </w:t>
            </w:r>
          </w:p>
        </w:tc>
      </w:tr>
    </w:tbl>
    <w:p w14:paraId="44CE2455" w14:textId="77777777" w:rsidR="00697934" w:rsidRDefault="00697934"/>
    <w:p w14:paraId="512C11C4" w14:textId="77777777" w:rsidR="00697934" w:rsidRDefault="00697934"/>
    <w:p w14:paraId="7474694E" w14:textId="7D87789A" w:rsidR="00697934" w:rsidRDefault="00697934">
      <w:r>
        <w:t xml:space="preserve"> </w:t>
      </w:r>
    </w:p>
    <w:p w14:paraId="3D0F8E4A" w14:textId="77777777" w:rsidR="0056023D" w:rsidRDefault="0056023D"/>
    <w:p w14:paraId="5E6AA5AE" w14:textId="30FCB7EF" w:rsidR="0056023D" w:rsidRDefault="0056023D">
      <w:r>
        <w:t>Hurworth House Schools Relationship local procedure embodies our culture and ethos. Our ideal is to build on this using the Trauma Informed approach, where relationships are at the heart of every interaction.</w:t>
      </w:r>
    </w:p>
    <w:p w14:paraId="66B7CA4A" w14:textId="77777777" w:rsidR="004F3788" w:rsidRDefault="004F3788"/>
    <w:p w14:paraId="453837B8" w14:textId="1DB8DF33" w:rsidR="0056023D" w:rsidRDefault="00681AD5">
      <w:r>
        <w:t>We strongly believe that by identifying the barriers to learning, we can provide an inspiring and relevant curriculum that considers the whole child and provides the necessary support for students to achieve, develop and reach their true potential. We are committed to ensuring that our school develops a Trauma and Mental Health Informed Approach to ensure that all our students develop positive mental health and resilience, enabling them to fully engage in life and learning.</w:t>
      </w:r>
    </w:p>
    <w:p w14:paraId="12C12005" w14:textId="77777777" w:rsidR="004F3788" w:rsidRDefault="004F3788"/>
    <w:p w14:paraId="0B7EDBCE" w14:textId="1C54B5A9" w:rsidR="00681AD5" w:rsidRDefault="00681AD5">
      <w:r>
        <w:t xml:space="preserve">Through a trauma informed approach our focus is not only the physical environment, but the relational environment and the very culture and ethos of our school. This requires emotionally regulated and available adults who can provide essential calming for our </w:t>
      </w:r>
      <w:r w:rsidR="004F3788">
        <w:t>students</w:t>
      </w:r>
      <w:r>
        <w:t>, their parents/carers or each other when they are overwhelmed by an event, a situation or their feelings.</w:t>
      </w:r>
    </w:p>
    <w:p w14:paraId="1DA99802" w14:textId="0E394D43" w:rsidR="004F3788" w:rsidRDefault="00681AD5">
      <w:r>
        <w:t>We recognise that the impact of trauma can be presented in different ways, including through behaviours that challenge. There is a growing body of research and understanding of the impact of Childhood Adversity Experiences (ACE) on long term mental and physical health and the protective factors that mitigate the potential impact. It is our aim to maximise the protective factors of school by creating an environment of safety that has strong, positive and supportive relationships at its heart.</w:t>
      </w:r>
    </w:p>
    <w:p w14:paraId="78DEFFCB" w14:textId="77777777" w:rsidR="00681AD5" w:rsidRDefault="00681AD5"/>
    <w:p w14:paraId="7F3DAB47" w14:textId="77777777" w:rsidR="00681AD5" w:rsidRPr="00681AD5" w:rsidRDefault="00681AD5">
      <w:pPr>
        <w:rPr>
          <w:b/>
          <w:bCs/>
        </w:rPr>
      </w:pPr>
      <w:r w:rsidRPr="00681AD5">
        <w:rPr>
          <w:b/>
          <w:bCs/>
        </w:rPr>
        <w:t xml:space="preserve">Whole School Approach </w:t>
      </w:r>
    </w:p>
    <w:p w14:paraId="3654D079" w14:textId="11D33EA3" w:rsidR="00681AD5" w:rsidRDefault="00681AD5">
      <w:r>
        <w:t xml:space="preserve">As a school we are committed to providing an environment that has safety, connection and compassion at its heart and are built around our school vision of Creatively coaching character and the values of </w:t>
      </w:r>
      <w:r w:rsidR="00AA01BA">
        <w:t xml:space="preserve">refection, respect and being ready to learn. </w:t>
      </w:r>
    </w:p>
    <w:p w14:paraId="3F3908DE" w14:textId="77777777" w:rsidR="001A7049" w:rsidRDefault="001A7049"/>
    <w:p w14:paraId="22738C34" w14:textId="77777777" w:rsidR="00681AD5" w:rsidRDefault="00681AD5">
      <w:r>
        <w:t>Our relational practice is supported by PACE (Playfulness, Acceptance, Curiosity and Empathy) and WINE (Wonder, Imagine, Notice and Empathy). These approaches help staff remain emotionally available and curious about the need beneath behaviour. They reflect the Hurworth values of Creativity, by adapting relational responses to the individual; Coaching, by supporting students to understand and regulate feelings and behaviour; and Character, by developing empathy, responsibility, resilience and positive relationships.</w:t>
      </w:r>
    </w:p>
    <w:p w14:paraId="0ADB5163" w14:textId="77777777" w:rsidR="001A7049" w:rsidRDefault="001A7049"/>
    <w:p w14:paraId="660A261F" w14:textId="77777777" w:rsidR="00681AD5" w:rsidRDefault="00681AD5">
      <w:r>
        <w:t xml:space="preserve">All staff are responsible for adhering to positive practise that promotes a student’s ability to engage in and access their learning. This is based on the understanding that student’s best </w:t>
      </w:r>
      <w:proofErr w:type="gramStart"/>
      <w:r>
        <w:t>achieve</w:t>
      </w:r>
      <w:proofErr w:type="gramEnd"/>
      <w:r>
        <w:t xml:space="preserve">, develop and reach their true potential when staff are: fair, flexible, trustworthy, respectful, and model positive relationships. </w:t>
      </w:r>
    </w:p>
    <w:p w14:paraId="436D22D9" w14:textId="77777777" w:rsidR="001A7049" w:rsidRDefault="001A7049"/>
    <w:p w14:paraId="7477D478" w14:textId="341EEAD1" w:rsidR="004F3788" w:rsidRDefault="00681AD5">
      <w:r>
        <w:t>It is our aim that every member of the school community is respected, supported and valued by promoting positive relationships, and with everyone accepting responsibility for their behaviour, the aims of this policy are as follows:</w:t>
      </w:r>
    </w:p>
    <w:p w14:paraId="61D93F6E" w14:textId="77777777" w:rsidR="00681AD5" w:rsidRDefault="00681AD5">
      <w:r>
        <w:t xml:space="preserve"> </w:t>
      </w:r>
      <w:r>
        <w:sym w:font="Symbol" w:char="F0B7"/>
      </w:r>
      <w:r>
        <w:t xml:space="preserve"> Promote high expectations of positive behaviour, courtesy, mutual respect and consideration of others, within and beyond the school environment</w:t>
      </w:r>
    </w:p>
    <w:p w14:paraId="09A349D6" w14:textId="77777777" w:rsidR="00681AD5" w:rsidRDefault="00681AD5">
      <w:r>
        <w:t xml:space="preserve"> </w:t>
      </w:r>
      <w:r>
        <w:sym w:font="Symbol" w:char="F0B7"/>
      </w:r>
      <w:r>
        <w:t xml:space="preserve"> Help all students grow in a safe and secure environment, to become positive, responsible and increasingly independent members of the school community and, ultimately, of wider society</w:t>
      </w:r>
    </w:p>
    <w:p w14:paraId="337F65BA" w14:textId="77777777" w:rsidR="00681AD5" w:rsidRDefault="00681AD5">
      <w:r>
        <w:lastRenderedPageBreak/>
        <w:t xml:space="preserve"> </w:t>
      </w:r>
      <w:r>
        <w:sym w:font="Symbol" w:char="F0B7"/>
      </w:r>
      <w:r>
        <w:t xml:space="preserve"> Help all students to understand, regulate and manage emotions, to apply thinking between feeling (sensation and emotion) and action, and to increasingly show empathy and understanding to others </w:t>
      </w:r>
    </w:p>
    <w:p w14:paraId="315AE000" w14:textId="77777777" w:rsidR="00681AD5" w:rsidRDefault="00681AD5">
      <w:r>
        <w:sym w:font="Symbol" w:char="F0B7"/>
      </w:r>
      <w:r>
        <w:t xml:space="preserve"> Encourage and celebrate individual strengths and achievements of children and staff </w:t>
      </w:r>
    </w:p>
    <w:p w14:paraId="585D3933" w14:textId="56F28811" w:rsidR="00681AD5" w:rsidRDefault="00681AD5">
      <w:r>
        <w:sym w:font="Symbol" w:char="F0B7"/>
      </w:r>
      <w:r>
        <w:t xml:space="preserve"> Promote self-esteem </w:t>
      </w:r>
    </w:p>
    <w:p w14:paraId="399E16C4" w14:textId="77777777" w:rsidR="00681AD5" w:rsidRDefault="00681AD5">
      <w:r>
        <w:sym w:font="Symbol" w:char="F0B7"/>
      </w:r>
      <w:r>
        <w:t xml:space="preserve"> Build a community which values kindness, care, good humour, respect and empathy for others. </w:t>
      </w:r>
    </w:p>
    <w:p w14:paraId="1B43F227" w14:textId="77777777" w:rsidR="00681AD5" w:rsidRDefault="00681AD5"/>
    <w:p w14:paraId="08559BCE" w14:textId="795F454D" w:rsidR="00681AD5" w:rsidRDefault="00681AD5">
      <w:r>
        <w:t>It is the expectation that all staff, regardless of role act in this way. We believe that our parents/carers know their child best and we are committed to working in partnership to identify the best ways of providing support for everyone within our school. We aim to develop positive, non-judgemental working alliances with all our parents/carers.</w:t>
      </w:r>
    </w:p>
    <w:p w14:paraId="32D3FD98" w14:textId="77777777" w:rsidR="004F3788" w:rsidRDefault="004F3788" w:rsidP="004F3788">
      <w:r>
        <w:t xml:space="preserve">Our school is invested in supporting the very best possible relational health between: </w:t>
      </w:r>
    </w:p>
    <w:p w14:paraId="09B483D8" w14:textId="77777777" w:rsidR="004F3788" w:rsidRDefault="004F3788" w:rsidP="004F3788">
      <w:r>
        <w:sym w:font="Symbol" w:char="F0B7"/>
      </w:r>
      <w:r>
        <w:t xml:space="preserve"> Parent and child</w:t>
      </w:r>
    </w:p>
    <w:p w14:paraId="6D329DDA" w14:textId="77777777" w:rsidR="004F3788" w:rsidRDefault="004F3788" w:rsidP="004F3788">
      <w:r>
        <w:t xml:space="preserve"> </w:t>
      </w:r>
      <w:r>
        <w:sym w:font="Symbol" w:char="F0B7"/>
      </w:r>
      <w:r>
        <w:t xml:space="preserve"> Child and child </w:t>
      </w:r>
    </w:p>
    <w:p w14:paraId="49DEB0BA" w14:textId="77777777" w:rsidR="004F3788" w:rsidRDefault="004F3788" w:rsidP="004F3788">
      <w:r>
        <w:sym w:font="Symbol" w:char="F0B7"/>
      </w:r>
      <w:r>
        <w:t xml:space="preserve"> Child and school staff </w:t>
      </w:r>
    </w:p>
    <w:p w14:paraId="7F2EA536" w14:textId="77777777" w:rsidR="004F3788" w:rsidRDefault="004F3788" w:rsidP="004F3788">
      <w:r>
        <w:sym w:font="Symbol" w:char="F0B7"/>
      </w:r>
      <w:r>
        <w:t xml:space="preserve"> Parent / or guardian and school staff</w:t>
      </w:r>
    </w:p>
    <w:p w14:paraId="3B84FA0F" w14:textId="77777777" w:rsidR="004F3788" w:rsidRDefault="004F3788" w:rsidP="004F3788">
      <w:r>
        <w:t xml:space="preserve"> </w:t>
      </w:r>
      <w:r>
        <w:sym w:font="Symbol" w:char="F0B7"/>
      </w:r>
      <w:r>
        <w:t xml:space="preserve"> School staff</w:t>
      </w:r>
    </w:p>
    <w:p w14:paraId="7779EB96" w14:textId="77777777" w:rsidR="004F3788" w:rsidRDefault="004F3788" w:rsidP="004F3788">
      <w:r>
        <w:t xml:space="preserve"> </w:t>
      </w:r>
      <w:r>
        <w:sym w:font="Symbol" w:char="F0B7"/>
      </w:r>
      <w:r>
        <w:t xml:space="preserve"> School staff and senior leaders</w:t>
      </w:r>
    </w:p>
    <w:p w14:paraId="1B4FC70A" w14:textId="77777777" w:rsidR="004F3788" w:rsidRDefault="004F3788" w:rsidP="004F3788">
      <w:r>
        <w:t xml:space="preserve"> </w:t>
      </w:r>
      <w:r>
        <w:sym w:font="Symbol" w:char="F0B7"/>
      </w:r>
      <w:r>
        <w:t xml:space="preserve"> School staff and external agencies. </w:t>
      </w:r>
    </w:p>
    <w:p w14:paraId="5EE010B3" w14:textId="77777777" w:rsidR="00681AD5" w:rsidRDefault="00681AD5"/>
    <w:p w14:paraId="3AF5E7D3" w14:textId="429DCF23" w:rsidR="00681AD5" w:rsidRPr="00681AD5" w:rsidRDefault="00681AD5">
      <w:pPr>
        <w:rPr>
          <w:b/>
          <w:bCs/>
        </w:rPr>
      </w:pPr>
      <w:r w:rsidRPr="00681AD5">
        <w:rPr>
          <w:b/>
          <w:bCs/>
        </w:rPr>
        <w:t>Positive relationships</w:t>
      </w:r>
    </w:p>
    <w:p w14:paraId="6D171C17" w14:textId="78E78794" w:rsidR="004F3788" w:rsidRDefault="00681AD5">
      <w:r>
        <w:t xml:space="preserve">Positive relationships are at the heart of everything that we do at </w:t>
      </w:r>
      <w:r w:rsidR="004F3788">
        <w:t xml:space="preserve">Hurworth House </w:t>
      </w:r>
      <w:r>
        <w:t>School. Promoting positive relationships involves responsibilities and rights on the part of teachers, support staff and learners. Teachers and support staff are expected to act as role models for students, in terms of their behaviour, appearance and modelled relationships. Students have the responsibility to work together and have the right to enjoy respect and friendship. To support these responsibilities and rights, it is important that there is consistency in practice across the school. This includes</w:t>
      </w:r>
      <w:r w:rsidR="004F3788">
        <w:t xml:space="preserve"> c</w:t>
      </w:r>
      <w:r>
        <w:t>onsistent</w:t>
      </w:r>
      <w:r w:rsidR="004F3788">
        <w:t>:</w:t>
      </w:r>
    </w:p>
    <w:p w14:paraId="37886F0D" w14:textId="29138662" w:rsidR="00681AD5" w:rsidRDefault="00681AD5" w:rsidP="004F3788">
      <w:pPr>
        <w:pStyle w:val="ListParagraph"/>
        <w:numPr>
          <w:ilvl w:val="0"/>
          <w:numId w:val="5"/>
        </w:numPr>
      </w:pPr>
      <w:r>
        <w:t>language and response – using Playfulness, Acceptance, Curiosity, Empathy (PACE) responses which all staff have had training on  and WINE (Wonder, Imagine, Notice, Empathy), where appropriate, to help adults notice, wonder about and sensitively explore what may sit beneath behaviour</w:t>
      </w:r>
    </w:p>
    <w:p w14:paraId="46C2CA26" w14:textId="3C5827B8" w:rsidR="00681AD5" w:rsidRDefault="00681AD5" w:rsidP="004F3788">
      <w:pPr>
        <w:pStyle w:val="ListParagraph"/>
        <w:numPr>
          <w:ilvl w:val="0"/>
          <w:numId w:val="5"/>
        </w:numPr>
      </w:pPr>
      <w:r>
        <w:t xml:space="preserve">follow-up – ensures certainty in the classroom; problems are never passed up the line, with all adults taking responsibility for behaviour interventions – support from more senior staff can be given, but never delegated </w:t>
      </w:r>
    </w:p>
    <w:p w14:paraId="45548796" w14:textId="51894FDF" w:rsidR="00681AD5" w:rsidRDefault="00681AD5" w:rsidP="004F3788">
      <w:pPr>
        <w:pStyle w:val="ListParagraph"/>
        <w:numPr>
          <w:ilvl w:val="0"/>
          <w:numId w:val="5"/>
        </w:numPr>
      </w:pPr>
      <w:r>
        <w:t xml:space="preserve">positive feedback – routine procedures for reinforcing and encouraging students learning </w:t>
      </w:r>
    </w:p>
    <w:p w14:paraId="7D7ED856" w14:textId="1DA37679" w:rsidR="00681AD5" w:rsidRDefault="004F3788" w:rsidP="004F3788">
      <w:pPr>
        <w:pStyle w:val="ListParagraph"/>
        <w:numPr>
          <w:ilvl w:val="0"/>
          <w:numId w:val="5"/>
        </w:numPr>
      </w:pPr>
      <w:r>
        <w:t xml:space="preserve">Intrinsic rewards and </w:t>
      </w:r>
      <w:r w:rsidR="00681AD5">
        <w:t xml:space="preserve">consequences – defined, agreed and reflected upon </w:t>
      </w:r>
    </w:p>
    <w:p w14:paraId="48139329" w14:textId="46E53251" w:rsidR="00681AD5" w:rsidRDefault="00681AD5" w:rsidP="004F3788">
      <w:pPr>
        <w:pStyle w:val="ListParagraph"/>
        <w:numPr>
          <w:ilvl w:val="0"/>
          <w:numId w:val="5"/>
        </w:numPr>
      </w:pPr>
      <w:r>
        <w:t>respect from adults</w:t>
      </w:r>
    </w:p>
    <w:p w14:paraId="79301FE8" w14:textId="7B3EDA4D" w:rsidR="00681AD5" w:rsidRDefault="00681AD5" w:rsidP="004F3788">
      <w:pPr>
        <w:pStyle w:val="ListParagraph"/>
        <w:numPr>
          <w:ilvl w:val="0"/>
          <w:numId w:val="5"/>
        </w:numPr>
      </w:pPr>
      <w:r>
        <w:t xml:space="preserve">routines – in the classroom, on the playground, in the dining hall, routines should be the same </w:t>
      </w:r>
    </w:p>
    <w:p w14:paraId="557D9DC4" w14:textId="5D0BEE37" w:rsidR="00697934" w:rsidRDefault="00681AD5" w:rsidP="004F3788">
      <w:pPr>
        <w:pStyle w:val="ListParagraph"/>
        <w:numPr>
          <w:ilvl w:val="0"/>
          <w:numId w:val="5"/>
        </w:numPr>
      </w:pPr>
      <w:r>
        <w:t>environment – positive, visual messages need to be given</w:t>
      </w:r>
    </w:p>
    <w:p w14:paraId="22D0C45F" w14:textId="77777777" w:rsidR="00681AD5" w:rsidRDefault="00681AD5"/>
    <w:p w14:paraId="27A3009C" w14:textId="77777777" w:rsidR="00681AD5" w:rsidRDefault="00681AD5">
      <w:r>
        <w:t xml:space="preserve">We adopt a trauma-informed approach, underpinned by research into what is most effective in helping students who have suffered adverse childhood experiences to thrive and predicated on the belief that one emotionally available adult can make all the difference to a child. Everyone is treated with dignity, respect and kindness </w:t>
      </w:r>
      <w:proofErr w:type="gramStart"/>
      <w:r>
        <w:t>at all times</w:t>
      </w:r>
      <w:proofErr w:type="gramEnd"/>
      <w:r>
        <w:t xml:space="preserve"> </w:t>
      </w:r>
      <w:proofErr w:type="gramStart"/>
      <w:r>
        <w:t>in order to</w:t>
      </w:r>
      <w:proofErr w:type="gramEnd"/>
      <w:r>
        <w:t xml:space="preserve"> build safe, stable and nurturing relationships.</w:t>
      </w:r>
    </w:p>
    <w:p w14:paraId="1493B05D" w14:textId="77777777" w:rsidR="001A7049" w:rsidRDefault="001A7049"/>
    <w:p w14:paraId="615DCB16" w14:textId="239CF703" w:rsidR="00681AD5" w:rsidRDefault="00681AD5">
      <w:r>
        <w:t xml:space="preserve"> All staff have completed training on trauma-informed practice in order to better understand behaviour; new staff will complete this training as part of their induction and we have two SLT </w:t>
      </w:r>
      <w:r>
        <w:lastRenderedPageBreak/>
        <w:t>members who have completed Trauma Informed School (TIS) Senior Lead staff training, our Positive behaviour coach has completed the diploma course, we are awaiting our TIS Award visit.</w:t>
      </w:r>
    </w:p>
    <w:p w14:paraId="2D83DB09" w14:textId="03245351" w:rsidR="004F3788" w:rsidRDefault="004F3788" w:rsidP="004F3788">
      <w:r>
        <w:t xml:space="preserve">The trauma-informed approach to building and maintaining healthy relationships is based on the following 4 areas. To this end our school is committed to educational practices which Protect, Relate, Regulate and Reflect. </w:t>
      </w:r>
    </w:p>
    <w:p w14:paraId="3A08AD27" w14:textId="77777777" w:rsidR="0056023D" w:rsidRDefault="0056023D"/>
    <w:p w14:paraId="6419D455" w14:textId="77777777" w:rsidR="0056023D" w:rsidRPr="0056023D" w:rsidRDefault="00697934">
      <w:pPr>
        <w:rPr>
          <w:b/>
          <w:bCs/>
        </w:rPr>
      </w:pPr>
      <w:r w:rsidRPr="0056023D">
        <w:rPr>
          <w:b/>
          <w:bCs/>
        </w:rPr>
        <w:t xml:space="preserve">Protect </w:t>
      </w:r>
    </w:p>
    <w:p w14:paraId="18EA4F55" w14:textId="7A871E7F" w:rsidR="0056023D" w:rsidRDefault="00681AD5">
      <w:r>
        <w:t>I</w:t>
      </w:r>
      <w:r w:rsidR="00697934">
        <w:t xml:space="preserve">ncreased ‘safety cues’ in all aspects of the school day; ‘meet and greet’ at the classroom door and an </w:t>
      </w:r>
      <w:r w:rsidR="0056023D">
        <w:t>open-door</w:t>
      </w:r>
      <w:r w:rsidR="00697934">
        <w:t xml:space="preserve"> policy for informal discussions with parents/ carers. </w:t>
      </w:r>
    </w:p>
    <w:p w14:paraId="48BEFF70" w14:textId="2A053DCD" w:rsidR="00681AD5" w:rsidRDefault="00681AD5" w:rsidP="00681AD5">
      <w:pPr>
        <w:pStyle w:val="ListParagraph"/>
        <w:numPr>
          <w:ilvl w:val="0"/>
          <w:numId w:val="2"/>
        </w:numPr>
      </w:pPr>
      <w:r>
        <w:t>Key staff assigned specific duties during lunchtime: e.g. Play leaders, role play leaders, football, art club, pro social game coordinates, indoor sports programmes to ensure that students have opportunities to develop relationships across school.</w:t>
      </w:r>
    </w:p>
    <w:p w14:paraId="50A7BEC5" w14:textId="144F8FA0" w:rsidR="00681AD5" w:rsidRDefault="00681AD5" w:rsidP="00681AD5">
      <w:pPr>
        <w:pStyle w:val="ListParagraph"/>
        <w:numPr>
          <w:ilvl w:val="0"/>
          <w:numId w:val="2"/>
        </w:numPr>
      </w:pPr>
      <w:r>
        <w:t>Staff trained in ‘PACE’ modes of interaction (Hughes, 2015): being warm, empathic, playful and curious to enable our young people to move out of flight/flight/freeze positions and into relationships and trust.</w:t>
      </w:r>
    </w:p>
    <w:p w14:paraId="45D6605C" w14:textId="77777777" w:rsidR="00681AD5" w:rsidRDefault="00681AD5" w:rsidP="00681AD5">
      <w:pPr>
        <w:pStyle w:val="ListParagraph"/>
        <w:numPr>
          <w:ilvl w:val="0"/>
          <w:numId w:val="2"/>
        </w:numPr>
      </w:pPr>
      <w:r>
        <w:t>Alongside PACE, staff may use WINE to slow the interaction down: Wonder about what may be happening, Imagine the student’s experience without assuming, Notice verbal and non-verbal cues, and respond with Empathy. This supports safety and connection before correction or problem-solving.</w:t>
      </w:r>
    </w:p>
    <w:p w14:paraId="5DB8A569" w14:textId="0F8E0DCE" w:rsidR="00681AD5" w:rsidRDefault="00681AD5" w:rsidP="00681AD5">
      <w:pPr>
        <w:pStyle w:val="ListParagraph"/>
        <w:numPr>
          <w:ilvl w:val="0"/>
          <w:numId w:val="2"/>
        </w:numPr>
      </w:pPr>
      <w:r>
        <w:t>Knowing colleague’s strengths and working to them.</w:t>
      </w:r>
    </w:p>
    <w:p w14:paraId="39C9EEA2" w14:textId="4963B00F" w:rsidR="0056023D" w:rsidRDefault="00697934" w:rsidP="00681AD5">
      <w:pPr>
        <w:pStyle w:val="ListParagraph"/>
        <w:numPr>
          <w:ilvl w:val="0"/>
          <w:numId w:val="2"/>
        </w:numPr>
      </w:pPr>
      <w:r>
        <w:t xml:space="preserve">Staff trained in ‘PACE’ modes of interaction (Hughes 2015); being warm emphatic, playful and curious (proven to shift children out of flight/fright/freeze positions). </w:t>
      </w:r>
    </w:p>
    <w:p w14:paraId="1EDFFA72" w14:textId="77777777" w:rsidR="00681AD5" w:rsidRDefault="00681AD5"/>
    <w:p w14:paraId="13637E51" w14:textId="77777777" w:rsidR="00681AD5" w:rsidRDefault="00681AD5">
      <w:r>
        <w:t>Ensuring contact with ‘every family, every week’</w:t>
      </w:r>
    </w:p>
    <w:p w14:paraId="5C5E4C0F" w14:textId="77777777" w:rsidR="00733ACE" w:rsidRDefault="00681AD5" w:rsidP="00733ACE">
      <w:pPr>
        <w:pStyle w:val="ListParagraph"/>
        <w:numPr>
          <w:ilvl w:val="0"/>
          <w:numId w:val="3"/>
        </w:numPr>
      </w:pPr>
      <w:r>
        <w:t xml:space="preserve">As a school we ensure that interactions with students, parents/carers external agencies and one another are socially engaging and not socially defensive. </w:t>
      </w:r>
    </w:p>
    <w:p w14:paraId="09E34043" w14:textId="7A57CCB0" w:rsidR="00733ACE" w:rsidRDefault="00681AD5" w:rsidP="00733ACE">
      <w:pPr>
        <w:pStyle w:val="ListParagraph"/>
        <w:numPr>
          <w:ilvl w:val="0"/>
          <w:numId w:val="3"/>
        </w:numPr>
      </w:pPr>
      <w:r>
        <w:t xml:space="preserve">A whole-school commitment to using positive and complimentary language in with a calm and controlled approach (put-downs, criticisms and shaming have proven to be damaging psychologically and neurologically). </w:t>
      </w:r>
    </w:p>
    <w:p w14:paraId="28ECD515" w14:textId="248EFAAD" w:rsidR="00733ACE" w:rsidRDefault="00681AD5" w:rsidP="004F3788">
      <w:pPr>
        <w:pStyle w:val="ListParagraph"/>
        <w:numPr>
          <w:ilvl w:val="0"/>
          <w:numId w:val="3"/>
        </w:numPr>
      </w:pPr>
      <w:r>
        <w:t>Staff aim to ‘interactively repair’ occasions when they themselves move into defensiveness.</w:t>
      </w:r>
    </w:p>
    <w:p w14:paraId="7F9D61DE" w14:textId="04967B50" w:rsidR="0056023D" w:rsidRDefault="00697934" w:rsidP="004F3788">
      <w:pPr>
        <w:pStyle w:val="ListParagraph"/>
        <w:numPr>
          <w:ilvl w:val="0"/>
          <w:numId w:val="3"/>
        </w:numPr>
      </w:pPr>
      <w:r>
        <w:t xml:space="preserve">Staff ensure that interactions with children are socially engaging and not socially defensive, to decrease likelihood of children relating defensively (flight/fright/freeze). </w:t>
      </w:r>
    </w:p>
    <w:p w14:paraId="1A84A27B" w14:textId="122616E5" w:rsidR="0056023D" w:rsidRDefault="004F3788" w:rsidP="004F3788">
      <w:pPr>
        <w:pStyle w:val="ListParagraph"/>
        <w:numPr>
          <w:ilvl w:val="0"/>
          <w:numId w:val="3"/>
        </w:numPr>
      </w:pPr>
      <w:r>
        <w:t xml:space="preserve">At Hurworth we ensure a </w:t>
      </w:r>
      <w:r w:rsidR="00697934">
        <w:t>commitment to cease all use of harsh voices, shouting, put downs, criticism and shaming (proven to be damaging psychologically and neurologically).</w:t>
      </w:r>
    </w:p>
    <w:p w14:paraId="3E62BB3D" w14:textId="1C70BAF6" w:rsidR="0056023D" w:rsidRDefault="00697934" w:rsidP="004F3788">
      <w:pPr>
        <w:pStyle w:val="ListParagraph"/>
        <w:numPr>
          <w:ilvl w:val="0"/>
          <w:numId w:val="3"/>
        </w:numPr>
      </w:pPr>
      <w:r>
        <w:t xml:space="preserve">Staff ‘interactively repair’ occasions when they themselves move into defensiveness. </w:t>
      </w:r>
      <w:r w:rsidR="00733ACE">
        <w:t>Pedagogic interventions that help staff to get to know students better on an individual basis e.g. “I wish my teacher knew” (what matters to them, who matters to them, their dreams, hopes). The school delivers trauma informed debriefs to encourage students to discuss and reflect on feelings and emotions. This is key to enabling students to feel safe enough to talk, if they wish, about painful life experiences, which are interfering with their ability to learn and their quality of life. This information is gleaned when staff complete Pupil Profiles.</w:t>
      </w:r>
    </w:p>
    <w:p w14:paraId="1C2395B9" w14:textId="098E70DE" w:rsidR="0056023D" w:rsidRDefault="004F3788" w:rsidP="004F3788">
      <w:pPr>
        <w:pStyle w:val="ListParagraph"/>
        <w:numPr>
          <w:ilvl w:val="0"/>
          <w:numId w:val="3"/>
        </w:numPr>
      </w:pPr>
      <w:r>
        <w:t xml:space="preserve">All young people </w:t>
      </w:r>
      <w:r w:rsidR="00697934">
        <w:t>have easy and daily access to at least one named, emotionally available adult, and know when and where to find that adult. If the child does not wish to connect with the allocated adult, an alternative adult is found.</w:t>
      </w:r>
    </w:p>
    <w:p w14:paraId="042D9D74" w14:textId="218495AA" w:rsidR="0056023D" w:rsidRDefault="00697934" w:rsidP="004F3788">
      <w:pPr>
        <w:pStyle w:val="ListParagraph"/>
        <w:numPr>
          <w:ilvl w:val="0"/>
          <w:numId w:val="3"/>
        </w:numPr>
      </w:pPr>
      <w:r>
        <w:t xml:space="preserve">School staff adjust expectations around vulnerable children to correspond with their developmental capabilities and experience of traumatic stress. This includes removing vulnerable and traumatised children in a kind and non-judgmental way from situations they are not managing well (e.g. children who are continually triggered into alarm states </w:t>
      </w:r>
      <w:r>
        <w:lastRenderedPageBreak/>
        <w:t>in the main playground can access a calmer, smaller areas with emotionally regulating adults).</w:t>
      </w:r>
    </w:p>
    <w:p w14:paraId="028AB4DA" w14:textId="22DED492" w:rsidR="0056023D" w:rsidRDefault="00697934" w:rsidP="004F3788">
      <w:pPr>
        <w:pStyle w:val="ListParagraph"/>
        <w:numPr>
          <w:ilvl w:val="0"/>
          <w:numId w:val="3"/>
        </w:numPr>
      </w:pPr>
      <w:r>
        <w:t xml:space="preserve">Provision of a clear, confidential and non-shaming system of self-referral for children’s help/talk time. The nurturing of staff in such a way that they feel truly valued and </w:t>
      </w:r>
      <w:r w:rsidR="004F3788">
        <w:t>emotionally regulated</w:t>
      </w:r>
      <w:r>
        <w:t xml:space="preserve"> and in so doing to support them to interact throughout the school day with positive social engagement rather than defensiveness. </w:t>
      </w:r>
    </w:p>
    <w:p w14:paraId="458C99E7" w14:textId="77777777" w:rsidR="0056023D" w:rsidRDefault="0056023D"/>
    <w:p w14:paraId="0124C9A3" w14:textId="77777777" w:rsidR="00733ACE" w:rsidRDefault="00697934">
      <w:pPr>
        <w:rPr>
          <w:b/>
          <w:bCs/>
        </w:rPr>
      </w:pPr>
      <w:r w:rsidRPr="0056023D">
        <w:rPr>
          <w:b/>
          <w:bCs/>
        </w:rPr>
        <w:t>Relate</w:t>
      </w:r>
    </w:p>
    <w:p w14:paraId="6B34EAFD" w14:textId="28FBAEDD" w:rsidR="0056023D" w:rsidRDefault="00697934">
      <w:r>
        <w:t xml:space="preserve"> A whole-school commitment to enabling children to see themselves, their relationships and the world positively, rather than through a lens of threat, danger or self-blame.</w:t>
      </w:r>
    </w:p>
    <w:p w14:paraId="4C3B8F79" w14:textId="77777777" w:rsidR="0056023D" w:rsidRDefault="00697934">
      <w:r>
        <w:t>PACE and WINE provide a shared relational language for this work. For example: Acceptance - “I can see this is difficult right now”; Curiosity/Wonder - “I wonder what was happening for you just then?”; Notice - “I noticed things became harder when the task changed”; Empathy - “That sounds as though it felt really difficult.” Playfulness is used sensitively and only when it supports connection and emotional safety.</w:t>
      </w:r>
    </w:p>
    <w:p w14:paraId="1995969B" w14:textId="5DE321C9" w:rsidR="00733ACE" w:rsidRDefault="00733ACE">
      <w:r>
        <w:t>Hurworth House school commits to offering a wide variety of interventions to support students. These include but are not limited to:</w:t>
      </w:r>
    </w:p>
    <w:p w14:paraId="631D4A22" w14:textId="3B535A26" w:rsidR="00733ACE" w:rsidRDefault="00733ACE" w:rsidP="00733ACE">
      <w:pPr>
        <w:pStyle w:val="ListParagraph"/>
        <w:numPr>
          <w:ilvl w:val="0"/>
          <w:numId w:val="4"/>
        </w:numPr>
      </w:pPr>
      <w:r>
        <w:t xml:space="preserve">Group and 1-1 talking therapies </w:t>
      </w:r>
    </w:p>
    <w:p w14:paraId="549D71B7" w14:textId="25215513" w:rsidR="00733ACE" w:rsidRDefault="00733ACE" w:rsidP="00733ACE">
      <w:pPr>
        <w:pStyle w:val="ListParagraph"/>
        <w:numPr>
          <w:ilvl w:val="0"/>
          <w:numId w:val="4"/>
        </w:numPr>
      </w:pPr>
      <w:r>
        <w:t xml:space="preserve">CBT and eye recognition therapies </w:t>
      </w:r>
    </w:p>
    <w:p w14:paraId="6FF10BD1" w14:textId="0C445360" w:rsidR="00733ACE" w:rsidRDefault="00733ACE" w:rsidP="00733ACE">
      <w:pPr>
        <w:pStyle w:val="ListParagraph"/>
        <w:numPr>
          <w:ilvl w:val="0"/>
          <w:numId w:val="4"/>
        </w:numPr>
      </w:pPr>
      <w:r>
        <w:t xml:space="preserve">Counselling therapies </w:t>
      </w:r>
    </w:p>
    <w:p w14:paraId="4703046C" w14:textId="208697ED" w:rsidR="00733ACE" w:rsidRDefault="00733ACE" w:rsidP="00733ACE">
      <w:pPr>
        <w:pStyle w:val="ListParagraph"/>
        <w:numPr>
          <w:ilvl w:val="0"/>
          <w:numId w:val="4"/>
        </w:numPr>
      </w:pPr>
      <w:r>
        <w:t xml:space="preserve">Occupational therapy </w:t>
      </w:r>
    </w:p>
    <w:p w14:paraId="363A2915" w14:textId="60A3C8DD" w:rsidR="00733ACE" w:rsidRDefault="00733ACE" w:rsidP="00733ACE">
      <w:pPr>
        <w:pStyle w:val="ListParagraph"/>
        <w:numPr>
          <w:ilvl w:val="0"/>
          <w:numId w:val="4"/>
        </w:numPr>
      </w:pPr>
      <w:r>
        <w:t xml:space="preserve">Speech and Language therapy </w:t>
      </w:r>
    </w:p>
    <w:p w14:paraId="785280AD" w14:textId="3B32BF40" w:rsidR="00733ACE" w:rsidRDefault="00733ACE" w:rsidP="00733ACE">
      <w:pPr>
        <w:pStyle w:val="ListParagraph"/>
        <w:numPr>
          <w:ilvl w:val="0"/>
          <w:numId w:val="4"/>
        </w:numPr>
      </w:pPr>
      <w:r>
        <w:t xml:space="preserve">Enrichment programmes which focus on interests and pro social development </w:t>
      </w:r>
    </w:p>
    <w:p w14:paraId="0AF586E8" w14:textId="59CD7940" w:rsidR="00733ACE" w:rsidRDefault="00733ACE" w:rsidP="00733ACE">
      <w:pPr>
        <w:pStyle w:val="ListParagraph"/>
        <w:numPr>
          <w:ilvl w:val="0"/>
          <w:numId w:val="4"/>
        </w:numPr>
      </w:pPr>
      <w:r>
        <w:t xml:space="preserve">Engines / high / engines low programmes </w:t>
      </w:r>
    </w:p>
    <w:p w14:paraId="0DD69CD7" w14:textId="722F0F47" w:rsidR="00733ACE" w:rsidRDefault="00733ACE" w:rsidP="00733ACE">
      <w:pPr>
        <w:pStyle w:val="ListParagraph"/>
        <w:numPr>
          <w:ilvl w:val="0"/>
          <w:numId w:val="4"/>
        </w:numPr>
      </w:pPr>
      <w:r>
        <w:t xml:space="preserve">Sensory go to boxes </w:t>
      </w:r>
    </w:p>
    <w:p w14:paraId="39346F66" w14:textId="1212646B" w:rsidR="00733ACE" w:rsidRDefault="00733ACE" w:rsidP="004F3788">
      <w:r>
        <w:t>Our school provides everyone, including staff and students with repeated relational opportunities (with Emotionally Available Adults) to make the shift from ‘blocked trust’ (not feeling psychologically safe with anyone) to trust, and from self-help to ‘help seeking’.</w:t>
      </w:r>
    </w:p>
    <w:p w14:paraId="23FBFDEF" w14:textId="77777777" w:rsidR="00733ACE" w:rsidRDefault="00733ACE" w:rsidP="004F3788">
      <w:r>
        <w:t>This relational approach demonstrates Creativity through flexible ways of connecting, Coaching through co-regulation and reflective conversation, and Character through modelling trust, empathy, respect and repair.</w:t>
      </w:r>
    </w:p>
    <w:p w14:paraId="15180F69" w14:textId="77777777" w:rsidR="0056023D" w:rsidRDefault="0056023D"/>
    <w:p w14:paraId="6E1AB5E1" w14:textId="77777777" w:rsidR="0056023D" w:rsidRPr="0056023D" w:rsidRDefault="00697934">
      <w:pPr>
        <w:rPr>
          <w:b/>
          <w:bCs/>
        </w:rPr>
      </w:pPr>
      <w:r w:rsidRPr="0056023D">
        <w:rPr>
          <w:b/>
          <w:bCs/>
        </w:rPr>
        <w:t xml:space="preserve">Regulate </w:t>
      </w:r>
    </w:p>
    <w:p w14:paraId="1FE6C78F" w14:textId="0FB51192" w:rsidR="0056023D" w:rsidRDefault="00697934" w:rsidP="004F3788">
      <w:pPr>
        <w:pStyle w:val="ListParagraph"/>
        <w:numPr>
          <w:ilvl w:val="0"/>
          <w:numId w:val="6"/>
        </w:numPr>
      </w:pPr>
      <w:r>
        <w:t xml:space="preserve">Relational interventions specifically designed to bring down stress hormone levels (e.g. from toxic to tolerable) in vulnerable children, enabling them to feel calm, soothed and safe. This is to support learning, quality of life and protect against stress-induced physical and mental illness, now and in later life. </w:t>
      </w:r>
    </w:p>
    <w:p w14:paraId="15497FA9" w14:textId="77777777" w:rsidR="0056023D" w:rsidRDefault="00697934" w:rsidP="004F3788">
      <w:pPr>
        <w:pStyle w:val="ListParagraph"/>
        <w:numPr>
          <w:ilvl w:val="0"/>
          <w:numId w:val="6"/>
        </w:numPr>
      </w:pPr>
      <w:r>
        <w:t>When a student is dysregulated, staff prioritise co-regulation before reflection. PACE and WINE support a calm, non-judgemental response, with demands and language adjusted where needed until the student is sufficiently regulated to reconnect and learn.</w:t>
      </w:r>
    </w:p>
    <w:p w14:paraId="6FBCA9CA" w14:textId="7DAB140A" w:rsidR="0056023D" w:rsidRDefault="00697934" w:rsidP="004F3788">
      <w:pPr>
        <w:pStyle w:val="ListParagraph"/>
        <w:numPr>
          <w:ilvl w:val="0"/>
          <w:numId w:val="6"/>
        </w:numPr>
      </w:pPr>
      <w:r>
        <w:t xml:space="preserve">Evidence-based interventions that aim to repair psychological damage and brain damage caused by traumatic life experiences, through emotionally regulating, playful, enriched adult-child interactions. </w:t>
      </w:r>
      <w:r w:rsidR="00733ACE">
        <w:t>This is offered alongside the PACE approach and targeted therapy.</w:t>
      </w:r>
    </w:p>
    <w:p w14:paraId="000219A0" w14:textId="63C49FAF" w:rsidR="0056023D" w:rsidRDefault="00697934" w:rsidP="004F3788">
      <w:pPr>
        <w:pStyle w:val="ListParagraph"/>
        <w:numPr>
          <w:ilvl w:val="0"/>
          <w:numId w:val="6"/>
        </w:numPr>
      </w:pPr>
      <w:r>
        <w:t xml:space="preserve">The emotional well-being and regulating of staff </w:t>
      </w:r>
      <w:proofErr w:type="gramStart"/>
      <w:r>
        <w:t>is</w:t>
      </w:r>
      <w:proofErr w:type="gramEnd"/>
      <w:r>
        <w:t xml:space="preserve"> treated as a priority to prevent burnt out, stress related absence, or leaving the profession through stress-related illness, secondary trauma and/or feeling undervalued, blamed or shamed. </w:t>
      </w:r>
    </w:p>
    <w:p w14:paraId="34BB1377" w14:textId="3C48EE6F" w:rsidR="0056023D" w:rsidRDefault="00733ACE" w:rsidP="004F3788">
      <w:pPr>
        <w:pStyle w:val="ListParagraph"/>
        <w:numPr>
          <w:ilvl w:val="0"/>
          <w:numId w:val="6"/>
        </w:numPr>
      </w:pPr>
      <w:r>
        <w:t xml:space="preserve">The emotional wellbeing and regulating of staff are treated as a priority to prevent burn-out, stress-related absence, or leaving the profession through stress-related illness, secondary trauma and/or feeling undervalued, blamed, or shamed. Staff can access our </w:t>
      </w:r>
      <w:r>
        <w:lastRenderedPageBreak/>
        <w:t>wellbeing group, mental health champions and mental health first aiders where issues are raised regularly and fed back to SLT to action where possible.</w:t>
      </w:r>
    </w:p>
    <w:p w14:paraId="134621A5" w14:textId="77777777" w:rsidR="00733ACE" w:rsidRDefault="00733ACE" w:rsidP="004F3788">
      <w:pPr>
        <w:pStyle w:val="ListParagraph"/>
        <w:numPr>
          <w:ilvl w:val="0"/>
          <w:numId w:val="6"/>
        </w:numPr>
      </w:pPr>
      <w:r>
        <w:t xml:space="preserve">The Behaviour Team creates flexibility to allow staff to regulate post incident. </w:t>
      </w:r>
    </w:p>
    <w:p w14:paraId="69E9585E" w14:textId="0017272A" w:rsidR="00733ACE" w:rsidRDefault="00733ACE" w:rsidP="004F3788">
      <w:pPr>
        <w:pStyle w:val="ListParagraph"/>
        <w:numPr>
          <w:ilvl w:val="0"/>
          <w:numId w:val="6"/>
        </w:numPr>
      </w:pPr>
      <w:r>
        <w:t>A recently adapted and refurbished staff room to allow staff a safe, relaxing place to utilise their lunchtime.</w:t>
      </w:r>
    </w:p>
    <w:p w14:paraId="0E4A7EF3" w14:textId="77777777" w:rsidR="00733ACE" w:rsidRDefault="00733ACE"/>
    <w:p w14:paraId="1C149895" w14:textId="77777777" w:rsidR="0056023D" w:rsidRPr="0056023D" w:rsidRDefault="00697934">
      <w:pPr>
        <w:rPr>
          <w:b/>
          <w:bCs/>
        </w:rPr>
      </w:pPr>
      <w:r w:rsidRPr="0056023D">
        <w:rPr>
          <w:b/>
          <w:bCs/>
        </w:rPr>
        <w:t xml:space="preserve">Reflect </w:t>
      </w:r>
    </w:p>
    <w:p w14:paraId="52C3A98C" w14:textId="65CE9585" w:rsidR="0056023D" w:rsidRDefault="00697934" w:rsidP="004F3788">
      <w:pPr>
        <w:pStyle w:val="ListParagraph"/>
        <w:numPr>
          <w:ilvl w:val="0"/>
          <w:numId w:val="7"/>
        </w:numPr>
      </w:pPr>
      <w:r>
        <w:t xml:space="preserve">Staff training and development and training in the art of good listening, dialogue, empathy and understanding (instead of asking a series of questions/ giving lectures). </w:t>
      </w:r>
      <w:r w:rsidR="004F3788">
        <w:t>This is further supported by the therapy team to offer Emotional Literacy programmes – enabling them to communicate their feelings without expressing through anger or behaviours that challenge</w:t>
      </w:r>
    </w:p>
    <w:p w14:paraId="3FB334F6" w14:textId="77777777" w:rsidR="0056023D" w:rsidRDefault="00697934" w:rsidP="004F3788">
      <w:pPr>
        <w:pStyle w:val="ListParagraph"/>
        <w:numPr>
          <w:ilvl w:val="0"/>
          <w:numId w:val="7"/>
        </w:numPr>
      </w:pPr>
      <w:r>
        <w:t>Reflective conversations use PACE and WINE rather than interrogation. Adults notice and wonder, remain curious without judgement, accept the student’s feelings while maintaining appropriate boundaries, and respond empathically. This coaching approach helps students make links between feelings, behaviour, impact and alternative choices.</w:t>
      </w:r>
    </w:p>
    <w:p w14:paraId="050BBA26" w14:textId="7626A3ED" w:rsidR="0056023D" w:rsidRDefault="00697934" w:rsidP="004F3788">
      <w:pPr>
        <w:pStyle w:val="ListParagraph"/>
        <w:numPr>
          <w:ilvl w:val="0"/>
          <w:numId w:val="7"/>
        </w:numPr>
      </w:pPr>
      <w:r>
        <w:t xml:space="preserve">Provision of skills and resources to support parents and staff in meaning empathetic conversations with vulnerable children who want to talk about their lives. This is to empower children to better manage their home situations and life in general. </w:t>
      </w:r>
    </w:p>
    <w:p w14:paraId="0F03A593" w14:textId="175666CA" w:rsidR="0056023D" w:rsidRDefault="00697934" w:rsidP="004F3788">
      <w:pPr>
        <w:pStyle w:val="ListParagraph"/>
        <w:numPr>
          <w:ilvl w:val="0"/>
          <w:numId w:val="7"/>
        </w:numPr>
      </w:pPr>
      <w:r>
        <w:t xml:space="preserve">Within the context of an established and trusted relationship with a member of staff (working alliance), children are given the means and opportunity to symbolise painful life experiences through images as well as words, as a key part of ‘working through’ these experiences and memory re-consolidation. Means include the provision of different modes of expression, e.g. art/play/drama/ music/sand/emotion worksheets/emotion cards. </w:t>
      </w:r>
    </w:p>
    <w:p w14:paraId="356E98E4" w14:textId="6047EC89" w:rsidR="0056023D" w:rsidRDefault="00697934" w:rsidP="004F3788">
      <w:pPr>
        <w:pStyle w:val="ListParagraph"/>
        <w:numPr>
          <w:ilvl w:val="0"/>
          <w:numId w:val="7"/>
        </w:numPr>
      </w:pPr>
      <w:r>
        <w:t>PSHE (Personal, Social and Health Education) and psycho education as preventative input, informed by current research psychological and neuroscience</w:t>
      </w:r>
      <w:r w:rsidR="004F3788">
        <w:t xml:space="preserve"> and our in – house therapy team</w:t>
      </w:r>
      <w:r>
        <w:t>) on mental health, mental ill health (full range of specific conditions), relationships (including parenting) emotions, social media and tools for how to ‘do life well’. Curricular content enables children to make informed choices about how they relate to others, how they live their lives, and how they treat their brains, bodies and minds.</w:t>
      </w:r>
    </w:p>
    <w:p w14:paraId="786FF753" w14:textId="51ABBB44" w:rsidR="0056023D" w:rsidRDefault="00697934" w:rsidP="004F3788">
      <w:pPr>
        <w:pStyle w:val="ListParagraph"/>
        <w:numPr>
          <w:ilvl w:val="0"/>
          <w:numId w:val="7"/>
        </w:numPr>
      </w:pPr>
      <w:r>
        <w:t xml:space="preserve">Staff development and training to help children move from ‘behaving’ their trauma/painful life experiences, to reflecting on those experiences, to reflecting on those experiences. Staff learn to do this through empathetic conversation, addressing children’s negative </w:t>
      </w:r>
      <w:r w:rsidR="0056023D">
        <w:t>self-referencing</w:t>
      </w:r>
      <w:r>
        <w:t xml:space="preserve"> and helping them develop positive, coherent narratives about their lives. </w:t>
      </w:r>
    </w:p>
    <w:p w14:paraId="3F351348" w14:textId="383955B4" w:rsidR="003F4FB9" w:rsidRDefault="00697934" w:rsidP="004F3788">
      <w:pPr>
        <w:pStyle w:val="ListParagraph"/>
        <w:numPr>
          <w:ilvl w:val="0"/>
          <w:numId w:val="7"/>
        </w:numPr>
      </w:pPr>
      <w:r>
        <w:t>A behaviour policy based not on punishment, sanctions, resolution and interactive repair (e.g. restorative conversations).</w:t>
      </w:r>
    </w:p>
    <w:p w14:paraId="59038E8B" w14:textId="77777777" w:rsidR="003F4FB9" w:rsidRDefault="00697934" w:rsidP="004F3788">
      <w:pPr>
        <w:pStyle w:val="ListParagraph"/>
        <w:numPr>
          <w:ilvl w:val="0"/>
          <w:numId w:val="7"/>
        </w:numPr>
      </w:pPr>
      <w:r>
        <w:t>Repair and restoration are therefore relational and developmentally informed. Staff creatively adapt the conversation, coach the student towards understanding and responsibility, and support the development of character through empathy, reflection and making amends where appropriate.</w:t>
      </w:r>
    </w:p>
    <w:p w14:paraId="0B5CDEAD" w14:textId="77777777" w:rsidR="004F3788" w:rsidRDefault="004F3788"/>
    <w:p w14:paraId="5269A78C" w14:textId="77777777" w:rsidR="004F3788" w:rsidRDefault="004F3788">
      <w:r>
        <w:t>Links with other policies</w:t>
      </w:r>
    </w:p>
    <w:p w14:paraId="4ACF8033" w14:textId="77777777" w:rsidR="004F3788" w:rsidRDefault="004F3788">
      <w:r>
        <w:t xml:space="preserve"> </w:t>
      </w:r>
      <w:r>
        <w:sym w:font="Symbol" w:char="F0B7"/>
      </w:r>
      <w:r>
        <w:t xml:space="preserve"> Behaviour Policy </w:t>
      </w:r>
    </w:p>
    <w:p w14:paraId="6947BDDB" w14:textId="77777777" w:rsidR="004F3788" w:rsidRDefault="004F3788">
      <w:r>
        <w:sym w:font="Symbol" w:char="F0B7"/>
      </w:r>
      <w:r>
        <w:t xml:space="preserve"> SEND Policy </w:t>
      </w:r>
    </w:p>
    <w:p w14:paraId="2803FAA4" w14:textId="1575F514" w:rsidR="004F3788" w:rsidRDefault="004F3788">
      <w:r>
        <w:sym w:font="Symbol" w:char="F0B7"/>
      </w:r>
      <w:r>
        <w:t xml:space="preserve"> Child Protection and Safeguarding Policy</w:t>
      </w:r>
    </w:p>
    <w:p w14:paraId="62956B95" w14:textId="77777777" w:rsidR="004F3788" w:rsidRDefault="004F3788"/>
    <w:sectPr w:rsidR="004F37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75E5"/>
    <w:multiLevelType w:val="hybridMultilevel"/>
    <w:tmpl w:val="58B69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C7382"/>
    <w:multiLevelType w:val="hybridMultilevel"/>
    <w:tmpl w:val="8AB4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F459D5"/>
    <w:multiLevelType w:val="hybridMultilevel"/>
    <w:tmpl w:val="EE443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2060D2"/>
    <w:multiLevelType w:val="hybridMultilevel"/>
    <w:tmpl w:val="4DA4F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971760"/>
    <w:multiLevelType w:val="hybridMultilevel"/>
    <w:tmpl w:val="8D9E5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D50FBA"/>
    <w:multiLevelType w:val="hybridMultilevel"/>
    <w:tmpl w:val="E74C1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6F1B06"/>
    <w:multiLevelType w:val="hybridMultilevel"/>
    <w:tmpl w:val="CFC6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9276704">
    <w:abstractNumId w:val="1"/>
  </w:num>
  <w:num w:numId="2" w16cid:durableId="1343050388">
    <w:abstractNumId w:val="2"/>
  </w:num>
  <w:num w:numId="3" w16cid:durableId="546647102">
    <w:abstractNumId w:val="0"/>
  </w:num>
  <w:num w:numId="4" w16cid:durableId="1546528661">
    <w:abstractNumId w:val="5"/>
  </w:num>
  <w:num w:numId="5" w16cid:durableId="1476482812">
    <w:abstractNumId w:val="4"/>
  </w:num>
  <w:num w:numId="6" w16cid:durableId="1299648075">
    <w:abstractNumId w:val="6"/>
  </w:num>
  <w:num w:numId="7" w16cid:durableId="1483739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34"/>
    <w:rsid w:val="00047943"/>
    <w:rsid w:val="000A4C2E"/>
    <w:rsid w:val="001A7049"/>
    <w:rsid w:val="002313EC"/>
    <w:rsid w:val="002A205E"/>
    <w:rsid w:val="003F4FB9"/>
    <w:rsid w:val="004F3788"/>
    <w:rsid w:val="00525F5C"/>
    <w:rsid w:val="0056023D"/>
    <w:rsid w:val="00582E43"/>
    <w:rsid w:val="00681AD5"/>
    <w:rsid w:val="00697934"/>
    <w:rsid w:val="00733ACE"/>
    <w:rsid w:val="007F0193"/>
    <w:rsid w:val="00820A87"/>
    <w:rsid w:val="008530E7"/>
    <w:rsid w:val="008E1F02"/>
    <w:rsid w:val="0094308B"/>
    <w:rsid w:val="00AA01BA"/>
    <w:rsid w:val="00AB3286"/>
    <w:rsid w:val="00B47E9D"/>
    <w:rsid w:val="00D05D8A"/>
    <w:rsid w:val="00DC25BD"/>
    <w:rsid w:val="00E4253B"/>
    <w:rsid w:val="00EE50A0"/>
    <w:rsid w:val="00F85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B7282"/>
  <w15:chartTrackingRefBased/>
  <w15:docId w15:val="{BA605A6C-165B-4498-918A-F3FE6EA1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9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9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979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9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9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9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9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9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9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9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9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979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9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9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9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9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9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934"/>
    <w:rPr>
      <w:rFonts w:eastAsiaTheme="majorEastAsia" w:cstheme="majorBidi"/>
      <w:color w:val="272727" w:themeColor="text1" w:themeTint="D8"/>
    </w:rPr>
  </w:style>
  <w:style w:type="paragraph" w:styleId="Title">
    <w:name w:val="Title"/>
    <w:basedOn w:val="Normal"/>
    <w:next w:val="Normal"/>
    <w:link w:val="TitleChar"/>
    <w:uiPriority w:val="10"/>
    <w:qFormat/>
    <w:rsid w:val="006979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9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9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9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9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7934"/>
    <w:rPr>
      <w:i/>
      <w:iCs/>
      <w:color w:val="404040" w:themeColor="text1" w:themeTint="BF"/>
    </w:rPr>
  </w:style>
  <w:style w:type="paragraph" w:styleId="ListParagraph">
    <w:name w:val="List Paragraph"/>
    <w:basedOn w:val="Normal"/>
    <w:uiPriority w:val="34"/>
    <w:qFormat/>
    <w:rsid w:val="00697934"/>
    <w:pPr>
      <w:ind w:left="720"/>
      <w:contextualSpacing/>
    </w:pPr>
  </w:style>
  <w:style w:type="character" w:styleId="IntenseEmphasis">
    <w:name w:val="Intense Emphasis"/>
    <w:basedOn w:val="DefaultParagraphFont"/>
    <w:uiPriority w:val="21"/>
    <w:qFormat/>
    <w:rsid w:val="00697934"/>
    <w:rPr>
      <w:i/>
      <w:iCs/>
      <w:color w:val="0F4761" w:themeColor="accent1" w:themeShade="BF"/>
    </w:rPr>
  </w:style>
  <w:style w:type="paragraph" w:styleId="IntenseQuote">
    <w:name w:val="Intense Quote"/>
    <w:basedOn w:val="Normal"/>
    <w:next w:val="Normal"/>
    <w:link w:val="IntenseQuoteChar"/>
    <w:uiPriority w:val="30"/>
    <w:qFormat/>
    <w:rsid w:val="006979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934"/>
    <w:rPr>
      <w:i/>
      <w:iCs/>
      <w:color w:val="0F4761" w:themeColor="accent1" w:themeShade="BF"/>
    </w:rPr>
  </w:style>
  <w:style w:type="character" w:styleId="IntenseReference">
    <w:name w:val="Intense Reference"/>
    <w:basedOn w:val="DefaultParagraphFont"/>
    <w:uiPriority w:val="32"/>
    <w:qFormat/>
    <w:rsid w:val="00697934"/>
    <w:rPr>
      <w:b/>
      <w:bCs/>
      <w:smallCaps/>
      <w:color w:val="0F4761" w:themeColor="accent1" w:themeShade="BF"/>
      <w:spacing w:val="5"/>
    </w:rPr>
  </w:style>
  <w:style w:type="paragraph" w:styleId="NoSpacing">
    <w:name w:val="No Spacing"/>
    <w:link w:val="NoSpacingChar"/>
    <w:uiPriority w:val="1"/>
    <w:qFormat/>
    <w:rsid w:val="00697934"/>
    <w:pPr>
      <w:jc w:val="left"/>
    </w:pPr>
    <w:rPr>
      <w:rFonts w:ascii="Calibri" w:eastAsia="Times New Roman" w:hAnsi="Calibri" w:cs="Times New Roman"/>
      <w:kern w:val="0"/>
      <w:lang w:val="en-US"/>
      <w14:ligatures w14:val="none"/>
    </w:rPr>
  </w:style>
  <w:style w:type="character" w:customStyle="1" w:styleId="NoSpacingChar">
    <w:name w:val="No Spacing Char"/>
    <w:link w:val="NoSpacing"/>
    <w:uiPriority w:val="1"/>
    <w:rsid w:val="00697934"/>
    <w:rPr>
      <w:rFonts w:ascii="Calibri" w:eastAsia="Times New Roman" w:hAnsi="Calibri" w:cs="Times New Roman"/>
      <w:kern w:val="0"/>
      <w:lang w:val="en-US"/>
      <w14:ligatures w14:val="none"/>
    </w:rPr>
  </w:style>
  <w:style w:type="character" w:styleId="Hyperlink">
    <w:name w:val="Hyperlink"/>
    <w:rsid w:val="00697934"/>
    <w:rPr>
      <w:color w:val="0000FF"/>
      <w:u w:val="single"/>
    </w:rPr>
  </w:style>
  <w:style w:type="paragraph" w:customStyle="1" w:styleId="PRIORYTITLE">
    <w:name w:val="PRIORY TITLE"/>
    <w:basedOn w:val="Normal"/>
    <w:rsid w:val="008E1F02"/>
    <w:pPr>
      <w:tabs>
        <w:tab w:val="left" w:pos="851"/>
      </w:tabs>
      <w:overflowPunct w:val="0"/>
      <w:autoSpaceDE w:val="0"/>
      <w:autoSpaceDN w:val="0"/>
      <w:adjustRightInd w:val="0"/>
      <w:spacing w:after="240"/>
      <w:textAlignment w:val="baseline"/>
    </w:pPr>
    <w:rPr>
      <w:rFonts w:ascii="Verdana" w:eastAsia="Times New Roman" w:hAnsi="Verdana" w:cs="Times New Roman"/>
      <w:b/>
      <w:kern w:val="0"/>
      <w:sz w:val="28"/>
      <w:szCs w:val="20"/>
      <w14:ligatures w14:val="none"/>
    </w:rPr>
  </w:style>
  <w:style w:type="table" w:styleId="TableGrid">
    <w:name w:val="Table Grid"/>
    <w:basedOn w:val="TableNormal"/>
    <w:uiPriority w:val="39"/>
    <w:rsid w:val="008E1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rworthhouse@AsprisC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hyperlink" Target="https://www.bing.com/images/search?view=detailV2&amp;ccid=aI17yh46&amp;id=F5A5B6C0E4A1F9AD0AE3371D1967186AC33D1AD1&amp;thid=OIP.aI17yh46g-YK9PtkqykQ7wHaGI&amp;mediaurl=https%3a%2f%2fs3.britishlistedbuildings.co.uk%2flbimg%2f101%2f185%2f917%2f101185917-97895-800.jpg&amp;cdnurl=https%3a%2f%2fth.bing.com%2fth%2fid%2fR.688d7bca1e3a83e60af4fb64ab2910ef%3frik%3d0Ro9w2oYZxkdNw%26pid%3dImgRaw%26r%3d0&amp;exph=662&amp;expw=800&amp;q=hurowrth+house+scghool&amp;simid=608015353193182429&amp;FORM=IRPRST&amp;ck=ECAB49BDDD2805A352A21682A394DC03&amp;selectedIndex=0"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d758faa-bb33-4e51-b0a2-16a56f182ac7" xsi:nil="true"/>
    <lcf76f155ced4ddcb4097134ff3c332f xmlns="4a4a18e2-46c8-48b6-a220-8a203de35c79">
      <Terms xmlns="http://schemas.microsoft.com/office/infopath/2007/PartnerControls"/>
    </lcf76f155ced4ddcb4097134ff3c332f>
    <_dlc_DocId xmlns="fd758faa-bb33-4e51-b0a2-16a56f182ac7">ACYZPSAWUXEV-1359495817-1066901</_dlc_DocId>
    <_dlc_DocIdUrl xmlns="fd758faa-bb33-4e51-b0a2-16a56f182ac7">
      <Url>https://aspriscs.sharepoint.com/sites/HurworthHouseSchoolCorporate/_layouts/15/DocIdRedir.aspx?ID=ACYZPSAWUXEV-1359495817-1066901</Url>
      <Description>ACYZPSAWUXEV-1359495817-1066901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6DB68-C5B1-40FE-A00B-3E0C5388348C}">
  <ds:schemaRefs>
    <ds:schemaRef ds:uri="http://schemas.microsoft.com/sharepoint/events"/>
  </ds:schemaRefs>
</ds:datastoreItem>
</file>

<file path=customXml/itemProps2.xml><?xml version="1.0" encoding="utf-8"?>
<ds:datastoreItem xmlns:ds="http://schemas.openxmlformats.org/officeDocument/2006/customXml" ds:itemID="{0E266877-992C-4175-859D-ED0DD813C219}">
  <ds:schemaRefs>
    <ds:schemaRef ds:uri="http://schemas.microsoft.com/sharepoint/v3/contenttype/forms"/>
  </ds:schemaRefs>
</ds:datastoreItem>
</file>

<file path=customXml/itemProps3.xml><?xml version="1.0" encoding="utf-8"?>
<ds:datastoreItem xmlns:ds="http://schemas.openxmlformats.org/officeDocument/2006/customXml" ds:itemID="{5CCFBC5C-EA85-4F31-8B75-BCA3E566798F}">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4.xml><?xml version="1.0" encoding="utf-8"?>
<ds:datastoreItem xmlns:ds="http://schemas.openxmlformats.org/officeDocument/2006/customXml" ds:itemID="{B481B21C-3BEB-48F3-8206-AAF6E94B4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Juillerat</dc:creator>
  <cp:keywords/>
  <dc:description/>
  <cp:lastModifiedBy>Richard Juillerat</cp:lastModifiedBy>
  <cp:revision>2</cp:revision>
  <cp:lastPrinted>2026-09-11T12:57:00Z</cp:lastPrinted>
  <dcterms:created xsi:type="dcterms:W3CDTF">2026-09-25T11:23:00Z</dcterms:created>
  <dcterms:modified xsi:type="dcterms:W3CDTF">2026-09-25T11:23:00Z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_dlc_DocIdItemGuid">
    <vt:lpwstr>926d0e2c-d3aa-4ce4-8f22-9f00d7296ec8</vt:lpwstr>
  </property>
  <property fmtid="{D5CDD505-2E9C-101B-9397-08002B2CF9AE}" pid="4" name="MediaServiceImageTags">
    <vt:lpwstr/>
  </property>
</Properties>
</file>