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048CF" w14:textId="024C2EC0" w:rsidR="009D2979" w:rsidRDefault="009D2979" w:rsidP="009D2979">
      <w:pPr>
        <w:jc w:val="center"/>
        <w:rPr>
          <w:color w:val="0070C0"/>
          <w:sz w:val="32"/>
          <w:szCs w:val="32"/>
        </w:rPr>
      </w:pPr>
      <w:r w:rsidRPr="005021E7">
        <w:rPr>
          <w:sz w:val="32"/>
          <w:szCs w:val="32"/>
        </w:rPr>
        <w:t xml:space="preserve">Communication </w:t>
      </w:r>
      <w:r>
        <w:rPr>
          <w:sz w:val="32"/>
          <w:szCs w:val="32"/>
        </w:rPr>
        <w:t xml:space="preserve">Expectations – </w:t>
      </w:r>
      <w:r w:rsidR="00492597" w:rsidRPr="00492597">
        <w:rPr>
          <w:color w:val="000000" w:themeColor="text1"/>
          <w:sz w:val="32"/>
          <w:szCs w:val="32"/>
        </w:rPr>
        <w:t>Newbury Manor School</w:t>
      </w:r>
    </w:p>
    <w:p w14:paraId="39749B82" w14:textId="77777777" w:rsidR="009D2979" w:rsidRPr="005021E7" w:rsidRDefault="009D2979" w:rsidP="009D2979">
      <w:pPr>
        <w:jc w:val="center"/>
        <w:rPr>
          <w:sz w:val="32"/>
          <w:szCs w:val="32"/>
        </w:rPr>
      </w:pPr>
    </w:p>
    <w:p w14:paraId="56F60E15" w14:textId="77777777" w:rsidR="009D2979" w:rsidRPr="005021E7" w:rsidRDefault="009D2979" w:rsidP="009D2979">
      <w:pPr>
        <w:rPr>
          <w:u w:val="single"/>
        </w:rPr>
      </w:pPr>
      <w:r w:rsidRPr="005021E7">
        <w:rPr>
          <w:u w:val="single"/>
        </w:rPr>
        <w:t>The key principles for successful communication with parents are:</w:t>
      </w:r>
    </w:p>
    <w:p w14:paraId="38871026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Respect and Partnership</w:t>
      </w:r>
    </w:p>
    <w:p w14:paraId="30835773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 xml:space="preserve">Treat parents and carers as equal partners in their child’s education </w:t>
      </w:r>
    </w:p>
    <w:p w14:paraId="39BEA1DB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Acknowledge that parents and carers can support the school in their child’s success at school</w:t>
      </w:r>
    </w:p>
    <w:p w14:paraId="6154288C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 xml:space="preserve">Use respectful, non-judgemental language </w:t>
      </w:r>
      <w:proofErr w:type="gramStart"/>
      <w:r>
        <w:t>at all times</w:t>
      </w:r>
      <w:proofErr w:type="gramEnd"/>
    </w:p>
    <w:p w14:paraId="74A46277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Clarity and Transparency</w:t>
      </w:r>
    </w:p>
    <w:p w14:paraId="616266BD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Communicate clearly, using plain, jargon free language</w:t>
      </w:r>
    </w:p>
    <w:p w14:paraId="170C5613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Be open and honest about decisions, progress and challenges</w:t>
      </w:r>
    </w:p>
    <w:p w14:paraId="4F4EE294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Share information in a timely and accurate way</w:t>
      </w:r>
    </w:p>
    <w:p w14:paraId="20573324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Confidentiality and Professionalism</w:t>
      </w:r>
    </w:p>
    <w:p w14:paraId="4C51AAB8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Maintain confidentiality and share sensitive information only with those who need to know</w:t>
      </w:r>
    </w:p>
    <w:p w14:paraId="740F28FC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Follow data protection policies</w:t>
      </w:r>
    </w:p>
    <w:p w14:paraId="04A44B14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 xml:space="preserve">Always model professional conduct, in person, on the phone and in writing </w:t>
      </w:r>
    </w:p>
    <w:p w14:paraId="2DE0F7BD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Two-way communication</w:t>
      </w:r>
    </w:p>
    <w:p w14:paraId="2A8CCD5A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Encourage parents to express their views and ask questions</w:t>
      </w:r>
    </w:p>
    <w:p w14:paraId="76AEB84E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Listen actively and respond thoughtfully</w:t>
      </w:r>
    </w:p>
    <w:p w14:paraId="27E17489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Create opportunities for dialogue, not just one-way updates</w:t>
      </w:r>
    </w:p>
    <w:p w14:paraId="0F406A57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Inclusivity and accessibility</w:t>
      </w:r>
    </w:p>
    <w:p w14:paraId="353C326B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Ensure all communication as accessible to every family – considering language, literacy, disability, and cultural background</w:t>
      </w:r>
    </w:p>
    <w:p w14:paraId="61671028" w14:textId="585B5767" w:rsidR="009D2979" w:rsidRDefault="009D2979" w:rsidP="009D2979">
      <w:pPr>
        <w:pStyle w:val="ListParagraph"/>
        <w:numPr>
          <w:ilvl w:val="0"/>
          <w:numId w:val="3"/>
        </w:numPr>
      </w:pPr>
      <w:r>
        <w:t>Use multiple formats based on parent preference where possible (letters, email, meetings, digital apps)</w:t>
      </w:r>
    </w:p>
    <w:p w14:paraId="49E3ADD7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 xml:space="preserve">Timeliness and consistency </w:t>
      </w:r>
    </w:p>
    <w:p w14:paraId="3E90ECBE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Communicate regularly, not just when issues arise</w:t>
      </w:r>
    </w:p>
    <w:p w14:paraId="58D7147B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 xml:space="preserve">Respond to messages within a clear timeframe </w:t>
      </w:r>
    </w:p>
    <w:p w14:paraId="4E399C42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Keep communication consistent across the whole school term</w:t>
      </w:r>
    </w:p>
    <w:p w14:paraId="132C6732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 xml:space="preserve">Keep positive and solution focussed </w:t>
      </w:r>
    </w:p>
    <w:p w14:paraId="297FAD20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Balance concerns with positive news</w:t>
      </w:r>
    </w:p>
    <w:p w14:paraId="222174CD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Focus on joint working and problem solving rather than apportioning blame</w:t>
      </w:r>
    </w:p>
    <w:p w14:paraId="788A9D95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Celebrate achievements and milestones</w:t>
      </w:r>
    </w:p>
    <w:p w14:paraId="78CC5769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 xml:space="preserve">Sensitivity and empathy </w:t>
      </w:r>
    </w:p>
    <w:p w14:paraId="524241C4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Remember that discussions can invoke emotions</w:t>
      </w:r>
    </w:p>
    <w:p w14:paraId="52E1E853" w14:textId="66EFB176" w:rsidR="009D2979" w:rsidRDefault="009D2979" w:rsidP="009D2979">
      <w:pPr>
        <w:pStyle w:val="ListParagraph"/>
        <w:numPr>
          <w:ilvl w:val="0"/>
          <w:numId w:val="3"/>
        </w:numPr>
      </w:pPr>
      <w:r>
        <w:t>Show understanding and compassion especially with difficult conversations</w:t>
      </w:r>
    </w:p>
    <w:p w14:paraId="3F9A961D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>Accountability and follow up</w:t>
      </w:r>
    </w:p>
    <w:p w14:paraId="287DA7D6" w14:textId="068D7B40" w:rsidR="009D2979" w:rsidRDefault="009D2979" w:rsidP="009D2979">
      <w:pPr>
        <w:pStyle w:val="ListParagraph"/>
        <w:numPr>
          <w:ilvl w:val="0"/>
          <w:numId w:val="3"/>
        </w:numPr>
      </w:pPr>
      <w:r>
        <w:t>Always record communications – work on the premise if it’s not recorded it didn’t happen</w:t>
      </w:r>
    </w:p>
    <w:p w14:paraId="779C7349" w14:textId="77777777" w:rsidR="009D2979" w:rsidRDefault="009D2979" w:rsidP="009D2979">
      <w:pPr>
        <w:pStyle w:val="ListParagraph"/>
        <w:numPr>
          <w:ilvl w:val="0"/>
          <w:numId w:val="3"/>
        </w:numPr>
      </w:pPr>
      <w:r>
        <w:t>Follow up on agreed actions and keep parents informed of outcomes</w:t>
      </w:r>
    </w:p>
    <w:p w14:paraId="47FFC0B7" w14:textId="77777777" w:rsidR="009D2979" w:rsidRPr="000F42D3" w:rsidRDefault="009D2979" w:rsidP="009D2979">
      <w:pPr>
        <w:pStyle w:val="ListParagraph"/>
        <w:numPr>
          <w:ilvl w:val="0"/>
          <w:numId w:val="2"/>
        </w:numPr>
        <w:rPr>
          <w:b/>
          <w:bCs/>
          <w:u w:val="single"/>
        </w:rPr>
      </w:pPr>
      <w:r w:rsidRPr="000F42D3">
        <w:rPr>
          <w:b/>
          <w:bCs/>
          <w:u w:val="single"/>
        </w:rPr>
        <w:t xml:space="preserve">whole school commitment </w:t>
      </w:r>
    </w:p>
    <w:p w14:paraId="3990F66F" w14:textId="212A6ED6" w:rsidR="009D2979" w:rsidRDefault="009D2979" w:rsidP="009D2979">
      <w:pPr>
        <w:pStyle w:val="ListParagraph"/>
        <w:numPr>
          <w:ilvl w:val="0"/>
          <w:numId w:val="3"/>
        </w:numPr>
      </w:pPr>
      <w:r>
        <w:t>All colleagues should follow the same communication standards and tone</w:t>
      </w:r>
    </w:p>
    <w:p w14:paraId="094AE4E2" w14:textId="06AC1C37" w:rsidR="009D2979" w:rsidRDefault="009D2979" w:rsidP="009D2979">
      <w:pPr>
        <w:pStyle w:val="ListParagraph"/>
        <w:numPr>
          <w:ilvl w:val="0"/>
          <w:numId w:val="3"/>
        </w:numPr>
      </w:pPr>
      <w:r>
        <w:t>The school must have a local communication procedure/expectation</w:t>
      </w:r>
    </w:p>
    <w:p w14:paraId="4AFD8F2D" w14:textId="3DAA360F" w:rsidR="006F1015" w:rsidRPr="009D2979" w:rsidRDefault="009D2979" w:rsidP="009D2979">
      <w:pPr>
        <w:pStyle w:val="ListParagraph"/>
        <w:numPr>
          <w:ilvl w:val="0"/>
          <w:numId w:val="3"/>
        </w:numPr>
      </w:pPr>
      <w:r>
        <w:t>Leadership must model and reinforce good practice</w:t>
      </w:r>
    </w:p>
    <w:sectPr w:rsidR="006F1015" w:rsidRPr="009D2979" w:rsidSect="009B5323">
      <w:headerReference w:type="default" r:id="rId11"/>
      <w:footerReference w:type="default" r:id="rId12"/>
      <w:pgSz w:w="11906" w:h="16838"/>
      <w:pgMar w:top="2381" w:right="1021" w:bottom="1985" w:left="1021" w:header="113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DFDFF9" w14:textId="77777777" w:rsidR="00A44969" w:rsidRDefault="00A44969" w:rsidP="00134405">
      <w:r>
        <w:separator/>
      </w:r>
    </w:p>
  </w:endnote>
  <w:endnote w:type="continuationSeparator" w:id="0">
    <w:p w14:paraId="62F50A7D" w14:textId="77777777" w:rsidR="00A44969" w:rsidRDefault="00A44969" w:rsidP="00134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8CE2DCD-9EAF-42FB-BA2F-C196D497EBB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8AAD249-EC80-4E79-8797-9B1636EC115E}"/>
    <w:embedBold r:id="rId3" w:fontKey="{05932614-7550-484E-87D1-737C0E6560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ite">
    <w:charset w:val="00"/>
    <w:family w:val="auto"/>
    <w:pitch w:val="variable"/>
    <w:sig w:usb0="80000003" w:usb1="00000001" w:usb2="00000000" w:usb3="00000000" w:csb0="00000001" w:csb1="00000000"/>
    <w:embedRegular r:id="rId4" w:fontKey="{0B4F4742-EC61-40DA-AEF9-BDD4CBD5D347}"/>
  </w:font>
  <w:font w:name="Visby CF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608B81B-6974-4B3E-9F8C-959491B4DA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B9FEB" w14:textId="2AD77E56" w:rsidR="00070E62" w:rsidRPr="00D04FD9" w:rsidRDefault="001D6AAC" w:rsidP="00070E62">
    <w:pPr>
      <w:rPr>
        <w:rFonts w:ascii="Visby CF Bold" w:hAnsi="Visby CF Bold"/>
        <w:sz w:val="32"/>
        <w:szCs w:val="32"/>
      </w:rPr>
    </w:pPr>
    <w:r>
      <w:rPr>
        <w:noProof/>
      </w:rPr>
      <w:drawing>
        <wp:anchor distT="0" distB="0" distL="114300" distR="114300" simplePos="0" relativeHeight="251656703" behindDoc="1" locked="0" layoutInCell="1" allowOverlap="1" wp14:anchorId="4857BDE8" wp14:editId="284BA892">
          <wp:simplePos x="0" y="0"/>
          <wp:positionH relativeFrom="margin">
            <wp:posOffset>5171440</wp:posOffset>
          </wp:positionH>
          <wp:positionV relativeFrom="paragraph">
            <wp:posOffset>-1151255</wp:posOffset>
          </wp:positionV>
          <wp:extent cx="2831102" cy="2943225"/>
          <wp:effectExtent l="0" t="0" r="7620" b="0"/>
          <wp:wrapNone/>
          <wp:docPr id="100861735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617357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1102" cy="294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E59217" w14:textId="28166A82" w:rsidR="00134405" w:rsidRPr="00146789" w:rsidRDefault="00134405" w:rsidP="00B60894">
    <w:pPr>
      <w:rPr>
        <w:rFonts w:ascii="Tenorite" w:eastAsia="Times New Roman" w:hAnsi="Tenorite" w:cs="Times New Roman"/>
        <w:color w:val="767171" w:themeColor="background2" w:themeShade="80"/>
        <w:sz w:val="11"/>
        <w:szCs w:val="11"/>
        <w:lang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A97BC" w14:textId="77777777" w:rsidR="00A44969" w:rsidRDefault="00A44969" w:rsidP="00134405">
      <w:r>
        <w:separator/>
      </w:r>
    </w:p>
  </w:footnote>
  <w:footnote w:type="continuationSeparator" w:id="0">
    <w:p w14:paraId="6380FB18" w14:textId="77777777" w:rsidR="00A44969" w:rsidRDefault="00A44969" w:rsidP="00134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9EEEB" w14:textId="159A9E36" w:rsidR="00134405" w:rsidRPr="002653ED" w:rsidRDefault="00DB055B" w:rsidP="00EF4B9F">
    <w:pPr>
      <w:pStyle w:val="Header"/>
      <w:jc w:val="right"/>
      <w:rPr>
        <w:rFonts w:ascii="Tenorite" w:hAnsi="Tenorite"/>
        <w:color w:val="283578"/>
        <w:sz w:val="18"/>
        <w:szCs w:val="18"/>
      </w:rPr>
    </w:pPr>
    <w:r w:rsidRPr="00DB055B">
      <w:rPr>
        <w:rFonts w:ascii="Tenorite" w:hAnsi="Tenorite"/>
        <w:noProof/>
        <w:color w:val="283578"/>
        <w:sz w:val="18"/>
        <w:szCs w:val="18"/>
      </w:rPr>
      <w:drawing>
        <wp:anchor distT="0" distB="0" distL="114300" distR="114300" simplePos="0" relativeHeight="251673600" behindDoc="1" locked="0" layoutInCell="1" allowOverlap="1" wp14:anchorId="7273A75D" wp14:editId="59A72A3E">
          <wp:simplePos x="0" y="0"/>
          <wp:positionH relativeFrom="column">
            <wp:posOffset>-635</wp:posOffset>
          </wp:positionH>
          <wp:positionV relativeFrom="paragraph">
            <wp:posOffset>-24130</wp:posOffset>
          </wp:positionV>
          <wp:extent cx="1511300" cy="581660"/>
          <wp:effectExtent l="0" t="0" r="0" b="8890"/>
          <wp:wrapTight wrapText="bothSides">
            <wp:wrapPolygon edited="0">
              <wp:start x="1089" y="0"/>
              <wp:lineTo x="0" y="10611"/>
              <wp:lineTo x="0" y="16271"/>
              <wp:lineTo x="8440" y="21223"/>
              <wp:lineTo x="10618" y="21223"/>
              <wp:lineTo x="21237" y="16271"/>
              <wp:lineTo x="21237" y="4245"/>
              <wp:lineTo x="18242" y="0"/>
              <wp:lineTo x="108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581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C29D668" w14:textId="38AEF41B" w:rsidR="00C17233" w:rsidRPr="00810CC6" w:rsidRDefault="00C17233" w:rsidP="007F068B">
    <w:pPr>
      <w:pStyle w:val="Header"/>
      <w:jc w:val="right"/>
      <w:rPr>
        <w:rFonts w:ascii="Tenorite" w:hAnsi="Tenorite"/>
        <w:color w:val="002654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91DBC"/>
    <w:multiLevelType w:val="hybridMultilevel"/>
    <w:tmpl w:val="F49A5A6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9B2836"/>
    <w:multiLevelType w:val="hybridMultilevel"/>
    <w:tmpl w:val="809679FE"/>
    <w:lvl w:ilvl="0" w:tplc="BE78A264">
      <w:start w:val="1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3F6A73"/>
    <w:multiLevelType w:val="hybridMultilevel"/>
    <w:tmpl w:val="19BC97E2"/>
    <w:lvl w:ilvl="0" w:tplc="2CA40C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9920804">
    <w:abstractNumId w:val="2"/>
  </w:num>
  <w:num w:numId="2" w16cid:durableId="1985888326">
    <w:abstractNumId w:val="0"/>
  </w:num>
  <w:num w:numId="3" w16cid:durableId="4708336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5"/>
    <w:rsid w:val="00070E62"/>
    <w:rsid w:val="000718D0"/>
    <w:rsid w:val="00082EF2"/>
    <w:rsid w:val="0008512A"/>
    <w:rsid w:val="000E75F1"/>
    <w:rsid w:val="00134405"/>
    <w:rsid w:val="00146789"/>
    <w:rsid w:val="001B532B"/>
    <w:rsid w:val="001D6AAC"/>
    <w:rsid w:val="001E0693"/>
    <w:rsid w:val="0023652B"/>
    <w:rsid w:val="00245962"/>
    <w:rsid w:val="00252B30"/>
    <w:rsid w:val="002653ED"/>
    <w:rsid w:val="00282AAB"/>
    <w:rsid w:val="00295AEF"/>
    <w:rsid w:val="002B4ABE"/>
    <w:rsid w:val="002B6BEE"/>
    <w:rsid w:val="002C552B"/>
    <w:rsid w:val="002F574B"/>
    <w:rsid w:val="0031486A"/>
    <w:rsid w:val="00316903"/>
    <w:rsid w:val="00321DE1"/>
    <w:rsid w:val="003B26B7"/>
    <w:rsid w:val="003D1EE5"/>
    <w:rsid w:val="00457A3D"/>
    <w:rsid w:val="004714BE"/>
    <w:rsid w:val="00492597"/>
    <w:rsid w:val="004D04FA"/>
    <w:rsid w:val="004D2620"/>
    <w:rsid w:val="004E4C8E"/>
    <w:rsid w:val="00516FAA"/>
    <w:rsid w:val="00566C41"/>
    <w:rsid w:val="005969C4"/>
    <w:rsid w:val="005A1564"/>
    <w:rsid w:val="005F5314"/>
    <w:rsid w:val="00602C5C"/>
    <w:rsid w:val="00620775"/>
    <w:rsid w:val="006B2ED6"/>
    <w:rsid w:val="006B3690"/>
    <w:rsid w:val="006D4D37"/>
    <w:rsid w:val="006F1015"/>
    <w:rsid w:val="006F6210"/>
    <w:rsid w:val="00720E38"/>
    <w:rsid w:val="007557C7"/>
    <w:rsid w:val="00770DE2"/>
    <w:rsid w:val="00784478"/>
    <w:rsid w:val="00795CF2"/>
    <w:rsid w:val="007A44A3"/>
    <w:rsid w:val="007C4B39"/>
    <w:rsid w:val="007F068B"/>
    <w:rsid w:val="00810CC6"/>
    <w:rsid w:val="008546FB"/>
    <w:rsid w:val="008D3559"/>
    <w:rsid w:val="008F5F47"/>
    <w:rsid w:val="00933895"/>
    <w:rsid w:val="0095541B"/>
    <w:rsid w:val="00970A8D"/>
    <w:rsid w:val="0098477F"/>
    <w:rsid w:val="0098646D"/>
    <w:rsid w:val="009A4EE2"/>
    <w:rsid w:val="009B14DB"/>
    <w:rsid w:val="009B5323"/>
    <w:rsid w:val="009B77C0"/>
    <w:rsid w:val="009D2979"/>
    <w:rsid w:val="009E2956"/>
    <w:rsid w:val="009F30BE"/>
    <w:rsid w:val="00A31D07"/>
    <w:rsid w:val="00A44969"/>
    <w:rsid w:val="00A62AA1"/>
    <w:rsid w:val="00A75163"/>
    <w:rsid w:val="00A810DE"/>
    <w:rsid w:val="00A941BF"/>
    <w:rsid w:val="00AE2C1D"/>
    <w:rsid w:val="00AE2D4B"/>
    <w:rsid w:val="00B60894"/>
    <w:rsid w:val="00BE4F52"/>
    <w:rsid w:val="00C03D80"/>
    <w:rsid w:val="00C1344F"/>
    <w:rsid w:val="00C17233"/>
    <w:rsid w:val="00C400EB"/>
    <w:rsid w:val="00C52A7F"/>
    <w:rsid w:val="00C52E08"/>
    <w:rsid w:val="00C70B7A"/>
    <w:rsid w:val="00CD1D53"/>
    <w:rsid w:val="00CE0A53"/>
    <w:rsid w:val="00D04FD9"/>
    <w:rsid w:val="00D4620D"/>
    <w:rsid w:val="00D873C0"/>
    <w:rsid w:val="00D92F0C"/>
    <w:rsid w:val="00D961FA"/>
    <w:rsid w:val="00DB055B"/>
    <w:rsid w:val="00DC18E6"/>
    <w:rsid w:val="00DC618A"/>
    <w:rsid w:val="00DD488E"/>
    <w:rsid w:val="00E33979"/>
    <w:rsid w:val="00E60E7E"/>
    <w:rsid w:val="00E711EE"/>
    <w:rsid w:val="00ED64D6"/>
    <w:rsid w:val="00EF1233"/>
    <w:rsid w:val="00EF4B9F"/>
    <w:rsid w:val="00F078F9"/>
    <w:rsid w:val="00F309B8"/>
    <w:rsid w:val="00F45083"/>
    <w:rsid w:val="00F5641A"/>
    <w:rsid w:val="00F70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7D40AB"/>
  <w15:chartTrackingRefBased/>
  <w15:docId w15:val="{508A30E1-E898-BA44-8477-C78EB05F2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440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4405"/>
  </w:style>
  <w:style w:type="paragraph" w:styleId="Footer">
    <w:name w:val="footer"/>
    <w:basedOn w:val="Normal"/>
    <w:link w:val="FooterChar"/>
    <w:uiPriority w:val="99"/>
    <w:unhideWhenUsed/>
    <w:rsid w:val="0013440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4405"/>
  </w:style>
  <w:style w:type="paragraph" w:styleId="BodyText">
    <w:name w:val="Body Text"/>
    <w:basedOn w:val="Normal"/>
    <w:link w:val="BodyTextChar"/>
    <w:uiPriority w:val="1"/>
    <w:qFormat/>
    <w:rsid w:val="00134405"/>
    <w:pPr>
      <w:widowControl w:val="0"/>
      <w:autoSpaceDE w:val="0"/>
      <w:autoSpaceDN w:val="0"/>
      <w:spacing w:before="15"/>
      <w:ind w:left="20"/>
    </w:pPr>
    <w:rPr>
      <w:rFonts w:ascii="Arial" w:eastAsia="Arial" w:hAnsi="Arial" w:cs="Arial"/>
      <w:sz w:val="11"/>
      <w:szCs w:val="1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34405"/>
    <w:rPr>
      <w:rFonts w:ascii="Arial" w:eastAsia="Arial" w:hAnsi="Arial" w:cs="Arial"/>
      <w:sz w:val="11"/>
      <w:szCs w:val="11"/>
      <w:lang w:val="en-US"/>
    </w:rPr>
  </w:style>
  <w:style w:type="paragraph" w:styleId="ListParagraph">
    <w:name w:val="List Paragraph"/>
    <w:basedOn w:val="Normal"/>
    <w:uiPriority w:val="34"/>
    <w:qFormat/>
    <w:rsid w:val="009D2979"/>
    <w:pPr>
      <w:spacing w:after="160" w:line="259" w:lineRule="auto"/>
      <w:ind w:left="720"/>
      <w:contextualSpacing/>
    </w:pPr>
    <w:rPr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9ea8fb-1e7a-4316-b87f-a6dd3abdb610">EAKQP7ZW3CQH-1613487957-21615</_dlc_DocId>
    <_dlc_DocIdUrl xmlns="ca9ea8fb-1e7a-4316-b87f-a6dd3abdb610">
      <Url>https://aspriscs.sharepoint.com/sites/NewburyManorCorporate/_layouts/15/DocIdRedir.aspx?ID=EAKQP7ZW3CQH-1613487957-21615</Url>
      <Description>EAKQP7ZW3CQH-1613487957-21615</Description>
    </_dlc_DocIdUrl>
    <TaxCatchAll xmlns="ca9ea8fb-1e7a-4316-b87f-a6dd3abdb610" xsi:nil="true"/>
    <lcf76f155ced4ddcb4097134ff3c332f xmlns="6fee0ce0-d2f0-425a-9376-544860a6a48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C3E7B6B45AB4A994C4195FE80AFB4" ma:contentTypeVersion="15" ma:contentTypeDescription="Create a new document." ma:contentTypeScope="" ma:versionID="a45f7bfeb37496d4d5b1c50740aa3fc0">
  <xsd:schema xmlns:xsd="http://www.w3.org/2001/XMLSchema" xmlns:xs="http://www.w3.org/2001/XMLSchema" xmlns:p="http://schemas.microsoft.com/office/2006/metadata/properties" xmlns:ns2="ca9ea8fb-1e7a-4316-b87f-a6dd3abdb610" xmlns:ns3="6fee0ce0-d2f0-425a-9376-544860a6a486" targetNamespace="http://schemas.microsoft.com/office/2006/metadata/properties" ma:root="true" ma:fieldsID="f0ddc5e58b5c219209ae24e4234416fa" ns2:_="" ns3:_="">
    <xsd:import namespace="ca9ea8fb-1e7a-4316-b87f-a6dd3abdb610"/>
    <xsd:import namespace="6fee0ce0-d2f0-425a-9376-544860a6a48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ea8fb-1e7a-4316-b87f-a6dd3abdb61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4784444-ed69-47ff-bbf4-d8bfdd724dde}" ma:internalName="TaxCatchAll" ma:showField="CatchAllData" ma:web="ca9ea8fb-1e7a-4316-b87f-a6dd3abdb6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e0ce0-d2f0-425a-9376-544860a6a4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17d3d0-9883-4e3f-8aff-4e27c2f151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2B373C-349D-4B27-B268-F85D56E6363D}">
  <ds:schemaRefs>
    <ds:schemaRef ds:uri="http://schemas.microsoft.com/office/2006/metadata/properties"/>
    <ds:schemaRef ds:uri="http://schemas.microsoft.com/office/infopath/2007/PartnerControls"/>
    <ds:schemaRef ds:uri="fe8eb8d1-b55e-4f93-a1df-2808eb54846b"/>
    <ds:schemaRef ds:uri="76cc35ca-0f54-4d78-84c6-d4c957f8a457"/>
  </ds:schemaRefs>
</ds:datastoreItem>
</file>

<file path=customXml/itemProps2.xml><?xml version="1.0" encoding="utf-8"?>
<ds:datastoreItem xmlns:ds="http://schemas.openxmlformats.org/officeDocument/2006/customXml" ds:itemID="{43CE2AE3-1195-4C48-9205-DDBE6203EE05}"/>
</file>

<file path=customXml/itemProps3.xml><?xml version="1.0" encoding="utf-8"?>
<ds:datastoreItem xmlns:ds="http://schemas.openxmlformats.org/officeDocument/2006/customXml" ds:itemID="{35D83AAC-465F-4615-98B5-C112F8D7831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3594835-BEA7-4FBA-A7F8-6866247FCC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Jones</dc:creator>
  <cp:keywords/>
  <dc:description/>
  <cp:lastModifiedBy>Paul Gorham</cp:lastModifiedBy>
  <cp:revision>2</cp:revision>
  <dcterms:created xsi:type="dcterms:W3CDTF">2026-02-26T09:11:00Z</dcterms:created>
  <dcterms:modified xsi:type="dcterms:W3CDTF">2026-02-26T09:11:00Z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0x010100274C3E7B6B45AB4A994C4195FE80AFB4</vt:lpwstr>
  </property>
  <property fmtid="{D5CDD505-2E9C-101B-9397-08002B2CF9AE}" pid="3" name="_dlc_DocIdItemGuid">
    <vt:lpwstr>5a96e5d1-0cfb-45de-9769-413fb5805425</vt:lpwstr>
  </property>
  <property fmtid="{D5CDD505-2E9C-101B-9397-08002B2CF9AE}" pid="4" name="MediaServiceImageTags">
    <vt:lpwstr/>
  </property>
</Properties>
</file>