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C44A7" w14:textId="616A8B6C" w:rsidR="00605386" w:rsidRPr="00D42D75" w:rsidRDefault="00B15EEC">
      <w:pPr>
        <w:rPr>
          <w:rFonts w:cstheme="minorHAnsi"/>
        </w:rPr>
      </w:pPr>
      <w:r w:rsidRPr="00D42D75">
        <w:rPr>
          <w:rFonts w:cstheme="minorHAnsi"/>
          <w:noProof/>
          <w:lang w:eastAsia="en-GB"/>
        </w:rPr>
        <w:drawing>
          <wp:anchor distT="0" distB="0" distL="114300" distR="114300" simplePos="0" relativeHeight="251658243" behindDoc="0" locked="0" layoutInCell="1" allowOverlap="1" wp14:anchorId="4F7398C8" wp14:editId="3951AF35">
            <wp:simplePos x="0" y="0"/>
            <wp:positionH relativeFrom="margin">
              <wp:posOffset>1109462</wp:posOffset>
            </wp:positionH>
            <wp:positionV relativeFrom="paragraph">
              <wp:posOffset>9525</wp:posOffset>
            </wp:positionV>
            <wp:extent cx="3351413" cy="1085709"/>
            <wp:effectExtent l="0" t="0" r="1905" b="635"/>
            <wp:wrapNone/>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68293" cy="1091177"/>
                    </a:xfrm>
                    <a:prstGeom prst="rect">
                      <a:avLst/>
                    </a:prstGeom>
                  </pic:spPr>
                </pic:pic>
              </a:graphicData>
            </a:graphic>
            <wp14:sizeRelH relativeFrom="page">
              <wp14:pctWidth>0</wp14:pctWidth>
            </wp14:sizeRelH>
            <wp14:sizeRelV relativeFrom="page">
              <wp14:pctHeight>0</wp14:pctHeight>
            </wp14:sizeRelV>
          </wp:anchor>
        </w:drawing>
      </w:r>
      <w:r w:rsidR="00E17530" w:rsidRPr="00D42D75">
        <w:rPr>
          <w:rFonts w:cstheme="minorHAnsi"/>
          <w:noProof/>
          <w:lang w:eastAsia="en-GB"/>
        </w:rPr>
        <w:drawing>
          <wp:anchor distT="0" distB="0" distL="114300" distR="114300" simplePos="0" relativeHeight="251658240" behindDoc="0" locked="0" layoutInCell="1" allowOverlap="1" wp14:anchorId="7E0EFBE0" wp14:editId="4FDA3979">
            <wp:simplePos x="0" y="0"/>
            <wp:positionH relativeFrom="margin">
              <wp:posOffset>-619125</wp:posOffset>
            </wp:positionH>
            <wp:positionV relativeFrom="paragraph">
              <wp:posOffset>-690880</wp:posOffset>
            </wp:positionV>
            <wp:extent cx="1323096" cy="428625"/>
            <wp:effectExtent l="0" t="0" r="0" b="0"/>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3096" cy="428625"/>
                    </a:xfrm>
                    <a:prstGeom prst="rect">
                      <a:avLst/>
                    </a:prstGeom>
                  </pic:spPr>
                </pic:pic>
              </a:graphicData>
            </a:graphic>
            <wp14:sizeRelH relativeFrom="page">
              <wp14:pctWidth>0</wp14:pctWidth>
            </wp14:sizeRelH>
            <wp14:sizeRelV relativeFrom="page">
              <wp14:pctHeight>0</wp14:pctHeight>
            </wp14:sizeRelV>
          </wp:anchor>
        </w:drawing>
      </w:r>
    </w:p>
    <w:p w14:paraId="2759CBC0" w14:textId="17F024BC" w:rsidR="00E17530" w:rsidRPr="00D42D75" w:rsidRDefault="00E17530">
      <w:pPr>
        <w:rPr>
          <w:rFonts w:cstheme="minorHAnsi"/>
        </w:rPr>
      </w:pPr>
    </w:p>
    <w:p w14:paraId="7323FC95" w14:textId="0DBB66CA" w:rsidR="00B15EEC" w:rsidRPr="00D42D75" w:rsidRDefault="00B15EEC" w:rsidP="00B15EEC">
      <w:pPr>
        <w:jc w:val="center"/>
        <w:rPr>
          <w:rFonts w:cstheme="minorHAnsi"/>
          <w:b/>
          <w:bCs/>
          <w:color w:val="5B96BF"/>
          <w:sz w:val="56"/>
          <w:szCs w:val="56"/>
        </w:rPr>
      </w:pPr>
    </w:p>
    <w:p w14:paraId="69630163" w14:textId="77777777" w:rsidR="00B15EEC" w:rsidRPr="00D42D75" w:rsidRDefault="00B15EEC" w:rsidP="00B15EEC">
      <w:pPr>
        <w:jc w:val="center"/>
        <w:rPr>
          <w:rFonts w:cstheme="minorHAnsi"/>
          <w:b/>
          <w:bCs/>
          <w:color w:val="5B96BF"/>
          <w:sz w:val="56"/>
          <w:szCs w:val="56"/>
        </w:rPr>
      </w:pPr>
    </w:p>
    <w:p w14:paraId="4F2B6F85" w14:textId="0771CA83" w:rsidR="00E17530" w:rsidRPr="00D42D75" w:rsidRDefault="00B15EEC" w:rsidP="00B15EEC">
      <w:pPr>
        <w:jc w:val="center"/>
        <w:rPr>
          <w:rFonts w:cstheme="minorHAnsi"/>
          <w:b/>
          <w:bCs/>
          <w:color w:val="5B96BF"/>
          <w:sz w:val="56"/>
          <w:szCs w:val="56"/>
        </w:rPr>
      </w:pPr>
      <w:r w:rsidRPr="00D42D75">
        <w:rPr>
          <w:rFonts w:cstheme="minorHAnsi"/>
          <w:b/>
          <w:bCs/>
          <w:color w:val="5B96BF"/>
          <w:sz w:val="56"/>
          <w:szCs w:val="56"/>
        </w:rPr>
        <w:t>Newbury Manor School</w:t>
      </w:r>
    </w:p>
    <w:p w14:paraId="1320E366" w14:textId="5338FE94" w:rsidR="00E17530" w:rsidRPr="00D42D75" w:rsidRDefault="00E17530">
      <w:pPr>
        <w:rPr>
          <w:rFonts w:cstheme="minorHAnsi"/>
        </w:rPr>
      </w:pPr>
      <w:r w:rsidRPr="00D42D75">
        <w:rPr>
          <w:rFonts w:cstheme="minorHAnsi"/>
          <w:noProof/>
          <w:color w:val="5B96BF"/>
          <w:lang w:eastAsia="en-GB"/>
        </w:rPr>
        <w:drawing>
          <wp:anchor distT="0" distB="0" distL="114300" distR="114300" simplePos="0" relativeHeight="251658241" behindDoc="0" locked="0" layoutInCell="1" allowOverlap="1" wp14:anchorId="0004F2A3" wp14:editId="4C8B67C1">
            <wp:simplePos x="0" y="0"/>
            <wp:positionH relativeFrom="margin">
              <wp:align>center</wp:align>
            </wp:positionH>
            <wp:positionV relativeFrom="paragraph">
              <wp:posOffset>268605</wp:posOffset>
            </wp:positionV>
            <wp:extent cx="4700270" cy="3536315"/>
            <wp:effectExtent l="19050" t="19050" r="24130" b="26035"/>
            <wp:wrapNone/>
            <wp:docPr id="2" name="Picture 2" descr="A large brick building with a lawn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arge brick building with a lawn in front of i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0270" cy="35363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1C310583" w14:textId="5A8707F1" w:rsidR="00E17530" w:rsidRPr="00D42D75" w:rsidRDefault="00E17530">
      <w:pPr>
        <w:rPr>
          <w:rFonts w:cstheme="minorHAnsi"/>
        </w:rPr>
      </w:pPr>
    </w:p>
    <w:p w14:paraId="51BF5EA8" w14:textId="359F2E12" w:rsidR="00E17530" w:rsidRPr="00D42D75" w:rsidRDefault="00E17530">
      <w:pPr>
        <w:rPr>
          <w:rFonts w:cstheme="minorHAnsi"/>
        </w:rPr>
      </w:pPr>
    </w:p>
    <w:p w14:paraId="36B7369E" w14:textId="2DB70937" w:rsidR="00E17530" w:rsidRPr="00D42D75" w:rsidRDefault="00E17530">
      <w:pPr>
        <w:rPr>
          <w:rFonts w:cstheme="minorHAnsi"/>
        </w:rPr>
      </w:pPr>
    </w:p>
    <w:p w14:paraId="61E95733" w14:textId="4FC31FA9" w:rsidR="00E17530" w:rsidRPr="00D42D75" w:rsidRDefault="00E17530">
      <w:pPr>
        <w:rPr>
          <w:rFonts w:cstheme="minorHAnsi"/>
        </w:rPr>
      </w:pPr>
    </w:p>
    <w:p w14:paraId="0BA271F6" w14:textId="71FA9C7E" w:rsidR="00E17530" w:rsidRPr="00D42D75" w:rsidRDefault="00E17530">
      <w:pPr>
        <w:rPr>
          <w:rFonts w:cstheme="minorHAnsi"/>
        </w:rPr>
      </w:pPr>
    </w:p>
    <w:p w14:paraId="36527B78" w14:textId="15578170" w:rsidR="00E17530" w:rsidRPr="00D42D75" w:rsidRDefault="00E17530">
      <w:pPr>
        <w:rPr>
          <w:rFonts w:cstheme="minorHAnsi"/>
        </w:rPr>
      </w:pPr>
    </w:p>
    <w:p w14:paraId="590D6D2B" w14:textId="7321EF66" w:rsidR="00E17530" w:rsidRPr="00D42D75" w:rsidRDefault="00E17530">
      <w:pPr>
        <w:rPr>
          <w:rFonts w:cstheme="minorHAnsi"/>
        </w:rPr>
      </w:pPr>
    </w:p>
    <w:p w14:paraId="77EA01A8" w14:textId="674E6F8F" w:rsidR="00E17530" w:rsidRPr="00D42D75" w:rsidRDefault="00E17530">
      <w:pPr>
        <w:rPr>
          <w:rFonts w:cstheme="minorHAnsi"/>
        </w:rPr>
      </w:pPr>
    </w:p>
    <w:p w14:paraId="471A9F95" w14:textId="636900C7" w:rsidR="00E17530" w:rsidRPr="00D42D75" w:rsidRDefault="00E17530">
      <w:pPr>
        <w:rPr>
          <w:rFonts w:cstheme="minorHAnsi"/>
        </w:rPr>
      </w:pPr>
    </w:p>
    <w:p w14:paraId="4E4FB07A" w14:textId="62321E85" w:rsidR="00E17530" w:rsidRPr="00D42D75" w:rsidRDefault="00E17530">
      <w:pPr>
        <w:rPr>
          <w:rFonts w:cstheme="minorHAnsi"/>
        </w:rPr>
      </w:pPr>
    </w:p>
    <w:p w14:paraId="37C9CB3A" w14:textId="53865406" w:rsidR="00E17530" w:rsidRPr="00D42D75" w:rsidRDefault="00E17530">
      <w:pPr>
        <w:rPr>
          <w:rFonts w:cstheme="minorHAnsi"/>
        </w:rPr>
      </w:pPr>
    </w:p>
    <w:p w14:paraId="63524FDB" w14:textId="67CE710D" w:rsidR="00E17530" w:rsidRPr="00D42D75" w:rsidRDefault="00E17530">
      <w:pPr>
        <w:rPr>
          <w:rFonts w:cstheme="minorHAnsi"/>
        </w:rPr>
      </w:pPr>
    </w:p>
    <w:p w14:paraId="5164C1C7" w14:textId="0E229271" w:rsidR="00B23900" w:rsidRDefault="00CB3079" w:rsidP="2BD75CAC">
      <w:pPr>
        <w:jc w:val="center"/>
        <w:rPr>
          <w:b/>
          <w:bCs/>
          <w:color w:val="5B96BF"/>
          <w:sz w:val="56"/>
          <w:szCs w:val="56"/>
        </w:rPr>
      </w:pPr>
      <w:r w:rsidRPr="2BD75CAC">
        <w:rPr>
          <w:b/>
          <w:bCs/>
          <w:color w:val="5B96BF"/>
          <w:sz w:val="56"/>
          <w:szCs w:val="56"/>
        </w:rPr>
        <w:t xml:space="preserve">Mobile </w:t>
      </w:r>
      <w:r w:rsidR="007E01AD" w:rsidRPr="2BD75CAC">
        <w:rPr>
          <w:b/>
          <w:bCs/>
          <w:color w:val="5B96BF"/>
          <w:sz w:val="56"/>
          <w:szCs w:val="56"/>
        </w:rPr>
        <w:t>P</w:t>
      </w:r>
      <w:r w:rsidRPr="2BD75CAC">
        <w:rPr>
          <w:b/>
          <w:bCs/>
          <w:color w:val="5B96BF"/>
          <w:sz w:val="56"/>
          <w:szCs w:val="56"/>
        </w:rPr>
        <w:t>hone</w:t>
      </w:r>
      <w:r w:rsidR="00162460">
        <w:rPr>
          <w:b/>
          <w:bCs/>
          <w:color w:val="5B96BF"/>
          <w:sz w:val="56"/>
          <w:szCs w:val="56"/>
        </w:rPr>
        <w:t xml:space="preserve"> </w:t>
      </w:r>
      <w:r w:rsidR="10D38911" w:rsidRPr="00B23900">
        <w:rPr>
          <w:b/>
          <w:bCs/>
          <w:color w:val="5B96BF"/>
          <w:sz w:val="32"/>
          <w:szCs w:val="32"/>
        </w:rPr>
        <w:t xml:space="preserve">(Internet enabled </w:t>
      </w:r>
      <w:r w:rsidR="00B23900" w:rsidRPr="00B23900">
        <w:rPr>
          <w:b/>
          <w:bCs/>
          <w:color w:val="5B96BF"/>
          <w:sz w:val="32"/>
          <w:szCs w:val="32"/>
        </w:rPr>
        <w:t xml:space="preserve">device) </w:t>
      </w:r>
    </w:p>
    <w:p w14:paraId="14EC449D" w14:textId="1B958039" w:rsidR="000B5579" w:rsidRPr="00D42D75" w:rsidRDefault="00B23900" w:rsidP="2BD75CAC">
      <w:pPr>
        <w:jc w:val="center"/>
        <w:rPr>
          <w:b/>
          <w:bCs/>
          <w:color w:val="5B96BF"/>
          <w:sz w:val="56"/>
          <w:szCs w:val="56"/>
        </w:rPr>
      </w:pPr>
      <w:r w:rsidRPr="2BD75CAC">
        <w:rPr>
          <w:b/>
          <w:bCs/>
          <w:color w:val="5B96BF"/>
          <w:sz w:val="56"/>
          <w:szCs w:val="56"/>
        </w:rPr>
        <w:t>Local</w:t>
      </w:r>
      <w:r w:rsidR="007E01AD" w:rsidRPr="2BD75CAC">
        <w:rPr>
          <w:b/>
          <w:bCs/>
          <w:color w:val="5B96BF"/>
          <w:sz w:val="56"/>
          <w:szCs w:val="56"/>
        </w:rPr>
        <w:t xml:space="preserve"> Procedure</w:t>
      </w:r>
    </w:p>
    <w:p w14:paraId="2C8FDDC4" w14:textId="16F66994" w:rsidR="00714039" w:rsidRPr="00D42D75" w:rsidRDefault="003677CF" w:rsidP="2BD75CAC">
      <w:pPr>
        <w:jc w:val="center"/>
        <w:rPr>
          <w:b/>
          <w:bCs/>
          <w:color w:val="5B96BF"/>
          <w:sz w:val="56"/>
          <w:szCs w:val="56"/>
        </w:rPr>
      </w:pPr>
      <w:r>
        <w:rPr>
          <w:b/>
          <w:bCs/>
          <w:color w:val="5B96BF"/>
          <w:sz w:val="56"/>
          <w:szCs w:val="56"/>
        </w:rPr>
        <w:t>September</w:t>
      </w:r>
      <w:r w:rsidR="00162460">
        <w:rPr>
          <w:b/>
          <w:bCs/>
          <w:color w:val="5B96BF"/>
          <w:sz w:val="56"/>
          <w:szCs w:val="56"/>
        </w:rPr>
        <w:t xml:space="preserve"> </w:t>
      </w:r>
      <w:r w:rsidR="00F4797F" w:rsidRPr="7E447AB8">
        <w:rPr>
          <w:b/>
          <w:bCs/>
          <w:color w:val="5B96BF"/>
          <w:sz w:val="56"/>
          <w:szCs w:val="56"/>
        </w:rPr>
        <w:t>202</w:t>
      </w:r>
      <w:r w:rsidR="3F79E1EE" w:rsidRPr="7E447AB8">
        <w:rPr>
          <w:b/>
          <w:bCs/>
          <w:color w:val="5B96BF"/>
          <w:sz w:val="56"/>
          <w:szCs w:val="56"/>
        </w:rPr>
        <w:t>5</w:t>
      </w:r>
    </w:p>
    <w:p w14:paraId="16ECC5C9" w14:textId="77777777" w:rsidR="00FE3206" w:rsidRPr="00D42D75" w:rsidRDefault="00FE3206" w:rsidP="007D4720">
      <w:pPr>
        <w:rPr>
          <w:rFonts w:cstheme="minorHAnsi"/>
          <w:sz w:val="20"/>
          <w:szCs w:val="20"/>
        </w:rPr>
      </w:pPr>
    </w:p>
    <w:tbl>
      <w:tblPr>
        <w:tblStyle w:val="TableGrid"/>
        <w:tblW w:w="0" w:type="auto"/>
        <w:tblLook w:val="04A0" w:firstRow="1" w:lastRow="0" w:firstColumn="1" w:lastColumn="0" w:noHBand="0" w:noVBand="1"/>
      </w:tblPr>
      <w:tblGrid>
        <w:gridCol w:w="3434"/>
        <w:gridCol w:w="5582"/>
      </w:tblGrid>
      <w:tr w:rsidR="007D4720" w:rsidRPr="00D42D75" w14:paraId="3F5DBF1F" w14:textId="77777777" w:rsidTr="2BD75CAC">
        <w:tc>
          <w:tcPr>
            <w:tcW w:w="3510" w:type="dxa"/>
            <w:shd w:val="clear" w:color="auto" w:fill="F9D8CD" w:themeFill="accent1" w:themeFillTint="33"/>
          </w:tcPr>
          <w:p w14:paraId="32D7DA2C" w14:textId="77777777" w:rsidR="007D4720" w:rsidRPr="00D42D75" w:rsidRDefault="007D4720" w:rsidP="007D4720">
            <w:pPr>
              <w:rPr>
                <w:rFonts w:cstheme="minorHAnsi"/>
                <w:b/>
                <w:sz w:val="20"/>
                <w:szCs w:val="20"/>
              </w:rPr>
            </w:pPr>
            <w:r w:rsidRPr="00D42D75">
              <w:rPr>
                <w:rFonts w:cstheme="minorHAnsi"/>
                <w:b/>
                <w:sz w:val="20"/>
                <w:szCs w:val="20"/>
              </w:rPr>
              <w:lastRenderedPageBreak/>
              <w:t>Local Procedure Title</w:t>
            </w:r>
          </w:p>
        </w:tc>
        <w:tc>
          <w:tcPr>
            <w:tcW w:w="5732" w:type="dxa"/>
          </w:tcPr>
          <w:p w14:paraId="1DD9960A" w14:textId="794F8DD0" w:rsidR="007D4720" w:rsidRPr="00D42D75" w:rsidRDefault="007E40C5" w:rsidP="2BD75CAC">
            <w:pPr>
              <w:rPr>
                <w:sz w:val="20"/>
                <w:szCs w:val="20"/>
              </w:rPr>
            </w:pPr>
            <w:r w:rsidRPr="2BD75CAC">
              <w:rPr>
                <w:sz w:val="20"/>
                <w:szCs w:val="20"/>
              </w:rPr>
              <w:t xml:space="preserve">Mobile phone </w:t>
            </w:r>
            <w:r w:rsidR="09BC4264" w:rsidRPr="2BD75CAC">
              <w:rPr>
                <w:sz w:val="20"/>
                <w:szCs w:val="20"/>
              </w:rPr>
              <w:t>(Internet enabled device) local procedure</w:t>
            </w:r>
          </w:p>
        </w:tc>
      </w:tr>
      <w:tr w:rsidR="007D4720" w:rsidRPr="00D42D75" w14:paraId="78322710" w14:textId="77777777" w:rsidTr="2BD75CAC">
        <w:tc>
          <w:tcPr>
            <w:tcW w:w="3510" w:type="dxa"/>
            <w:shd w:val="clear" w:color="auto" w:fill="F9D8CD" w:themeFill="accent1" w:themeFillTint="33"/>
          </w:tcPr>
          <w:p w14:paraId="0A79D8AA" w14:textId="77777777" w:rsidR="007D4720" w:rsidRPr="00D42D75" w:rsidRDefault="007D4720" w:rsidP="007D4720">
            <w:pPr>
              <w:rPr>
                <w:rFonts w:cstheme="minorHAnsi"/>
                <w:b/>
                <w:sz w:val="20"/>
                <w:szCs w:val="20"/>
              </w:rPr>
            </w:pPr>
            <w:r w:rsidRPr="00D42D75">
              <w:rPr>
                <w:rFonts w:cstheme="minorHAnsi"/>
                <w:b/>
                <w:sz w:val="20"/>
                <w:szCs w:val="20"/>
              </w:rPr>
              <w:t>Site</w:t>
            </w:r>
          </w:p>
        </w:tc>
        <w:tc>
          <w:tcPr>
            <w:tcW w:w="5732" w:type="dxa"/>
          </w:tcPr>
          <w:p w14:paraId="7F79A169" w14:textId="6A76482E" w:rsidR="007D4720" w:rsidRPr="00D42D75" w:rsidRDefault="00FE3206" w:rsidP="007D4720">
            <w:pPr>
              <w:rPr>
                <w:rFonts w:cstheme="minorHAnsi"/>
                <w:sz w:val="20"/>
                <w:szCs w:val="20"/>
              </w:rPr>
            </w:pPr>
            <w:r w:rsidRPr="00D42D75">
              <w:rPr>
                <w:rFonts w:cstheme="minorHAnsi"/>
                <w:sz w:val="20"/>
                <w:szCs w:val="20"/>
              </w:rPr>
              <w:t xml:space="preserve">Newbury Manor School </w:t>
            </w:r>
          </w:p>
        </w:tc>
      </w:tr>
      <w:tr w:rsidR="007D4720" w:rsidRPr="00D42D75" w14:paraId="25DDBAA0" w14:textId="77777777" w:rsidTr="2BD75CAC">
        <w:tc>
          <w:tcPr>
            <w:tcW w:w="3510" w:type="dxa"/>
            <w:shd w:val="clear" w:color="auto" w:fill="F9D8CD" w:themeFill="accent1" w:themeFillTint="33"/>
          </w:tcPr>
          <w:p w14:paraId="37117CA3" w14:textId="77777777" w:rsidR="007D4720" w:rsidRPr="00D42D75" w:rsidRDefault="007D4720" w:rsidP="007D4720">
            <w:pPr>
              <w:rPr>
                <w:rFonts w:cstheme="minorHAnsi"/>
                <w:b/>
                <w:sz w:val="20"/>
                <w:szCs w:val="20"/>
              </w:rPr>
            </w:pPr>
            <w:r w:rsidRPr="00D42D75">
              <w:rPr>
                <w:rFonts w:cstheme="minorHAnsi"/>
                <w:b/>
                <w:sz w:val="20"/>
                <w:szCs w:val="20"/>
              </w:rPr>
              <w:t>ECS Policy number and title</w:t>
            </w:r>
          </w:p>
        </w:tc>
        <w:tc>
          <w:tcPr>
            <w:tcW w:w="5732" w:type="dxa"/>
          </w:tcPr>
          <w:p w14:paraId="34E73B61" w14:textId="77777777" w:rsidR="007D4720" w:rsidRPr="00D42D75" w:rsidRDefault="007D4720" w:rsidP="007D4720">
            <w:pPr>
              <w:rPr>
                <w:rFonts w:cstheme="minorHAnsi"/>
                <w:sz w:val="20"/>
                <w:szCs w:val="20"/>
              </w:rPr>
            </w:pPr>
            <w:r w:rsidRPr="00D42D75">
              <w:rPr>
                <w:rFonts w:cstheme="minorHAnsi"/>
                <w:sz w:val="20"/>
                <w:szCs w:val="20"/>
              </w:rPr>
              <w:t>ACS 06</w:t>
            </w:r>
          </w:p>
        </w:tc>
      </w:tr>
      <w:tr w:rsidR="007D4720" w:rsidRPr="00D42D75" w14:paraId="6DCFE686" w14:textId="77777777" w:rsidTr="2BD75CAC">
        <w:tc>
          <w:tcPr>
            <w:tcW w:w="3510" w:type="dxa"/>
            <w:shd w:val="clear" w:color="auto" w:fill="F9D8CD" w:themeFill="accent1" w:themeFillTint="33"/>
          </w:tcPr>
          <w:p w14:paraId="464D636B" w14:textId="77777777" w:rsidR="007D4720" w:rsidRPr="00D42D75" w:rsidRDefault="007D4720" w:rsidP="007D4720">
            <w:pPr>
              <w:rPr>
                <w:rFonts w:cstheme="minorHAnsi"/>
                <w:b/>
                <w:sz w:val="20"/>
                <w:szCs w:val="20"/>
              </w:rPr>
            </w:pPr>
            <w:r w:rsidRPr="00D42D75">
              <w:rPr>
                <w:rFonts w:cstheme="minorHAnsi"/>
                <w:b/>
                <w:sz w:val="20"/>
                <w:szCs w:val="20"/>
              </w:rPr>
              <w:t>Local Procedure template reference</w:t>
            </w:r>
          </w:p>
        </w:tc>
        <w:tc>
          <w:tcPr>
            <w:tcW w:w="5732" w:type="dxa"/>
          </w:tcPr>
          <w:p w14:paraId="21EBCACD" w14:textId="77777777" w:rsidR="007D4720" w:rsidRPr="00D42D75" w:rsidRDefault="007D4720" w:rsidP="007D4720">
            <w:pPr>
              <w:rPr>
                <w:rFonts w:cstheme="minorHAnsi"/>
                <w:sz w:val="20"/>
                <w:szCs w:val="20"/>
              </w:rPr>
            </w:pPr>
            <w:r w:rsidRPr="00D42D75">
              <w:rPr>
                <w:rFonts w:cstheme="minorHAnsi"/>
                <w:sz w:val="20"/>
                <w:szCs w:val="20"/>
              </w:rPr>
              <w:t>ACS LP 06</w:t>
            </w:r>
          </w:p>
        </w:tc>
      </w:tr>
      <w:tr w:rsidR="007D4720" w:rsidRPr="00D42D75" w14:paraId="31379B99" w14:textId="77777777" w:rsidTr="2BD75CAC">
        <w:tc>
          <w:tcPr>
            <w:tcW w:w="3510" w:type="dxa"/>
            <w:shd w:val="clear" w:color="auto" w:fill="F9D8CD" w:themeFill="accent1" w:themeFillTint="33"/>
          </w:tcPr>
          <w:p w14:paraId="5BCB8A87" w14:textId="77777777" w:rsidR="007D4720" w:rsidRPr="00D42D75" w:rsidRDefault="007D4720" w:rsidP="007D4720">
            <w:pPr>
              <w:rPr>
                <w:rFonts w:cstheme="minorHAnsi"/>
                <w:b/>
                <w:sz w:val="20"/>
                <w:szCs w:val="20"/>
              </w:rPr>
            </w:pPr>
            <w:r w:rsidRPr="00D42D75">
              <w:rPr>
                <w:rFonts w:cstheme="minorHAnsi"/>
                <w:b/>
                <w:sz w:val="20"/>
                <w:szCs w:val="20"/>
              </w:rPr>
              <w:t>Local Procedure date</w:t>
            </w:r>
          </w:p>
        </w:tc>
        <w:tc>
          <w:tcPr>
            <w:tcW w:w="5732" w:type="dxa"/>
          </w:tcPr>
          <w:p w14:paraId="2A8E53F5" w14:textId="78604A1B" w:rsidR="007D4720" w:rsidRPr="00D42D75" w:rsidRDefault="003677CF" w:rsidP="2BD75CAC">
            <w:pPr>
              <w:rPr>
                <w:sz w:val="20"/>
                <w:szCs w:val="20"/>
              </w:rPr>
            </w:pPr>
            <w:r>
              <w:rPr>
                <w:sz w:val="20"/>
                <w:szCs w:val="20"/>
              </w:rPr>
              <w:t>September</w:t>
            </w:r>
            <w:r w:rsidR="00D92DBB" w:rsidRPr="2BD75CAC">
              <w:rPr>
                <w:sz w:val="20"/>
                <w:szCs w:val="20"/>
              </w:rPr>
              <w:t xml:space="preserve"> 202</w:t>
            </w:r>
            <w:r w:rsidR="009763DF">
              <w:rPr>
                <w:sz w:val="20"/>
                <w:szCs w:val="20"/>
              </w:rPr>
              <w:t>5</w:t>
            </w:r>
          </w:p>
        </w:tc>
      </w:tr>
      <w:tr w:rsidR="007D4720" w:rsidRPr="00D42D75" w14:paraId="1F8A7661" w14:textId="77777777" w:rsidTr="2BD75CAC">
        <w:tc>
          <w:tcPr>
            <w:tcW w:w="3510" w:type="dxa"/>
            <w:shd w:val="clear" w:color="auto" w:fill="F9D8CD" w:themeFill="accent1" w:themeFillTint="33"/>
          </w:tcPr>
          <w:p w14:paraId="3D58FBE6" w14:textId="77777777" w:rsidR="007D4720" w:rsidRPr="00D42D75" w:rsidRDefault="007D4720" w:rsidP="007D4720">
            <w:pPr>
              <w:rPr>
                <w:rFonts w:cstheme="minorHAnsi"/>
                <w:b/>
                <w:sz w:val="20"/>
                <w:szCs w:val="20"/>
              </w:rPr>
            </w:pPr>
            <w:r w:rsidRPr="00D42D75">
              <w:rPr>
                <w:rFonts w:cstheme="minorHAnsi"/>
                <w:b/>
                <w:sz w:val="20"/>
                <w:szCs w:val="20"/>
              </w:rPr>
              <w:t>Local Procedure review date</w:t>
            </w:r>
          </w:p>
        </w:tc>
        <w:tc>
          <w:tcPr>
            <w:tcW w:w="5732" w:type="dxa"/>
          </w:tcPr>
          <w:p w14:paraId="19C46CB1" w14:textId="5EDA977E" w:rsidR="007D4720" w:rsidRPr="00D42D75" w:rsidRDefault="00164867" w:rsidP="2BD75CAC">
            <w:pPr>
              <w:rPr>
                <w:sz w:val="20"/>
                <w:szCs w:val="20"/>
              </w:rPr>
            </w:pPr>
            <w:r>
              <w:rPr>
                <w:sz w:val="20"/>
                <w:szCs w:val="20"/>
              </w:rPr>
              <w:t>September</w:t>
            </w:r>
            <w:r w:rsidR="00A8386D">
              <w:rPr>
                <w:sz w:val="20"/>
                <w:szCs w:val="20"/>
              </w:rPr>
              <w:t xml:space="preserve"> </w:t>
            </w:r>
            <w:r w:rsidR="00D92DBB" w:rsidRPr="2BD75CAC">
              <w:rPr>
                <w:sz w:val="20"/>
                <w:szCs w:val="20"/>
              </w:rPr>
              <w:t>202</w:t>
            </w:r>
            <w:r w:rsidR="009763DF">
              <w:rPr>
                <w:sz w:val="20"/>
                <w:szCs w:val="20"/>
              </w:rPr>
              <w:t>6</w:t>
            </w:r>
          </w:p>
        </w:tc>
      </w:tr>
      <w:tr w:rsidR="007D4720" w:rsidRPr="00D42D75" w14:paraId="214C821C" w14:textId="77777777" w:rsidTr="2BD75CAC">
        <w:tc>
          <w:tcPr>
            <w:tcW w:w="3510" w:type="dxa"/>
            <w:shd w:val="clear" w:color="auto" w:fill="F9D8CD" w:themeFill="accent1" w:themeFillTint="33"/>
          </w:tcPr>
          <w:p w14:paraId="1DEC23EF" w14:textId="77777777" w:rsidR="007D4720" w:rsidRPr="00D42D75" w:rsidRDefault="007D4720" w:rsidP="007D4720">
            <w:pPr>
              <w:rPr>
                <w:rFonts w:cstheme="minorHAnsi"/>
                <w:b/>
                <w:sz w:val="20"/>
                <w:szCs w:val="20"/>
              </w:rPr>
            </w:pPr>
            <w:r w:rsidRPr="00D42D75">
              <w:rPr>
                <w:rFonts w:cstheme="minorHAnsi"/>
                <w:b/>
                <w:sz w:val="20"/>
                <w:szCs w:val="20"/>
              </w:rPr>
              <w:t>Local Procedure Author(s)</w:t>
            </w:r>
          </w:p>
        </w:tc>
        <w:tc>
          <w:tcPr>
            <w:tcW w:w="5732" w:type="dxa"/>
          </w:tcPr>
          <w:p w14:paraId="072B4040" w14:textId="754AA177" w:rsidR="007D4720" w:rsidRPr="00D42D75" w:rsidRDefault="009763DF" w:rsidP="007D4720">
            <w:pPr>
              <w:rPr>
                <w:rFonts w:cstheme="minorHAnsi"/>
                <w:sz w:val="20"/>
                <w:szCs w:val="20"/>
              </w:rPr>
            </w:pPr>
            <w:r>
              <w:rPr>
                <w:rFonts w:cstheme="minorHAnsi"/>
                <w:sz w:val="20"/>
                <w:szCs w:val="20"/>
              </w:rPr>
              <w:t>Paul Gorham</w:t>
            </w:r>
          </w:p>
        </w:tc>
      </w:tr>
      <w:tr w:rsidR="007D4720" w:rsidRPr="00D42D75" w14:paraId="5D1339EA" w14:textId="77777777" w:rsidTr="2BD75CAC">
        <w:tc>
          <w:tcPr>
            <w:tcW w:w="3510" w:type="dxa"/>
            <w:shd w:val="clear" w:color="auto" w:fill="F9D8CD" w:themeFill="accent1" w:themeFillTint="33"/>
          </w:tcPr>
          <w:p w14:paraId="0F28421E" w14:textId="77777777" w:rsidR="007D4720" w:rsidRPr="00D42D75" w:rsidRDefault="007D4720" w:rsidP="007D4720">
            <w:pPr>
              <w:rPr>
                <w:rFonts w:cstheme="minorHAnsi"/>
                <w:b/>
                <w:sz w:val="20"/>
                <w:szCs w:val="20"/>
              </w:rPr>
            </w:pPr>
            <w:r w:rsidRPr="00D42D75">
              <w:rPr>
                <w:rFonts w:cstheme="minorHAnsi"/>
                <w:b/>
                <w:sz w:val="20"/>
                <w:szCs w:val="20"/>
              </w:rPr>
              <w:t>Local Procedure Ratification</w:t>
            </w:r>
          </w:p>
        </w:tc>
        <w:tc>
          <w:tcPr>
            <w:tcW w:w="5732" w:type="dxa"/>
          </w:tcPr>
          <w:p w14:paraId="167D397D" w14:textId="594A33B9" w:rsidR="007D4720" w:rsidRPr="00D42D75" w:rsidRDefault="007D4720" w:rsidP="2BD75CAC">
            <w:pPr>
              <w:rPr>
                <w:sz w:val="20"/>
                <w:szCs w:val="20"/>
              </w:rPr>
            </w:pPr>
            <w:r w:rsidRPr="2BD75CAC">
              <w:rPr>
                <w:sz w:val="20"/>
                <w:szCs w:val="20"/>
              </w:rPr>
              <w:t xml:space="preserve">Checked and </w:t>
            </w:r>
            <w:r w:rsidR="009763DF" w:rsidRPr="2BD75CAC">
              <w:rPr>
                <w:sz w:val="20"/>
                <w:szCs w:val="20"/>
              </w:rPr>
              <w:t>approved</w:t>
            </w:r>
            <w:r w:rsidRPr="2BD75CAC">
              <w:rPr>
                <w:sz w:val="20"/>
                <w:szCs w:val="20"/>
              </w:rPr>
              <w:t xml:space="preserve"> by:   </w:t>
            </w:r>
          </w:p>
        </w:tc>
      </w:tr>
    </w:tbl>
    <w:p w14:paraId="0674392A" w14:textId="77777777" w:rsidR="00A47923" w:rsidRPr="00D42D75" w:rsidRDefault="00A47923" w:rsidP="00DB0A10">
      <w:pPr>
        <w:jc w:val="center"/>
        <w:rPr>
          <w:rFonts w:cstheme="minorHAnsi"/>
        </w:rPr>
      </w:pPr>
    </w:p>
    <w:p w14:paraId="7A065514" w14:textId="77777777" w:rsidR="007E40C5" w:rsidRPr="00D42D75" w:rsidRDefault="007E40C5" w:rsidP="007E40C5">
      <w:pPr>
        <w:rPr>
          <w:rFonts w:cstheme="minorHAnsi"/>
          <w:color w:val="000000"/>
          <w:szCs w:val="20"/>
        </w:rPr>
      </w:pPr>
      <w:r w:rsidRPr="00D42D75">
        <w:rPr>
          <w:rFonts w:cstheme="minorHAnsi"/>
          <w:b/>
          <w:color w:val="000000"/>
          <w:szCs w:val="20"/>
        </w:rPr>
        <w:t>Contents</w:t>
      </w:r>
    </w:p>
    <w:p w14:paraId="5FFADF44" w14:textId="75389361" w:rsidR="007E40C5" w:rsidRPr="00BE4409" w:rsidRDefault="007E40C5" w:rsidP="007E40C5">
      <w:pPr>
        <w:pStyle w:val="TOC1"/>
        <w:tabs>
          <w:tab w:val="right" w:leader="dot" w:pos="9736"/>
        </w:tabs>
        <w:rPr>
          <w:rFonts w:asciiTheme="minorHAnsi" w:eastAsia="Times New Roman" w:hAnsiTheme="minorHAnsi" w:cstheme="minorHAnsi"/>
          <w:noProof/>
          <w:color w:val="000000"/>
          <w:szCs w:val="20"/>
          <w:lang w:val="en-GB" w:eastAsia="en-GB"/>
        </w:rPr>
      </w:pPr>
      <w:r w:rsidRPr="00BE4409">
        <w:rPr>
          <w:rFonts w:asciiTheme="minorHAnsi" w:hAnsiTheme="minorHAnsi" w:cstheme="minorHAnsi"/>
          <w:bCs/>
          <w:noProof/>
          <w:color w:val="000000"/>
          <w:szCs w:val="20"/>
          <w:lang w:val="en-GB"/>
        </w:rPr>
        <w:fldChar w:fldCharType="begin"/>
      </w:r>
      <w:r w:rsidRPr="00BE4409">
        <w:rPr>
          <w:rFonts w:asciiTheme="minorHAnsi" w:hAnsiTheme="minorHAnsi" w:cstheme="minorHAnsi"/>
          <w:bCs/>
          <w:noProof/>
          <w:color w:val="000000"/>
          <w:szCs w:val="20"/>
          <w:lang w:val="en-GB"/>
        </w:rPr>
        <w:instrText xml:space="preserve"> TOC \o "1-3" \h \z \u </w:instrText>
      </w:r>
      <w:r w:rsidRPr="00BE4409">
        <w:rPr>
          <w:rFonts w:asciiTheme="minorHAnsi" w:hAnsiTheme="minorHAnsi" w:cstheme="minorHAnsi"/>
          <w:bCs/>
          <w:noProof/>
          <w:color w:val="000000"/>
          <w:szCs w:val="20"/>
          <w:lang w:val="en-GB"/>
        </w:rPr>
        <w:fldChar w:fldCharType="separate"/>
      </w:r>
      <w:hyperlink w:anchor="_Toc34943776" w:history="1">
        <w:r w:rsidRPr="00BE4409">
          <w:rPr>
            <w:rStyle w:val="Hyperlink"/>
            <w:rFonts w:asciiTheme="minorHAnsi" w:hAnsiTheme="minorHAnsi" w:cstheme="minorHAnsi"/>
            <w:noProof/>
            <w:color w:val="000000"/>
            <w:szCs w:val="20"/>
          </w:rPr>
          <w:t>1. Introduction and aims</w:t>
        </w:r>
        <w:r w:rsidRPr="00BE4409">
          <w:rPr>
            <w:rFonts w:asciiTheme="minorHAnsi" w:hAnsiTheme="minorHAnsi" w:cstheme="minorHAnsi"/>
            <w:noProof/>
            <w:webHidden/>
            <w:color w:val="000000"/>
            <w:szCs w:val="20"/>
          </w:rPr>
          <w:tab/>
        </w:r>
        <w:r w:rsidRPr="00BE4409">
          <w:rPr>
            <w:rFonts w:asciiTheme="minorHAnsi" w:hAnsiTheme="minorHAnsi" w:cstheme="minorHAnsi"/>
            <w:noProof/>
            <w:webHidden/>
            <w:color w:val="000000"/>
            <w:szCs w:val="20"/>
          </w:rPr>
          <w:fldChar w:fldCharType="begin"/>
        </w:r>
        <w:r w:rsidRPr="00BE4409">
          <w:rPr>
            <w:rFonts w:asciiTheme="minorHAnsi" w:hAnsiTheme="minorHAnsi" w:cstheme="minorHAnsi"/>
            <w:noProof/>
            <w:webHidden/>
            <w:color w:val="000000"/>
            <w:szCs w:val="20"/>
          </w:rPr>
          <w:instrText xml:space="preserve"> PAGEREF _Toc34943776 \h </w:instrText>
        </w:r>
        <w:r w:rsidRPr="00BE4409">
          <w:rPr>
            <w:rFonts w:asciiTheme="minorHAnsi" w:hAnsiTheme="minorHAnsi" w:cstheme="minorHAnsi"/>
            <w:noProof/>
            <w:webHidden/>
            <w:color w:val="000000"/>
            <w:szCs w:val="20"/>
          </w:rPr>
        </w:r>
        <w:r w:rsidRPr="00BE4409">
          <w:rPr>
            <w:rFonts w:asciiTheme="minorHAnsi" w:hAnsiTheme="minorHAnsi" w:cstheme="minorHAnsi"/>
            <w:noProof/>
            <w:webHidden/>
            <w:color w:val="000000"/>
            <w:szCs w:val="20"/>
          </w:rPr>
          <w:fldChar w:fldCharType="separate"/>
        </w:r>
        <w:r w:rsidR="00FA4888" w:rsidRPr="00BE4409">
          <w:rPr>
            <w:rFonts w:asciiTheme="minorHAnsi" w:hAnsiTheme="minorHAnsi" w:cstheme="minorHAnsi"/>
            <w:noProof/>
            <w:webHidden/>
            <w:color w:val="000000"/>
            <w:szCs w:val="20"/>
          </w:rPr>
          <w:t>2</w:t>
        </w:r>
        <w:r w:rsidRPr="00BE4409">
          <w:rPr>
            <w:rFonts w:asciiTheme="minorHAnsi" w:hAnsiTheme="minorHAnsi" w:cstheme="minorHAnsi"/>
            <w:noProof/>
            <w:webHidden/>
            <w:color w:val="000000"/>
            <w:szCs w:val="20"/>
          </w:rPr>
          <w:fldChar w:fldCharType="end"/>
        </w:r>
      </w:hyperlink>
    </w:p>
    <w:p w14:paraId="36542F69" w14:textId="007DC291" w:rsidR="007E40C5" w:rsidRPr="00BE4409" w:rsidRDefault="007E40C5" w:rsidP="007E40C5">
      <w:pPr>
        <w:pStyle w:val="TOC1"/>
        <w:tabs>
          <w:tab w:val="right" w:leader="dot" w:pos="9736"/>
        </w:tabs>
        <w:rPr>
          <w:rFonts w:asciiTheme="minorHAnsi" w:eastAsia="Times New Roman" w:hAnsiTheme="minorHAnsi" w:cstheme="minorHAnsi"/>
          <w:noProof/>
          <w:color w:val="000000"/>
          <w:szCs w:val="20"/>
          <w:lang w:val="en-GB" w:eastAsia="en-GB"/>
        </w:rPr>
      </w:pPr>
      <w:hyperlink w:anchor="_Toc34943777" w:history="1">
        <w:r w:rsidRPr="00BE4409">
          <w:rPr>
            <w:rStyle w:val="Hyperlink"/>
            <w:rFonts w:asciiTheme="minorHAnsi" w:hAnsiTheme="minorHAnsi" w:cstheme="minorHAnsi"/>
            <w:noProof/>
            <w:color w:val="000000"/>
            <w:szCs w:val="20"/>
          </w:rPr>
          <w:t>2. Roles and responsibilities</w:t>
        </w:r>
        <w:r w:rsidRPr="00BE4409">
          <w:rPr>
            <w:rFonts w:asciiTheme="minorHAnsi" w:hAnsiTheme="minorHAnsi" w:cstheme="minorHAnsi"/>
            <w:noProof/>
            <w:webHidden/>
            <w:color w:val="000000"/>
            <w:szCs w:val="20"/>
          </w:rPr>
          <w:tab/>
        </w:r>
        <w:r w:rsidRPr="00BE4409">
          <w:rPr>
            <w:rFonts w:asciiTheme="minorHAnsi" w:hAnsiTheme="minorHAnsi" w:cstheme="minorHAnsi"/>
            <w:noProof/>
            <w:webHidden/>
            <w:color w:val="000000"/>
            <w:szCs w:val="20"/>
          </w:rPr>
          <w:fldChar w:fldCharType="begin"/>
        </w:r>
        <w:r w:rsidRPr="00BE4409">
          <w:rPr>
            <w:rFonts w:asciiTheme="minorHAnsi" w:hAnsiTheme="minorHAnsi" w:cstheme="minorHAnsi"/>
            <w:noProof/>
            <w:webHidden/>
            <w:color w:val="000000"/>
            <w:szCs w:val="20"/>
          </w:rPr>
          <w:instrText xml:space="preserve"> PAGEREF _Toc34943777 \h </w:instrText>
        </w:r>
        <w:r w:rsidRPr="00BE4409">
          <w:rPr>
            <w:rFonts w:asciiTheme="minorHAnsi" w:hAnsiTheme="minorHAnsi" w:cstheme="minorHAnsi"/>
            <w:noProof/>
            <w:webHidden/>
            <w:color w:val="000000"/>
            <w:szCs w:val="20"/>
          </w:rPr>
        </w:r>
        <w:r w:rsidRPr="00BE4409">
          <w:rPr>
            <w:rFonts w:asciiTheme="minorHAnsi" w:hAnsiTheme="minorHAnsi" w:cstheme="minorHAnsi"/>
            <w:noProof/>
            <w:webHidden/>
            <w:color w:val="000000"/>
            <w:szCs w:val="20"/>
          </w:rPr>
          <w:fldChar w:fldCharType="separate"/>
        </w:r>
        <w:r w:rsidR="00FA4888" w:rsidRPr="00BE4409">
          <w:rPr>
            <w:rFonts w:asciiTheme="minorHAnsi" w:hAnsiTheme="minorHAnsi" w:cstheme="minorHAnsi"/>
            <w:noProof/>
            <w:webHidden/>
            <w:color w:val="000000"/>
            <w:szCs w:val="20"/>
          </w:rPr>
          <w:t>3</w:t>
        </w:r>
        <w:r w:rsidRPr="00BE4409">
          <w:rPr>
            <w:rFonts w:asciiTheme="minorHAnsi" w:hAnsiTheme="minorHAnsi" w:cstheme="minorHAnsi"/>
            <w:noProof/>
            <w:webHidden/>
            <w:color w:val="000000"/>
            <w:szCs w:val="20"/>
          </w:rPr>
          <w:fldChar w:fldCharType="end"/>
        </w:r>
      </w:hyperlink>
    </w:p>
    <w:p w14:paraId="56ABA4B6" w14:textId="08A41717" w:rsidR="007E40C5" w:rsidRPr="00BE4409" w:rsidRDefault="007E40C5" w:rsidP="007E40C5">
      <w:pPr>
        <w:pStyle w:val="TOC1"/>
        <w:tabs>
          <w:tab w:val="right" w:leader="dot" w:pos="9736"/>
        </w:tabs>
        <w:rPr>
          <w:rFonts w:asciiTheme="minorHAnsi" w:eastAsia="Times New Roman" w:hAnsiTheme="minorHAnsi" w:cstheme="minorHAnsi"/>
          <w:noProof/>
          <w:color w:val="000000"/>
          <w:szCs w:val="20"/>
          <w:lang w:val="en-GB" w:eastAsia="en-GB"/>
        </w:rPr>
      </w:pPr>
      <w:hyperlink w:anchor="_Toc34943778" w:history="1">
        <w:r w:rsidRPr="00BE4409">
          <w:rPr>
            <w:rStyle w:val="Hyperlink"/>
            <w:rFonts w:asciiTheme="minorHAnsi" w:hAnsiTheme="minorHAnsi" w:cstheme="minorHAnsi"/>
            <w:noProof/>
            <w:color w:val="000000"/>
            <w:szCs w:val="20"/>
          </w:rPr>
          <w:t>3. Use of internet enabled devices by staff</w:t>
        </w:r>
        <w:r w:rsidRPr="00BE4409">
          <w:rPr>
            <w:rFonts w:asciiTheme="minorHAnsi" w:hAnsiTheme="minorHAnsi" w:cstheme="minorHAnsi"/>
            <w:noProof/>
            <w:webHidden/>
            <w:color w:val="000000"/>
            <w:szCs w:val="20"/>
          </w:rPr>
          <w:tab/>
        </w:r>
        <w:r w:rsidRPr="00BE4409">
          <w:rPr>
            <w:rFonts w:asciiTheme="minorHAnsi" w:hAnsiTheme="minorHAnsi" w:cstheme="minorHAnsi"/>
            <w:noProof/>
            <w:webHidden/>
            <w:color w:val="000000"/>
            <w:szCs w:val="20"/>
          </w:rPr>
          <w:fldChar w:fldCharType="begin"/>
        </w:r>
        <w:r w:rsidRPr="00BE4409">
          <w:rPr>
            <w:rFonts w:asciiTheme="minorHAnsi" w:hAnsiTheme="minorHAnsi" w:cstheme="minorHAnsi"/>
            <w:noProof/>
            <w:webHidden/>
            <w:color w:val="000000"/>
            <w:szCs w:val="20"/>
          </w:rPr>
          <w:instrText xml:space="preserve"> PAGEREF _Toc34943778 \h </w:instrText>
        </w:r>
        <w:r w:rsidRPr="00BE4409">
          <w:rPr>
            <w:rFonts w:asciiTheme="minorHAnsi" w:hAnsiTheme="minorHAnsi" w:cstheme="minorHAnsi"/>
            <w:noProof/>
            <w:webHidden/>
            <w:color w:val="000000"/>
            <w:szCs w:val="20"/>
          </w:rPr>
        </w:r>
        <w:r w:rsidRPr="00BE4409">
          <w:rPr>
            <w:rFonts w:asciiTheme="minorHAnsi" w:hAnsiTheme="minorHAnsi" w:cstheme="minorHAnsi"/>
            <w:noProof/>
            <w:webHidden/>
            <w:color w:val="000000"/>
            <w:szCs w:val="20"/>
          </w:rPr>
          <w:fldChar w:fldCharType="separate"/>
        </w:r>
        <w:r w:rsidR="00FA4888" w:rsidRPr="00BE4409">
          <w:rPr>
            <w:rFonts w:asciiTheme="minorHAnsi" w:hAnsiTheme="minorHAnsi" w:cstheme="minorHAnsi"/>
            <w:noProof/>
            <w:webHidden/>
            <w:color w:val="000000"/>
            <w:szCs w:val="20"/>
          </w:rPr>
          <w:t>3</w:t>
        </w:r>
        <w:r w:rsidRPr="00BE4409">
          <w:rPr>
            <w:rFonts w:asciiTheme="minorHAnsi" w:hAnsiTheme="minorHAnsi" w:cstheme="minorHAnsi"/>
            <w:noProof/>
            <w:webHidden/>
            <w:color w:val="000000"/>
            <w:szCs w:val="20"/>
          </w:rPr>
          <w:fldChar w:fldCharType="end"/>
        </w:r>
      </w:hyperlink>
    </w:p>
    <w:p w14:paraId="11DAC498" w14:textId="6DA6AE0C" w:rsidR="007E40C5" w:rsidRPr="00BE4409" w:rsidRDefault="007E40C5" w:rsidP="007E40C5">
      <w:pPr>
        <w:pStyle w:val="TOC1"/>
        <w:tabs>
          <w:tab w:val="right" w:leader="dot" w:pos="9736"/>
        </w:tabs>
        <w:rPr>
          <w:rFonts w:asciiTheme="minorHAnsi" w:eastAsia="Times New Roman" w:hAnsiTheme="minorHAnsi" w:cstheme="minorHAnsi"/>
          <w:noProof/>
          <w:color w:val="000000"/>
          <w:szCs w:val="20"/>
          <w:lang w:val="en-GB" w:eastAsia="en-GB"/>
        </w:rPr>
      </w:pPr>
      <w:hyperlink w:anchor="_Toc34943779" w:history="1">
        <w:r w:rsidRPr="00BE4409">
          <w:rPr>
            <w:rStyle w:val="Hyperlink"/>
            <w:rFonts w:asciiTheme="minorHAnsi" w:hAnsiTheme="minorHAnsi" w:cstheme="minorHAnsi"/>
            <w:noProof/>
            <w:color w:val="000000"/>
            <w:szCs w:val="20"/>
          </w:rPr>
          <w:t>4. Use of internet enabled devices by pupils</w:t>
        </w:r>
        <w:r w:rsidRPr="00BE4409">
          <w:rPr>
            <w:rFonts w:asciiTheme="minorHAnsi" w:hAnsiTheme="minorHAnsi" w:cstheme="minorHAnsi"/>
            <w:noProof/>
            <w:webHidden/>
            <w:color w:val="000000"/>
            <w:szCs w:val="20"/>
          </w:rPr>
          <w:tab/>
        </w:r>
        <w:r w:rsidRPr="00BE4409">
          <w:rPr>
            <w:rFonts w:asciiTheme="minorHAnsi" w:hAnsiTheme="minorHAnsi" w:cstheme="minorHAnsi"/>
            <w:noProof/>
            <w:webHidden/>
            <w:color w:val="000000"/>
            <w:szCs w:val="20"/>
          </w:rPr>
          <w:fldChar w:fldCharType="begin"/>
        </w:r>
        <w:r w:rsidRPr="00BE4409">
          <w:rPr>
            <w:rFonts w:asciiTheme="minorHAnsi" w:hAnsiTheme="minorHAnsi" w:cstheme="minorHAnsi"/>
            <w:noProof/>
            <w:webHidden/>
            <w:color w:val="000000"/>
            <w:szCs w:val="20"/>
          </w:rPr>
          <w:instrText xml:space="preserve"> PAGEREF _Toc34943779 \h </w:instrText>
        </w:r>
        <w:r w:rsidRPr="00BE4409">
          <w:rPr>
            <w:rFonts w:asciiTheme="minorHAnsi" w:hAnsiTheme="minorHAnsi" w:cstheme="minorHAnsi"/>
            <w:noProof/>
            <w:webHidden/>
            <w:color w:val="000000"/>
            <w:szCs w:val="20"/>
          </w:rPr>
        </w:r>
        <w:r w:rsidRPr="00BE4409">
          <w:rPr>
            <w:rFonts w:asciiTheme="minorHAnsi" w:hAnsiTheme="minorHAnsi" w:cstheme="minorHAnsi"/>
            <w:noProof/>
            <w:webHidden/>
            <w:color w:val="000000"/>
            <w:szCs w:val="20"/>
          </w:rPr>
          <w:fldChar w:fldCharType="separate"/>
        </w:r>
        <w:r w:rsidR="00FA4888" w:rsidRPr="00BE4409">
          <w:rPr>
            <w:rFonts w:asciiTheme="minorHAnsi" w:hAnsiTheme="minorHAnsi" w:cstheme="minorHAnsi"/>
            <w:noProof/>
            <w:webHidden/>
            <w:color w:val="000000"/>
            <w:szCs w:val="20"/>
          </w:rPr>
          <w:t>5</w:t>
        </w:r>
        <w:r w:rsidRPr="00BE4409">
          <w:rPr>
            <w:rFonts w:asciiTheme="minorHAnsi" w:hAnsiTheme="minorHAnsi" w:cstheme="minorHAnsi"/>
            <w:noProof/>
            <w:webHidden/>
            <w:color w:val="000000"/>
            <w:szCs w:val="20"/>
          </w:rPr>
          <w:fldChar w:fldCharType="end"/>
        </w:r>
      </w:hyperlink>
    </w:p>
    <w:p w14:paraId="10B4B2F8" w14:textId="17677F5C" w:rsidR="007E40C5" w:rsidRPr="00BE4409" w:rsidRDefault="007E40C5" w:rsidP="007E40C5">
      <w:pPr>
        <w:pStyle w:val="TOC1"/>
        <w:tabs>
          <w:tab w:val="right" w:leader="dot" w:pos="9736"/>
        </w:tabs>
        <w:rPr>
          <w:rFonts w:asciiTheme="minorHAnsi" w:eastAsia="Times New Roman" w:hAnsiTheme="minorHAnsi" w:cstheme="minorHAnsi"/>
          <w:noProof/>
          <w:color w:val="000000"/>
          <w:szCs w:val="20"/>
          <w:lang w:val="en-GB" w:eastAsia="en-GB"/>
        </w:rPr>
      </w:pPr>
      <w:hyperlink w:anchor="_Toc34943780" w:history="1">
        <w:r w:rsidRPr="00BE4409">
          <w:rPr>
            <w:rStyle w:val="Hyperlink"/>
            <w:rFonts w:asciiTheme="minorHAnsi" w:hAnsiTheme="minorHAnsi" w:cstheme="minorHAnsi"/>
            <w:noProof/>
            <w:color w:val="000000"/>
            <w:szCs w:val="20"/>
          </w:rPr>
          <w:t>5. Use of internet enabled devices by parents, volunteers and visitors</w:t>
        </w:r>
        <w:r w:rsidRPr="00BE4409">
          <w:rPr>
            <w:rFonts w:asciiTheme="minorHAnsi" w:hAnsiTheme="minorHAnsi" w:cstheme="minorHAnsi"/>
            <w:noProof/>
            <w:webHidden/>
            <w:color w:val="000000"/>
            <w:szCs w:val="20"/>
          </w:rPr>
          <w:tab/>
        </w:r>
        <w:r w:rsidRPr="00BE4409">
          <w:rPr>
            <w:rFonts w:asciiTheme="minorHAnsi" w:hAnsiTheme="minorHAnsi" w:cstheme="minorHAnsi"/>
            <w:noProof/>
            <w:webHidden/>
            <w:color w:val="000000"/>
            <w:szCs w:val="20"/>
          </w:rPr>
          <w:fldChar w:fldCharType="begin"/>
        </w:r>
        <w:r w:rsidRPr="00BE4409">
          <w:rPr>
            <w:rFonts w:asciiTheme="minorHAnsi" w:hAnsiTheme="minorHAnsi" w:cstheme="minorHAnsi"/>
            <w:noProof/>
            <w:webHidden/>
            <w:color w:val="000000"/>
            <w:szCs w:val="20"/>
          </w:rPr>
          <w:instrText xml:space="preserve"> PAGEREF _Toc34943780 \h </w:instrText>
        </w:r>
        <w:r w:rsidRPr="00BE4409">
          <w:rPr>
            <w:rFonts w:asciiTheme="minorHAnsi" w:hAnsiTheme="minorHAnsi" w:cstheme="minorHAnsi"/>
            <w:noProof/>
            <w:webHidden/>
            <w:color w:val="000000"/>
            <w:szCs w:val="20"/>
          </w:rPr>
        </w:r>
        <w:r w:rsidRPr="00BE4409">
          <w:rPr>
            <w:rFonts w:asciiTheme="minorHAnsi" w:hAnsiTheme="minorHAnsi" w:cstheme="minorHAnsi"/>
            <w:noProof/>
            <w:webHidden/>
            <w:color w:val="000000"/>
            <w:szCs w:val="20"/>
          </w:rPr>
          <w:fldChar w:fldCharType="separate"/>
        </w:r>
        <w:r w:rsidR="00FA4888" w:rsidRPr="00BE4409">
          <w:rPr>
            <w:rFonts w:asciiTheme="minorHAnsi" w:hAnsiTheme="minorHAnsi" w:cstheme="minorHAnsi"/>
            <w:noProof/>
            <w:webHidden/>
            <w:color w:val="000000"/>
            <w:szCs w:val="20"/>
          </w:rPr>
          <w:t>6</w:t>
        </w:r>
        <w:r w:rsidRPr="00BE4409">
          <w:rPr>
            <w:rFonts w:asciiTheme="minorHAnsi" w:hAnsiTheme="minorHAnsi" w:cstheme="minorHAnsi"/>
            <w:noProof/>
            <w:webHidden/>
            <w:color w:val="000000"/>
            <w:szCs w:val="20"/>
          </w:rPr>
          <w:fldChar w:fldCharType="end"/>
        </w:r>
      </w:hyperlink>
    </w:p>
    <w:p w14:paraId="7F428CF6" w14:textId="6D30613B" w:rsidR="007E40C5" w:rsidRPr="00BE4409" w:rsidRDefault="007E40C5" w:rsidP="007E40C5">
      <w:pPr>
        <w:pStyle w:val="TOC1"/>
        <w:tabs>
          <w:tab w:val="right" w:leader="dot" w:pos="9736"/>
        </w:tabs>
        <w:rPr>
          <w:rFonts w:asciiTheme="minorHAnsi" w:eastAsia="Times New Roman" w:hAnsiTheme="minorHAnsi" w:cstheme="minorHAnsi"/>
          <w:noProof/>
          <w:color w:val="000000"/>
          <w:szCs w:val="20"/>
          <w:lang w:val="en-GB" w:eastAsia="en-GB"/>
        </w:rPr>
      </w:pPr>
      <w:hyperlink w:anchor="_Toc34943781" w:history="1">
        <w:r w:rsidRPr="00BE4409">
          <w:rPr>
            <w:rStyle w:val="Hyperlink"/>
            <w:rFonts w:asciiTheme="minorHAnsi" w:hAnsiTheme="minorHAnsi" w:cstheme="minorHAnsi"/>
            <w:noProof/>
            <w:color w:val="000000"/>
            <w:szCs w:val="20"/>
          </w:rPr>
          <w:t>6. Loss, theft or damage</w:t>
        </w:r>
        <w:r w:rsidRPr="00BE4409">
          <w:rPr>
            <w:rFonts w:asciiTheme="minorHAnsi" w:hAnsiTheme="minorHAnsi" w:cstheme="minorHAnsi"/>
            <w:noProof/>
            <w:webHidden/>
            <w:color w:val="000000"/>
            <w:szCs w:val="20"/>
          </w:rPr>
          <w:tab/>
        </w:r>
        <w:r w:rsidRPr="00BE4409">
          <w:rPr>
            <w:rFonts w:asciiTheme="minorHAnsi" w:hAnsiTheme="minorHAnsi" w:cstheme="minorHAnsi"/>
            <w:noProof/>
            <w:webHidden/>
            <w:color w:val="000000"/>
            <w:szCs w:val="20"/>
          </w:rPr>
          <w:fldChar w:fldCharType="begin"/>
        </w:r>
        <w:r w:rsidRPr="00BE4409">
          <w:rPr>
            <w:rFonts w:asciiTheme="minorHAnsi" w:hAnsiTheme="minorHAnsi" w:cstheme="minorHAnsi"/>
            <w:noProof/>
            <w:webHidden/>
            <w:color w:val="000000"/>
            <w:szCs w:val="20"/>
          </w:rPr>
          <w:instrText xml:space="preserve"> PAGEREF _Toc34943781 \h </w:instrText>
        </w:r>
        <w:r w:rsidRPr="00BE4409">
          <w:rPr>
            <w:rFonts w:asciiTheme="minorHAnsi" w:hAnsiTheme="minorHAnsi" w:cstheme="minorHAnsi"/>
            <w:noProof/>
            <w:webHidden/>
            <w:color w:val="000000"/>
            <w:szCs w:val="20"/>
          </w:rPr>
        </w:r>
        <w:r w:rsidRPr="00BE4409">
          <w:rPr>
            <w:rFonts w:asciiTheme="minorHAnsi" w:hAnsiTheme="minorHAnsi" w:cstheme="minorHAnsi"/>
            <w:noProof/>
            <w:webHidden/>
            <w:color w:val="000000"/>
            <w:szCs w:val="20"/>
          </w:rPr>
          <w:fldChar w:fldCharType="separate"/>
        </w:r>
        <w:r w:rsidR="00FA4888" w:rsidRPr="00BE4409">
          <w:rPr>
            <w:rFonts w:asciiTheme="minorHAnsi" w:hAnsiTheme="minorHAnsi" w:cstheme="minorHAnsi"/>
            <w:noProof/>
            <w:webHidden/>
            <w:color w:val="000000"/>
            <w:szCs w:val="20"/>
          </w:rPr>
          <w:t>6</w:t>
        </w:r>
        <w:r w:rsidRPr="00BE4409">
          <w:rPr>
            <w:rFonts w:asciiTheme="minorHAnsi" w:hAnsiTheme="minorHAnsi" w:cstheme="minorHAnsi"/>
            <w:noProof/>
            <w:webHidden/>
            <w:color w:val="000000"/>
            <w:szCs w:val="20"/>
          </w:rPr>
          <w:fldChar w:fldCharType="end"/>
        </w:r>
      </w:hyperlink>
    </w:p>
    <w:p w14:paraId="3726B466" w14:textId="00C88C47" w:rsidR="007E40C5" w:rsidRPr="00BE4409" w:rsidRDefault="007E40C5" w:rsidP="007E40C5">
      <w:pPr>
        <w:pStyle w:val="TOC1"/>
        <w:tabs>
          <w:tab w:val="right" w:leader="dot" w:pos="9736"/>
        </w:tabs>
        <w:rPr>
          <w:rFonts w:asciiTheme="minorHAnsi" w:eastAsia="Times New Roman" w:hAnsiTheme="minorHAnsi" w:cstheme="minorHAnsi"/>
          <w:noProof/>
          <w:color w:val="000000"/>
          <w:szCs w:val="20"/>
          <w:lang w:val="en-GB" w:eastAsia="en-GB"/>
        </w:rPr>
      </w:pPr>
      <w:hyperlink w:anchor="_Toc34943782" w:history="1">
        <w:r w:rsidRPr="00BE4409">
          <w:rPr>
            <w:rStyle w:val="Hyperlink"/>
            <w:rFonts w:asciiTheme="minorHAnsi" w:hAnsiTheme="minorHAnsi" w:cstheme="minorHAnsi"/>
            <w:noProof/>
            <w:color w:val="000000"/>
            <w:szCs w:val="20"/>
          </w:rPr>
          <w:t>7. Monitoring and review</w:t>
        </w:r>
        <w:r w:rsidRPr="00BE4409">
          <w:rPr>
            <w:rFonts w:asciiTheme="minorHAnsi" w:hAnsiTheme="minorHAnsi" w:cstheme="minorHAnsi"/>
            <w:noProof/>
            <w:webHidden/>
            <w:color w:val="000000"/>
            <w:szCs w:val="20"/>
          </w:rPr>
          <w:tab/>
        </w:r>
        <w:r w:rsidRPr="00BE4409">
          <w:rPr>
            <w:rFonts w:asciiTheme="minorHAnsi" w:hAnsiTheme="minorHAnsi" w:cstheme="minorHAnsi"/>
            <w:noProof/>
            <w:webHidden/>
            <w:color w:val="000000"/>
            <w:szCs w:val="20"/>
          </w:rPr>
          <w:fldChar w:fldCharType="begin"/>
        </w:r>
        <w:r w:rsidRPr="00BE4409">
          <w:rPr>
            <w:rFonts w:asciiTheme="minorHAnsi" w:hAnsiTheme="minorHAnsi" w:cstheme="minorHAnsi"/>
            <w:noProof/>
            <w:webHidden/>
            <w:color w:val="000000"/>
            <w:szCs w:val="20"/>
          </w:rPr>
          <w:instrText xml:space="preserve"> PAGEREF _Toc34943782 \h </w:instrText>
        </w:r>
        <w:r w:rsidRPr="00BE4409">
          <w:rPr>
            <w:rFonts w:asciiTheme="minorHAnsi" w:hAnsiTheme="minorHAnsi" w:cstheme="minorHAnsi"/>
            <w:noProof/>
            <w:webHidden/>
            <w:color w:val="000000"/>
            <w:szCs w:val="20"/>
          </w:rPr>
        </w:r>
        <w:r w:rsidRPr="00BE4409">
          <w:rPr>
            <w:rFonts w:asciiTheme="minorHAnsi" w:hAnsiTheme="minorHAnsi" w:cstheme="minorHAnsi"/>
            <w:noProof/>
            <w:webHidden/>
            <w:color w:val="000000"/>
            <w:szCs w:val="20"/>
          </w:rPr>
          <w:fldChar w:fldCharType="separate"/>
        </w:r>
        <w:r w:rsidR="00FA4888" w:rsidRPr="00BE4409">
          <w:rPr>
            <w:rFonts w:asciiTheme="minorHAnsi" w:hAnsiTheme="minorHAnsi" w:cstheme="minorHAnsi"/>
            <w:noProof/>
            <w:webHidden/>
            <w:color w:val="000000"/>
            <w:szCs w:val="20"/>
          </w:rPr>
          <w:t>7</w:t>
        </w:r>
        <w:r w:rsidRPr="00BE4409">
          <w:rPr>
            <w:rFonts w:asciiTheme="minorHAnsi" w:hAnsiTheme="minorHAnsi" w:cstheme="minorHAnsi"/>
            <w:noProof/>
            <w:webHidden/>
            <w:color w:val="000000"/>
            <w:szCs w:val="20"/>
          </w:rPr>
          <w:fldChar w:fldCharType="end"/>
        </w:r>
      </w:hyperlink>
    </w:p>
    <w:p w14:paraId="62E390C8" w14:textId="09C3B5F3" w:rsidR="007E40C5" w:rsidRPr="00BE4409" w:rsidRDefault="007E40C5" w:rsidP="007E40C5">
      <w:pPr>
        <w:pStyle w:val="TOC3"/>
        <w:tabs>
          <w:tab w:val="right" w:leader="dot" w:pos="9736"/>
        </w:tabs>
        <w:rPr>
          <w:rFonts w:asciiTheme="minorHAnsi" w:eastAsia="Times New Roman" w:hAnsiTheme="minorHAnsi" w:cstheme="minorHAnsi"/>
          <w:noProof/>
          <w:color w:val="000000"/>
          <w:szCs w:val="20"/>
          <w:lang w:val="en-GB" w:eastAsia="en-GB"/>
        </w:rPr>
      </w:pPr>
      <w:hyperlink w:anchor="_Toc34943783" w:history="1">
        <w:r w:rsidRPr="00BE4409">
          <w:rPr>
            <w:rStyle w:val="Hyperlink"/>
            <w:rFonts w:asciiTheme="minorHAnsi" w:hAnsiTheme="minorHAnsi" w:cstheme="minorHAnsi"/>
            <w:noProof/>
            <w:color w:val="000000"/>
            <w:szCs w:val="20"/>
            <w:lang w:val="en-GB"/>
          </w:rPr>
          <w:t>Appendix 1: Template internet enabled device information slip for visitors</w:t>
        </w:r>
        <w:r w:rsidRPr="00BE4409">
          <w:rPr>
            <w:rFonts w:asciiTheme="minorHAnsi" w:hAnsiTheme="minorHAnsi" w:cstheme="minorHAnsi"/>
            <w:noProof/>
            <w:webHidden/>
            <w:color w:val="000000"/>
            <w:szCs w:val="20"/>
          </w:rPr>
          <w:tab/>
        </w:r>
        <w:r w:rsidRPr="00BE4409">
          <w:rPr>
            <w:rFonts w:asciiTheme="minorHAnsi" w:hAnsiTheme="minorHAnsi" w:cstheme="minorHAnsi"/>
            <w:noProof/>
            <w:webHidden/>
            <w:color w:val="000000"/>
            <w:szCs w:val="20"/>
          </w:rPr>
          <w:fldChar w:fldCharType="begin"/>
        </w:r>
        <w:r w:rsidRPr="00BE4409">
          <w:rPr>
            <w:rFonts w:asciiTheme="minorHAnsi" w:hAnsiTheme="minorHAnsi" w:cstheme="minorHAnsi"/>
            <w:noProof/>
            <w:webHidden/>
            <w:color w:val="000000"/>
            <w:szCs w:val="20"/>
          </w:rPr>
          <w:instrText xml:space="preserve"> PAGEREF _Toc34943783 \h </w:instrText>
        </w:r>
        <w:r w:rsidRPr="00BE4409">
          <w:rPr>
            <w:rFonts w:asciiTheme="minorHAnsi" w:hAnsiTheme="minorHAnsi" w:cstheme="minorHAnsi"/>
            <w:noProof/>
            <w:webHidden/>
            <w:color w:val="000000"/>
            <w:szCs w:val="20"/>
          </w:rPr>
        </w:r>
        <w:r w:rsidRPr="00BE4409">
          <w:rPr>
            <w:rFonts w:asciiTheme="minorHAnsi" w:hAnsiTheme="minorHAnsi" w:cstheme="minorHAnsi"/>
            <w:noProof/>
            <w:webHidden/>
            <w:color w:val="000000"/>
            <w:szCs w:val="20"/>
          </w:rPr>
          <w:fldChar w:fldCharType="separate"/>
        </w:r>
        <w:r w:rsidR="00FA4888" w:rsidRPr="00BE4409">
          <w:rPr>
            <w:rFonts w:asciiTheme="minorHAnsi" w:hAnsiTheme="minorHAnsi" w:cstheme="minorHAnsi"/>
            <w:noProof/>
            <w:webHidden/>
            <w:color w:val="000000"/>
            <w:szCs w:val="20"/>
          </w:rPr>
          <w:t>7</w:t>
        </w:r>
        <w:r w:rsidRPr="00BE4409">
          <w:rPr>
            <w:rFonts w:asciiTheme="minorHAnsi" w:hAnsiTheme="minorHAnsi" w:cstheme="minorHAnsi"/>
            <w:noProof/>
            <w:webHidden/>
            <w:color w:val="000000"/>
            <w:szCs w:val="20"/>
          </w:rPr>
          <w:fldChar w:fldCharType="end"/>
        </w:r>
      </w:hyperlink>
    </w:p>
    <w:p w14:paraId="6F3A213D" w14:textId="474C0CF0" w:rsidR="007E40C5" w:rsidRPr="00BE4409" w:rsidRDefault="007E40C5" w:rsidP="001A0685">
      <w:pPr>
        <w:pStyle w:val="1bodycopy10pt"/>
        <w:rPr>
          <w:rFonts w:asciiTheme="minorHAnsi" w:hAnsiTheme="minorHAnsi" w:cstheme="minorHAnsi"/>
          <w:noProof/>
          <w:color w:val="000000"/>
          <w:szCs w:val="20"/>
          <w:lang w:val="en-GB"/>
        </w:rPr>
      </w:pPr>
      <w:r w:rsidRPr="00BE4409">
        <w:rPr>
          <w:rFonts w:asciiTheme="minorHAnsi" w:hAnsiTheme="minorHAnsi" w:cstheme="minorHAnsi"/>
          <w:noProof/>
          <w:color w:val="000000"/>
          <w:szCs w:val="20"/>
          <w:lang w:val="en-GB"/>
        </w:rPr>
        <w:fldChar w:fldCharType="end"/>
      </w:r>
      <w:r w:rsidRPr="00BE4409">
        <w:rPr>
          <w:rFonts w:asciiTheme="minorHAnsi" w:hAnsiTheme="minorHAnsi" w:cstheme="minorHAnsi"/>
          <w:noProof/>
        </w:rPr>
        <mc:AlternateContent>
          <mc:Choice Requires="wps">
            <w:drawing>
              <wp:anchor distT="4294967294" distB="4294967294" distL="114300" distR="114300" simplePos="0" relativeHeight="251658242" behindDoc="0" locked="0" layoutInCell="1" allowOverlap="1" wp14:anchorId="75E1FF26" wp14:editId="780AF03C">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878A11" id="Straight Connector 1" o:spid="_x0000_s1026" style="position:absolute;flip:y;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r w:rsidRPr="00BE4409">
        <w:rPr>
          <w:rFonts w:asciiTheme="minorHAnsi" w:hAnsiTheme="minorHAnsi" w:cstheme="minorHAnsi"/>
          <w:noProof/>
          <w:color w:val="000000"/>
          <w:szCs w:val="20"/>
          <w:lang w:val="en-GB"/>
        </w:rPr>
        <w:tab/>
      </w:r>
    </w:p>
    <w:p w14:paraId="241A20D7" w14:textId="77777777" w:rsidR="007E40C5" w:rsidRPr="002C40A0" w:rsidRDefault="007E40C5" w:rsidP="007E40C5">
      <w:pPr>
        <w:pStyle w:val="Heading1"/>
        <w:rPr>
          <w:rFonts w:asciiTheme="minorHAnsi" w:hAnsiTheme="minorHAnsi" w:cstheme="minorHAnsi"/>
          <w:color w:val="000000"/>
          <w:sz w:val="22"/>
          <w:szCs w:val="22"/>
        </w:rPr>
      </w:pPr>
      <w:bookmarkStart w:id="0" w:name="_Toc34943776"/>
      <w:r w:rsidRPr="002C40A0">
        <w:rPr>
          <w:rFonts w:asciiTheme="minorHAnsi" w:hAnsiTheme="minorHAnsi" w:cstheme="minorHAnsi"/>
          <w:color w:val="000000"/>
          <w:sz w:val="22"/>
          <w:szCs w:val="22"/>
        </w:rPr>
        <w:t>1. Introduction and aims</w:t>
      </w:r>
      <w:bookmarkEnd w:id="0"/>
    </w:p>
    <w:p w14:paraId="196A9F5D" w14:textId="6DB9D0F6" w:rsidR="007E40C5" w:rsidRDefault="007E40C5" w:rsidP="0074456A">
      <w:pPr>
        <w:jc w:val="both"/>
        <w:rPr>
          <w:rFonts w:cstheme="minorHAnsi"/>
          <w:color w:val="000000"/>
          <w:szCs w:val="20"/>
        </w:rPr>
      </w:pPr>
      <w:r w:rsidRPr="00BE4409">
        <w:rPr>
          <w:rFonts w:cstheme="minorHAnsi"/>
          <w:color w:val="000000"/>
          <w:szCs w:val="20"/>
        </w:rPr>
        <w:t xml:space="preserve">At </w:t>
      </w:r>
      <w:r w:rsidR="003E4C5D" w:rsidRPr="00BE4409">
        <w:rPr>
          <w:rFonts w:cstheme="minorHAnsi"/>
          <w:color w:val="000000"/>
          <w:szCs w:val="20"/>
          <w:shd w:val="clear" w:color="auto" w:fill="FFFFFF"/>
        </w:rPr>
        <w:t>Newbury Manor</w:t>
      </w:r>
      <w:r w:rsidRPr="00BE4409">
        <w:rPr>
          <w:rFonts w:cstheme="minorHAnsi"/>
          <w:color w:val="000000"/>
          <w:szCs w:val="20"/>
          <w:shd w:val="clear" w:color="auto" w:fill="FFFFFF"/>
        </w:rPr>
        <w:t xml:space="preserve"> School </w:t>
      </w:r>
      <w:r w:rsidRPr="00BE4409">
        <w:rPr>
          <w:rFonts w:cstheme="minorHAnsi"/>
          <w:color w:val="000000"/>
          <w:szCs w:val="20"/>
        </w:rPr>
        <w:t xml:space="preserve">we recognise that internet enabled devices, including smart phones, laptops and gaming devices are an important part of everyday life for our pupils, parents and staff, as well as the wider school community. </w:t>
      </w:r>
      <w:r w:rsidR="006D324A" w:rsidRPr="00BE4409">
        <w:rPr>
          <w:rFonts w:cstheme="minorHAnsi"/>
          <w:color w:val="000000"/>
          <w:szCs w:val="20"/>
        </w:rPr>
        <w:t xml:space="preserve">However, we also recognise that these forms of devices can be a safeguarding risk and </w:t>
      </w:r>
      <w:r w:rsidR="0074456A" w:rsidRPr="00BE4409">
        <w:rPr>
          <w:rFonts w:cstheme="minorHAnsi"/>
          <w:color w:val="000000"/>
          <w:szCs w:val="20"/>
        </w:rPr>
        <w:t>to</w:t>
      </w:r>
      <w:r w:rsidR="006D324A" w:rsidRPr="00BE4409">
        <w:rPr>
          <w:rFonts w:cstheme="minorHAnsi"/>
          <w:color w:val="000000"/>
          <w:szCs w:val="20"/>
        </w:rPr>
        <w:t xml:space="preserve"> safeguard both staff and pupils Newbury Manor school do not allow personal mobile phones to be used during school hours. </w:t>
      </w:r>
    </w:p>
    <w:p w14:paraId="61DB9B6B" w14:textId="037CF9EC" w:rsidR="00C859F6" w:rsidRDefault="00C859F6" w:rsidP="0074456A">
      <w:pPr>
        <w:jc w:val="both"/>
        <w:rPr>
          <w:rFonts w:cstheme="minorHAnsi"/>
          <w:color w:val="000000"/>
          <w:szCs w:val="20"/>
        </w:rPr>
      </w:pPr>
      <w:r>
        <w:rPr>
          <w:rFonts w:cstheme="minorHAnsi"/>
          <w:color w:val="000000"/>
          <w:szCs w:val="20"/>
        </w:rPr>
        <w:t>Recent guidance published by the DfE</w:t>
      </w:r>
      <w:r w:rsidR="00E317D9">
        <w:rPr>
          <w:rFonts w:cstheme="minorHAnsi"/>
          <w:color w:val="000000"/>
          <w:szCs w:val="20"/>
        </w:rPr>
        <w:t xml:space="preserve"> </w:t>
      </w:r>
      <w:r w:rsidR="007B7222">
        <w:rPr>
          <w:rFonts w:cstheme="minorHAnsi"/>
          <w:color w:val="000000"/>
          <w:szCs w:val="20"/>
        </w:rPr>
        <w:t>(2026)</w:t>
      </w:r>
      <w:r w:rsidR="00855ACF">
        <w:rPr>
          <w:rFonts w:cstheme="minorHAnsi"/>
          <w:color w:val="000000"/>
          <w:szCs w:val="20"/>
        </w:rPr>
        <w:t xml:space="preserve"> </w:t>
      </w:r>
      <w:r w:rsidR="000B7F9C">
        <w:rPr>
          <w:rFonts w:cstheme="minorHAnsi"/>
          <w:color w:val="000000"/>
          <w:szCs w:val="20"/>
        </w:rPr>
        <w:t>makes recommendations about</w:t>
      </w:r>
      <w:r w:rsidR="008C083A">
        <w:rPr>
          <w:rFonts w:cstheme="minorHAnsi"/>
          <w:color w:val="000000"/>
          <w:szCs w:val="20"/>
        </w:rPr>
        <w:t xml:space="preserve"> how schools should manage personal phones. </w:t>
      </w:r>
    </w:p>
    <w:p w14:paraId="351B906A" w14:textId="37D3B07F" w:rsidR="00260410" w:rsidRDefault="007F7B2B" w:rsidP="009275C1">
      <w:pPr>
        <w:ind w:firstLine="993"/>
        <w:jc w:val="both"/>
        <w:rPr>
          <w:rFonts w:cstheme="minorHAnsi"/>
          <w:color w:val="000000"/>
          <w:szCs w:val="20"/>
        </w:rPr>
      </w:pPr>
      <w:r>
        <w:rPr>
          <w:rFonts w:cstheme="minorHAnsi"/>
          <w:color w:val="000000"/>
          <w:szCs w:val="20"/>
        </w:rPr>
        <w:t>“All schools should be mobile phone-free</w:t>
      </w:r>
      <w:r w:rsidR="007974C7">
        <w:rPr>
          <w:rFonts w:cstheme="minorHAnsi"/>
          <w:color w:val="000000"/>
          <w:szCs w:val="20"/>
        </w:rPr>
        <w:t xml:space="preserve"> environments by </w:t>
      </w:r>
      <w:r w:rsidR="00C92C8E">
        <w:rPr>
          <w:rFonts w:cstheme="minorHAnsi"/>
          <w:color w:val="000000"/>
          <w:szCs w:val="20"/>
        </w:rPr>
        <w:t>default”</w:t>
      </w:r>
    </w:p>
    <w:p w14:paraId="207D280B" w14:textId="4F679E73" w:rsidR="00C92C8E" w:rsidRDefault="00C92C8E" w:rsidP="00C92C8E">
      <w:pPr>
        <w:jc w:val="right"/>
        <w:rPr>
          <w:rFonts w:cstheme="minorHAnsi"/>
          <w:color w:val="000000"/>
          <w:szCs w:val="20"/>
        </w:rPr>
      </w:pPr>
      <w:r>
        <w:rPr>
          <w:rFonts w:cstheme="minorHAnsi"/>
          <w:color w:val="000000"/>
          <w:szCs w:val="20"/>
        </w:rPr>
        <w:t xml:space="preserve">DfE </w:t>
      </w:r>
      <w:r w:rsidR="009275C1">
        <w:rPr>
          <w:rFonts w:cstheme="minorHAnsi"/>
          <w:color w:val="000000"/>
          <w:szCs w:val="20"/>
        </w:rPr>
        <w:t>(2026)</w:t>
      </w:r>
    </w:p>
    <w:p w14:paraId="4B2FDAA6" w14:textId="54F21196" w:rsidR="00B135EE" w:rsidRPr="00BE4409" w:rsidRDefault="003D02D1" w:rsidP="00B135EE">
      <w:pPr>
        <w:jc w:val="both"/>
        <w:rPr>
          <w:rFonts w:cstheme="minorHAnsi"/>
          <w:color w:val="000000"/>
          <w:szCs w:val="20"/>
        </w:rPr>
      </w:pPr>
      <w:r>
        <w:rPr>
          <w:rFonts w:cstheme="minorHAnsi"/>
          <w:color w:val="000000"/>
          <w:szCs w:val="20"/>
        </w:rPr>
        <w:t xml:space="preserve">In line with this statutory </w:t>
      </w:r>
      <w:r w:rsidR="000C51F1">
        <w:rPr>
          <w:rFonts w:cstheme="minorHAnsi"/>
          <w:color w:val="000000"/>
          <w:szCs w:val="20"/>
        </w:rPr>
        <w:t>guidance,</w:t>
      </w:r>
      <w:r>
        <w:rPr>
          <w:rFonts w:cstheme="minorHAnsi"/>
          <w:color w:val="000000"/>
          <w:szCs w:val="20"/>
        </w:rPr>
        <w:t xml:space="preserve"> we have decided to </w:t>
      </w:r>
      <w:r w:rsidR="006F1EC2">
        <w:rPr>
          <w:rFonts w:cstheme="minorHAnsi"/>
          <w:color w:val="000000"/>
          <w:szCs w:val="20"/>
        </w:rPr>
        <w:t xml:space="preserve">prohibit the use </w:t>
      </w:r>
      <w:r w:rsidR="00161C82">
        <w:rPr>
          <w:rFonts w:cstheme="minorHAnsi"/>
          <w:color w:val="000000"/>
          <w:szCs w:val="20"/>
        </w:rPr>
        <w:t xml:space="preserve">of all </w:t>
      </w:r>
      <w:r>
        <w:rPr>
          <w:rFonts w:cstheme="minorHAnsi"/>
          <w:color w:val="000000"/>
          <w:szCs w:val="20"/>
        </w:rPr>
        <w:t xml:space="preserve">personal mobile phones </w:t>
      </w:r>
      <w:r w:rsidR="000C51F1">
        <w:rPr>
          <w:rFonts w:cstheme="minorHAnsi"/>
          <w:color w:val="000000"/>
          <w:szCs w:val="20"/>
        </w:rPr>
        <w:t xml:space="preserve">in </w:t>
      </w:r>
      <w:r>
        <w:rPr>
          <w:rFonts w:cstheme="minorHAnsi"/>
          <w:color w:val="000000"/>
          <w:szCs w:val="20"/>
        </w:rPr>
        <w:t>the school</w:t>
      </w:r>
      <w:r w:rsidR="000C51F1">
        <w:rPr>
          <w:rFonts w:cstheme="minorHAnsi"/>
          <w:color w:val="000000"/>
          <w:szCs w:val="20"/>
        </w:rPr>
        <w:t>.</w:t>
      </w:r>
    </w:p>
    <w:p w14:paraId="2A7082A9" w14:textId="77777777" w:rsidR="007E40C5" w:rsidRPr="00BE4409" w:rsidRDefault="007E40C5" w:rsidP="007E40C5">
      <w:pPr>
        <w:rPr>
          <w:rFonts w:cstheme="minorHAnsi"/>
          <w:color w:val="000000"/>
          <w:szCs w:val="20"/>
        </w:rPr>
      </w:pPr>
      <w:r w:rsidRPr="00BE4409">
        <w:rPr>
          <w:rFonts w:cstheme="minorHAnsi"/>
          <w:color w:val="000000"/>
          <w:szCs w:val="20"/>
        </w:rPr>
        <w:t>Our local procedure aims to:</w:t>
      </w:r>
    </w:p>
    <w:p w14:paraId="395158FF" w14:textId="42DDBE75" w:rsidR="007E40C5" w:rsidRPr="0074456A" w:rsidRDefault="007E40C5" w:rsidP="007E40C5">
      <w:pPr>
        <w:pStyle w:val="4Bulletedcopyblue"/>
        <w:rPr>
          <w:rFonts w:asciiTheme="minorHAnsi" w:hAnsiTheme="minorHAnsi" w:cstheme="minorHAnsi"/>
          <w:color w:val="000000"/>
          <w:sz w:val="22"/>
          <w:szCs w:val="22"/>
          <w:lang w:val="en-GB"/>
        </w:rPr>
      </w:pPr>
      <w:r w:rsidRPr="0074456A">
        <w:rPr>
          <w:rFonts w:asciiTheme="minorHAnsi" w:hAnsiTheme="minorHAnsi" w:cstheme="minorHAnsi"/>
          <w:color w:val="000000"/>
          <w:sz w:val="22"/>
          <w:szCs w:val="22"/>
          <w:lang w:val="en-GB"/>
        </w:rPr>
        <w:t>Promote, and set an example for</w:t>
      </w:r>
      <w:r w:rsidR="0074456A">
        <w:rPr>
          <w:rFonts w:asciiTheme="minorHAnsi" w:hAnsiTheme="minorHAnsi" w:cstheme="minorHAnsi"/>
          <w:color w:val="000000"/>
          <w:sz w:val="22"/>
          <w:szCs w:val="22"/>
          <w:lang w:val="en-GB"/>
        </w:rPr>
        <w:t xml:space="preserve"> </w:t>
      </w:r>
      <w:r w:rsidRPr="0074456A">
        <w:rPr>
          <w:rFonts w:asciiTheme="minorHAnsi" w:hAnsiTheme="minorHAnsi" w:cstheme="minorHAnsi"/>
          <w:color w:val="000000"/>
          <w:sz w:val="22"/>
          <w:szCs w:val="22"/>
          <w:lang w:val="en-GB"/>
        </w:rPr>
        <w:t>safe and responsible use of these devices</w:t>
      </w:r>
    </w:p>
    <w:p w14:paraId="00D0130B" w14:textId="77777777" w:rsidR="007E40C5" w:rsidRPr="0074456A" w:rsidRDefault="007E40C5" w:rsidP="007E40C5">
      <w:pPr>
        <w:pStyle w:val="4Bulletedcopyblue"/>
        <w:rPr>
          <w:rFonts w:asciiTheme="minorHAnsi" w:hAnsiTheme="minorHAnsi" w:cstheme="minorHAnsi"/>
          <w:color w:val="000000"/>
          <w:sz w:val="22"/>
          <w:szCs w:val="22"/>
          <w:lang w:val="en-GB"/>
        </w:rPr>
      </w:pPr>
      <w:r w:rsidRPr="0074456A">
        <w:rPr>
          <w:rFonts w:asciiTheme="minorHAnsi" w:hAnsiTheme="minorHAnsi" w:cstheme="minorHAnsi"/>
          <w:color w:val="000000"/>
          <w:sz w:val="22"/>
          <w:szCs w:val="22"/>
          <w:lang w:val="en-GB"/>
        </w:rPr>
        <w:t>Set clear guidelines for the use of these devices for pupils, staff, parents and contractors</w:t>
      </w:r>
    </w:p>
    <w:p w14:paraId="17C9C654" w14:textId="2B3D0BD4" w:rsidR="001A0685" w:rsidRDefault="007E40C5" w:rsidP="007E40C5">
      <w:pPr>
        <w:pStyle w:val="4Bulletedcopyblue"/>
        <w:rPr>
          <w:rFonts w:asciiTheme="minorHAnsi" w:hAnsiTheme="minorHAnsi" w:cstheme="minorHAnsi"/>
          <w:color w:val="000000"/>
          <w:sz w:val="22"/>
          <w:szCs w:val="22"/>
          <w:lang w:val="en-GB"/>
        </w:rPr>
      </w:pPr>
      <w:r w:rsidRPr="0074456A">
        <w:rPr>
          <w:rFonts w:asciiTheme="minorHAnsi" w:hAnsiTheme="minorHAnsi" w:cstheme="minorHAnsi"/>
          <w:color w:val="000000"/>
          <w:sz w:val="22"/>
          <w:szCs w:val="22"/>
          <w:lang w:val="en-GB"/>
        </w:rPr>
        <w:t>Support the school’s other policies and local procedures, especially those related to safeguarding, child protection and behaviour</w:t>
      </w:r>
    </w:p>
    <w:p w14:paraId="0810ADB0" w14:textId="128E2511" w:rsidR="000C51F1" w:rsidRDefault="000C51F1" w:rsidP="007E40C5">
      <w:pPr>
        <w:pStyle w:val="4Bulletedcopyblue"/>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Demonstrate our statutory obligations in line with the DfE guidance.  </w:t>
      </w:r>
    </w:p>
    <w:p w14:paraId="4DD6266D" w14:textId="77777777" w:rsidR="00BD157E" w:rsidRPr="00BD157E" w:rsidRDefault="00BD157E" w:rsidP="00BD157E">
      <w:pPr>
        <w:pStyle w:val="4Bulletedcopyblue"/>
        <w:numPr>
          <w:ilvl w:val="0"/>
          <w:numId w:val="0"/>
        </w:numPr>
        <w:ind w:left="340"/>
        <w:rPr>
          <w:rFonts w:asciiTheme="minorHAnsi" w:hAnsiTheme="minorHAnsi" w:cstheme="minorHAnsi"/>
          <w:color w:val="000000"/>
          <w:sz w:val="22"/>
          <w:szCs w:val="22"/>
          <w:lang w:val="en-GB"/>
        </w:rPr>
      </w:pPr>
    </w:p>
    <w:p w14:paraId="6672EE09" w14:textId="5CC66DA2" w:rsidR="007E40C5" w:rsidRPr="00BE4409" w:rsidRDefault="007E40C5" w:rsidP="007E40C5">
      <w:pPr>
        <w:rPr>
          <w:rFonts w:cstheme="minorHAnsi"/>
          <w:color w:val="000000"/>
          <w:szCs w:val="20"/>
        </w:rPr>
      </w:pPr>
      <w:r w:rsidRPr="00BE4409">
        <w:rPr>
          <w:rFonts w:cstheme="minorHAnsi"/>
          <w:color w:val="000000"/>
          <w:szCs w:val="20"/>
        </w:rPr>
        <w:lastRenderedPageBreak/>
        <w:t xml:space="preserve">This local procedure also aims to address some of the challenges posed </w:t>
      </w:r>
      <w:r w:rsidR="00BD157E" w:rsidRPr="00BE4409">
        <w:rPr>
          <w:rFonts w:cstheme="minorHAnsi"/>
          <w:color w:val="000000"/>
          <w:szCs w:val="20"/>
        </w:rPr>
        <w:t>using</w:t>
      </w:r>
      <w:r w:rsidRPr="00BE4409">
        <w:rPr>
          <w:rFonts w:cstheme="minorHAnsi"/>
          <w:color w:val="000000"/>
          <w:szCs w:val="20"/>
        </w:rPr>
        <w:t xml:space="preserve"> these devices in school, such as:</w:t>
      </w:r>
    </w:p>
    <w:p w14:paraId="6222BB8A" w14:textId="77777777" w:rsidR="007E40C5" w:rsidRPr="00BD157E" w:rsidRDefault="007E40C5" w:rsidP="007E40C5">
      <w:pPr>
        <w:pStyle w:val="4Bulletedcopyblue"/>
        <w:rPr>
          <w:rFonts w:asciiTheme="minorHAnsi" w:hAnsiTheme="minorHAnsi" w:cstheme="minorHAnsi"/>
          <w:color w:val="000000"/>
          <w:sz w:val="22"/>
          <w:szCs w:val="22"/>
          <w:lang w:val="en-GB"/>
        </w:rPr>
      </w:pPr>
      <w:r w:rsidRPr="00BD157E">
        <w:rPr>
          <w:rFonts w:asciiTheme="minorHAnsi" w:hAnsiTheme="minorHAnsi" w:cstheme="minorHAnsi"/>
          <w:color w:val="000000"/>
          <w:sz w:val="22"/>
          <w:szCs w:val="22"/>
          <w:lang w:val="en-GB"/>
        </w:rPr>
        <w:t>Risks to child protection</w:t>
      </w:r>
    </w:p>
    <w:p w14:paraId="423ACBB2" w14:textId="7891F11B" w:rsidR="00CF5A0A" w:rsidRPr="00BD157E" w:rsidRDefault="00CF5A0A" w:rsidP="007E40C5">
      <w:pPr>
        <w:pStyle w:val="4Bulletedcopyblue"/>
        <w:rPr>
          <w:rFonts w:asciiTheme="minorHAnsi" w:hAnsiTheme="minorHAnsi" w:cstheme="minorHAnsi"/>
          <w:color w:val="000000"/>
          <w:sz w:val="22"/>
          <w:szCs w:val="22"/>
          <w:lang w:val="en-GB"/>
        </w:rPr>
      </w:pPr>
      <w:r w:rsidRPr="00BD157E">
        <w:rPr>
          <w:rFonts w:asciiTheme="minorHAnsi" w:hAnsiTheme="minorHAnsi" w:cstheme="minorHAnsi"/>
          <w:color w:val="000000"/>
          <w:sz w:val="22"/>
          <w:szCs w:val="22"/>
          <w:lang w:val="en-GB"/>
        </w:rPr>
        <w:t>Access to</w:t>
      </w:r>
      <w:r w:rsidR="002575CA" w:rsidRPr="00BD157E">
        <w:rPr>
          <w:rFonts w:asciiTheme="minorHAnsi" w:hAnsiTheme="minorHAnsi" w:cstheme="minorHAnsi"/>
          <w:color w:val="000000"/>
          <w:sz w:val="22"/>
          <w:szCs w:val="22"/>
          <w:lang w:val="en-GB"/>
        </w:rPr>
        <w:t xml:space="preserve"> and inappropriate use</w:t>
      </w:r>
      <w:r w:rsidRPr="00BD157E">
        <w:rPr>
          <w:rFonts w:asciiTheme="minorHAnsi" w:hAnsiTheme="minorHAnsi" w:cstheme="minorHAnsi"/>
          <w:color w:val="000000"/>
          <w:sz w:val="22"/>
          <w:szCs w:val="22"/>
          <w:lang w:val="en-GB"/>
        </w:rPr>
        <w:t xml:space="preserve"> internet</w:t>
      </w:r>
    </w:p>
    <w:p w14:paraId="6981947E" w14:textId="77777777" w:rsidR="007E40C5" w:rsidRPr="00BD157E" w:rsidRDefault="007E40C5" w:rsidP="007E40C5">
      <w:pPr>
        <w:pStyle w:val="4Bulletedcopyblue"/>
        <w:rPr>
          <w:rFonts w:asciiTheme="minorHAnsi" w:hAnsiTheme="minorHAnsi" w:cstheme="minorHAnsi"/>
          <w:color w:val="000000"/>
          <w:sz w:val="22"/>
          <w:szCs w:val="22"/>
          <w:lang w:val="en-GB"/>
        </w:rPr>
      </w:pPr>
      <w:r w:rsidRPr="00BD157E">
        <w:rPr>
          <w:rFonts w:asciiTheme="minorHAnsi" w:hAnsiTheme="minorHAnsi" w:cstheme="minorHAnsi"/>
          <w:color w:val="000000"/>
          <w:sz w:val="22"/>
          <w:szCs w:val="22"/>
          <w:lang w:val="en-GB"/>
        </w:rPr>
        <w:t>Data protection issues</w:t>
      </w:r>
    </w:p>
    <w:p w14:paraId="587707BB" w14:textId="6E1F03EC" w:rsidR="00356011" w:rsidRPr="00BD157E" w:rsidRDefault="007E40C5" w:rsidP="00CF5A0A">
      <w:pPr>
        <w:pStyle w:val="4Bulletedcopyblue"/>
        <w:rPr>
          <w:rFonts w:asciiTheme="minorHAnsi" w:hAnsiTheme="minorHAnsi" w:cstheme="minorHAnsi"/>
          <w:color w:val="000000"/>
          <w:sz w:val="22"/>
          <w:szCs w:val="22"/>
          <w:lang w:val="en-GB"/>
        </w:rPr>
      </w:pPr>
      <w:r w:rsidRPr="00BD157E">
        <w:rPr>
          <w:rFonts w:asciiTheme="minorHAnsi" w:hAnsiTheme="minorHAnsi" w:cstheme="minorHAnsi"/>
          <w:color w:val="000000"/>
          <w:sz w:val="22"/>
          <w:szCs w:val="22"/>
          <w:lang w:val="en-GB"/>
        </w:rPr>
        <w:t>Potential for lesson disruption</w:t>
      </w:r>
    </w:p>
    <w:p w14:paraId="1A76C44D" w14:textId="77777777" w:rsidR="007E40C5" w:rsidRPr="00BD157E" w:rsidRDefault="007E40C5" w:rsidP="007E40C5">
      <w:pPr>
        <w:pStyle w:val="4Bulletedcopyblue"/>
        <w:rPr>
          <w:rFonts w:asciiTheme="minorHAnsi" w:hAnsiTheme="minorHAnsi" w:cstheme="minorHAnsi"/>
          <w:color w:val="000000"/>
          <w:sz w:val="22"/>
          <w:szCs w:val="22"/>
          <w:lang w:val="en-GB"/>
        </w:rPr>
      </w:pPr>
      <w:r w:rsidRPr="00BD157E">
        <w:rPr>
          <w:rFonts w:asciiTheme="minorHAnsi" w:hAnsiTheme="minorHAnsi" w:cstheme="minorHAnsi"/>
          <w:color w:val="000000"/>
          <w:sz w:val="22"/>
          <w:szCs w:val="22"/>
          <w:lang w:val="en-GB"/>
        </w:rPr>
        <w:t>Risk of theft, loss, or damage</w:t>
      </w:r>
    </w:p>
    <w:p w14:paraId="4110165E" w14:textId="21E953A9" w:rsidR="007E40C5" w:rsidRPr="00BD157E" w:rsidRDefault="007E40C5" w:rsidP="2BD75CAC">
      <w:pPr>
        <w:pStyle w:val="4Bulletedcopyblue"/>
        <w:rPr>
          <w:rFonts w:asciiTheme="minorHAnsi" w:hAnsiTheme="minorHAnsi" w:cstheme="minorHAnsi"/>
          <w:color w:val="000000"/>
          <w:sz w:val="22"/>
          <w:szCs w:val="22"/>
          <w:lang w:val="en-GB"/>
        </w:rPr>
      </w:pPr>
      <w:r w:rsidRPr="00BD157E">
        <w:rPr>
          <w:rFonts w:asciiTheme="minorHAnsi" w:hAnsiTheme="minorHAnsi" w:cstheme="minorHAnsi"/>
          <w:color w:val="000000" w:themeColor="text1"/>
          <w:sz w:val="22"/>
          <w:szCs w:val="22"/>
          <w:lang w:val="en-GB"/>
        </w:rPr>
        <w:t>Appropriate use of technology in the classroom</w:t>
      </w:r>
    </w:p>
    <w:p w14:paraId="2136EEAA" w14:textId="77777777" w:rsidR="007E40C5" w:rsidRPr="002C40A0" w:rsidRDefault="007E40C5" w:rsidP="007E40C5">
      <w:pPr>
        <w:pStyle w:val="Heading1"/>
        <w:rPr>
          <w:rFonts w:asciiTheme="minorHAnsi" w:hAnsiTheme="minorHAnsi" w:cstheme="minorHAnsi"/>
          <w:color w:val="000000"/>
          <w:sz w:val="22"/>
          <w:szCs w:val="22"/>
        </w:rPr>
      </w:pPr>
      <w:bookmarkStart w:id="1" w:name="_Toc34943777"/>
      <w:r w:rsidRPr="002C40A0">
        <w:rPr>
          <w:rFonts w:asciiTheme="minorHAnsi" w:hAnsiTheme="minorHAnsi" w:cstheme="minorHAnsi"/>
          <w:color w:val="000000"/>
          <w:sz w:val="22"/>
          <w:szCs w:val="22"/>
        </w:rPr>
        <w:t>2. Roles and responsibilities</w:t>
      </w:r>
      <w:bookmarkEnd w:id="1"/>
    </w:p>
    <w:p w14:paraId="536EB36B" w14:textId="77777777" w:rsidR="007E40C5" w:rsidRPr="002C40A0" w:rsidRDefault="007E40C5" w:rsidP="007E40C5">
      <w:pPr>
        <w:pStyle w:val="Subhead2"/>
        <w:rPr>
          <w:rFonts w:asciiTheme="minorHAnsi" w:hAnsiTheme="minorHAnsi" w:cstheme="minorHAnsi"/>
          <w:color w:val="000000"/>
          <w:sz w:val="22"/>
          <w:szCs w:val="22"/>
          <w:lang w:val="en-GB"/>
        </w:rPr>
      </w:pPr>
      <w:r w:rsidRPr="002C40A0">
        <w:rPr>
          <w:rFonts w:asciiTheme="minorHAnsi" w:hAnsiTheme="minorHAnsi" w:cstheme="minorHAnsi"/>
          <w:color w:val="000000"/>
          <w:sz w:val="22"/>
          <w:szCs w:val="22"/>
          <w:lang w:val="en-GB"/>
        </w:rPr>
        <w:t>2.1 Staff</w:t>
      </w:r>
    </w:p>
    <w:p w14:paraId="58E5EA88" w14:textId="4D4A63C2" w:rsidR="007E40C5" w:rsidRPr="00BE4409" w:rsidRDefault="007E40C5" w:rsidP="002C40A0">
      <w:pPr>
        <w:jc w:val="both"/>
        <w:rPr>
          <w:rFonts w:cstheme="minorHAnsi"/>
          <w:color w:val="000000"/>
        </w:rPr>
      </w:pPr>
      <w:r w:rsidRPr="00BE4409">
        <w:rPr>
          <w:rFonts w:cstheme="minorHAnsi"/>
          <w:color w:val="000000" w:themeColor="text1"/>
        </w:rPr>
        <w:t xml:space="preserve">All staff are responsible for enforcing this local procedure. </w:t>
      </w:r>
      <w:r w:rsidR="6F2A1820" w:rsidRPr="00BE4409">
        <w:rPr>
          <w:rFonts w:cstheme="minorHAnsi"/>
          <w:color w:val="000000" w:themeColor="text1"/>
        </w:rPr>
        <w:t xml:space="preserve">Staff are expected to challenge </w:t>
      </w:r>
      <w:r w:rsidR="001A0685" w:rsidRPr="00BE4409">
        <w:rPr>
          <w:rFonts w:cstheme="minorHAnsi"/>
          <w:color w:val="000000" w:themeColor="text1"/>
        </w:rPr>
        <w:t>someone</w:t>
      </w:r>
      <w:r w:rsidR="6F2A1820" w:rsidRPr="00BE4409">
        <w:rPr>
          <w:rFonts w:cstheme="minorHAnsi"/>
          <w:color w:val="000000" w:themeColor="text1"/>
        </w:rPr>
        <w:t xml:space="preserve"> if they see them using a devise during their working hours. This includes external contractors and visitors to the school. </w:t>
      </w:r>
    </w:p>
    <w:p w14:paraId="07635B5F" w14:textId="77777777" w:rsidR="007E40C5" w:rsidRPr="00BE4409" w:rsidRDefault="007E40C5" w:rsidP="002C40A0">
      <w:pPr>
        <w:jc w:val="both"/>
        <w:rPr>
          <w:rFonts w:cstheme="minorHAnsi"/>
          <w:color w:val="000000"/>
          <w:szCs w:val="20"/>
        </w:rPr>
      </w:pPr>
      <w:r w:rsidRPr="00BE4409">
        <w:rPr>
          <w:rFonts w:cstheme="minorHAnsi"/>
          <w:color w:val="000000"/>
          <w:szCs w:val="20"/>
        </w:rPr>
        <w:t>Volunteers, or anyone else otherwise engaged by the school, must alert a member of staff if they witness, or are aware of, a breach of this policy.</w:t>
      </w:r>
    </w:p>
    <w:p w14:paraId="7E8A6E62" w14:textId="6FF7B446" w:rsidR="007E40C5" w:rsidRPr="00BE4409" w:rsidRDefault="007E40C5" w:rsidP="002C40A0">
      <w:pPr>
        <w:jc w:val="both"/>
        <w:rPr>
          <w:rFonts w:cstheme="minorHAnsi"/>
          <w:color w:val="000000"/>
          <w:szCs w:val="20"/>
        </w:rPr>
      </w:pPr>
      <w:r w:rsidRPr="00BE4409">
        <w:rPr>
          <w:rFonts w:cstheme="minorHAnsi"/>
          <w:color w:val="000000"/>
          <w:szCs w:val="20"/>
        </w:rPr>
        <w:t xml:space="preserve">The Head Teacher is responsible for monitoring this policy every </w:t>
      </w:r>
      <w:r w:rsidR="00A214DA" w:rsidRPr="00BE4409">
        <w:rPr>
          <w:rFonts w:cstheme="minorHAnsi"/>
          <w:color w:val="000000"/>
          <w:szCs w:val="20"/>
        </w:rPr>
        <w:t>y</w:t>
      </w:r>
      <w:r w:rsidRPr="00BE4409">
        <w:rPr>
          <w:rFonts w:cstheme="minorHAnsi"/>
          <w:color w:val="000000"/>
          <w:szCs w:val="20"/>
        </w:rPr>
        <w:t xml:space="preserve">ear, reviewing it, and holding staff and pupils accountable for its implementation. </w:t>
      </w:r>
    </w:p>
    <w:p w14:paraId="2DEFDA9E" w14:textId="7257CE1B" w:rsidR="007E40C5" w:rsidRPr="002C40A0" w:rsidRDefault="00176FC4" w:rsidP="00176FC4">
      <w:pPr>
        <w:pStyle w:val="Heading1"/>
        <w:rPr>
          <w:rFonts w:asciiTheme="minorHAnsi" w:hAnsiTheme="minorHAnsi" w:cstheme="minorHAnsi"/>
          <w:color w:val="000000"/>
          <w:sz w:val="22"/>
          <w:szCs w:val="22"/>
        </w:rPr>
      </w:pPr>
      <w:bookmarkStart w:id="2" w:name="_Toc34943778"/>
      <w:r w:rsidRPr="002C40A0">
        <w:rPr>
          <w:rFonts w:asciiTheme="minorHAnsi" w:hAnsiTheme="minorHAnsi" w:cstheme="minorHAnsi"/>
          <w:color w:val="000000"/>
          <w:sz w:val="22"/>
          <w:szCs w:val="22"/>
        </w:rPr>
        <w:t xml:space="preserve">3. </w:t>
      </w:r>
      <w:r w:rsidR="007E40C5" w:rsidRPr="002C40A0">
        <w:rPr>
          <w:rFonts w:asciiTheme="minorHAnsi" w:hAnsiTheme="minorHAnsi" w:cstheme="minorHAnsi"/>
          <w:color w:val="000000"/>
          <w:sz w:val="22"/>
          <w:szCs w:val="22"/>
        </w:rPr>
        <w:t>Use of internet enabled devices by staff</w:t>
      </w:r>
      <w:bookmarkEnd w:id="2"/>
    </w:p>
    <w:p w14:paraId="65A2BC75" w14:textId="77777777" w:rsidR="007E40C5" w:rsidRPr="005138C5" w:rsidRDefault="007E40C5" w:rsidP="007E40C5">
      <w:pPr>
        <w:pStyle w:val="Subhead2"/>
        <w:rPr>
          <w:rFonts w:asciiTheme="minorHAnsi" w:hAnsiTheme="minorHAnsi" w:cstheme="minorHAnsi"/>
          <w:color w:val="000000"/>
          <w:sz w:val="22"/>
          <w:szCs w:val="22"/>
          <w:lang w:val="en-GB"/>
        </w:rPr>
      </w:pPr>
      <w:r w:rsidRPr="005138C5">
        <w:rPr>
          <w:rFonts w:asciiTheme="minorHAnsi" w:hAnsiTheme="minorHAnsi" w:cstheme="minorHAnsi"/>
          <w:color w:val="000000"/>
          <w:sz w:val="22"/>
          <w:szCs w:val="22"/>
          <w:lang w:val="en-GB"/>
        </w:rPr>
        <w:t>3.1 Personal internet enabled devices</w:t>
      </w:r>
    </w:p>
    <w:p w14:paraId="1F2CBC64" w14:textId="77777777" w:rsidR="00B667DB" w:rsidRPr="00BE4409" w:rsidRDefault="00B667DB" w:rsidP="00B667DB">
      <w:pPr>
        <w:jc w:val="both"/>
        <w:rPr>
          <w:rFonts w:cstheme="minorHAnsi"/>
          <w:color w:val="000000"/>
          <w:szCs w:val="20"/>
        </w:rPr>
      </w:pPr>
      <w:r w:rsidRPr="00BE4409">
        <w:rPr>
          <w:rFonts w:cstheme="minorHAnsi"/>
          <w:color w:val="000000"/>
          <w:szCs w:val="20"/>
        </w:rPr>
        <w:t xml:space="preserve">Staff (including contractors and anyone else otherwise engaged by the school) are not permitted to make or receive calls, or send texts, while </w:t>
      </w:r>
      <w:r w:rsidRPr="00BE4409">
        <w:rPr>
          <w:rFonts w:cstheme="minorHAnsi"/>
          <w:color w:val="000000"/>
          <w:szCs w:val="20"/>
          <w:shd w:val="clear" w:color="auto" w:fill="FFFFFF"/>
        </w:rPr>
        <w:t>children are present.</w:t>
      </w:r>
      <w:r w:rsidRPr="00BE4409">
        <w:rPr>
          <w:rFonts w:cstheme="minorHAnsi"/>
          <w:color w:val="000000"/>
          <w:szCs w:val="20"/>
        </w:rPr>
        <w:t xml:space="preserve"> Use of personal internet enabled devices must be restricted to non-contact time, and to areas of the school where pupils are not present (such as the staff room).</w:t>
      </w:r>
      <w:r>
        <w:rPr>
          <w:rFonts w:cstheme="minorHAnsi"/>
          <w:color w:val="000000"/>
          <w:szCs w:val="20"/>
        </w:rPr>
        <w:t xml:space="preserve">  Staff should not carry a mobile device with them around the school except for when on external off-site events and activities.  Staff are not permitted to connect to the school WIFI from personal mobile phones.  If staff have connected to this in the past they must forget this connection within the settings on their device.  </w:t>
      </w:r>
    </w:p>
    <w:p w14:paraId="30B0D011" w14:textId="77777777" w:rsidR="007E40C5" w:rsidRPr="00BE4409" w:rsidRDefault="007E40C5" w:rsidP="007070E6">
      <w:pPr>
        <w:jc w:val="both"/>
        <w:rPr>
          <w:rFonts w:cstheme="minorHAnsi"/>
          <w:color w:val="000000"/>
          <w:szCs w:val="20"/>
        </w:rPr>
      </w:pPr>
      <w:r w:rsidRPr="00BE4409">
        <w:rPr>
          <w:rFonts w:cstheme="minorHAnsi"/>
          <w:color w:val="000000"/>
          <w:szCs w:val="20"/>
        </w:rPr>
        <w:t>There may be circumstances in which it’s appropriate for a member of staff to have use of their phone during contact time. For instance:</w:t>
      </w:r>
    </w:p>
    <w:p w14:paraId="0A2AFA84" w14:textId="77777777" w:rsidR="007E40C5" w:rsidRPr="007070E6" w:rsidRDefault="007E40C5" w:rsidP="007E40C5">
      <w:pPr>
        <w:pStyle w:val="4Bulletedcopyblue"/>
        <w:rPr>
          <w:rFonts w:asciiTheme="minorHAnsi" w:hAnsiTheme="minorHAnsi" w:cstheme="minorHAnsi"/>
          <w:color w:val="000000"/>
          <w:sz w:val="22"/>
          <w:szCs w:val="22"/>
          <w:lang w:val="en-GB"/>
        </w:rPr>
      </w:pPr>
      <w:r w:rsidRPr="007070E6">
        <w:rPr>
          <w:rFonts w:asciiTheme="minorHAnsi" w:hAnsiTheme="minorHAnsi" w:cstheme="minorHAnsi"/>
          <w:color w:val="000000"/>
          <w:sz w:val="22"/>
          <w:szCs w:val="22"/>
          <w:lang w:val="en-GB"/>
        </w:rPr>
        <w:t>For emergency contact by their child, or their child’s school</w:t>
      </w:r>
    </w:p>
    <w:p w14:paraId="5E798E08" w14:textId="08EBCF94" w:rsidR="000B14A1" w:rsidRPr="007070E6" w:rsidRDefault="007E40C5" w:rsidP="2BD75CAC">
      <w:pPr>
        <w:pStyle w:val="4Bulletedcopyblue"/>
        <w:rPr>
          <w:rFonts w:asciiTheme="minorHAnsi" w:hAnsiTheme="minorHAnsi" w:cstheme="minorHAnsi"/>
          <w:color w:val="000000"/>
          <w:sz w:val="22"/>
          <w:szCs w:val="22"/>
          <w:lang w:val="en-GB"/>
        </w:rPr>
      </w:pPr>
      <w:r w:rsidRPr="007070E6">
        <w:rPr>
          <w:rFonts w:asciiTheme="minorHAnsi" w:hAnsiTheme="minorHAnsi" w:cstheme="minorHAnsi"/>
          <w:color w:val="000000" w:themeColor="text1"/>
          <w:sz w:val="22"/>
          <w:szCs w:val="22"/>
          <w:lang w:val="en-GB"/>
        </w:rPr>
        <w:t>In the case of acutely ill dependents or family members</w:t>
      </w:r>
    </w:p>
    <w:p w14:paraId="02AD7B75" w14:textId="77777777" w:rsidR="007E40C5" w:rsidRPr="00BE4409" w:rsidRDefault="007E40C5" w:rsidP="007E40C5">
      <w:pPr>
        <w:rPr>
          <w:rFonts w:cstheme="minorHAnsi"/>
          <w:color w:val="000000"/>
          <w:szCs w:val="20"/>
        </w:rPr>
      </w:pPr>
      <w:r w:rsidRPr="00BE4409">
        <w:rPr>
          <w:rFonts w:cstheme="minorHAnsi"/>
          <w:color w:val="000000"/>
          <w:szCs w:val="20"/>
        </w:rPr>
        <w:t xml:space="preserve">The headteacher will decide on a case-by-basis whether to allow for special arrangements. </w:t>
      </w:r>
    </w:p>
    <w:p w14:paraId="3CAAA83C" w14:textId="7A9ECF31" w:rsidR="2BD75CAC" w:rsidRPr="00BE4409" w:rsidRDefault="007E40C5" w:rsidP="001A0685">
      <w:pPr>
        <w:rPr>
          <w:rFonts w:cstheme="minorHAnsi"/>
          <w:color w:val="000000"/>
          <w:szCs w:val="20"/>
        </w:rPr>
      </w:pPr>
      <w:r w:rsidRPr="00BE4409">
        <w:rPr>
          <w:rFonts w:cstheme="minorHAnsi"/>
          <w:color w:val="000000"/>
        </w:rPr>
        <w:t xml:space="preserve">If special arrangements are not deemed necessary, school staff can use the school office number </w:t>
      </w:r>
      <w:r w:rsidRPr="00BE4409">
        <w:rPr>
          <w:rFonts w:cstheme="minorHAnsi"/>
          <w:color w:val="000000"/>
          <w:shd w:val="clear" w:color="auto" w:fill="FFFFFF"/>
        </w:rPr>
        <w:t xml:space="preserve">01373 </w:t>
      </w:r>
      <w:r w:rsidR="00E42238" w:rsidRPr="00BE4409">
        <w:rPr>
          <w:rFonts w:cstheme="minorHAnsi"/>
          <w:color w:val="000000"/>
          <w:shd w:val="clear" w:color="auto" w:fill="FFFFFF"/>
        </w:rPr>
        <w:t>814980</w:t>
      </w:r>
      <w:r w:rsidRPr="00BE4409">
        <w:rPr>
          <w:rFonts w:cstheme="minorHAnsi"/>
          <w:color w:val="000000"/>
          <w:shd w:val="clear" w:color="auto" w:fill="FFFFFF"/>
        </w:rPr>
        <w:t xml:space="preserve"> </w:t>
      </w:r>
      <w:r w:rsidRPr="00BE4409">
        <w:rPr>
          <w:rFonts w:cstheme="minorHAnsi"/>
          <w:color w:val="000000"/>
        </w:rPr>
        <w:t>as a point of emergency contact.</w:t>
      </w:r>
    </w:p>
    <w:p w14:paraId="66953E1A" w14:textId="77777777" w:rsidR="007E40C5" w:rsidRPr="003B60C6" w:rsidRDefault="007E40C5" w:rsidP="007E40C5">
      <w:pPr>
        <w:pStyle w:val="Subhead2"/>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lastRenderedPageBreak/>
        <w:t>3.2 Data protection</w:t>
      </w:r>
    </w:p>
    <w:p w14:paraId="067C6C1A" w14:textId="1BAE49F2" w:rsidR="007E40C5" w:rsidRPr="00BE4409" w:rsidRDefault="007E40C5" w:rsidP="003B60C6">
      <w:pPr>
        <w:jc w:val="both"/>
        <w:rPr>
          <w:rFonts w:cstheme="minorHAnsi"/>
          <w:color w:val="000000"/>
        </w:rPr>
      </w:pPr>
      <w:r w:rsidRPr="00BE4409">
        <w:rPr>
          <w:rFonts w:cstheme="minorHAnsi"/>
          <w:color w:val="000000" w:themeColor="text1"/>
        </w:rPr>
        <w:t xml:space="preserve">Staff must not use their personal internet enabled devices to process personal data, or any other confidential school information. Further information on this can be found on the </w:t>
      </w:r>
      <w:r w:rsidR="00D87545" w:rsidRPr="00BE4409">
        <w:rPr>
          <w:rFonts w:cstheme="minorHAnsi"/>
          <w:color w:val="000000" w:themeColor="text1"/>
        </w:rPr>
        <w:t xml:space="preserve">ASPRIS hub. </w:t>
      </w:r>
    </w:p>
    <w:p w14:paraId="6E4BD033" w14:textId="77777777" w:rsidR="007E40C5" w:rsidRPr="003B60C6" w:rsidRDefault="007E40C5" w:rsidP="007E40C5">
      <w:pPr>
        <w:pStyle w:val="Subhead2"/>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3.3 Safeguarding</w:t>
      </w:r>
    </w:p>
    <w:p w14:paraId="6D7F1B8D" w14:textId="77777777" w:rsidR="007E40C5" w:rsidRPr="00BE4409" w:rsidRDefault="007E40C5" w:rsidP="003B60C6">
      <w:pPr>
        <w:jc w:val="both"/>
        <w:rPr>
          <w:rFonts w:cstheme="minorHAnsi"/>
          <w:color w:val="000000"/>
          <w:szCs w:val="20"/>
        </w:rPr>
      </w:pPr>
      <w:r w:rsidRPr="00BE4409">
        <w:rPr>
          <w:rFonts w:cstheme="minorHAnsi"/>
          <w:color w:val="000000"/>
          <w:szCs w:val="20"/>
        </w:rPr>
        <w:t xml:space="preserve">Staff must refrain from giving their personal contact details to parents or pupils, including connecting through social media and messaging apps. </w:t>
      </w:r>
    </w:p>
    <w:p w14:paraId="4050E722" w14:textId="77777777" w:rsidR="007E40C5" w:rsidRPr="00BE4409" w:rsidRDefault="007E40C5" w:rsidP="003B60C6">
      <w:pPr>
        <w:jc w:val="both"/>
        <w:rPr>
          <w:rFonts w:cstheme="minorHAnsi"/>
          <w:color w:val="000000"/>
          <w:szCs w:val="20"/>
        </w:rPr>
      </w:pPr>
      <w:r w:rsidRPr="00BE4409">
        <w:rPr>
          <w:rFonts w:cstheme="minorHAnsi"/>
          <w:color w:val="000000"/>
          <w:szCs w:val="20"/>
        </w:rPr>
        <w:t xml:space="preserve">Staff must avoid publicising their contact details on any social media platform or website, to avoid unwanted contact by parents or pupils. </w:t>
      </w:r>
    </w:p>
    <w:p w14:paraId="7ABFE761" w14:textId="50130BD1" w:rsidR="007E40C5" w:rsidRPr="00BE4409" w:rsidRDefault="007E40C5" w:rsidP="003B60C6">
      <w:pPr>
        <w:jc w:val="both"/>
        <w:rPr>
          <w:rFonts w:cstheme="minorHAnsi"/>
          <w:color w:val="000000"/>
          <w:szCs w:val="20"/>
        </w:rPr>
      </w:pPr>
      <w:r w:rsidRPr="00BE4409">
        <w:rPr>
          <w:rFonts w:cstheme="minorHAnsi"/>
          <w:color w:val="000000"/>
          <w:szCs w:val="20"/>
        </w:rPr>
        <w:t xml:space="preserve">Staff must not use their internet enabled devices to take photographs or recordings of pupils, their work, or anything else which could identify a pupil. </w:t>
      </w:r>
      <w:r w:rsidR="00100693" w:rsidRPr="00BE4409">
        <w:rPr>
          <w:rFonts w:cstheme="minorHAnsi"/>
          <w:color w:val="000000"/>
          <w:szCs w:val="20"/>
        </w:rPr>
        <w:t xml:space="preserve">Any photographs or videos </w:t>
      </w:r>
      <w:r w:rsidR="001D3B97" w:rsidRPr="00BE4409">
        <w:rPr>
          <w:rFonts w:cstheme="minorHAnsi"/>
          <w:color w:val="000000"/>
          <w:szCs w:val="20"/>
        </w:rPr>
        <w:t xml:space="preserve">must be taken on a school device. </w:t>
      </w:r>
    </w:p>
    <w:p w14:paraId="2F1C60E3" w14:textId="77777777" w:rsidR="007E40C5" w:rsidRPr="003B60C6" w:rsidRDefault="007E40C5" w:rsidP="007E40C5">
      <w:pPr>
        <w:pStyle w:val="Subhead2"/>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3.4 Using personal mobiles for work purposes</w:t>
      </w:r>
    </w:p>
    <w:p w14:paraId="6EBDA6A0" w14:textId="77777777" w:rsidR="007E40C5" w:rsidRPr="00BE4409" w:rsidRDefault="007E40C5" w:rsidP="003B60C6">
      <w:pPr>
        <w:jc w:val="both"/>
        <w:rPr>
          <w:rFonts w:cstheme="minorHAnsi"/>
          <w:color w:val="000000"/>
          <w:szCs w:val="20"/>
        </w:rPr>
      </w:pPr>
      <w:r w:rsidRPr="00BE4409">
        <w:rPr>
          <w:rFonts w:cstheme="minorHAnsi"/>
          <w:color w:val="000000"/>
          <w:szCs w:val="20"/>
        </w:rPr>
        <w:t>In some circumstances, it may be appropriate for staff to use personal internet enabled devices for work. Such circumstances may include, but aren’t limited to:</w:t>
      </w:r>
    </w:p>
    <w:p w14:paraId="7CAE30DF" w14:textId="77777777" w:rsidR="007E40C5" w:rsidRPr="003B60C6" w:rsidRDefault="007E40C5" w:rsidP="007E40C5">
      <w:pPr>
        <w:pStyle w:val="4Bulletedcopyblue"/>
        <w:numPr>
          <w:ilvl w:val="0"/>
          <w:numId w:val="30"/>
        </w:numPr>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Emergency evacuations</w:t>
      </w:r>
    </w:p>
    <w:p w14:paraId="4195D8D1" w14:textId="77777777" w:rsidR="007E40C5" w:rsidRPr="003B60C6" w:rsidRDefault="007E40C5" w:rsidP="007E40C5">
      <w:pPr>
        <w:pStyle w:val="4Bulletedcopyblue"/>
        <w:numPr>
          <w:ilvl w:val="0"/>
          <w:numId w:val="30"/>
        </w:numPr>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Emergencies when off site</w:t>
      </w:r>
    </w:p>
    <w:p w14:paraId="2CABA2DE" w14:textId="77777777" w:rsidR="007E40C5" w:rsidRPr="00BE4409" w:rsidRDefault="007E40C5" w:rsidP="007E40C5">
      <w:pPr>
        <w:rPr>
          <w:rFonts w:cstheme="minorHAnsi"/>
          <w:color w:val="000000"/>
          <w:szCs w:val="20"/>
        </w:rPr>
      </w:pPr>
      <w:r w:rsidRPr="00BE4409">
        <w:rPr>
          <w:rFonts w:cstheme="minorHAnsi"/>
          <w:color w:val="000000"/>
          <w:szCs w:val="20"/>
        </w:rPr>
        <w:t>In these circumstances, staff will:</w:t>
      </w:r>
    </w:p>
    <w:p w14:paraId="4F93E96D" w14:textId="77777777" w:rsidR="007E40C5" w:rsidRPr="003B60C6" w:rsidRDefault="007E40C5" w:rsidP="007E40C5">
      <w:pPr>
        <w:pStyle w:val="4Bulletedcopyblue"/>
        <w:numPr>
          <w:ilvl w:val="0"/>
          <w:numId w:val="31"/>
        </w:numPr>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Use their internet enabled devices in an appropriate and professional manner, in line with our staff code of conduct</w:t>
      </w:r>
    </w:p>
    <w:p w14:paraId="786EDF13" w14:textId="77777777" w:rsidR="007E40C5" w:rsidRPr="003B60C6" w:rsidRDefault="007E40C5" w:rsidP="007E40C5">
      <w:pPr>
        <w:pStyle w:val="4Bulletedcopyblue"/>
        <w:numPr>
          <w:ilvl w:val="0"/>
          <w:numId w:val="31"/>
        </w:numPr>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Not use their phones to take photographs or recordings of pupils, their work, or anything else which could identify a pupil</w:t>
      </w:r>
    </w:p>
    <w:p w14:paraId="5070CBFF" w14:textId="77777777" w:rsidR="007E40C5" w:rsidRPr="003B60C6" w:rsidRDefault="007E40C5" w:rsidP="007E40C5">
      <w:pPr>
        <w:pStyle w:val="4Bulletedcopyblue"/>
        <w:numPr>
          <w:ilvl w:val="0"/>
          <w:numId w:val="31"/>
        </w:numPr>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Refrain from using their phones to contact parents. If necessary, contact must be made via the school office</w:t>
      </w:r>
    </w:p>
    <w:p w14:paraId="124EC54A" w14:textId="77777777" w:rsidR="007E40C5" w:rsidRPr="003B60C6" w:rsidRDefault="007E40C5" w:rsidP="007E40C5">
      <w:pPr>
        <w:pStyle w:val="Subhead2"/>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3.5 Work phones</w:t>
      </w:r>
    </w:p>
    <w:p w14:paraId="72F35E94" w14:textId="77777777" w:rsidR="007E40C5" w:rsidRPr="00BE4409" w:rsidRDefault="007E40C5" w:rsidP="007E40C5">
      <w:pPr>
        <w:rPr>
          <w:rFonts w:cstheme="minorHAnsi"/>
          <w:color w:val="000000"/>
          <w:szCs w:val="20"/>
        </w:rPr>
      </w:pPr>
      <w:r w:rsidRPr="00BE4409">
        <w:rPr>
          <w:rFonts w:cstheme="minorHAnsi"/>
          <w:color w:val="000000"/>
          <w:szCs w:val="20"/>
        </w:rPr>
        <w:t>Some members of staff are provided with a mobile phone by the school for work purposes.</w:t>
      </w:r>
    </w:p>
    <w:p w14:paraId="7D804487" w14:textId="77777777" w:rsidR="007E40C5" w:rsidRPr="00BE4409" w:rsidRDefault="007E40C5" w:rsidP="007E40C5">
      <w:pPr>
        <w:rPr>
          <w:rFonts w:cstheme="minorHAnsi"/>
          <w:color w:val="000000"/>
          <w:szCs w:val="20"/>
        </w:rPr>
      </w:pPr>
      <w:r w:rsidRPr="00BE4409">
        <w:rPr>
          <w:rFonts w:cstheme="minorHAnsi"/>
          <w:color w:val="000000"/>
          <w:szCs w:val="20"/>
        </w:rPr>
        <w:t xml:space="preserve">Only authorised staff are permitted to use school phones, and access to the phone must not be provided to anyone without authorisation. </w:t>
      </w:r>
    </w:p>
    <w:p w14:paraId="3CD1FD7B" w14:textId="77777777" w:rsidR="007E40C5" w:rsidRPr="00BE4409" w:rsidRDefault="007E40C5" w:rsidP="007E40C5">
      <w:pPr>
        <w:rPr>
          <w:rFonts w:cstheme="minorHAnsi"/>
          <w:color w:val="000000"/>
          <w:szCs w:val="20"/>
        </w:rPr>
      </w:pPr>
      <w:r w:rsidRPr="00BE4409">
        <w:rPr>
          <w:rFonts w:cstheme="minorHAnsi"/>
          <w:color w:val="000000"/>
          <w:szCs w:val="20"/>
        </w:rPr>
        <w:t>Staff must:</w:t>
      </w:r>
    </w:p>
    <w:p w14:paraId="5EF63D0F" w14:textId="77777777" w:rsidR="007E40C5" w:rsidRPr="003B60C6" w:rsidRDefault="007E40C5" w:rsidP="007E40C5">
      <w:pPr>
        <w:pStyle w:val="4Bulletedcopyblue"/>
        <w:numPr>
          <w:ilvl w:val="0"/>
          <w:numId w:val="32"/>
        </w:numPr>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Only use phone functions for work purposes, including making/receiving calls, sending/receiving emails or other communications, or using the internet</w:t>
      </w:r>
    </w:p>
    <w:p w14:paraId="438B4B08" w14:textId="28CB9A9D" w:rsidR="2BD75CAC" w:rsidRPr="003B60C6" w:rsidRDefault="007E40C5" w:rsidP="2BD75CAC">
      <w:pPr>
        <w:pStyle w:val="4Bulletedcopyblue"/>
        <w:numPr>
          <w:ilvl w:val="0"/>
          <w:numId w:val="32"/>
        </w:numPr>
        <w:rPr>
          <w:rFonts w:asciiTheme="minorHAnsi" w:hAnsiTheme="minorHAnsi" w:cstheme="minorHAnsi"/>
          <w:color w:val="000000"/>
          <w:sz w:val="22"/>
          <w:szCs w:val="22"/>
          <w:lang w:val="en-GB"/>
        </w:rPr>
      </w:pPr>
      <w:r w:rsidRPr="003B60C6">
        <w:rPr>
          <w:rFonts w:asciiTheme="minorHAnsi" w:hAnsiTheme="minorHAnsi" w:cstheme="minorHAnsi"/>
          <w:color w:val="000000" w:themeColor="text1"/>
          <w:sz w:val="22"/>
          <w:szCs w:val="22"/>
          <w:lang w:val="en-GB"/>
        </w:rPr>
        <w:t xml:space="preserve">Ensure that communication or conduct linked to the device </w:t>
      </w:r>
      <w:proofErr w:type="gramStart"/>
      <w:r w:rsidRPr="003B60C6">
        <w:rPr>
          <w:rFonts w:asciiTheme="minorHAnsi" w:hAnsiTheme="minorHAnsi" w:cstheme="minorHAnsi"/>
          <w:color w:val="000000" w:themeColor="text1"/>
          <w:sz w:val="22"/>
          <w:szCs w:val="22"/>
          <w:lang w:val="en-GB"/>
        </w:rPr>
        <w:t>is appropriate and professional at all times</w:t>
      </w:r>
      <w:proofErr w:type="gramEnd"/>
      <w:r w:rsidRPr="003B60C6">
        <w:rPr>
          <w:rFonts w:asciiTheme="minorHAnsi" w:hAnsiTheme="minorHAnsi" w:cstheme="minorHAnsi"/>
          <w:color w:val="000000" w:themeColor="text1"/>
          <w:sz w:val="22"/>
          <w:szCs w:val="22"/>
          <w:lang w:val="en-GB"/>
        </w:rPr>
        <w:t>, in line with our staff code of conduct.</w:t>
      </w:r>
    </w:p>
    <w:p w14:paraId="0F071040" w14:textId="77777777" w:rsidR="007E40C5" w:rsidRPr="003B60C6" w:rsidRDefault="007E40C5" w:rsidP="007E40C5">
      <w:pPr>
        <w:pStyle w:val="Subhead2"/>
        <w:rPr>
          <w:rFonts w:asciiTheme="minorHAnsi" w:hAnsiTheme="minorHAnsi" w:cstheme="minorHAnsi"/>
          <w:color w:val="000000"/>
          <w:sz w:val="22"/>
          <w:szCs w:val="22"/>
          <w:lang w:val="en-GB"/>
        </w:rPr>
      </w:pPr>
      <w:r w:rsidRPr="003B60C6">
        <w:rPr>
          <w:rFonts w:asciiTheme="minorHAnsi" w:hAnsiTheme="minorHAnsi" w:cstheme="minorHAnsi"/>
          <w:color w:val="000000"/>
          <w:sz w:val="22"/>
          <w:szCs w:val="22"/>
          <w:lang w:val="en-GB"/>
        </w:rPr>
        <w:t>3.6 Sanctions</w:t>
      </w:r>
    </w:p>
    <w:p w14:paraId="1D072272" w14:textId="77777777" w:rsidR="007E40C5" w:rsidRPr="00BE4409" w:rsidRDefault="007E40C5" w:rsidP="007E40C5">
      <w:pPr>
        <w:rPr>
          <w:rFonts w:cstheme="minorHAnsi"/>
          <w:color w:val="000000"/>
          <w:szCs w:val="20"/>
        </w:rPr>
      </w:pPr>
      <w:r w:rsidRPr="00BE4409">
        <w:rPr>
          <w:rFonts w:cstheme="minorHAnsi"/>
          <w:color w:val="000000"/>
          <w:szCs w:val="20"/>
        </w:rPr>
        <w:t xml:space="preserve">Staff that fail to adhere to this policy may face disciplinary action. </w:t>
      </w:r>
    </w:p>
    <w:p w14:paraId="6521260F" w14:textId="578FC24F" w:rsidR="007E40C5" w:rsidRPr="00BE4409" w:rsidRDefault="007E40C5" w:rsidP="2BD75CAC">
      <w:pPr>
        <w:rPr>
          <w:rFonts w:cstheme="minorHAnsi"/>
          <w:color w:val="000000" w:themeColor="text1"/>
          <w:sz w:val="20"/>
          <w:szCs w:val="20"/>
        </w:rPr>
      </w:pPr>
      <w:r w:rsidRPr="00BE4409">
        <w:rPr>
          <w:rFonts w:cstheme="minorHAnsi"/>
          <w:color w:val="000000" w:themeColor="text1"/>
        </w:rPr>
        <w:t>See the school’s staff disciplinary policy for more information.</w:t>
      </w:r>
    </w:p>
    <w:p w14:paraId="7DD89D8D" w14:textId="1717AFE8" w:rsidR="007E40C5" w:rsidRPr="003B60C6" w:rsidRDefault="007E40C5" w:rsidP="2BD75CAC">
      <w:pPr>
        <w:rPr>
          <w:rFonts w:cstheme="minorHAnsi"/>
          <w:b/>
          <w:bCs/>
          <w:color w:val="000000"/>
        </w:rPr>
      </w:pPr>
      <w:bookmarkStart w:id="3" w:name="_Toc34943779"/>
      <w:r w:rsidRPr="003B60C6">
        <w:rPr>
          <w:rFonts w:cstheme="minorHAnsi"/>
          <w:b/>
          <w:bCs/>
          <w:color w:val="000000" w:themeColor="text1"/>
        </w:rPr>
        <w:lastRenderedPageBreak/>
        <w:t>4. Use of internet enabled devices by pupils</w:t>
      </w:r>
      <w:bookmarkEnd w:id="3"/>
    </w:p>
    <w:p w14:paraId="7A21368F" w14:textId="11D0FD86" w:rsidR="007E40C5" w:rsidRPr="007F106F" w:rsidRDefault="007E40C5" w:rsidP="722BAF3E">
      <w:pPr>
        <w:pStyle w:val="4Bulletedcopyblue"/>
        <w:rPr>
          <w:rFonts w:asciiTheme="minorHAnsi" w:hAnsiTheme="minorHAnsi" w:cstheme="minorBidi"/>
          <w:color w:val="000000"/>
          <w:sz w:val="22"/>
          <w:szCs w:val="22"/>
          <w:lang w:val="en-GB"/>
        </w:rPr>
      </w:pPr>
      <w:r w:rsidRPr="722BAF3E">
        <w:rPr>
          <w:rFonts w:asciiTheme="minorHAnsi" w:hAnsiTheme="minorHAnsi" w:cstheme="minorBidi"/>
          <w:color w:val="000000" w:themeColor="text1"/>
          <w:sz w:val="22"/>
          <w:szCs w:val="22"/>
          <w:lang w:val="en-GB"/>
        </w:rPr>
        <w:t xml:space="preserve">Some pupils </w:t>
      </w:r>
      <w:r w:rsidR="00A31629">
        <w:rPr>
          <w:rFonts w:asciiTheme="minorHAnsi" w:hAnsiTheme="minorHAnsi" w:cstheme="minorBidi"/>
          <w:color w:val="000000" w:themeColor="text1"/>
          <w:sz w:val="22"/>
          <w:szCs w:val="22"/>
          <w:lang w:val="en-GB"/>
        </w:rPr>
        <w:t xml:space="preserve">choose </w:t>
      </w:r>
      <w:r w:rsidRPr="722BAF3E">
        <w:rPr>
          <w:rFonts w:asciiTheme="minorHAnsi" w:hAnsiTheme="minorHAnsi" w:cstheme="minorBidi"/>
          <w:color w:val="000000" w:themeColor="text1"/>
          <w:sz w:val="22"/>
          <w:szCs w:val="22"/>
          <w:lang w:val="en-GB"/>
        </w:rPr>
        <w:t xml:space="preserve">to bring phones to </w:t>
      </w:r>
      <w:r w:rsidR="006756F5" w:rsidRPr="722BAF3E">
        <w:rPr>
          <w:rFonts w:asciiTheme="minorHAnsi" w:hAnsiTheme="minorHAnsi" w:cstheme="minorBidi"/>
          <w:color w:val="000000" w:themeColor="text1"/>
          <w:sz w:val="22"/>
          <w:szCs w:val="22"/>
          <w:lang w:val="en-GB"/>
        </w:rPr>
        <w:t>school for use in the taxi only</w:t>
      </w:r>
      <w:r w:rsidRPr="722BAF3E">
        <w:rPr>
          <w:rFonts w:asciiTheme="minorHAnsi" w:hAnsiTheme="minorHAnsi" w:cstheme="minorBidi"/>
          <w:color w:val="000000" w:themeColor="text1"/>
          <w:sz w:val="22"/>
          <w:szCs w:val="22"/>
          <w:lang w:val="en-GB"/>
        </w:rPr>
        <w:t xml:space="preserve">. These must be </w:t>
      </w:r>
      <w:r w:rsidR="003B60C6" w:rsidRPr="722BAF3E">
        <w:rPr>
          <w:rFonts w:asciiTheme="minorHAnsi" w:hAnsiTheme="minorHAnsi" w:cstheme="minorBidi"/>
          <w:color w:val="000000" w:themeColor="text1"/>
          <w:sz w:val="22"/>
          <w:szCs w:val="22"/>
          <w:lang w:val="en-GB"/>
        </w:rPr>
        <w:t xml:space="preserve">locked in the </w:t>
      </w:r>
      <w:r w:rsidR="00D52718" w:rsidRPr="722BAF3E">
        <w:rPr>
          <w:rFonts w:asciiTheme="minorHAnsi" w:hAnsiTheme="minorHAnsi" w:cstheme="minorBidi"/>
          <w:color w:val="000000" w:themeColor="text1"/>
          <w:sz w:val="22"/>
          <w:szCs w:val="22"/>
          <w:lang w:val="en-GB"/>
        </w:rPr>
        <w:t>mobile phone locker</w:t>
      </w:r>
      <w:r w:rsidRPr="722BAF3E">
        <w:rPr>
          <w:rFonts w:asciiTheme="minorHAnsi" w:hAnsiTheme="minorHAnsi" w:cstheme="minorBidi"/>
          <w:color w:val="000000" w:themeColor="text1"/>
          <w:sz w:val="22"/>
          <w:szCs w:val="22"/>
          <w:lang w:val="en-GB"/>
        </w:rPr>
        <w:t xml:space="preserve"> on arrival at school. These are then locked </w:t>
      </w:r>
      <w:r w:rsidR="00164867" w:rsidRPr="722BAF3E">
        <w:rPr>
          <w:rFonts w:asciiTheme="minorHAnsi" w:hAnsiTheme="minorHAnsi" w:cstheme="minorBidi"/>
          <w:color w:val="000000" w:themeColor="text1"/>
          <w:sz w:val="22"/>
          <w:szCs w:val="22"/>
          <w:lang w:val="en-GB"/>
        </w:rPr>
        <w:t>away,</w:t>
      </w:r>
      <w:r w:rsidRPr="722BAF3E">
        <w:rPr>
          <w:rFonts w:asciiTheme="minorHAnsi" w:hAnsiTheme="minorHAnsi" w:cstheme="minorBidi"/>
          <w:color w:val="000000" w:themeColor="text1"/>
          <w:sz w:val="22"/>
          <w:szCs w:val="22"/>
          <w:lang w:val="en-GB"/>
        </w:rPr>
        <w:t xml:space="preserve"> and pupils will have their phones back at the end of the school day</w:t>
      </w:r>
      <w:r w:rsidR="00094773" w:rsidRPr="722BAF3E">
        <w:rPr>
          <w:rFonts w:asciiTheme="minorHAnsi" w:hAnsiTheme="minorHAnsi" w:cstheme="minorBidi"/>
          <w:color w:val="000000" w:themeColor="text1"/>
          <w:sz w:val="22"/>
          <w:szCs w:val="22"/>
          <w:lang w:val="en-GB"/>
        </w:rPr>
        <w:t xml:space="preserve">. </w:t>
      </w:r>
    </w:p>
    <w:p w14:paraId="67371464" w14:textId="0167CB2F" w:rsidR="007E40C5" w:rsidRPr="007F106F" w:rsidRDefault="007E40C5" w:rsidP="2BD75CAC">
      <w:pPr>
        <w:pStyle w:val="4Bulletedcopyblue"/>
        <w:numPr>
          <w:ilvl w:val="0"/>
          <w:numId w:val="33"/>
        </w:numPr>
        <w:rPr>
          <w:rFonts w:asciiTheme="minorHAnsi" w:hAnsiTheme="minorHAnsi" w:cstheme="minorHAnsi"/>
          <w:color w:val="000000"/>
          <w:sz w:val="22"/>
          <w:szCs w:val="22"/>
          <w:lang w:val="en-GB"/>
        </w:rPr>
      </w:pPr>
      <w:r w:rsidRPr="007F106F">
        <w:rPr>
          <w:rFonts w:asciiTheme="minorHAnsi" w:hAnsiTheme="minorHAnsi" w:cstheme="minorHAnsi"/>
          <w:color w:val="000000" w:themeColor="text1"/>
          <w:sz w:val="22"/>
          <w:szCs w:val="22"/>
          <w:lang w:val="en-GB"/>
        </w:rPr>
        <w:t>Pupils will not be permitted to access their phones during the school day</w:t>
      </w:r>
      <w:r w:rsidR="37155139" w:rsidRPr="007F106F">
        <w:rPr>
          <w:rFonts w:asciiTheme="minorHAnsi" w:hAnsiTheme="minorHAnsi" w:cstheme="minorHAnsi"/>
          <w:color w:val="000000" w:themeColor="text1"/>
          <w:sz w:val="22"/>
          <w:szCs w:val="22"/>
          <w:lang w:val="en-GB"/>
        </w:rPr>
        <w:t xml:space="preserve">. If pupils attempt to break this rule, parents will be contacted and asked to attend a meeting with a member of the Senior leadership team. </w:t>
      </w:r>
    </w:p>
    <w:p w14:paraId="19AF8880" w14:textId="0150730E" w:rsidR="007F106F" w:rsidRPr="007F106F" w:rsidRDefault="006A43E8" w:rsidP="2BD75CAC">
      <w:pPr>
        <w:pStyle w:val="4Bulletedcopyblue"/>
        <w:numPr>
          <w:ilvl w:val="0"/>
          <w:numId w:val="33"/>
        </w:numPr>
        <w:rPr>
          <w:rFonts w:asciiTheme="minorHAnsi" w:hAnsiTheme="minorHAnsi" w:cstheme="minorHAnsi"/>
          <w:color w:val="000000"/>
          <w:sz w:val="22"/>
          <w:szCs w:val="22"/>
          <w:lang w:val="en-GB"/>
        </w:rPr>
      </w:pPr>
      <w:r>
        <w:rPr>
          <w:rFonts w:asciiTheme="minorHAnsi" w:hAnsiTheme="minorHAnsi" w:cstheme="minorHAnsi"/>
          <w:color w:val="000000" w:themeColor="text1"/>
          <w:sz w:val="22"/>
          <w:szCs w:val="22"/>
          <w:lang w:val="en-GB"/>
        </w:rPr>
        <w:t xml:space="preserve">In emergency situations student will be permitted to </w:t>
      </w:r>
      <w:r w:rsidR="0053378D">
        <w:rPr>
          <w:rFonts w:asciiTheme="minorHAnsi" w:hAnsiTheme="minorHAnsi" w:cstheme="minorHAnsi"/>
          <w:color w:val="000000" w:themeColor="text1"/>
          <w:sz w:val="22"/>
          <w:szCs w:val="22"/>
          <w:lang w:val="en-GB"/>
        </w:rPr>
        <w:t xml:space="preserve">make or receive a phone call through one of the school </w:t>
      </w:r>
      <w:r w:rsidR="007963FB">
        <w:rPr>
          <w:rFonts w:asciiTheme="minorHAnsi" w:hAnsiTheme="minorHAnsi" w:cstheme="minorHAnsi"/>
          <w:color w:val="000000" w:themeColor="text1"/>
          <w:sz w:val="22"/>
          <w:szCs w:val="22"/>
          <w:lang w:val="en-GB"/>
        </w:rPr>
        <w:t>phone lines.</w:t>
      </w:r>
      <w:r>
        <w:rPr>
          <w:rFonts w:asciiTheme="minorHAnsi" w:hAnsiTheme="minorHAnsi" w:cstheme="minorHAnsi"/>
          <w:color w:val="000000" w:themeColor="text1"/>
          <w:sz w:val="22"/>
          <w:szCs w:val="22"/>
          <w:lang w:val="en-GB"/>
        </w:rPr>
        <w:t xml:space="preserve">  </w:t>
      </w:r>
    </w:p>
    <w:p w14:paraId="471637B0" w14:textId="77777777" w:rsidR="007E40C5" w:rsidRPr="007F106F" w:rsidRDefault="007E40C5" w:rsidP="007E40C5">
      <w:pPr>
        <w:pStyle w:val="4Bulletedcopyblue"/>
        <w:numPr>
          <w:ilvl w:val="0"/>
          <w:numId w:val="33"/>
        </w:numPr>
        <w:rPr>
          <w:rFonts w:asciiTheme="minorHAnsi" w:hAnsiTheme="minorHAnsi" w:cstheme="minorHAnsi"/>
          <w:color w:val="000000"/>
          <w:sz w:val="22"/>
          <w:szCs w:val="22"/>
          <w:lang w:val="en-GB"/>
        </w:rPr>
      </w:pPr>
      <w:r w:rsidRPr="007F106F">
        <w:rPr>
          <w:rFonts w:asciiTheme="minorHAnsi" w:hAnsiTheme="minorHAnsi" w:cstheme="minorHAnsi"/>
          <w:color w:val="000000"/>
          <w:sz w:val="22"/>
          <w:szCs w:val="22"/>
          <w:lang w:val="en-GB"/>
        </w:rPr>
        <w:t>If pupils are going on a trip, and then being taken straight home, or collected from a venue by their parents, their phones will be taken on the trip by the staff member and handed to the pupils at the end of the day in the presence of their parents or carers.</w:t>
      </w:r>
    </w:p>
    <w:p w14:paraId="19AC6A26" w14:textId="257630C8" w:rsidR="00924A3E" w:rsidRPr="007F106F" w:rsidRDefault="00924A3E" w:rsidP="007E40C5">
      <w:pPr>
        <w:pStyle w:val="4Bulletedcopyblue"/>
        <w:numPr>
          <w:ilvl w:val="0"/>
          <w:numId w:val="33"/>
        </w:numPr>
        <w:rPr>
          <w:rFonts w:asciiTheme="minorHAnsi" w:hAnsiTheme="minorHAnsi" w:cstheme="minorHAnsi"/>
          <w:color w:val="000000"/>
          <w:sz w:val="22"/>
          <w:szCs w:val="22"/>
          <w:lang w:val="en-GB"/>
        </w:rPr>
      </w:pPr>
      <w:r w:rsidRPr="007F106F">
        <w:rPr>
          <w:rFonts w:asciiTheme="minorHAnsi" w:hAnsiTheme="minorHAnsi" w:cstheme="minorHAnsi"/>
          <w:color w:val="000000"/>
          <w:sz w:val="22"/>
          <w:szCs w:val="22"/>
          <w:lang w:val="en-GB"/>
        </w:rPr>
        <w:t xml:space="preserve">For residential or overnight activities </w:t>
      </w:r>
      <w:r w:rsidR="00DC17DC" w:rsidRPr="007F106F">
        <w:rPr>
          <w:rFonts w:asciiTheme="minorHAnsi" w:hAnsiTheme="minorHAnsi" w:cstheme="minorHAnsi"/>
          <w:color w:val="000000"/>
          <w:sz w:val="22"/>
          <w:szCs w:val="22"/>
          <w:lang w:val="en-GB"/>
        </w:rPr>
        <w:t xml:space="preserve">pupils will have some, but limited access to their mobile phone. This will be captured in the risk assessment. </w:t>
      </w:r>
    </w:p>
    <w:p w14:paraId="3A634257" w14:textId="23F47154" w:rsidR="007E40C5" w:rsidRPr="00703A35" w:rsidRDefault="3A417FDE" w:rsidP="2BD75CAC">
      <w:pPr>
        <w:pStyle w:val="Subhead2"/>
        <w:rPr>
          <w:rFonts w:asciiTheme="minorHAnsi" w:hAnsiTheme="minorHAnsi" w:cstheme="minorHAnsi"/>
          <w:color w:val="000000"/>
          <w:sz w:val="22"/>
          <w:szCs w:val="22"/>
          <w:lang w:val="en-GB"/>
        </w:rPr>
      </w:pPr>
      <w:r w:rsidRPr="00703A35">
        <w:rPr>
          <w:rFonts w:asciiTheme="minorHAnsi" w:hAnsiTheme="minorHAnsi" w:cstheme="minorHAnsi"/>
          <w:color w:val="000000" w:themeColor="text1"/>
          <w:sz w:val="22"/>
          <w:szCs w:val="22"/>
          <w:lang w:val="en-GB"/>
        </w:rPr>
        <w:t xml:space="preserve">4 </w:t>
      </w:r>
      <w:r w:rsidR="007E40C5" w:rsidRPr="00703A35">
        <w:rPr>
          <w:rFonts w:asciiTheme="minorHAnsi" w:hAnsiTheme="minorHAnsi" w:cstheme="minorHAnsi"/>
          <w:sz w:val="28"/>
          <w:szCs w:val="28"/>
        </w:rPr>
        <w:tab/>
      </w:r>
      <w:r w:rsidR="007E40C5" w:rsidRPr="00703A35">
        <w:rPr>
          <w:rFonts w:asciiTheme="minorHAnsi" w:hAnsiTheme="minorHAnsi" w:cstheme="minorHAnsi"/>
          <w:color w:val="000000" w:themeColor="text1"/>
          <w:sz w:val="22"/>
          <w:szCs w:val="22"/>
          <w:lang w:val="en-GB"/>
        </w:rPr>
        <w:t>4.1 Sanctions</w:t>
      </w:r>
    </w:p>
    <w:p w14:paraId="0CF4D08F" w14:textId="77777777" w:rsidR="007E40C5" w:rsidRPr="00703A35" w:rsidRDefault="007E40C5" w:rsidP="007E40C5">
      <w:pPr>
        <w:pStyle w:val="1bodycopy10pt"/>
        <w:rPr>
          <w:rFonts w:asciiTheme="minorHAnsi" w:hAnsiTheme="minorHAnsi" w:cstheme="minorHAnsi"/>
          <w:color w:val="000000"/>
          <w:sz w:val="22"/>
          <w:szCs w:val="22"/>
          <w:lang w:val="en-GB"/>
        </w:rPr>
      </w:pPr>
      <w:r w:rsidRPr="00703A35">
        <w:rPr>
          <w:rFonts w:asciiTheme="minorHAnsi" w:hAnsiTheme="minorHAnsi" w:cstheme="minorHAnsi"/>
          <w:color w:val="000000"/>
          <w:sz w:val="22"/>
          <w:szCs w:val="22"/>
          <w:lang w:val="en-GB"/>
        </w:rPr>
        <w:t>Should there be any breach of this local procedure by pupils then the Head Teacher will ask the pupil not to bring any internet enabled device into school and arrange with parents/carers for these to remain within the family home.</w:t>
      </w:r>
    </w:p>
    <w:p w14:paraId="26F1C655" w14:textId="77777777" w:rsidR="007E40C5" w:rsidRPr="00CB7165" w:rsidRDefault="007E40C5" w:rsidP="007E40C5">
      <w:pPr>
        <w:pStyle w:val="1bodycopy10pt"/>
        <w:rPr>
          <w:rFonts w:asciiTheme="minorHAnsi" w:hAnsiTheme="minorHAnsi" w:cstheme="minorHAnsi"/>
          <w:color w:val="000000"/>
          <w:sz w:val="22"/>
          <w:szCs w:val="22"/>
          <w:lang w:val="en-GB"/>
        </w:rPr>
      </w:pPr>
      <w:r w:rsidRPr="00CB7165">
        <w:rPr>
          <w:rFonts w:asciiTheme="minorHAnsi" w:hAnsiTheme="minorHAnsi" w:cstheme="minorHAnsi"/>
          <w:color w:val="000000"/>
          <w:sz w:val="22"/>
          <w:szCs w:val="22"/>
          <w:lang w:val="en-GB"/>
        </w:rPr>
        <w:t xml:space="preserve">If there are further breaches, the Head Teacher may confiscate the phone under sections 91 and 94 of the </w:t>
      </w:r>
      <w:hyperlink r:id="rId13" w:history="1">
        <w:r w:rsidRPr="00CB7165">
          <w:rPr>
            <w:rStyle w:val="Hyperlink"/>
            <w:rFonts w:asciiTheme="minorHAnsi" w:hAnsiTheme="minorHAnsi" w:cstheme="minorHAnsi"/>
            <w:color w:val="000000"/>
            <w:sz w:val="22"/>
            <w:szCs w:val="22"/>
            <w:lang w:val="en-GB"/>
          </w:rPr>
          <w:t>Education and Inspections Act 2006</w:t>
        </w:r>
      </w:hyperlink>
    </w:p>
    <w:p w14:paraId="24527031" w14:textId="77777777" w:rsidR="007E40C5" w:rsidRPr="006334E0" w:rsidRDefault="007E40C5" w:rsidP="007E40C5">
      <w:pPr>
        <w:pStyle w:val="4Bulletedcopyblue"/>
        <w:numPr>
          <w:ilvl w:val="0"/>
          <w:numId w:val="34"/>
        </w:numPr>
        <w:rPr>
          <w:rFonts w:asciiTheme="minorHAnsi" w:hAnsiTheme="minorHAnsi" w:cstheme="minorHAnsi"/>
          <w:color w:val="000000"/>
          <w:sz w:val="22"/>
          <w:szCs w:val="22"/>
          <w:lang w:val="en-GB"/>
        </w:rPr>
      </w:pPr>
      <w:r w:rsidRPr="006334E0">
        <w:rPr>
          <w:rFonts w:asciiTheme="minorHAnsi" w:hAnsiTheme="minorHAnsi" w:cstheme="minorHAnsi"/>
          <w:color w:val="000000"/>
          <w:sz w:val="22"/>
          <w:szCs w:val="22"/>
          <w:lang w:val="en-GB"/>
        </w:rPr>
        <w:t>If an internet enabled device is confiscated, this will be given back to the pupil at the end of the school day.</w:t>
      </w:r>
    </w:p>
    <w:p w14:paraId="09A6BBF4" w14:textId="77777777" w:rsidR="007E40C5" w:rsidRPr="006334E0" w:rsidRDefault="007E40C5" w:rsidP="007E40C5">
      <w:pPr>
        <w:pStyle w:val="4Bulletedcopyblue"/>
        <w:numPr>
          <w:ilvl w:val="0"/>
          <w:numId w:val="34"/>
        </w:numPr>
        <w:rPr>
          <w:rFonts w:asciiTheme="minorHAnsi" w:hAnsiTheme="minorHAnsi" w:cstheme="minorHAnsi"/>
          <w:color w:val="000000"/>
          <w:sz w:val="22"/>
          <w:szCs w:val="22"/>
          <w:lang w:val="en-GB"/>
        </w:rPr>
      </w:pPr>
      <w:r w:rsidRPr="006334E0">
        <w:rPr>
          <w:rFonts w:asciiTheme="minorHAnsi" w:hAnsiTheme="minorHAnsi" w:cstheme="minorHAnsi"/>
          <w:color w:val="000000"/>
          <w:sz w:val="22"/>
          <w:szCs w:val="22"/>
          <w:lang w:val="en-GB"/>
        </w:rPr>
        <w:t>The Head Teacher will contact parents and ask for these devices not to come to school the following day</w:t>
      </w:r>
    </w:p>
    <w:p w14:paraId="5C85434D" w14:textId="77777777" w:rsidR="007E40C5" w:rsidRPr="00BE4409" w:rsidRDefault="007E40C5" w:rsidP="007E40C5">
      <w:pPr>
        <w:rPr>
          <w:rFonts w:eastAsia="Times New Roman" w:cstheme="minorHAnsi"/>
          <w:color w:val="000000"/>
          <w:szCs w:val="20"/>
        </w:rPr>
      </w:pPr>
      <w:r w:rsidRPr="00BE4409">
        <w:rPr>
          <w:rFonts w:eastAsia="Times New Roman" w:cstheme="minorHAnsi"/>
          <w:color w:val="000000"/>
          <w:szCs w:val="20"/>
        </w:rPr>
        <w:t>Pupils that breach this local procedure will be made aware that certain types of conduct, bullying or harassment can be classified as criminal conduct. The school takes such conduct extremely seriously and will involve the police or other agencies as appropriate.</w:t>
      </w:r>
    </w:p>
    <w:p w14:paraId="7F73BBA2" w14:textId="77777777" w:rsidR="007E40C5" w:rsidRPr="00BE4409" w:rsidRDefault="007E40C5" w:rsidP="007E40C5">
      <w:pPr>
        <w:rPr>
          <w:rFonts w:eastAsia="Times New Roman" w:cstheme="minorHAnsi"/>
          <w:color w:val="000000"/>
          <w:szCs w:val="20"/>
        </w:rPr>
      </w:pPr>
      <w:r w:rsidRPr="00BE4409">
        <w:rPr>
          <w:rFonts w:eastAsia="Times New Roman" w:cstheme="minorHAnsi"/>
          <w:color w:val="000000"/>
          <w:szCs w:val="20"/>
        </w:rPr>
        <w:t>Such conduct includes, but is not limited to:</w:t>
      </w:r>
    </w:p>
    <w:p w14:paraId="15F22DD1" w14:textId="77777777" w:rsidR="007E40C5" w:rsidRPr="006334E0" w:rsidRDefault="007E40C5" w:rsidP="007E40C5">
      <w:pPr>
        <w:pStyle w:val="4Bulletedcopyblue"/>
        <w:numPr>
          <w:ilvl w:val="0"/>
          <w:numId w:val="35"/>
        </w:numPr>
        <w:rPr>
          <w:rFonts w:asciiTheme="minorHAnsi" w:hAnsiTheme="minorHAnsi" w:cstheme="minorHAnsi"/>
          <w:color w:val="000000"/>
          <w:sz w:val="22"/>
          <w:szCs w:val="22"/>
          <w:lang w:val="en-GB"/>
        </w:rPr>
      </w:pPr>
      <w:r w:rsidRPr="006334E0">
        <w:rPr>
          <w:rFonts w:asciiTheme="minorHAnsi" w:hAnsiTheme="minorHAnsi" w:cstheme="minorHAnsi"/>
          <w:color w:val="000000"/>
          <w:sz w:val="22"/>
          <w:szCs w:val="22"/>
          <w:lang w:val="en-GB"/>
        </w:rPr>
        <w:t>Sexting</w:t>
      </w:r>
    </w:p>
    <w:p w14:paraId="06D45710" w14:textId="77777777" w:rsidR="007E40C5" w:rsidRPr="006334E0" w:rsidRDefault="007E40C5" w:rsidP="007E40C5">
      <w:pPr>
        <w:pStyle w:val="4Bulletedcopyblue"/>
        <w:numPr>
          <w:ilvl w:val="0"/>
          <w:numId w:val="35"/>
        </w:numPr>
        <w:rPr>
          <w:rFonts w:asciiTheme="minorHAnsi" w:hAnsiTheme="minorHAnsi" w:cstheme="minorHAnsi"/>
          <w:color w:val="000000"/>
          <w:sz w:val="22"/>
          <w:szCs w:val="22"/>
          <w:lang w:val="en-GB"/>
        </w:rPr>
      </w:pPr>
      <w:r w:rsidRPr="006334E0">
        <w:rPr>
          <w:rFonts w:asciiTheme="minorHAnsi" w:hAnsiTheme="minorHAnsi" w:cstheme="minorHAnsi"/>
          <w:color w:val="000000"/>
          <w:sz w:val="22"/>
          <w:szCs w:val="22"/>
          <w:lang w:val="en-GB"/>
        </w:rPr>
        <w:t>Threats of violence or assault</w:t>
      </w:r>
    </w:p>
    <w:p w14:paraId="1B1CB3C4" w14:textId="77777777" w:rsidR="007E40C5" w:rsidRPr="006334E0" w:rsidRDefault="007E40C5" w:rsidP="007E40C5">
      <w:pPr>
        <w:pStyle w:val="4Bulletedcopyblue"/>
        <w:numPr>
          <w:ilvl w:val="0"/>
          <w:numId w:val="35"/>
        </w:numPr>
        <w:rPr>
          <w:rFonts w:asciiTheme="minorHAnsi" w:hAnsiTheme="minorHAnsi" w:cstheme="minorHAnsi"/>
          <w:color w:val="000000"/>
          <w:sz w:val="22"/>
          <w:szCs w:val="22"/>
          <w:lang w:val="en-GB"/>
        </w:rPr>
      </w:pPr>
      <w:r w:rsidRPr="006334E0">
        <w:rPr>
          <w:rFonts w:asciiTheme="minorHAnsi" w:hAnsiTheme="minorHAnsi" w:cstheme="minorHAnsi"/>
          <w:color w:val="000000"/>
          <w:sz w:val="22"/>
          <w:szCs w:val="22"/>
          <w:lang w:val="en-GB"/>
        </w:rPr>
        <w:t xml:space="preserve">Abusive calls, emails, social media posts or texts directed at someone </w:t>
      </w:r>
      <w:proofErr w:type="gramStart"/>
      <w:r w:rsidRPr="006334E0">
        <w:rPr>
          <w:rFonts w:asciiTheme="minorHAnsi" w:hAnsiTheme="minorHAnsi" w:cstheme="minorHAnsi"/>
          <w:color w:val="000000"/>
          <w:sz w:val="22"/>
          <w:szCs w:val="22"/>
          <w:lang w:val="en-GB"/>
        </w:rPr>
        <w:t>on the basis of</w:t>
      </w:r>
      <w:proofErr w:type="gramEnd"/>
      <w:r w:rsidRPr="006334E0">
        <w:rPr>
          <w:rFonts w:asciiTheme="minorHAnsi" w:hAnsiTheme="minorHAnsi" w:cstheme="minorHAnsi"/>
          <w:color w:val="000000"/>
          <w:sz w:val="22"/>
          <w:szCs w:val="22"/>
          <w:lang w:val="en-GB"/>
        </w:rPr>
        <w:t xml:space="preserve"> someone’s ethnicity, religious beliefs or sexual orientation</w:t>
      </w:r>
    </w:p>
    <w:p w14:paraId="37292D76" w14:textId="77777777" w:rsidR="007E40C5" w:rsidRPr="006334E0" w:rsidRDefault="007E40C5" w:rsidP="007E40C5">
      <w:pPr>
        <w:pStyle w:val="4Bulletedcopyblue"/>
        <w:numPr>
          <w:ilvl w:val="0"/>
          <w:numId w:val="35"/>
        </w:numPr>
        <w:rPr>
          <w:rFonts w:asciiTheme="minorHAnsi" w:hAnsiTheme="minorHAnsi" w:cstheme="minorHAnsi"/>
          <w:color w:val="000000"/>
          <w:sz w:val="22"/>
          <w:szCs w:val="22"/>
          <w:lang w:val="en-GB"/>
        </w:rPr>
      </w:pPr>
      <w:r w:rsidRPr="006334E0">
        <w:rPr>
          <w:rFonts w:asciiTheme="minorHAnsi" w:hAnsiTheme="minorHAnsi" w:cstheme="minorHAnsi"/>
          <w:color w:val="000000"/>
          <w:sz w:val="22"/>
          <w:szCs w:val="22"/>
          <w:lang w:val="en-GB"/>
        </w:rPr>
        <w:t>Filming / recording pupils and staff without permission</w:t>
      </w:r>
    </w:p>
    <w:p w14:paraId="6E520FA3" w14:textId="794D6BB1" w:rsidR="009C1C91" w:rsidRPr="006334E0" w:rsidRDefault="00D07C8A" w:rsidP="00717E56">
      <w:pPr>
        <w:pStyle w:val="4Bulletedcopyblue"/>
        <w:numPr>
          <w:ilvl w:val="0"/>
          <w:numId w:val="35"/>
        </w:numPr>
        <w:rPr>
          <w:rFonts w:asciiTheme="minorHAnsi" w:hAnsiTheme="minorHAnsi" w:cstheme="minorHAnsi"/>
          <w:color w:val="000000"/>
          <w:sz w:val="22"/>
          <w:szCs w:val="22"/>
          <w:lang w:val="en-GB"/>
        </w:rPr>
      </w:pPr>
      <w:r w:rsidRPr="006334E0">
        <w:rPr>
          <w:rFonts w:asciiTheme="minorHAnsi" w:hAnsiTheme="minorHAnsi" w:cstheme="minorHAnsi"/>
          <w:color w:val="000000" w:themeColor="text1"/>
          <w:sz w:val="22"/>
          <w:szCs w:val="22"/>
          <w:lang w:val="en-GB"/>
        </w:rPr>
        <w:t>Accessing inappropriate material</w:t>
      </w:r>
    </w:p>
    <w:p w14:paraId="02516FFC" w14:textId="69B2780F" w:rsidR="009C1C91" w:rsidRPr="006334E0" w:rsidRDefault="0B33BFD2" w:rsidP="2BD75CAC">
      <w:pPr>
        <w:pStyle w:val="Heading1"/>
        <w:numPr>
          <w:ilvl w:val="0"/>
          <w:numId w:val="0"/>
        </w:numPr>
        <w:rPr>
          <w:rFonts w:asciiTheme="minorHAnsi" w:hAnsiTheme="minorHAnsi" w:cstheme="minorHAnsi"/>
          <w:color w:val="000000"/>
          <w:sz w:val="22"/>
          <w:szCs w:val="22"/>
        </w:rPr>
      </w:pPr>
      <w:bookmarkStart w:id="4" w:name="_Toc34943780"/>
      <w:r w:rsidRPr="006334E0">
        <w:rPr>
          <w:rFonts w:asciiTheme="minorHAnsi" w:hAnsiTheme="minorHAnsi" w:cstheme="minorHAnsi"/>
          <w:color w:val="000000" w:themeColor="text1"/>
          <w:sz w:val="22"/>
          <w:szCs w:val="22"/>
        </w:rPr>
        <w:t>5</w:t>
      </w:r>
      <w:r w:rsidR="007E40C5" w:rsidRPr="006334E0">
        <w:rPr>
          <w:rFonts w:asciiTheme="minorHAnsi" w:hAnsiTheme="minorHAnsi" w:cstheme="minorHAnsi"/>
          <w:sz w:val="32"/>
          <w:szCs w:val="32"/>
        </w:rPr>
        <w:tab/>
      </w:r>
      <w:r w:rsidR="007E40C5" w:rsidRPr="006334E0">
        <w:rPr>
          <w:rFonts w:asciiTheme="minorHAnsi" w:hAnsiTheme="minorHAnsi" w:cstheme="minorHAnsi"/>
          <w:color w:val="000000" w:themeColor="text1"/>
          <w:sz w:val="22"/>
          <w:szCs w:val="22"/>
        </w:rPr>
        <w:t>5. Use of internet enabled devices by parents, volunteers and visitors</w:t>
      </w:r>
      <w:bookmarkEnd w:id="4"/>
    </w:p>
    <w:p w14:paraId="60801303" w14:textId="77777777" w:rsidR="007E40C5" w:rsidRPr="00BE4409" w:rsidRDefault="007E40C5" w:rsidP="007E40C5">
      <w:pPr>
        <w:rPr>
          <w:rFonts w:cstheme="minorHAnsi"/>
          <w:color w:val="000000"/>
          <w:szCs w:val="20"/>
        </w:rPr>
      </w:pPr>
      <w:r w:rsidRPr="00BE4409">
        <w:rPr>
          <w:rFonts w:cstheme="minorHAnsi"/>
          <w:color w:val="000000"/>
          <w:szCs w:val="20"/>
        </w:rPr>
        <w:t>Parents, visitors and contractors must adhere to this local procedure as it relates to staff if they are on the school site during the school day.</w:t>
      </w:r>
    </w:p>
    <w:p w14:paraId="674B75ED" w14:textId="77777777" w:rsidR="006B54EA" w:rsidRDefault="006B54EA" w:rsidP="007E40C5">
      <w:pPr>
        <w:rPr>
          <w:rFonts w:cstheme="minorHAnsi"/>
          <w:color w:val="000000"/>
          <w:szCs w:val="20"/>
        </w:rPr>
      </w:pPr>
    </w:p>
    <w:p w14:paraId="2C664E61" w14:textId="52BE3D88" w:rsidR="007E40C5" w:rsidRPr="00EB0D37" w:rsidRDefault="007E40C5" w:rsidP="007E40C5">
      <w:pPr>
        <w:rPr>
          <w:rFonts w:cstheme="minorHAnsi"/>
          <w:color w:val="000000"/>
          <w:sz w:val="24"/>
        </w:rPr>
      </w:pPr>
      <w:r w:rsidRPr="00BE4409">
        <w:rPr>
          <w:rFonts w:cstheme="minorHAnsi"/>
          <w:color w:val="000000"/>
          <w:szCs w:val="20"/>
        </w:rPr>
        <w:lastRenderedPageBreak/>
        <w:t>This means:</w:t>
      </w:r>
    </w:p>
    <w:p w14:paraId="6BD9B57A" w14:textId="77777777" w:rsidR="007E40C5" w:rsidRPr="00EB0D37" w:rsidRDefault="007E40C5" w:rsidP="007E40C5">
      <w:pPr>
        <w:pStyle w:val="4Bulletedcopyblue"/>
        <w:numPr>
          <w:ilvl w:val="0"/>
          <w:numId w:val="36"/>
        </w:numPr>
        <w:rPr>
          <w:rFonts w:asciiTheme="minorHAnsi" w:hAnsiTheme="minorHAnsi" w:cstheme="minorHAnsi"/>
          <w:color w:val="000000"/>
          <w:sz w:val="22"/>
          <w:szCs w:val="22"/>
          <w:lang w:val="en-GB"/>
        </w:rPr>
      </w:pPr>
      <w:r w:rsidRPr="00EB0D37">
        <w:rPr>
          <w:rFonts w:asciiTheme="minorHAnsi" w:hAnsiTheme="minorHAnsi" w:cstheme="minorHAnsi"/>
          <w:color w:val="000000"/>
          <w:sz w:val="22"/>
          <w:szCs w:val="22"/>
          <w:lang w:val="en-GB"/>
        </w:rPr>
        <w:t>Not taking pictures or recordings of pupils, unless it’s a public event or of their own child</w:t>
      </w:r>
    </w:p>
    <w:p w14:paraId="1A140C26" w14:textId="77777777" w:rsidR="007E40C5" w:rsidRPr="00EB0D37" w:rsidRDefault="007E40C5" w:rsidP="007E40C5">
      <w:pPr>
        <w:pStyle w:val="4Bulletedcopyblue"/>
        <w:numPr>
          <w:ilvl w:val="0"/>
          <w:numId w:val="36"/>
        </w:numPr>
        <w:rPr>
          <w:rFonts w:asciiTheme="minorHAnsi" w:hAnsiTheme="minorHAnsi" w:cstheme="minorHAnsi"/>
          <w:color w:val="000000"/>
          <w:sz w:val="22"/>
          <w:szCs w:val="22"/>
          <w:lang w:val="en-GB"/>
        </w:rPr>
      </w:pPr>
      <w:r w:rsidRPr="00EB0D37">
        <w:rPr>
          <w:rFonts w:asciiTheme="minorHAnsi" w:hAnsiTheme="minorHAnsi" w:cstheme="minorHAnsi"/>
          <w:color w:val="000000"/>
          <w:sz w:val="22"/>
          <w:szCs w:val="22"/>
          <w:lang w:val="en-GB"/>
        </w:rPr>
        <w:t>Using any photographs or recordings for personal use only, and not posting on social media without consent</w:t>
      </w:r>
    </w:p>
    <w:p w14:paraId="0E22C6FA" w14:textId="77777777" w:rsidR="007E40C5" w:rsidRPr="00EB0D37" w:rsidRDefault="007E40C5" w:rsidP="007E40C5">
      <w:pPr>
        <w:pStyle w:val="4Bulletedcopyblue"/>
        <w:numPr>
          <w:ilvl w:val="0"/>
          <w:numId w:val="36"/>
        </w:numPr>
        <w:rPr>
          <w:rFonts w:asciiTheme="minorHAnsi" w:hAnsiTheme="minorHAnsi" w:cstheme="minorHAnsi"/>
          <w:color w:val="000000"/>
          <w:sz w:val="22"/>
          <w:szCs w:val="22"/>
          <w:lang w:val="en-GB"/>
        </w:rPr>
      </w:pPr>
      <w:r w:rsidRPr="00EB0D37">
        <w:rPr>
          <w:rFonts w:asciiTheme="minorHAnsi" w:hAnsiTheme="minorHAnsi" w:cstheme="minorHAnsi"/>
          <w:color w:val="000000"/>
          <w:sz w:val="22"/>
          <w:szCs w:val="22"/>
          <w:lang w:val="en-GB"/>
        </w:rPr>
        <w:t>Not using devices in lessons, or when working with pupils</w:t>
      </w:r>
    </w:p>
    <w:p w14:paraId="67382EFF" w14:textId="77777777" w:rsidR="007E40C5" w:rsidRPr="00BE4409" w:rsidRDefault="007E40C5" w:rsidP="007E40C5">
      <w:pPr>
        <w:numPr>
          <w:ilvl w:val="0"/>
          <w:numId w:val="36"/>
        </w:numPr>
        <w:spacing w:after="120" w:line="240" w:lineRule="auto"/>
        <w:rPr>
          <w:rFonts w:cstheme="minorHAnsi"/>
          <w:color w:val="000000"/>
          <w:szCs w:val="20"/>
        </w:rPr>
      </w:pPr>
      <w:r w:rsidRPr="00BE4409">
        <w:rPr>
          <w:rFonts w:cstheme="minorHAnsi"/>
          <w:color w:val="000000"/>
          <w:szCs w:val="20"/>
        </w:rPr>
        <w:t xml:space="preserve">Parents, visitors and contractors will be informed of the rules for using internet enabled devices when they sign in at reception or attend a public event at school. </w:t>
      </w:r>
    </w:p>
    <w:p w14:paraId="716FE618" w14:textId="5281E14B" w:rsidR="007E40C5" w:rsidRPr="00BE4409" w:rsidRDefault="00A16329" w:rsidP="007E40C5">
      <w:pPr>
        <w:numPr>
          <w:ilvl w:val="0"/>
          <w:numId w:val="36"/>
        </w:numPr>
        <w:spacing w:after="120" w:line="240" w:lineRule="auto"/>
        <w:rPr>
          <w:rFonts w:cstheme="minorHAnsi"/>
          <w:color w:val="000000"/>
          <w:szCs w:val="20"/>
        </w:rPr>
      </w:pPr>
      <w:r w:rsidRPr="00BE4409">
        <w:rPr>
          <w:rFonts w:cstheme="minorHAnsi"/>
          <w:color w:val="000000"/>
          <w:szCs w:val="20"/>
        </w:rPr>
        <w:t xml:space="preserve">If parents ever accompany </w:t>
      </w:r>
      <w:r w:rsidR="007E40C5" w:rsidRPr="00BE4409">
        <w:rPr>
          <w:rFonts w:cstheme="minorHAnsi"/>
          <w:color w:val="000000"/>
          <w:szCs w:val="20"/>
        </w:rPr>
        <w:t>the school</w:t>
      </w:r>
      <w:r w:rsidRPr="00BE4409">
        <w:rPr>
          <w:rFonts w:cstheme="minorHAnsi"/>
          <w:color w:val="000000"/>
          <w:szCs w:val="20"/>
        </w:rPr>
        <w:t xml:space="preserve"> for</w:t>
      </w:r>
      <w:r w:rsidR="007E40C5" w:rsidRPr="00BE4409">
        <w:rPr>
          <w:rFonts w:cstheme="minorHAnsi"/>
          <w:color w:val="000000"/>
          <w:szCs w:val="20"/>
        </w:rPr>
        <w:t xml:space="preserve"> trips </w:t>
      </w:r>
      <w:r w:rsidRPr="00BE4409">
        <w:rPr>
          <w:rFonts w:cstheme="minorHAnsi"/>
          <w:color w:val="000000"/>
          <w:szCs w:val="20"/>
        </w:rPr>
        <w:t xml:space="preserve">they </w:t>
      </w:r>
      <w:r w:rsidR="007E40C5" w:rsidRPr="00BE4409">
        <w:rPr>
          <w:rFonts w:cstheme="minorHAnsi"/>
          <w:color w:val="000000"/>
          <w:szCs w:val="20"/>
        </w:rPr>
        <w:t>must not:</w:t>
      </w:r>
    </w:p>
    <w:p w14:paraId="6CDB116A" w14:textId="08FB143A" w:rsidR="007E40C5" w:rsidRPr="00EB0D37" w:rsidRDefault="007E40C5" w:rsidP="005B61B8">
      <w:pPr>
        <w:pStyle w:val="4Bulletedcopyblue"/>
        <w:numPr>
          <w:ilvl w:val="0"/>
          <w:numId w:val="38"/>
        </w:numPr>
        <w:rPr>
          <w:rFonts w:asciiTheme="minorHAnsi" w:hAnsiTheme="minorHAnsi" w:cstheme="minorHAnsi"/>
          <w:color w:val="000000"/>
          <w:sz w:val="22"/>
          <w:szCs w:val="22"/>
          <w:lang w:val="en-GB"/>
        </w:rPr>
      </w:pPr>
      <w:r w:rsidRPr="00EB0D37">
        <w:rPr>
          <w:rFonts w:asciiTheme="minorHAnsi" w:hAnsiTheme="minorHAnsi" w:cstheme="minorHAnsi"/>
          <w:color w:val="000000"/>
          <w:sz w:val="22"/>
          <w:szCs w:val="22"/>
          <w:lang w:val="en-GB"/>
        </w:rPr>
        <w:t>Take photos or recordings of pupils, their work, or anything else which could identify a pupil</w:t>
      </w:r>
    </w:p>
    <w:p w14:paraId="4BEDD995" w14:textId="56C692A5" w:rsidR="007E40C5" w:rsidRPr="00BE4409" w:rsidRDefault="007E40C5" w:rsidP="2BD75CAC">
      <w:pPr>
        <w:numPr>
          <w:ilvl w:val="0"/>
          <w:numId w:val="36"/>
        </w:numPr>
        <w:spacing w:after="120" w:line="240" w:lineRule="auto"/>
        <w:rPr>
          <w:rFonts w:cstheme="minorHAnsi"/>
          <w:color w:val="000000"/>
          <w:sz w:val="20"/>
          <w:szCs w:val="20"/>
        </w:rPr>
      </w:pPr>
      <w:r w:rsidRPr="00BE4409">
        <w:rPr>
          <w:rFonts w:cstheme="minorHAnsi"/>
          <w:color w:val="000000" w:themeColor="text1"/>
        </w:rPr>
        <w:t>Parents must use the school office as the first point of contact if they need to get in touch with their child during the school day. They must not try to contact their child on his/her personal mobile during the school day.</w:t>
      </w:r>
    </w:p>
    <w:p w14:paraId="42C3A7EA" w14:textId="1CA73BDE" w:rsidR="007E40C5" w:rsidRPr="00BE4409" w:rsidRDefault="007E40C5" w:rsidP="2BD75CAC">
      <w:pPr>
        <w:spacing w:after="120" w:line="240" w:lineRule="auto"/>
        <w:rPr>
          <w:rFonts w:cstheme="minorHAnsi"/>
          <w:color w:val="000000"/>
          <w:sz w:val="20"/>
          <w:szCs w:val="20"/>
        </w:rPr>
      </w:pPr>
    </w:p>
    <w:p w14:paraId="1ED653E3" w14:textId="3A3FAE38" w:rsidR="007E40C5" w:rsidRPr="00EB0D37" w:rsidRDefault="6E7B2036" w:rsidP="2BD75CAC">
      <w:pPr>
        <w:spacing w:after="120" w:line="240" w:lineRule="auto"/>
        <w:rPr>
          <w:rFonts w:cstheme="minorHAnsi"/>
          <w:b/>
          <w:bCs/>
          <w:color w:val="000000"/>
        </w:rPr>
      </w:pPr>
      <w:bookmarkStart w:id="5" w:name="_Toc34943781"/>
      <w:r w:rsidRPr="00EB0D37">
        <w:rPr>
          <w:rFonts w:cstheme="minorHAnsi"/>
          <w:b/>
          <w:bCs/>
          <w:color w:val="000000" w:themeColor="text1"/>
        </w:rPr>
        <w:t xml:space="preserve">6 </w:t>
      </w:r>
      <w:r w:rsidR="007E40C5" w:rsidRPr="00EB0D37">
        <w:rPr>
          <w:rFonts w:cstheme="minorHAnsi"/>
          <w:sz w:val="24"/>
          <w:szCs w:val="24"/>
        </w:rPr>
        <w:tab/>
      </w:r>
      <w:r w:rsidR="007E40C5" w:rsidRPr="00EB0D37">
        <w:rPr>
          <w:rFonts w:cstheme="minorHAnsi"/>
          <w:b/>
          <w:bCs/>
          <w:color w:val="000000" w:themeColor="text1"/>
        </w:rPr>
        <w:t>6. Loss, theft, damage</w:t>
      </w:r>
      <w:bookmarkEnd w:id="5"/>
      <w:r w:rsidR="007E40C5" w:rsidRPr="00EB0D37">
        <w:rPr>
          <w:rFonts w:cstheme="minorHAnsi"/>
          <w:b/>
          <w:bCs/>
          <w:color w:val="000000" w:themeColor="text1"/>
        </w:rPr>
        <w:t xml:space="preserve"> and storage</w:t>
      </w:r>
    </w:p>
    <w:p w14:paraId="1F5D005C" w14:textId="17F395F9" w:rsidR="007E40C5" w:rsidRPr="00BE4409" w:rsidRDefault="007E40C5" w:rsidP="00EB0D37">
      <w:pPr>
        <w:jc w:val="both"/>
        <w:rPr>
          <w:rFonts w:cstheme="minorHAnsi"/>
          <w:color w:val="000000"/>
        </w:rPr>
      </w:pPr>
      <w:r w:rsidRPr="00BE4409">
        <w:rPr>
          <w:rFonts w:cstheme="minorHAnsi"/>
          <w:color w:val="000000" w:themeColor="text1"/>
        </w:rPr>
        <w:t>Pupils bringing phones to school must ensure that phones are appropriately labelled</w:t>
      </w:r>
      <w:r w:rsidR="3B07D2AF" w:rsidRPr="00BE4409">
        <w:rPr>
          <w:rFonts w:cstheme="minorHAnsi"/>
          <w:color w:val="000000" w:themeColor="text1"/>
        </w:rPr>
        <w:t xml:space="preserve"> or easily identified. </w:t>
      </w:r>
    </w:p>
    <w:p w14:paraId="4DE39B8B" w14:textId="77777777" w:rsidR="007E40C5" w:rsidRPr="00BE4409" w:rsidRDefault="007E40C5" w:rsidP="00EB0D37">
      <w:pPr>
        <w:jc w:val="both"/>
        <w:rPr>
          <w:rFonts w:cstheme="minorHAnsi"/>
          <w:color w:val="000000"/>
          <w:szCs w:val="20"/>
        </w:rPr>
      </w:pPr>
      <w:r w:rsidRPr="00BE4409">
        <w:rPr>
          <w:rFonts w:cstheme="minorHAnsi"/>
          <w:color w:val="000000"/>
          <w:szCs w:val="20"/>
        </w:rPr>
        <w:t>Pupils must secure their phones as much as possible, including using passwords or pin codes to protect access to the phone’s functions. Staff must also secure their personal phones, as well as any work phone provided to them. Failure by staff to do so could result in data breaches.</w:t>
      </w:r>
    </w:p>
    <w:p w14:paraId="2FD30055" w14:textId="768A637E" w:rsidR="007E40C5" w:rsidRPr="00BE4409" w:rsidRDefault="007E40C5" w:rsidP="00EB0D37">
      <w:pPr>
        <w:jc w:val="both"/>
        <w:rPr>
          <w:rFonts w:cstheme="minorHAnsi"/>
          <w:color w:val="000000"/>
        </w:rPr>
      </w:pPr>
      <w:r w:rsidRPr="00BE4409">
        <w:rPr>
          <w:rFonts w:cstheme="minorHAnsi"/>
          <w:color w:val="000000" w:themeColor="text1"/>
        </w:rPr>
        <w:t xml:space="preserve">On arrival at school, pupils will </w:t>
      </w:r>
      <w:r w:rsidR="00E95BEC">
        <w:rPr>
          <w:rFonts w:cstheme="minorHAnsi"/>
          <w:color w:val="000000" w:themeColor="text1"/>
        </w:rPr>
        <w:t xml:space="preserve">lock their device in the </w:t>
      </w:r>
      <w:r w:rsidR="00B665AF">
        <w:rPr>
          <w:rFonts w:cstheme="minorHAnsi"/>
          <w:color w:val="000000" w:themeColor="text1"/>
        </w:rPr>
        <w:t>locker,</w:t>
      </w:r>
      <w:r w:rsidR="00E95BEC">
        <w:rPr>
          <w:rFonts w:cstheme="minorHAnsi"/>
          <w:color w:val="000000" w:themeColor="text1"/>
        </w:rPr>
        <w:t xml:space="preserve"> and they can choose to look after the key themselves or leave this </w:t>
      </w:r>
      <w:r w:rsidR="00B665AF">
        <w:rPr>
          <w:rFonts w:cstheme="minorHAnsi"/>
          <w:color w:val="000000" w:themeColor="text1"/>
        </w:rPr>
        <w:t>in reception.  Student will be responsible for the key</w:t>
      </w:r>
      <w:r w:rsidR="00F047EA">
        <w:rPr>
          <w:rFonts w:cstheme="minorHAnsi"/>
          <w:color w:val="000000" w:themeColor="text1"/>
        </w:rPr>
        <w:t>, although if this does become lost</w:t>
      </w:r>
      <w:r w:rsidR="005B79B1">
        <w:rPr>
          <w:rFonts w:cstheme="minorHAnsi"/>
          <w:color w:val="000000" w:themeColor="text1"/>
        </w:rPr>
        <w:t xml:space="preserve">, master keys are available to enable access to the device.  </w:t>
      </w:r>
    </w:p>
    <w:p w14:paraId="4CC098BE" w14:textId="77777777" w:rsidR="007E40C5" w:rsidRPr="00BE4409" w:rsidRDefault="007E40C5" w:rsidP="007E40C5">
      <w:pPr>
        <w:rPr>
          <w:rFonts w:cstheme="minorHAnsi"/>
          <w:color w:val="000000"/>
          <w:szCs w:val="20"/>
        </w:rPr>
      </w:pPr>
      <w:r w:rsidRPr="00BE4409">
        <w:rPr>
          <w:rFonts w:cstheme="minorHAnsi"/>
          <w:color w:val="000000"/>
          <w:szCs w:val="20"/>
        </w:rPr>
        <w:t>At the end of the school day pupils can collect their devices before travelling home.</w:t>
      </w:r>
    </w:p>
    <w:p w14:paraId="13B07F07" w14:textId="77777777" w:rsidR="007E40C5" w:rsidRPr="00BE4409" w:rsidRDefault="007E40C5" w:rsidP="005B79B1">
      <w:pPr>
        <w:jc w:val="both"/>
        <w:rPr>
          <w:rFonts w:cstheme="minorHAnsi"/>
          <w:color w:val="000000"/>
          <w:szCs w:val="20"/>
        </w:rPr>
      </w:pPr>
      <w:r w:rsidRPr="00BE4409">
        <w:rPr>
          <w:rFonts w:cstheme="minorHAnsi"/>
          <w:color w:val="000000"/>
          <w:szCs w:val="20"/>
        </w:rPr>
        <w:t xml:space="preserve">The school accepts no responsibility for internet enabled devices that are lost, damaged or stolen on school premises or transport, during school visits or trips, or while pupils are travelling to and from school. </w:t>
      </w:r>
    </w:p>
    <w:p w14:paraId="7505E663" w14:textId="77777777" w:rsidR="007E40C5" w:rsidRPr="00BE4409" w:rsidRDefault="007E40C5" w:rsidP="005B79B1">
      <w:pPr>
        <w:jc w:val="both"/>
        <w:rPr>
          <w:rFonts w:cstheme="minorHAnsi"/>
          <w:color w:val="000000"/>
          <w:szCs w:val="20"/>
        </w:rPr>
      </w:pPr>
      <w:r w:rsidRPr="00BE4409">
        <w:rPr>
          <w:rFonts w:cstheme="minorHAnsi"/>
          <w:color w:val="000000"/>
          <w:szCs w:val="20"/>
        </w:rPr>
        <w:t>This local procedure will be made available to all staff, parents/carers and visitors as part of the safeguarding advice.</w:t>
      </w:r>
    </w:p>
    <w:p w14:paraId="7E6462AA" w14:textId="77777777" w:rsidR="007E40C5" w:rsidRPr="005B79B1" w:rsidRDefault="007E40C5" w:rsidP="005B79B1">
      <w:pPr>
        <w:jc w:val="both"/>
        <w:rPr>
          <w:rStyle w:val="1bodycopy10ptChar"/>
          <w:rFonts w:asciiTheme="minorHAnsi" w:hAnsiTheme="minorHAnsi" w:cstheme="minorHAnsi"/>
          <w:color w:val="000000"/>
          <w:sz w:val="22"/>
          <w:szCs w:val="22"/>
        </w:rPr>
      </w:pPr>
      <w:r w:rsidRPr="005B79B1">
        <w:rPr>
          <w:rFonts w:cstheme="minorHAnsi"/>
          <w:color w:val="000000"/>
        </w:rPr>
        <w:t xml:space="preserve">Confiscated phones will be stored in the </w:t>
      </w:r>
      <w:r w:rsidRPr="005B79B1">
        <w:rPr>
          <w:rStyle w:val="1bodycopy10ptChar"/>
          <w:rFonts w:asciiTheme="minorHAnsi" w:hAnsiTheme="minorHAnsi" w:cstheme="minorHAnsi"/>
          <w:color w:val="000000"/>
          <w:sz w:val="22"/>
          <w:szCs w:val="22"/>
        </w:rPr>
        <w:t>school office.</w:t>
      </w:r>
    </w:p>
    <w:p w14:paraId="26328BC5" w14:textId="0FD0AC25" w:rsidR="007E40C5" w:rsidRPr="005B79B1" w:rsidRDefault="007E40C5" w:rsidP="005B79B1">
      <w:pPr>
        <w:jc w:val="both"/>
        <w:rPr>
          <w:rFonts w:cstheme="minorHAnsi"/>
          <w:color w:val="000000"/>
        </w:rPr>
      </w:pPr>
      <w:r w:rsidRPr="005B79B1">
        <w:rPr>
          <w:rFonts w:cstheme="minorHAnsi"/>
          <w:color w:val="000000"/>
        </w:rPr>
        <w:t xml:space="preserve">Lost phones should be returned to </w:t>
      </w:r>
      <w:r w:rsidRPr="005B79B1">
        <w:rPr>
          <w:rStyle w:val="1bodycopy10ptChar"/>
          <w:rFonts w:asciiTheme="minorHAnsi" w:hAnsiTheme="minorHAnsi" w:cstheme="minorHAnsi"/>
          <w:color w:val="000000"/>
          <w:sz w:val="22"/>
          <w:szCs w:val="22"/>
        </w:rPr>
        <w:t>the admin office.</w:t>
      </w:r>
      <w:r w:rsidRPr="005B79B1">
        <w:rPr>
          <w:rFonts w:cstheme="minorHAnsi"/>
          <w:color w:val="000000"/>
        </w:rPr>
        <w:t xml:space="preserve"> The school will then attempt to contact the owner. </w:t>
      </w:r>
    </w:p>
    <w:p w14:paraId="7C28CE38" w14:textId="41A054B4" w:rsidR="007E40C5" w:rsidRPr="005B79B1" w:rsidRDefault="54342933" w:rsidP="2BD75CAC">
      <w:pPr>
        <w:pStyle w:val="Heading1"/>
        <w:numPr>
          <w:ilvl w:val="0"/>
          <w:numId w:val="0"/>
        </w:numPr>
        <w:rPr>
          <w:rFonts w:asciiTheme="minorHAnsi" w:hAnsiTheme="minorHAnsi" w:cstheme="minorHAnsi"/>
          <w:color w:val="000000"/>
          <w:sz w:val="22"/>
          <w:szCs w:val="22"/>
        </w:rPr>
      </w:pPr>
      <w:bookmarkStart w:id="6" w:name="_Toc34943782"/>
      <w:r w:rsidRPr="005B79B1">
        <w:rPr>
          <w:rFonts w:asciiTheme="minorHAnsi" w:hAnsiTheme="minorHAnsi" w:cstheme="minorHAnsi"/>
          <w:color w:val="000000" w:themeColor="text1"/>
          <w:sz w:val="22"/>
          <w:szCs w:val="22"/>
        </w:rPr>
        <w:t>7</w:t>
      </w:r>
      <w:r w:rsidR="007E40C5" w:rsidRPr="005B79B1">
        <w:rPr>
          <w:rFonts w:asciiTheme="minorHAnsi" w:hAnsiTheme="minorHAnsi" w:cstheme="minorHAnsi"/>
          <w:sz w:val="32"/>
          <w:szCs w:val="32"/>
        </w:rPr>
        <w:tab/>
      </w:r>
      <w:r w:rsidR="007E40C5" w:rsidRPr="005B79B1">
        <w:rPr>
          <w:rFonts w:asciiTheme="minorHAnsi" w:hAnsiTheme="minorHAnsi" w:cstheme="minorHAnsi"/>
          <w:color w:val="000000" w:themeColor="text1"/>
          <w:sz w:val="22"/>
          <w:szCs w:val="22"/>
        </w:rPr>
        <w:t>7. Monitoring and review</w:t>
      </w:r>
      <w:bookmarkEnd w:id="6"/>
    </w:p>
    <w:p w14:paraId="447C2963" w14:textId="77777777" w:rsidR="007E40C5" w:rsidRPr="00BE4409" w:rsidRDefault="007E40C5" w:rsidP="007E40C5">
      <w:pPr>
        <w:rPr>
          <w:rFonts w:cstheme="minorHAnsi"/>
          <w:color w:val="000000"/>
          <w:szCs w:val="20"/>
        </w:rPr>
      </w:pPr>
      <w:r w:rsidRPr="00BE4409">
        <w:rPr>
          <w:rFonts w:cstheme="minorHAnsi"/>
          <w:color w:val="000000"/>
          <w:szCs w:val="20"/>
        </w:rPr>
        <w:t xml:space="preserve">The school is committed to ensuring that this policy has a positive impact of pupils’ education, behaviour and welfare. When reviewing the policy, the school will </w:t>
      </w:r>
      <w:proofErr w:type="gramStart"/>
      <w:r w:rsidRPr="00BE4409">
        <w:rPr>
          <w:rFonts w:cstheme="minorHAnsi"/>
          <w:color w:val="000000"/>
          <w:szCs w:val="20"/>
        </w:rPr>
        <w:t>take into account</w:t>
      </w:r>
      <w:proofErr w:type="gramEnd"/>
      <w:r w:rsidRPr="00BE4409">
        <w:rPr>
          <w:rFonts w:cstheme="minorHAnsi"/>
          <w:color w:val="000000"/>
          <w:szCs w:val="20"/>
        </w:rPr>
        <w:t>:</w:t>
      </w:r>
    </w:p>
    <w:p w14:paraId="6A4C9C4B" w14:textId="77777777" w:rsidR="007E40C5" w:rsidRPr="005B79B1" w:rsidRDefault="007E40C5" w:rsidP="007E40C5">
      <w:pPr>
        <w:pStyle w:val="4Bulletedcopyblue"/>
        <w:numPr>
          <w:ilvl w:val="0"/>
          <w:numId w:val="37"/>
        </w:numPr>
        <w:rPr>
          <w:rFonts w:asciiTheme="minorHAnsi" w:hAnsiTheme="minorHAnsi" w:cstheme="minorHAnsi"/>
          <w:color w:val="000000"/>
          <w:sz w:val="22"/>
          <w:szCs w:val="22"/>
          <w:lang w:val="en-GB"/>
        </w:rPr>
      </w:pPr>
      <w:r w:rsidRPr="005B79B1">
        <w:rPr>
          <w:rFonts w:asciiTheme="minorHAnsi" w:hAnsiTheme="minorHAnsi" w:cstheme="minorHAnsi"/>
          <w:color w:val="000000"/>
          <w:sz w:val="22"/>
          <w:szCs w:val="22"/>
          <w:lang w:val="en-GB"/>
        </w:rPr>
        <w:t>Feedback from parents and pupils</w:t>
      </w:r>
    </w:p>
    <w:p w14:paraId="1814E794" w14:textId="06CFB142" w:rsidR="007E40C5" w:rsidRPr="005B79B1" w:rsidRDefault="007E40C5" w:rsidP="007E40C5">
      <w:pPr>
        <w:pStyle w:val="4Bulletedcopyblue"/>
        <w:numPr>
          <w:ilvl w:val="0"/>
          <w:numId w:val="37"/>
        </w:numPr>
        <w:rPr>
          <w:rFonts w:asciiTheme="minorHAnsi" w:hAnsiTheme="minorHAnsi" w:cstheme="minorHAnsi"/>
          <w:color w:val="000000"/>
          <w:sz w:val="22"/>
          <w:szCs w:val="22"/>
          <w:lang w:val="en-GB"/>
        </w:rPr>
      </w:pPr>
      <w:r w:rsidRPr="005B79B1">
        <w:rPr>
          <w:rFonts w:asciiTheme="minorHAnsi" w:hAnsiTheme="minorHAnsi" w:cstheme="minorHAnsi"/>
          <w:color w:val="000000"/>
          <w:sz w:val="22"/>
          <w:szCs w:val="22"/>
          <w:lang w:val="en-GB"/>
        </w:rPr>
        <w:lastRenderedPageBreak/>
        <w:t>Feedback from teachers</w:t>
      </w:r>
      <w:r w:rsidR="00823B70" w:rsidRPr="005B79B1">
        <w:rPr>
          <w:rFonts w:asciiTheme="minorHAnsi" w:hAnsiTheme="minorHAnsi" w:cstheme="minorHAnsi"/>
          <w:color w:val="000000"/>
          <w:sz w:val="22"/>
          <w:szCs w:val="22"/>
          <w:lang w:val="en-GB"/>
        </w:rPr>
        <w:t xml:space="preserve"> and other staff</w:t>
      </w:r>
    </w:p>
    <w:p w14:paraId="7504D5AE" w14:textId="77777777" w:rsidR="007E40C5" w:rsidRPr="005B79B1" w:rsidRDefault="007E40C5" w:rsidP="007E40C5">
      <w:pPr>
        <w:pStyle w:val="4Bulletedcopyblue"/>
        <w:numPr>
          <w:ilvl w:val="0"/>
          <w:numId w:val="37"/>
        </w:numPr>
        <w:rPr>
          <w:rFonts w:asciiTheme="minorHAnsi" w:hAnsiTheme="minorHAnsi" w:cstheme="minorHAnsi"/>
          <w:color w:val="000000"/>
          <w:sz w:val="22"/>
          <w:szCs w:val="22"/>
          <w:lang w:val="en-GB"/>
        </w:rPr>
      </w:pPr>
      <w:r w:rsidRPr="005B79B1">
        <w:rPr>
          <w:rFonts w:asciiTheme="minorHAnsi" w:hAnsiTheme="minorHAnsi" w:cstheme="minorHAnsi"/>
          <w:color w:val="000000"/>
          <w:sz w:val="22"/>
          <w:szCs w:val="22"/>
          <w:lang w:val="en-GB"/>
        </w:rPr>
        <w:t>Records of behaviour and safeguarding incidents</w:t>
      </w:r>
    </w:p>
    <w:p w14:paraId="15E61BCE" w14:textId="7886609B" w:rsidR="00685757" w:rsidRPr="005B296C" w:rsidRDefault="007E40C5" w:rsidP="00685757">
      <w:pPr>
        <w:pStyle w:val="4Bulletedcopyblue"/>
        <w:numPr>
          <w:ilvl w:val="0"/>
          <w:numId w:val="37"/>
        </w:numPr>
        <w:rPr>
          <w:rFonts w:asciiTheme="minorHAnsi" w:hAnsiTheme="minorHAnsi" w:cstheme="minorHAnsi"/>
          <w:color w:val="000000"/>
          <w:sz w:val="22"/>
          <w:szCs w:val="22"/>
          <w:lang w:val="en-GB"/>
        </w:rPr>
      </w:pPr>
      <w:r w:rsidRPr="005B79B1">
        <w:rPr>
          <w:rFonts w:asciiTheme="minorHAnsi" w:hAnsiTheme="minorHAnsi" w:cstheme="minorHAnsi"/>
          <w:color w:val="000000"/>
          <w:sz w:val="22"/>
          <w:szCs w:val="22"/>
          <w:lang w:val="en-GB"/>
        </w:rPr>
        <w:t>Relevant advice from the Department for Education, the local authority or other relevant organisations</w:t>
      </w:r>
    </w:p>
    <w:p w14:paraId="0B8D1B88" w14:textId="77777777" w:rsidR="00823B70" w:rsidRPr="00D42D75" w:rsidRDefault="00823B70" w:rsidP="00823B70">
      <w:pPr>
        <w:pStyle w:val="4Bulletedcopyblue"/>
        <w:numPr>
          <w:ilvl w:val="0"/>
          <w:numId w:val="0"/>
        </w:numPr>
        <w:ind w:left="890"/>
        <w:rPr>
          <w:rFonts w:asciiTheme="minorHAnsi" w:hAnsiTheme="minorHAnsi" w:cstheme="minorHAnsi"/>
          <w:color w:val="000000"/>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E40C5" w:rsidRPr="00D42D75" w14:paraId="6B43809D" w14:textId="77777777" w:rsidTr="2BD75CAC">
        <w:tc>
          <w:tcPr>
            <w:tcW w:w="2586" w:type="dxa"/>
            <w:tcBorders>
              <w:top w:val="nil"/>
              <w:bottom w:val="single" w:sz="18" w:space="0" w:color="FFFFFF" w:themeColor="background1"/>
            </w:tcBorders>
            <w:shd w:val="clear" w:color="auto" w:fill="D8DFDE"/>
          </w:tcPr>
          <w:p w14:paraId="204CCDC8" w14:textId="77777777" w:rsidR="007E40C5" w:rsidRPr="00D42D75" w:rsidRDefault="007E40C5" w:rsidP="00BF7881">
            <w:pPr>
              <w:pStyle w:val="1bodycopy10pt"/>
              <w:rPr>
                <w:rFonts w:asciiTheme="minorHAnsi" w:hAnsiTheme="minorHAnsi" w:cstheme="minorHAnsi"/>
                <w:b/>
                <w:color w:val="000000"/>
                <w:szCs w:val="20"/>
                <w:lang w:val="en-GB"/>
              </w:rPr>
            </w:pPr>
            <w:r w:rsidRPr="00D42D75">
              <w:rPr>
                <w:rFonts w:asciiTheme="minorHAnsi" w:hAnsiTheme="minorHAnsi" w:cstheme="minorHAnsi"/>
                <w:b/>
                <w:color w:val="000000"/>
                <w:szCs w:val="20"/>
                <w:lang w:val="en-GB"/>
              </w:rPr>
              <w:t>Approved by:</w:t>
            </w:r>
          </w:p>
        </w:tc>
        <w:tc>
          <w:tcPr>
            <w:tcW w:w="3268" w:type="dxa"/>
            <w:tcBorders>
              <w:top w:val="nil"/>
              <w:bottom w:val="single" w:sz="18" w:space="0" w:color="FFFFFF" w:themeColor="background1"/>
            </w:tcBorders>
            <w:shd w:val="clear" w:color="auto" w:fill="D8DFDE"/>
          </w:tcPr>
          <w:p w14:paraId="3D7F225C" w14:textId="7A473331" w:rsidR="007E40C5" w:rsidRPr="00D42D75" w:rsidRDefault="00685757" w:rsidP="00BF7881">
            <w:pPr>
              <w:pStyle w:val="1bodycopy11pt"/>
              <w:rPr>
                <w:rFonts w:asciiTheme="minorHAnsi" w:hAnsiTheme="minorHAnsi" w:cstheme="minorHAnsi"/>
                <w:color w:val="000000"/>
                <w:sz w:val="20"/>
                <w:szCs w:val="20"/>
                <w:highlight w:val="yellow"/>
                <w:lang w:val="en-GB"/>
              </w:rPr>
            </w:pPr>
            <w:r>
              <w:rPr>
                <w:rFonts w:asciiTheme="minorHAnsi" w:hAnsiTheme="minorHAnsi" w:cstheme="minorHAnsi"/>
                <w:color w:val="000000"/>
                <w:sz w:val="20"/>
                <w:szCs w:val="20"/>
                <w:lang w:val="en-GB"/>
              </w:rPr>
              <w:t>Paul Gorham</w:t>
            </w:r>
            <w:r w:rsidR="00BE4409">
              <w:rPr>
                <w:rFonts w:asciiTheme="minorHAnsi" w:hAnsiTheme="minorHAnsi" w:cstheme="minorHAnsi"/>
                <w:color w:val="000000"/>
                <w:sz w:val="20"/>
                <w:szCs w:val="20"/>
                <w:lang w:val="en-GB"/>
              </w:rPr>
              <w:t xml:space="preserve"> </w:t>
            </w:r>
          </w:p>
        </w:tc>
        <w:tc>
          <w:tcPr>
            <w:tcW w:w="3866" w:type="dxa"/>
            <w:tcBorders>
              <w:top w:val="nil"/>
              <w:bottom w:val="single" w:sz="18" w:space="0" w:color="FFFFFF" w:themeColor="background1"/>
            </w:tcBorders>
            <w:shd w:val="clear" w:color="auto" w:fill="D8DFDE"/>
          </w:tcPr>
          <w:p w14:paraId="5155FFCF" w14:textId="39EA4D13" w:rsidR="007E40C5" w:rsidRPr="00D42D75" w:rsidRDefault="007E40C5" w:rsidP="2BD75CAC">
            <w:pPr>
              <w:pStyle w:val="1bodycopy11pt"/>
              <w:rPr>
                <w:rFonts w:asciiTheme="minorHAnsi" w:hAnsiTheme="minorHAnsi" w:cstheme="minorBidi"/>
                <w:color w:val="000000"/>
                <w:sz w:val="20"/>
                <w:szCs w:val="20"/>
                <w:lang w:val="en-GB"/>
              </w:rPr>
            </w:pPr>
            <w:r w:rsidRPr="2BD75CAC">
              <w:rPr>
                <w:rFonts w:asciiTheme="minorHAnsi" w:hAnsiTheme="minorHAnsi" w:cstheme="minorBidi"/>
                <w:b/>
                <w:bCs/>
                <w:color w:val="000000" w:themeColor="text1"/>
                <w:sz w:val="20"/>
                <w:szCs w:val="20"/>
                <w:lang w:val="en-GB"/>
              </w:rPr>
              <w:t>Date:</w:t>
            </w:r>
            <w:r w:rsidRPr="2BD75CAC">
              <w:rPr>
                <w:rFonts w:asciiTheme="minorHAnsi" w:hAnsiTheme="minorHAnsi" w:cstheme="minorBidi"/>
                <w:color w:val="000000" w:themeColor="text1"/>
                <w:sz w:val="20"/>
                <w:szCs w:val="20"/>
                <w:lang w:val="en-GB"/>
              </w:rPr>
              <w:t xml:space="preserve">  </w:t>
            </w:r>
            <w:r w:rsidR="00D65F51">
              <w:rPr>
                <w:rFonts w:asciiTheme="minorHAnsi" w:hAnsiTheme="minorHAnsi" w:cstheme="minorBidi"/>
                <w:color w:val="000000" w:themeColor="text1"/>
                <w:sz w:val="20"/>
                <w:szCs w:val="20"/>
                <w:lang w:val="en-GB"/>
              </w:rPr>
              <w:t>January</w:t>
            </w:r>
            <w:r w:rsidR="00D364FE" w:rsidRPr="2BD75CAC">
              <w:rPr>
                <w:rFonts w:asciiTheme="minorHAnsi" w:hAnsiTheme="minorHAnsi" w:cstheme="minorBidi"/>
                <w:color w:val="000000" w:themeColor="text1"/>
                <w:sz w:val="20"/>
                <w:szCs w:val="20"/>
                <w:lang w:val="en-GB"/>
              </w:rPr>
              <w:t xml:space="preserve"> 202</w:t>
            </w:r>
            <w:r w:rsidR="00D65F51">
              <w:rPr>
                <w:rFonts w:asciiTheme="minorHAnsi" w:hAnsiTheme="minorHAnsi" w:cstheme="minorBidi"/>
                <w:color w:val="000000" w:themeColor="text1"/>
                <w:sz w:val="20"/>
                <w:szCs w:val="20"/>
                <w:lang w:val="en-GB"/>
              </w:rPr>
              <w:t>6</w:t>
            </w:r>
          </w:p>
        </w:tc>
      </w:tr>
      <w:tr w:rsidR="007E40C5" w:rsidRPr="00D42D75" w14:paraId="13AD81D1" w14:textId="77777777" w:rsidTr="2BD75CAC">
        <w:tc>
          <w:tcPr>
            <w:tcW w:w="2586" w:type="dxa"/>
            <w:tcBorders>
              <w:top w:val="single" w:sz="18" w:space="0" w:color="FFFFFF" w:themeColor="background1"/>
              <w:bottom w:val="single" w:sz="18" w:space="0" w:color="FFFFFF" w:themeColor="background1"/>
            </w:tcBorders>
            <w:shd w:val="clear" w:color="auto" w:fill="D9D9D9" w:themeFill="background1" w:themeFillShade="D9"/>
          </w:tcPr>
          <w:p w14:paraId="17A9EDC4" w14:textId="77777777" w:rsidR="007E40C5" w:rsidRPr="00D42D75" w:rsidRDefault="007E40C5" w:rsidP="00BF7881">
            <w:pPr>
              <w:pStyle w:val="1bodycopy10pt"/>
              <w:rPr>
                <w:rFonts w:asciiTheme="minorHAnsi" w:hAnsiTheme="minorHAnsi" w:cstheme="minorHAnsi"/>
                <w:b/>
                <w:color w:val="000000"/>
                <w:szCs w:val="20"/>
                <w:lang w:val="en-GB"/>
              </w:rPr>
            </w:pPr>
            <w:r w:rsidRPr="00D42D75">
              <w:rPr>
                <w:rFonts w:asciiTheme="minorHAnsi" w:hAnsiTheme="minorHAnsi" w:cstheme="minorHAnsi"/>
                <w:b/>
                <w:color w:val="000000"/>
                <w:szCs w:val="20"/>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9D9D9" w:themeFill="background1" w:themeFillShade="D9"/>
          </w:tcPr>
          <w:p w14:paraId="6D132CE0" w14:textId="47CA6F1E" w:rsidR="007E40C5" w:rsidRPr="00D42D75" w:rsidRDefault="005B296C" w:rsidP="2BD75CAC">
            <w:pPr>
              <w:pStyle w:val="1bodycopy11pt"/>
              <w:rPr>
                <w:rFonts w:asciiTheme="minorHAnsi" w:hAnsiTheme="minorHAnsi" w:cstheme="minorBidi"/>
                <w:color w:val="000000"/>
                <w:sz w:val="20"/>
                <w:szCs w:val="20"/>
                <w:lang w:val="en-GB"/>
              </w:rPr>
            </w:pPr>
            <w:r>
              <w:rPr>
                <w:rFonts w:asciiTheme="minorHAnsi" w:hAnsiTheme="minorHAnsi" w:cstheme="minorBidi"/>
                <w:color w:val="000000" w:themeColor="text1"/>
                <w:sz w:val="20"/>
                <w:szCs w:val="20"/>
                <w:lang w:val="en-GB"/>
              </w:rPr>
              <w:t>March</w:t>
            </w:r>
            <w:r w:rsidR="00D65F51">
              <w:rPr>
                <w:rFonts w:asciiTheme="minorHAnsi" w:hAnsiTheme="minorHAnsi" w:cstheme="minorBidi"/>
                <w:color w:val="000000" w:themeColor="text1"/>
                <w:sz w:val="20"/>
                <w:szCs w:val="20"/>
                <w:lang w:val="en-GB"/>
              </w:rPr>
              <w:t xml:space="preserve"> </w:t>
            </w:r>
            <w:r w:rsidR="6B09719A" w:rsidRPr="2BD75CAC">
              <w:rPr>
                <w:rFonts w:asciiTheme="minorHAnsi" w:hAnsiTheme="minorHAnsi" w:cstheme="minorBidi"/>
                <w:color w:val="000000" w:themeColor="text1"/>
                <w:sz w:val="20"/>
                <w:szCs w:val="20"/>
                <w:lang w:val="en-GB"/>
              </w:rPr>
              <w:t>20</w:t>
            </w:r>
            <w:r w:rsidR="00D65F51">
              <w:rPr>
                <w:rFonts w:asciiTheme="minorHAnsi" w:hAnsiTheme="minorHAnsi" w:cstheme="minorBidi"/>
                <w:color w:val="000000" w:themeColor="text1"/>
                <w:sz w:val="20"/>
                <w:szCs w:val="20"/>
                <w:lang w:val="en-GB"/>
              </w:rPr>
              <w:t>26</w:t>
            </w:r>
          </w:p>
        </w:tc>
      </w:tr>
      <w:tr w:rsidR="007E40C5" w:rsidRPr="00D42D75" w14:paraId="46E84371" w14:textId="77777777" w:rsidTr="2BD75CAC">
        <w:tc>
          <w:tcPr>
            <w:tcW w:w="2586" w:type="dxa"/>
            <w:tcBorders>
              <w:top w:val="single" w:sz="18" w:space="0" w:color="FFFFFF" w:themeColor="background1"/>
              <w:bottom w:val="nil"/>
            </w:tcBorders>
            <w:shd w:val="clear" w:color="auto" w:fill="D8DFDE"/>
          </w:tcPr>
          <w:p w14:paraId="0259ECE5" w14:textId="77777777" w:rsidR="007E40C5" w:rsidRPr="00D42D75" w:rsidRDefault="007E40C5" w:rsidP="00BF7881">
            <w:pPr>
              <w:pStyle w:val="1bodycopy10pt"/>
              <w:rPr>
                <w:rFonts w:asciiTheme="minorHAnsi" w:hAnsiTheme="minorHAnsi" w:cstheme="minorHAnsi"/>
                <w:b/>
                <w:color w:val="000000"/>
                <w:szCs w:val="20"/>
                <w:lang w:val="en-GB"/>
              </w:rPr>
            </w:pPr>
            <w:r w:rsidRPr="00D42D75">
              <w:rPr>
                <w:rFonts w:asciiTheme="minorHAnsi" w:hAnsiTheme="minorHAnsi" w:cstheme="minorHAnsi"/>
                <w:b/>
                <w:color w:val="000000"/>
                <w:szCs w:val="20"/>
                <w:lang w:val="en-GB"/>
              </w:rPr>
              <w:t>Next review due by:</w:t>
            </w:r>
          </w:p>
        </w:tc>
        <w:tc>
          <w:tcPr>
            <w:tcW w:w="7134" w:type="dxa"/>
            <w:gridSpan w:val="2"/>
            <w:tcBorders>
              <w:top w:val="single" w:sz="18" w:space="0" w:color="FFFFFF" w:themeColor="background1"/>
              <w:bottom w:val="nil"/>
            </w:tcBorders>
            <w:shd w:val="clear" w:color="auto" w:fill="D8DFDE"/>
          </w:tcPr>
          <w:p w14:paraId="4EE1C8FC" w14:textId="4559D5FF" w:rsidR="007E40C5" w:rsidRPr="00D42D75" w:rsidRDefault="005B296C" w:rsidP="2BD75CAC">
            <w:pPr>
              <w:pStyle w:val="1bodycopy11pt"/>
              <w:rPr>
                <w:rFonts w:asciiTheme="minorHAnsi" w:hAnsiTheme="minorHAnsi" w:cstheme="minorBidi"/>
                <w:color w:val="000000"/>
                <w:sz w:val="20"/>
                <w:szCs w:val="20"/>
                <w:highlight w:val="yellow"/>
                <w:lang w:val="en-GB"/>
              </w:rPr>
            </w:pPr>
            <w:r>
              <w:rPr>
                <w:rFonts w:asciiTheme="minorHAnsi" w:hAnsiTheme="minorHAnsi" w:cstheme="minorBidi"/>
                <w:color w:val="000000" w:themeColor="text1"/>
                <w:sz w:val="20"/>
                <w:szCs w:val="20"/>
                <w:lang w:val="en-GB"/>
              </w:rPr>
              <w:t>March</w:t>
            </w:r>
            <w:r w:rsidR="00D364FE" w:rsidRPr="2BD75CAC">
              <w:rPr>
                <w:rFonts w:asciiTheme="minorHAnsi" w:hAnsiTheme="minorHAnsi" w:cstheme="minorBidi"/>
                <w:color w:val="000000" w:themeColor="text1"/>
                <w:sz w:val="20"/>
                <w:szCs w:val="20"/>
                <w:lang w:val="en-GB"/>
              </w:rPr>
              <w:t xml:space="preserve"> 202</w:t>
            </w:r>
            <w:r w:rsidR="00D65F51">
              <w:rPr>
                <w:rFonts w:asciiTheme="minorHAnsi" w:hAnsiTheme="minorHAnsi" w:cstheme="minorBidi"/>
                <w:color w:val="000000" w:themeColor="text1"/>
                <w:sz w:val="20"/>
                <w:szCs w:val="20"/>
                <w:lang w:val="en-GB"/>
              </w:rPr>
              <w:t>7</w:t>
            </w:r>
          </w:p>
        </w:tc>
      </w:tr>
    </w:tbl>
    <w:p w14:paraId="65EE182D" w14:textId="77777777" w:rsidR="007E40C5" w:rsidRPr="00D42D75" w:rsidRDefault="007E40C5" w:rsidP="00F81F63">
      <w:pPr>
        <w:pStyle w:val="Heading3"/>
        <w:numPr>
          <w:ilvl w:val="0"/>
          <w:numId w:val="0"/>
        </w:numPr>
        <w:rPr>
          <w:rFonts w:asciiTheme="minorHAnsi" w:hAnsiTheme="minorHAnsi" w:cstheme="minorHAnsi"/>
          <w:color w:val="000000"/>
          <w:sz w:val="20"/>
          <w:szCs w:val="20"/>
        </w:rPr>
      </w:pPr>
      <w:bookmarkStart w:id="7" w:name="_Toc34943783"/>
    </w:p>
    <w:p w14:paraId="1592A343" w14:textId="75A89830" w:rsidR="007E40C5" w:rsidRPr="00D42D75" w:rsidRDefault="007E40C5" w:rsidP="2BD75CAC">
      <w:pPr>
        <w:pStyle w:val="Heading3"/>
        <w:pBdr>
          <w:bottom w:val="single" w:sz="6" w:space="1" w:color="auto"/>
        </w:pBdr>
        <w:rPr>
          <w:rFonts w:asciiTheme="minorHAnsi" w:hAnsiTheme="minorHAnsi" w:cstheme="minorBidi"/>
          <w:color w:val="000000"/>
          <w:sz w:val="20"/>
          <w:szCs w:val="20"/>
        </w:rPr>
      </w:pPr>
      <w:r w:rsidRPr="2BD75CAC">
        <w:rPr>
          <w:rFonts w:asciiTheme="minorHAnsi" w:hAnsiTheme="minorHAnsi" w:cstheme="minorBidi"/>
          <w:color w:val="000000" w:themeColor="text1"/>
          <w:sz w:val="20"/>
          <w:szCs w:val="20"/>
        </w:rPr>
        <w:t>Appendix 1: Template mobile phone information slip for visitors</w:t>
      </w:r>
      <w:bookmarkEnd w:id="7"/>
    </w:p>
    <w:p w14:paraId="358DFE1C" w14:textId="77777777" w:rsidR="007E40C5" w:rsidRPr="00D42D75" w:rsidRDefault="007E40C5" w:rsidP="007E40C5">
      <w:pPr>
        <w:pStyle w:val="Subhead2"/>
        <w:rPr>
          <w:rFonts w:asciiTheme="minorHAnsi" w:hAnsiTheme="minorHAnsi" w:cstheme="minorHAnsi"/>
          <w:color w:val="000000"/>
          <w:sz w:val="20"/>
          <w:szCs w:val="20"/>
          <w:lang w:val="en-GB"/>
        </w:rPr>
      </w:pPr>
      <w:r w:rsidRPr="00D42D75">
        <w:rPr>
          <w:rFonts w:asciiTheme="minorHAnsi" w:hAnsiTheme="minorHAnsi" w:cstheme="minorHAnsi"/>
          <w:color w:val="000000"/>
          <w:sz w:val="20"/>
          <w:szCs w:val="20"/>
          <w:lang w:val="en-GB"/>
        </w:rPr>
        <w:t>Use of internet enabled devices in our school</w:t>
      </w:r>
    </w:p>
    <w:p w14:paraId="235A3790" w14:textId="77777777" w:rsidR="007E40C5" w:rsidRPr="00D42D75" w:rsidRDefault="007E40C5" w:rsidP="007E40C5">
      <w:pPr>
        <w:pStyle w:val="4Bulletedcopyblue"/>
        <w:rPr>
          <w:rFonts w:asciiTheme="minorHAnsi" w:hAnsiTheme="minorHAnsi" w:cstheme="minorHAnsi"/>
          <w:color w:val="000000"/>
          <w:lang w:val="en-GB"/>
        </w:rPr>
      </w:pPr>
      <w:r w:rsidRPr="00D42D75">
        <w:rPr>
          <w:rFonts w:asciiTheme="minorHAnsi" w:hAnsiTheme="minorHAnsi" w:cstheme="minorHAnsi"/>
          <w:color w:val="000000"/>
          <w:lang w:val="en-GB"/>
        </w:rPr>
        <w:t>Please keep your mobile phone / internet enabled device on silent/vibrate while on the school grounds</w:t>
      </w:r>
    </w:p>
    <w:p w14:paraId="57125C6A" w14:textId="56F35896" w:rsidR="007E40C5" w:rsidRPr="00D42D75" w:rsidRDefault="007E40C5" w:rsidP="007E40C5">
      <w:pPr>
        <w:pStyle w:val="4Bulletedcopyblue"/>
        <w:rPr>
          <w:rFonts w:asciiTheme="minorHAnsi" w:hAnsiTheme="minorHAnsi" w:cstheme="minorHAnsi"/>
          <w:color w:val="000000"/>
          <w:lang w:val="en-GB"/>
        </w:rPr>
      </w:pPr>
      <w:r w:rsidRPr="00D42D75">
        <w:rPr>
          <w:rFonts w:asciiTheme="minorHAnsi" w:hAnsiTheme="minorHAnsi" w:cstheme="minorHAnsi"/>
          <w:color w:val="000000"/>
          <w:lang w:val="en-GB"/>
        </w:rPr>
        <w:t xml:space="preserve">Please do not use phones/internet enabled devices where pupils are present. If you must use your phone, you may go to </w:t>
      </w:r>
      <w:r w:rsidR="00D42D75">
        <w:rPr>
          <w:rFonts w:asciiTheme="minorHAnsi" w:hAnsiTheme="minorHAnsi" w:cstheme="minorHAnsi"/>
          <w:color w:val="000000"/>
          <w:lang w:val="en-GB"/>
        </w:rPr>
        <w:t>t</w:t>
      </w:r>
      <w:r w:rsidRPr="00D42D75">
        <w:rPr>
          <w:rFonts w:asciiTheme="minorHAnsi" w:hAnsiTheme="minorHAnsi" w:cstheme="minorHAnsi"/>
          <w:color w:val="000000"/>
          <w:lang w:val="en-GB"/>
        </w:rPr>
        <w:t xml:space="preserve">he </w:t>
      </w:r>
      <w:r w:rsidR="00D364FE" w:rsidRPr="00D42D75">
        <w:rPr>
          <w:rFonts w:asciiTheme="minorHAnsi" w:hAnsiTheme="minorHAnsi" w:cstheme="minorHAnsi"/>
          <w:color w:val="000000"/>
          <w:lang w:val="en-GB"/>
        </w:rPr>
        <w:t xml:space="preserve">meeting room. </w:t>
      </w:r>
    </w:p>
    <w:p w14:paraId="767024D2" w14:textId="060D6940" w:rsidR="007E40C5" w:rsidRPr="00D42D75" w:rsidRDefault="007E40C5" w:rsidP="2BD75CAC">
      <w:pPr>
        <w:pStyle w:val="4Bulletedcopyblue"/>
        <w:rPr>
          <w:rFonts w:asciiTheme="minorHAnsi" w:hAnsiTheme="minorHAnsi" w:cstheme="minorBidi"/>
          <w:color w:val="000000"/>
          <w:lang w:val="en-GB"/>
        </w:rPr>
      </w:pPr>
      <w:r w:rsidRPr="2BD75CAC">
        <w:rPr>
          <w:rFonts w:asciiTheme="minorHAnsi" w:hAnsiTheme="minorHAnsi" w:cstheme="minorBidi"/>
          <w:color w:val="000000" w:themeColor="text1"/>
          <w:lang w:val="en-GB"/>
        </w:rPr>
        <w:t>Do not take photos or recordings of pupils (unless it is your own child), or staff</w:t>
      </w:r>
      <w:r w:rsidR="193FA4C9" w:rsidRPr="2BD75CAC">
        <w:rPr>
          <w:rFonts w:asciiTheme="minorHAnsi" w:hAnsiTheme="minorHAnsi" w:cstheme="minorBidi"/>
          <w:color w:val="000000" w:themeColor="text1"/>
          <w:lang w:val="en-GB"/>
        </w:rPr>
        <w:t xml:space="preserve"> and that you have asked permission beforehand.</w:t>
      </w:r>
    </w:p>
    <w:p w14:paraId="47419615" w14:textId="77777777" w:rsidR="007E40C5" w:rsidRPr="00D42D75" w:rsidRDefault="007E40C5" w:rsidP="007E40C5">
      <w:pPr>
        <w:pStyle w:val="4Bulletedcopyblue"/>
        <w:rPr>
          <w:rFonts w:asciiTheme="minorHAnsi" w:hAnsiTheme="minorHAnsi" w:cstheme="minorHAnsi"/>
          <w:color w:val="000000"/>
          <w:lang w:val="en-GB"/>
        </w:rPr>
      </w:pPr>
      <w:r w:rsidRPr="2BD75CAC">
        <w:rPr>
          <w:rFonts w:asciiTheme="minorHAnsi" w:hAnsiTheme="minorHAnsi" w:cstheme="minorBidi"/>
          <w:color w:val="000000" w:themeColor="text1"/>
          <w:lang w:val="en-GB"/>
        </w:rPr>
        <w:t>Do not use your phone/internet enabled device in lessons, or when working with pupils</w:t>
      </w:r>
    </w:p>
    <w:p w14:paraId="3A277EF8" w14:textId="77777777" w:rsidR="007E40C5" w:rsidRPr="00D42D75" w:rsidRDefault="007E40C5" w:rsidP="007E40C5">
      <w:pPr>
        <w:pStyle w:val="4Bulletedcopyblue"/>
        <w:numPr>
          <w:ilvl w:val="0"/>
          <w:numId w:val="0"/>
        </w:numPr>
        <w:rPr>
          <w:rFonts w:asciiTheme="minorHAnsi" w:hAnsiTheme="minorHAnsi" w:cstheme="minorHAnsi"/>
          <w:color w:val="000000"/>
          <w:lang w:val="en-GB"/>
        </w:rPr>
      </w:pPr>
      <w:r w:rsidRPr="00D42D75">
        <w:rPr>
          <w:rFonts w:asciiTheme="minorHAnsi" w:hAnsiTheme="minorHAnsi" w:cstheme="minorHAnsi"/>
          <w:color w:val="000000"/>
          <w:lang w:val="en-GB"/>
        </w:rPr>
        <w:t>The school accepts no responsibility for internet enabled devices / phones that are lost, damaged or stolen while you are on the school grounds.</w:t>
      </w:r>
    </w:p>
    <w:p w14:paraId="183EB3AF" w14:textId="77777777" w:rsidR="007E40C5" w:rsidRPr="00D42D75" w:rsidRDefault="007E40C5" w:rsidP="007E40C5">
      <w:pPr>
        <w:pStyle w:val="4Bulletedcopyblue"/>
        <w:numPr>
          <w:ilvl w:val="0"/>
          <w:numId w:val="0"/>
        </w:numPr>
        <w:pBdr>
          <w:bottom w:val="single" w:sz="6" w:space="1" w:color="auto"/>
        </w:pBdr>
        <w:rPr>
          <w:rFonts w:asciiTheme="minorHAnsi" w:hAnsiTheme="minorHAnsi" w:cstheme="minorHAnsi"/>
          <w:color w:val="000000"/>
          <w:lang w:val="en-GB"/>
        </w:rPr>
      </w:pPr>
      <w:r w:rsidRPr="00D42D75">
        <w:rPr>
          <w:rFonts w:asciiTheme="minorHAnsi" w:hAnsiTheme="minorHAnsi" w:cstheme="minorHAnsi"/>
          <w:color w:val="000000"/>
          <w:lang w:val="en-GB"/>
        </w:rPr>
        <w:t>A full copy of our internet enabled device local procedure is available from the school office.</w:t>
      </w:r>
    </w:p>
    <w:p w14:paraId="387FEDE8" w14:textId="77777777" w:rsidR="007E40C5" w:rsidRPr="00D42D75" w:rsidRDefault="007E40C5" w:rsidP="007E40C5">
      <w:pPr>
        <w:pStyle w:val="4Bulletedcopyblue"/>
        <w:numPr>
          <w:ilvl w:val="0"/>
          <w:numId w:val="0"/>
        </w:numPr>
        <w:pBdr>
          <w:bottom w:val="single" w:sz="6" w:space="1" w:color="auto"/>
        </w:pBdr>
        <w:rPr>
          <w:rFonts w:asciiTheme="minorHAnsi" w:hAnsiTheme="minorHAnsi" w:cstheme="minorHAnsi"/>
          <w:color w:val="000000"/>
          <w:lang w:val="en-GB"/>
        </w:rPr>
      </w:pPr>
    </w:p>
    <w:p w14:paraId="46884C40" w14:textId="77777777" w:rsidR="007E40C5" w:rsidRPr="00D42D75" w:rsidRDefault="007E40C5" w:rsidP="00DB0A10">
      <w:pPr>
        <w:jc w:val="center"/>
        <w:rPr>
          <w:rFonts w:cstheme="minorHAnsi"/>
        </w:rPr>
      </w:pPr>
    </w:p>
    <w:sectPr w:rsidR="007E40C5" w:rsidRPr="00D42D75" w:rsidSect="00F559D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B95F" w14:textId="77777777" w:rsidR="00D27BBC" w:rsidRDefault="00D27BBC" w:rsidP="00714039">
      <w:pPr>
        <w:spacing w:after="0" w:line="240" w:lineRule="auto"/>
      </w:pPr>
      <w:r>
        <w:separator/>
      </w:r>
    </w:p>
  </w:endnote>
  <w:endnote w:type="continuationSeparator" w:id="0">
    <w:p w14:paraId="11A742A7" w14:textId="77777777" w:rsidR="00D27BBC" w:rsidRDefault="00D27BBC" w:rsidP="0071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DE84" w14:textId="0E951286" w:rsidR="00C6075C" w:rsidRPr="00A12361" w:rsidRDefault="7E447AB8" w:rsidP="00C6075C">
    <w:pPr>
      <w:pStyle w:val="Footer"/>
      <w:rPr>
        <w:rFonts w:ascii="Calibri" w:hAnsi="Calibri"/>
        <w:sz w:val="20"/>
        <w:szCs w:val="20"/>
      </w:rPr>
    </w:pPr>
    <w:r w:rsidRPr="7E447AB8">
      <w:rPr>
        <w:rFonts w:ascii="Calibri" w:hAnsi="Calibri"/>
        <w:sz w:val="20"/>
        <w:szCs w:val="20"/>
      </w:rPr>
      <w:t xml:space="preserve">Aspris Children’s Services </w:t>
    </w:r>
    <w:r w:rsidR="00102839">
      <w:tab/>
    </w:r>
    <w:r w:rsidRPr="7E447AB8">
      <w:rPr>
        <w:rFonts w:ascii="Calibri" w:hAnsi="Calibri"/>
        <w:b/>
        <w:bCs/>
        <w:sz w:val="20"/>
        <w:szCs w:val="20"/>
      </w:rPr>
      <w:t>Mobile phone policy</w:t>
    </w:r>
  </w:p>
  <w:p w14:paraId="2C8FDE85" w14:textId="3E34B0C8" w:rsidR="00BB540C" w:rsidRPr="00C20A5B" w:rsidRDefault="00102839" w:rsidP="00C6075C">
    <w:pPr>
      <w:pStyle w:val="Footer"/>
      <w:ind w:right="-186"/>
    </w:pPr>
    <w:r>
      <w:rPr>
        <w:rFonts w:ascii="Calibri" w:hAnsi="Calibri"/>
        <w:sz w:val="20"/>
        <w:szCs w:val="20"/>
      </w:rPr>
      <w:t xml:space="preserve">Newbury Manor </w:t>
    </w:r>
    <w:r w:rsidR="005D7607">
      <w:rPr>
        <w:rFonts w:ascii="Calibri" w:hAnsi="Calibri"/>
        <w:sz w:val="20"/>
        <w:szCs w:val="20"/>
      </w:rPr>
      <w:t xml:space="preserve">School </w:t>
    </w:r>
    <w:r w:rsidR="005D7607">
      <w:rPr>
        <w:rFonts w:ascii="Calibri" w:hAnsi="Calibri"/>
        <w:sz w:val="20"/>
        <w:szCs w:val="20"/>
        <w:lang w:val="en-US"/>
      </w:rPr>
      <w:tab/>
    </w:r>
    <w:r w:rsidR="00D65F51">
      <w:rPr>
        <w:rFonts w:ascii="Calibri" w:hAnsi="Calibri"/>
        <w:sz w:val="20"/>
        <w:szCs w:val="20"/>
        <w:lang w:val="en-US"/>
      </w:rPr>
      <w:t>January</w:t>
    </w:r>
    <w:r w:rsidR="00705A07">
      <w:rPr>
        <w:rFonts w:ascii="Calibri" w:hAnsi="Calibri"/>
        <w:sz w:val="20"/>
        <w:szCs w:val="20"/>
        <w:lang w:val="en-US"/>
      </w:rPr>
      <w:t xml:space="preserve"> 202</w:t>
    </w:r>
    <w:r w:rsidR="00D65F51">
      <w:rPr>
        <w:rFonts w:ascii="Calibri" w:hAnsi="Calibri"/>
        <w:sz w:val="20"/>
        <w:szCs w:val="20"/>
        <w:lang w:val="en-US"/>
      </w:rPr>
      <w:t>6</w:t>
    </w:r>
    <w:r w:rsidR="00BB540C">
      <w:rPr>
        <w:rFonts w:ascii="Tahoma" w:hAnsi="Tahoma" w:cs="Tahoma"/>
        <w:sz w:val="16"/>
      </w:rPr>
      <w:tab/>
    </w:r>
    <w:r w:rsidR="00BB540C" w:rsidRPr="00C20A5B">
      <w:rPr>
        <w:rFonts w:ascii="Tahoma" w:hAnsi="Tahoma" w:cs="Tahoma"/>
        <w:sz w:val="16"/>
      </w:rPr>
      <w:t xml:space="preserve">Page </w:t>
    </w:r>
    <w:r w:rsidR="00BB540C" w:rsidRPr="00C20A5B">
      <w:rPr>
        <w:rStyle w:val="PageNumber"/>
        <w:rFonts w:ascii="Tahoma" w:hAnsi="Tahoma" w:cs="Tahoma"/>
        <w:sz w:val="16"/>
      </w:rPr>
      <w:fldChar w:fldCharType="begin"/>
    </w:r>
    <w:r w:rsidR="00BB540C" w:rsidRPr="00C20A5B">
      <w:rPr>
        <w:rStyle w:val="PageNumber"/>
        <w:rFonts w:ascii="Tahoma" w:hAnsi="Tahoma" w:cs="Tahoma"/>
        <w:sz w:val="16"/>
      </w:rPr>
      <w:instrText xml:space="preserve"> PAGE </w:instrText>
    </w:r>
    <w:r w:rsidR="00BB540C" w:rsidRPr="00C20A5B">
      <w:rPr>
        <w:rStyle w:val="PageNumber"/>
        <w:rFonts w:ascii="Tahoma" w:hAnsi="Tahoma" w:cs="Tahoma"/>
        <w:sz w:val="16"/>
      </w:rPr>
      <w:fldChar w:fldCharType="separate"/>
    </w:r>
    <w:r w:rsidR="006D3EE3">
      <w:rPr>
        <w:rStyle w:val="PageNumber"/>
        <w:rFonts w:ascii="Tahoma" w:hAnsi="Tahoma" w:cs="Tahoma"/>
        <w:noProof/>
        <w:sz w:val="16"/>
      </w:rPr>
      <w:t>2</w:t>
    </w:r>
    <w:r w:rsidR="00BB540C" w:rsidRPr="00C20A5B">
      <w:rPr>
        <w:rStyle w:val="PageNumber"/>
        <w:rFonts w:ascii="Tahoma" w:hAnsi="Tahoma" w:cs="Tahoma"/>
        <w:sz w:val="16"/>
      </w:rPr>
      <w:fldChar w:fldCharType="end"/>
    </w:r>
    <w:r w:rsidR="00BB540C" w:rsidRPr="00C20A5B">
      <w:rPr>
        <w:rFonts w:ascii="Tahoma" w:hAnsi="Tahoma" w:cs="Tahoma"/>
        <w:sz w:val="16"/>
      </w:rPr>
      <w:t xml:space="preserve"> of </w:t>
    </w:r>
    <w:r w:rsidR="00BB540C" w:rsidRPr="00C20A5B">
      <w:rPr>
        <w:rFonts w:ascii="Tahoma" w:hAnsi="Tahoma" w:cs="Tahoma"/>
        <w:sz w:val="16"/>
        <w:szCs w:val="16"/>
      </w:rPr>
      <w:fldChar w:fldCharType="begin"/>
    </w:r>
    <w:r w:rsidR="00BB540C" w:rsidRPr="00C20A5B">
      <w:rPr>
        <w:rFonts w:ascii="Tahoma" w:hAnsi="Tahoma" w:cs="Tahoma"/>
        <w:sz w:val="16"/>
        <w:szCs w:val="16"/>
      </w:rPr>
      <w:instrText xml:space="preserve"> NUMPAGES  </w:instrText>
    </w:r>
    <w:r w:rsidR="00BB540C" w:rsidRPr="00C20A5B">
      <w:rPr>
        <w:rFonts w:ascii="Tahoma" w:hAnsi="Tahoma" w:cs="Tahoma"/>
        <w:sz w:val="16"/>
        <w:szCs w:val="16"/>
      </w:rPr>
      <w:fldChar w:fldCharType="separate"/>
    </w:r>
    <w:r w:rsidR="006D3EE3">
      <w:rPr>
        <w:rFonts w:ascii="Tahoma" w:hAnsi="Tahoma" w:cs="Tahoma"/>
        <w:noProof/>
        <w:sz w:val="16"/>
        <w:szCs w:val="16"/>
      </w:rPr>
      <w:t>6</w:t>
    </w:r>
    <w:r w:rsidR="00BB540C" w:rsidRPr="00C20A5B">
      <w:rPr>
        <w:rFonts w:ascii="Tahoma" w:hAnsi="Tahoma" w:cs="Tahoma"/>
        <w:sz w:val="16"/>
        <w:szCs w:val="16"/>
      </w:rPr>
      <w:fldChar w:fldCharType="end"/>
    </w:r>
  </w:p>
  <w:p w14:paraId="2C8FDE86" w14:textId="77777777" w:rsidR="00847CED" w:rsidRPr="00847CED" w:rsidRDefault="00847CE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DE6D" w14:textId="77777777" w:rsidR="00D27BBC" w:rsidRDefault="00D27BBC" w:rsidP="00714039">
      <w:pPr>
        <w:spacing w:after="0" w:line="240" w:lineRule="auto"/>
      </w:pPr>
      <w:r>
        <w:separator/>
      </w:r>
    </w:p>
  </w:footnote>
  <w:footnote w:type="continuationSeparator" w:id="0">
    <w:p w14:paraId="0F071855" w14:textId="77777777" w:rsidR="00D27BBC" w:rsidRDefault="00D27BBC" w:rsidP="007140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DE82" w14:textId="2B7127AE" w:rsidR="00714039" w:rsidRPr="00714039" w:rsidRDefault="00714039" w:rsidP="00714039">
    <w:pPr>
      <w:pStyle w:val="Header"/>
      <w:jc w:val="center"/>
      <w:rPr>
        <w:b/>
        <w:color w:val="7F7F7F" w:themeColor="text1" w:themeTint="80"/>
      </w:rPr>
    </w:pPr>
    <w:r w:rsidRPr="00714039">
      <w:rPr>
        <w:b/>
        <w:color w:val="7F7F7F" w:themeColor="text1" w:themeTint="80"/>
      </w:rPr>
      <w:t>Education And Children’s Services: Local Procedure Template</w:t>
    </w:r>
  </w:p>
  <w:p w14:paraId="2C8FDE83" w14:textId="77777777" w:rsidR="00714039" w:rsidRDefault="0071403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F7398C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5pt;height:331.45pt" o:bullet="t">
        <v:imagedata r:id="rId1" o:title="TK_LOGO_POINTER_RGB_bullet_blue"/>
      </v:shape>
    </w:pict>
  </w:numPicBullet>
  <w:abstractNum w:abstractNumId="0" w15:restartNumberingAfterBreak="0">
    <w:nsid w:val="04845FBF"/>
    <w:multiLevelType w:val="hybridMultilevel"/>
    <w:tmpl w:val="FAB6D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107223"/>
    <w:multiLevelType w:val="hybridMultilevel"/>
    <w:tmpl w:val="DE68C898"/>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4A11F1C"/>
    <w:multiLevelType w:val="hybridMultilevel"/>
    <w:tmpl w:val="7390FACE"/>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159113C1"/>
    <w:multiLevelType w:val="hybridMultilevel"/>
    <w:tmpl w:val="0AEAEE5E"/>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C0C2020"/>
    <w:multiLevelType w:val="hybridMultilevel"/>
    <w:tmpl w:val="570A879E"/>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4F0B1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2804F53"/>
    <w:multiLevelType w:val="hybridMultilevel"/>
    <w:tmpl w:val="CBA28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375AD"/>
    <w:multiLevelType w:val="hybridMultilevel"/>
    <w:tmpl w:val="50B4655C"/>
    <w:lvl w:ilvl="0" w:tplc="5D864E40">
      <w:start w:val="3"/>
      <w:numFmt w:val="bullet"/>
      <w:lvlText w:val="-"/>
      <w:lvlJc w:val="left"/>
      <w:pPr>
        <w:ind w:left="1440" w:hanging="360"/>
      </w:pPr>
      <w:rPr>
        <w:rFonts w:ascii="Verdana" w:eastAsia="MS Mincho" w:hAnsi="Verdan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191C11"/>
    <w:multiLevelType w:val="hybridMultilevel"/>
    <w:tmpl w:val="E9A4BB3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527BDE"/>
    <w:multiLevelType w:val="hybridMultilevel"/>
    <w:tmpl w:val="A7C0FA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F5A0D"/>
    <w:multiLevelType w:val="hybridMultilevel"/>
    <w:tmpl w:val="E454ED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DB6670C"/>
    <w:multiLevelType w:val="hybridMultilevel"/>
    <w:tmpl w:val="197062C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36461"/>
    <w:multiLevelType w:val="hybridMultilevel"/>
    <w:tmpl w:val="44C0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852C2"/>
    <w:multiLevelType w:val="hybridMultilevel"/>
    <w:tmpl w:val="67E407AA"/>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55C5290"/>
    <w:multiLevelType w:val="hybridMultilevel"/>
    <w:tmpl w:val="6590B43A"/>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370A41CB"/>
    <w:multiLevelType w:val="hybridMultilevel"/>
    <w:tmpl w:val="AC2826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2279F6"/>
    <w:multiLevelType w:val="hybridMultilevel"/>
    <w:tmpl w:val="706E8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B5A4F"/>
    <w:multiLevelType w:val="hybridMultilevel"/>
    <w:tmpl w:val="946A3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FD792C"/>
    <w:multiLevelType w:val="hybridMultilevel"/>
    <w:tmpl w:val="DCB2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35430D"/>
    <w:multiLevelType w:val="hybridMultilevel"/>
    <w:tmpl w:val="FAE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3D3062"/>
    <w:multiLevelType w:val="hybridMultilevel"/>
    <w:tmpl w:val="C11C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3C3B16"/>
    <w:multiLevelType w:val="hybridMultilevel"/>
    <w:tmpl w:val="02FCD04C"/>
    <w:lvl w:ilvl="0" w:tplc="04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611658FD"/>
    <w:multiLevelType w:val="hybridMultilevel"/>
    <w:tmpl w:val="73B0B2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5D2891"/>
    <w:multiLevelType w:val="hybridMultilevel"/>
    <w:tmpl w:val="087A83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7724A8C"/>
    <w:multiLevelType w:val="hybridMultilevel"/>
    <w:tmpl w:val="407C4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8C257B"/>
    <w:multiLevelType w:val="hybridMultilevel"/>
    <w:tmpl w:val="DE4EF454"/>
    <w:lvl w:ilvl="0" w:tplc="08090001">
      <w:start w:val="1"/>
      <w:numFmt w:val="bullet"/>
      <w:lvlText w:val=""/>
      <w:lvlJc w:val="left"/>
      <w:pPr>
        <w:ind w:left="5190" w:hanging="360"/>
      </w:pPr>
      <w:rPr>
        <w:rFonts w:ascii="Symbol" w:hAnsi="Symbol" w:hint="default"/>
      </w:rPr>
    </w:lvl>
    <w:lvl w:ilvl="1" w:tplc="08090003" w:tentative="1">
      <w:start w:val="1"/>
      <w:numFmt w:val="bullet"/>
      <w:lvlText w:val="o"/>
      <w:lvlJc w:val="left"/>
      <w:pPr>
        <w:ind w:left="5910" w:hanging="360"/>
      </w:pPr>
      <w:rPr>
        <w:rFonts w:ascii="Courier New" w:hAnsi="Courier New" w:cs="Courier New" w:hint="default"/>
      </w:rPr>
    </w:lvl>
    <w:lvl w:ilvl="2" w:tplc="08090005" w:tentative="1">
      <w:start w:val="1"/>
      <w:numFmt w:val="bullet"/>
      <w:lvlText w:val=""/>
      <w:lvlJc w:val="left"/>
      <w:pPr>
        <w:ind w:left="6630" w:hanging="360"/>
      </w:pPr>
      <w:rPr>
        <w:rFonts w:ascii="Wingdings" w:hAnsi="Wingdings" w:hint="default"/>
      </w:rPr>
    </w:lvl>
    <w:lvl w:ilvl="3" w:tplc="08090001" w:tentative="1">
      <w:start w:val="1"/>
      <w:numFmt w:val="bullet"/>
      <w:lvlText w:val=""/>
      <w:lvlJc w:val="left"/>
      <w:pPr>
        <w:ind w:left="7350" w:hanging="360"/>
      </w:pPr>
      <w:rPr>
        <w:rFonts w:ascii="Symbol" w:hAnsi="Symbol" w:hint="default"/>
      </w:rPr>
    </w:lvl>
    <w:lvl w:ilvl="4" w:tplc="08090003" w:tentative="1">
      <w:start w:val="1"/>
      <w:numFmt w:val="bullet"/>
      <w:lvlText w:val="o"/>
      <w:lvlJc w:val="left"/>
      <w:pPr>
        <w:ind w:left="8070" w:hanging="360"/>
      </w:pPr>
      <w:rPr>
        <w:rFonts w:ascii="Courier New" w:hAnsi="Courier New" w:cs="Courier New" w:hint="default"/>
      </w:rPr>
    </w:lvl>
    <w:lvl w:ilvl="5" w:tplc="08090005" w:tentative="1">
      <w:start w:val="1"/>
      <w:numFmt w:val="bullet"/>
      <w:lvlText w:val=""/>
      <w:lvlJc w:val="left"/>
      <w:pPr>
        <w:ind w:left="8790" w:hanging="360"/>
      </w:pPr>
      <w:rPr>
        <w:rFonts w:ascii="Wingdings" w:hAnsi="Wingdings" w:hint="default"/>
      </w:rPr>
    </w:lvl>
    <w:lvl w:ilvl="6" w:tplc="08090001" w:tentative="1">
      <w:start w:val="1"/>
      <w:numFmt w:val="bullet"/>
      <w:lvlText w:val=""/>
      <w:lvlJc w:val="left"/>
      <w:pPr>
        <w:ind w:left="9510" w:hanging="360"/>
      </w:pPr>
      <w:rPr>
        <w:rFonts w:ascii="Symbol" w:hAnsi="Symbol" w:hint="default"/>
      </w:rPr>
    </w:lvl>
    <w:lvl w:ilvl="7" w:tplc="08090003" w:tentative="1">
      <w:start w:val="1"/>
      <w:numFmt w:val="bullet"/>
      <w:lvlText w:val="o"/>
      <w:lvlJc w:val="left"/>
      <w:pPr>
        <w:ind w:left="10230" w:hanging="360"/>
      </w:pPr>
      <w:rPr>
        <w:rFonts w:ascii="Courier New" w:hAnsi="Courier New" w:cs="Courier New" w:hint="default"/>
      </w:rPr>
    </w:lvl>
    <w:lvl w:ilvl="8" w:tplc="08090005" w:tentative="1">
      <w:start w:val="1"/>
      <w:numFmt w:val="bullet"/>
      <w:lvlText w:val=""/>
      <w:lvlJc w:val="left"/>
      <w:pPr>
        <w:ind w:left="10950" w:hanging="360"/>
      </w:pPr>
      <w:rPr>
        <w:rFonts w:ascii="Wingdings" w:hAnsi="Wingdings" w:hint="default"/>
      </w:rPr>
    </w:lvl>
  </w:abstractNum>
  <w:abstractNum w:abstractNumId="26" w15:restartNumberingAfterBreak="0">
    <w:nsid w:val="686370FF"/>
    <w:multiLevelType w:val="hybridMultilevel"/>
    <w:tmpl w:val="81A6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4D6E45"/>
    <w:multiLevelType w:val="hybridMultilevel"/>
    <w:tmpl w:val="4250564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EB4009"/>
    <w:multiLevelType w:val="hybridMultilevel"/>
    <w:tmpl w:val="94C4A226"/>
    <w:lvl w:ilvl="0" w:tplc="08090001">
      <w:start w:val="1"/>
      <w:numFmt w:val="bullet"/>
      <w:lvlText w:val=""/>
      <w:lvlJc w:val="left"/>
      <w:pPr>
        <w:ind w:left="4605" w:hanging="360"/>
      </w:pPr>
      <w:rPr>
        <w:rFonts w:ascii="Symbol" w:hAnsi="Symbol" w:hint="default"/>
      </w:rPr>
    </w:lvl>
    <w:lvl w:ilvl="1" w:tplc="08090003" w:tentative="1">
      <w:start w:val="1"/>
      <w:numFmt w:val="bullet"/>
      <w:lvlText w:val="o"/>
      <w:lvlJc w:val="left"/>
      <w:pPr>
        <w:ind w:left="5325" w:hanging="360"/>
      </w:pPr>
      <w:rPr>
        <w:rFonts w:ascii="Courier New" w:hAnsi="Courier New" w:cs="Courier New" w:hint="default"/>
      </w:rPr>
    </w:lvl>
    <w:lvl w:ilvl="2" w:tplc="08090005" w:tentative="1">
      <w:start w:val="1"/>
      <w:numFmt w:val="bullet"/>
      <w:lvlText w:val=""/>
      <w:lvlJc w:val="left"/>
      <w:pPr>
        <w:ind w:left="6045" w:hanging="360"/>
      </w:pPr>
      <w:rPr>
        <w:rFonts w:ascii="Wingdings" w:hAnsi="Wingdings" w:hint="default"/>
      </w:rPr>
    </w:lvl>
    <w:lvl w:ilvl="3" w:tplc="08090001" w:tentative="1">
      <w:start w:val="1"/>
      <w:numFmt w:val="bullet"/>
      <w:lvlText w:val=""/>
      <w:lvlJc w:val="left"/>
      <w:pPr>
        <w:ind w:left="6765" w:hanging="360"/>
      </w:pPr>
      <w:rPr>
        <w:rFonts w:ascii="Symbol" w:hAnsi="Symbol" w:hint="default"/>
      </w:rPr>
    </w:lvl>
    <w:lvl w:ilvl="4" w:tplc="08090003" w:tentative="1">
      <w:start w:val="1"/>
      <w:numFmt w:val="bullet"/>
      <w:lvlText w:val="o"/>
      <w:lvlJc w:val="left"/>
      <w:pPr>
        <w:ind w:left="7485" w:hanging="360"/>
      </w:pPr>
      <w:rPr>
        <w:rFonts w:ascii="Courier New" w:hAnsi="Courier New" w:cs="Courier New" w:hint="default"/>
      </w:rPr>
    </w:lvl>
    <w:lvl w:ilvl="5" w:tplc="08090005" w:tentative="1">
      <w:start w:val="1"/>
      <w:numFmt w:val="bullet"/>
      <w:lvlText w:val=""/>
      <w:lvlJc w:val="left"/>
      <w:pPr>
        <w:ind w:left="8205" w:hanging="360"/>
      </w:pPr>
      <w:rPr>
        <w:rFonts w:ascii="Wingdings" w:hAnsi="Wingdings" w:hint="default"/>
      </w:rPr>
    </w:lvl>
    <w:lvl w:ilvl="6" w:tplc="08090001" w:tentative="1">
      <w:start w:val="1"/>
      <w:numFmt w:val="bullet"/>
      <w:lvlText w:val=""/>
      <w:lvlJc w:val="left"/>
      <w:pPr>
        <w:ind w:left="8925" w:hanging="360"/>
      </w:pPr>
      <w:rPr>
        <w:rFonts w:ascii="Symbol" w:hAnsi="Symbol" w:hint="default"/>
      </w:rPr>
    </w:lvl>
    <w:lvl w:ilvl="7" w:tplc="08090003" w:tentative="1">
      <w:start w:val="1"/>
      <w:numFmt w:val="bullet"/>
      <w:lvlText w:val="o"/>
      <w:lvlJc w:val="left"/>
      <w:pPr>
        <w:ind w:left="9645" w:hanging="360"/>
      </w:pPr>
      <w:rPr>
        <w:rFonts w:ascii="Courier New" w:hAnsi="Courier New" w:cs="Courier New" w:hint="default"/>
      </w:rPr>
    </w:lvl>
    <w:lvl w:ilvl="8" w:tplc="08090005" w:tentative="1">
      <w:start w:val="1"/>
      <w:numFmt w:val="bullet"/>
      <w:lvlText w:val=""/>
      <w:lvlJc w:val="left"/>
      <w:pPr>
        <w:ind w:left="10365" w:hanging="360"/>
      </w:pPr>
      <w:rPr>
        <w:rFonts w:ascii="Wingdings" w:hAnsi="Wingdings" w:hint="default"/>
      </w:rPr>
    </w:lvl>
  </w:abstractNum>
  <w:abstractNum w:abstractNumId="29" w15:restartNumberingAfterBreak="0">
    <w:nsid w:val="6F4A4910"/>
    <w:multiLevelType w:val="hybridMultilevel"/>
    <w:tmpl w:val="18C6C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10F1A4F"/>
    <w:multiLevelType w:val="hybridMultilevel"/>
    <w:tmpl w:val="1B76E04E"/>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CD31B8"/>
    <w:multiLevelType w:val="hybridMultilevel"/>
    <w:tmpl w:val="76C84A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34192D"/>
    <w:multiLevelType w:val="hybridMultilevel"/>
    <w:tmpl w:val="75A6DA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8CDC65C6"/>
    <w:lvl w:ilvl="0" w:tplc="EE28088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DA4565A"/>
    <w:multiLevelType w:val="hybridMultilevel"/>
    <w:tmpl w:val="E2C430D0"/>
    <w:lvl w:ilvl="0" w:tplc="8A1E20BE">
      <w:start w:val="1"/>
      <w:numFmt w:val="lowerLetter"/>
      <w:lvlText w:val="(%1)"/>
      <w:lvlJc w:val="left"/>
      <w:pPr>
        <w:tabs>
          <w:tab w:val="num" w:pos="720"/>
        </w:tabs>
        <w:ind w:left="720" w:hanging="360"/>
      </w:pPr>
      <w:rPr>
        <w:rFonts w:ascii="Verdana" w:hAnsi="Verdan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BC4864"/>
    <w:multiLevelType w:val="hybridMultilevel"/>
    <w:tmpl w:val="D3EA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06903"/>
    <w:multiLevelType w:val="hybridMultilevel"/>
    <w:tmpl w:val="B59E18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1982208">
    <w:abstractNumId w:val="5"/>
  </w:num>
  <w:num w:numId="2" w16cid:durableId="849564779">
    <w:abstractNumId w:val="24"/>
  </w:num>
  <w:num w:numId="3" w16cid:durableId="1644390927">
    <w:abstractNumId w:val="37"/>
  </w:num>
  <w:num w:numId="4" w16cid:durableId="333997517">
    <w:abstractNumId w:val="23"/>
  </w:num>
  <w:num w:numId="5" w16cid:durableId="1675841591">
    <w:abstractNumId w:val="10"/>
  </w:num>
  <w:num w:numId="6" w16cid:durableId="805204674">
    <w:abstractNumId w:val="18"/>
  </w:num>
  <w:num w:numId="7" w16cid:durableId="1295332886">
    <w:abstractNumId w:val="32"/>
  </w:num>
  <w:num w:numId="8" w16cid:durableId="252514946">
    <w:abstractNumId w:val="16"/>
  </w:num>
  <w:num w:numId="9" w16cid:durableId="1298683402">
    <w:abstractNumId w:val="35"/>
  </w:num>
  <w:num w:numId="10" w16cid:durableId="329677065">
    <w:abstractNumId w:val="19"/>
  </w:num>
  <w:num w:numId="11" w16cid:durableId="1087965946">
    <w:abstractNumId w:val="29"/>
  </w:num>
  <w:num w:numId="12" w16cid:durableId="1463694418">
    <w:abstractNumId w:val="22"/>
  </w:num>
  <w:num w:numId="13" w16cid:durableId="1386762156">
    <w:abstractNumId w:val="33"/>
  </w:num>
  <w:num w:numId="14" w16cid:durableId="1162233707">
    <w:abstractNumId w:val="26"/>
  </w:num>
  <w:num w:numId="15" w16cid:durableId="573515251">
    <w:abstractNumId w:val="0"/>
  </w:num>
  <w:num w:numId="16" w16cid:durableId="1139765952">
    <w:abstractNumId w:val="17"/>
  </w:num>
  <w:num w:numId="17" w16cid:durableId="1635285844">
    <w:abstractNumId w:val="6"/>
  </w:num>
  <w:num w:numId="18" w16cid:durableId="1551187799">
    <w:abstractNumId w:val="12"/>
  </w:num>
  <w:num w:numId="19" w16cid:durableId="1598248143">
    <w:abstractNumId w:val="9"/>
  </w:num>
  <w:num w:numId="20" w16cid:durableId="1004284605">
    <w:abstractNumId w:val="36"/>
  </w:num>
  <w:num w:numId="21" w16cid:durableId="196087451">
    <w:abstractNumId w:val="20"/>
  </w:num>
  <w:num w:numId="22" w16cid:durableId="177162239">
    <w:abstractNumId w:val="8"/>
  </w:num>
  <w:num w:numId="23" w16cid:durableId="778140591">
    <w:abstractNumId w:val="27"/>
  </w:num>
  <w:num w:numId="24" w16cid:durableId="1423642150">
    <w:abstractNumId w:val="15"/>
  </w:num>
  <w:num w:numId="25" w16cid:durableId="132791165">
    <w:abstractNumId w:val="25"/>
  </w:num>
  <w:num w:numId="26" w16cid:durableId="124467734">
    <w:abstractNumId w:val="28"/>
  </w:num>
  <w:num w:numId="27" w16cid:durableId="741297352">
    <w:abstractNumId w:val="30"/>
  </w:num>
  <w:num w:numId="28" w16cid:durableId="468324644">
    <w:abstractNumId w:val="31"/>
  </w:num>
  <w:num w:numId="29" w16cid:durableId="2112159789">
    <w:abstractNumId w:val="34"/>
  </w:num>
  <w:num w:numId="30" w16cid:durableId="1447653087">
    <w:abstractNumId w:val="1"/>
  </w:num>
  <w:num w:numId="31" w16cid:durableId="1677882397">
    <w:abstractNumId w:val="2"/>
  </w:num>
  <w:num w:numId="32" w16cid:durableId="199631566">
    <w:abstractNumId w:val="13"/>
  </w:num>
  <w:num w:numId="33" w16cid:durableId="1732343926">
    <w:abstractNumId w:val="11"/>
  </w:num>
  <w:num w:numId="34" w16cid:durableId="6713077">
    <w:abstractNumId w:val="21"/>
  </w:num>
  <w:num w:numId="35" w16cid:durableId="26152068">
    <w:abstractNumId w:val="14"/>
  </w:num>
  <w:num w:numId="36" w16cid:durableId="930045395">
    <w:abstractNumId w:val="4"/>
  </w:num>
  <w:num w:numId="37" w16cid:durableId="237175655">
    <w:abstractNumId w:val="3"/>
  </w:num>
  <w:num w:numId="38" w16cid:durableId="1823690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39"/>
    <w:rsid w:val="00001D4E"/>
    <w:rsid w:val="00004386"/>
    <w:rsid w:val="000139FE"/>
    <w:rsid w:val="0001590D"/>
    <w:rsid w:val="00015B9B"/>
    <w:rsid w:val="00020DE2"/>
    <w:rsid w:val="000225FE"/>
    <w:rsid w:val="000345E3"/>
    <w:rsid w:val="00042656"/>
    <w:rsid w:val="00042E2F"/>
    <w:rsid w:val="00062D71"/>
    <w:rsid w:val="00067E95"/>
    <w:rsid w:val="00072065"/>
    <w:rsid w:val="00074EA4"/>
    <w:rsid w:val="00080776"/>
    <w:rsid w:val="000931A5"/>
    <w:rsid w:val="00094773"/>
    <w:rsid w:val="000947E1"/>
    <w:rsid w:val="00095D02"/>
    <w:rsid w:val="000966E8"/>
    <w:rsid w:val="000976EE"/>
    <w:rsid w:val="000A2E5E"/>
    <w:rsid w:val="000A7799"/>
    <w:rsid w:val="000B001E"/>
    <w:rsid w:val="000B14A1"/>
    <w:rsid w:val="000B5579"/>
    <w:rsid w:val="000B611D"/>
    <w:rsid w:val="000B7F9C"/>
    <w:rsid w:val="000C1E87"/>
    <w:rsid w:val="000C51F1"/>
    <w:rsid w:val="000D0A61"/>
    <w:rsid w:val="000D1D2A"/>
    <w:rsid w:val="000D1DF7"/>
    <w:rsid w:val="000D31B3"/>
    <w:rsid w:val="000F094E"/>
    <w:rsid w:val="00100108"/>
    <w:rsid w:val="00100693"/>
    <w:rsid w:val="00100E75"/>
    <w:rsid w:val="00102839"/>
    <w:rsid w:val="00112A63"/>
    <w:rsid w:val="00114698"/>
    <w:rsid w:val="00114F88"/>
    <w:rsid w:val="00122427"/>
    <w:rsid w:val="001271D2"/>
    <w:rsid w:val="001307ED"/>
    <w:rsid w:val="001411CE"/>
    <w:rsid w:val="00144E1A"/>
    <w:rsid w:val="00151B2A"/>
    <w:rsid w:val="0015414C"/>
    <w:rsid w:val="00155F0E"/>
    <w:rsid w:val="0016179C"/>
    <w:rsid w:val="00161C82"/>
    <w:rsid w:val="00162394"/>
    <w:rsid w:val="00162460"/>
    <w:rsid w:val="00164867"/>
    <w:rsid w:val="0017523B"/>
    <w:rsid w:val="00176FC4"/>
    <w:rsid w:val="001827D5"/>
    <w:rsid w:val="001963A1"/>
    <w:rsid w:val="00196BCA"/>
    <w:rsid w:val="001A0685"/>
    <w:rsid w:val="001A232B"/>
    <w:rsid w:val="001B5660"/>
    <w:rsid w:val="001C1431"/>
    <w:rsid w:val="001C592D"/>
    <w:rsid w:val="001D3B97"/>
    <w:rsid w:val="001D4163"/>
    <w:rsid w:val="001D6012"/>
    <w:rsid w:val="001F544A"/>
    <w:rsid w:val="001F615E"/>
    <w:rsid w:val="002004D3"/>
    <w:rsid w:val="00203602"/>
    <w:rsid w:val="00215584"/>
    <w:rsid w:val="002203D1"/>
    <w:rsid w:val="002240E8"/>
    <w:rsid w:val="00243241"/>
    <w:rsid w:val="002575CA"/>
    <w:rsid w:val="00260143"/>
    <w:rsid w:val="00260410"/>
    <w:rsid w:val="00264AE0"/>
    <w:rsid w:val="0026520D"/>
    <w:rsid w:val="00265C09"/>
    <w:rsid w:val="00277336"/>
    <w:rsid w:val="00281602"/>
    <w:rsid w:val="00283F8F"/>
    <w:rsid w:val="00296F69"/>
    <w:rsid w:val="002B1A0B"/>
    <w:rsid w:val="002B6E05"/>
    <w:rsid w:val="002C40A0"/>
    <w:rsid w:val="002E607B"/>
    <w:rsid w:val="002E7BAF"/>
    <w:rsid w:val="002F2193"/>
    <w:rsid w:val="002F3ACB"/>
    <w:rsid w:val="003073CC"/>
    <w:rsid w:val="003079A2"/>
    <w:rsid w:val="003134AE"/>
    <w:rsid w:val="00327216"/>
    <w:rsid w:val="0033732D"/>
    <w:rsid w:val="0034065A"/>
    <w:rsid w:val="00345DA7"/>
    <w:rsid w:val="00356011"/>
    <w:rsid w:val="00357689"/>
    <w:rsid w:val="00357EC4"/>
    <w:rsid w:val="00363908"/>
    <w:rsid w:val="00363B2F"/>
    <w:rsid w:val="003677CF"/>
    <w:rsid w:val="0037284B"/>
    <w:rsid w:val="00374935"/>
    <w:rsid w:val="00376615"/>
    <w:rsid w:val="003A0B81"/>
    <w:rsid w:val="003A6F14"/>
    <w:rsid w:val="003B02B0"/>
    <w:rsid w:val="003B07FE"/>
    <w:rsid w:val="003B2978"/>
    <w:rsid w:val="003B29B3"/>
    <w:rsid w:val="003B595F"/>
    <w:rsid w:val="003B60C6"/>
    <w:rsid w:val="003D02D1"/>
    <w:rsid w:val="003D65D5"/>
    <w:rsid w:val="003E4C5D"/>
    <w:rsid w:val="003F1C26"/>
    <w:rsid w:val="004117F8"/>
    <w:rsid w:val="0041528D"/>
    <w:rsid w:val="004203DA"/>
    <w:rsid w:val="004245ED"/>
    <w:rsid w:val="00455AF2"/>
    <w:rsid w:val="004610D4"/>
    <w:rsid w:val="00463095"/>
    <w:rsid w:val="004677FB"/>
    <w:rsid w:val="00475937"/>
    <w:rsid w:val="004768D1"/>
    <w:rsid w:val="0048438E"/>
    <w:rsid w:val="00491D27"/>
    <w:rsid w:val="004A21AF"/>
    <w:rsid w:val="004A3C34"/>
    <w:rsid w:val="004A5CFD"/>
    <w:rsid w:val="004B01FD"/>
    <w:rsid w:val="004C51BB"/>
    <w:rsid w:val="004C6D2B"/>
    <w:rsid w:val="004D56F3"/>
    <w:rsid w:val="004D6676"/>
    <w:rsid w:val="004E0F47"/>
    <w:rsid w:val="004E3B32"/>
    <w:rsid w:val="0050127F"/>
    <w:rsid w:val="005138C5"/>
    <w:rsid w:val="005278F2"/>
    <w:rsid w:val="0053378D"/>
    <w:rsid w:val="005428BC"/>
    <w:rsid w:val="00563DD2"/>
    <w:rsid w:val="00567AEC"/>
    <w:rsid w:val="005708DF"/>
    <w:rsid w:val="005907C9"/>
    <w:rsid w:val="005A0131"/>
    <w:rsid w:val="005A3587"/>
    <w:rsid w:val="005B296C"/>
    <w:rsid w:val="005B61B8"/>
    <w:rsid w:val="005B79B1"/>
    <w:rsid w:val="005B79C2"/>
    <w:rsid w:val="005C5E99"/>
    <w:rsid w:val="005C7EA8"/>
    <w:rsid w:val="005D2967"/>
    <w:rsid w:val="005D7607"/>
    <w:rsid w:val="005E1388"/>
    <w:rsid w:val="005E4B04"/>
    <w:rsid w:val="005E7A2F"/>
    <w:rsid w:val="005F01DC"/>
    <w:rsid w:val="005F25EC"/>
    <w:rsid w:val="005F75A3"/>
    <w:rsid w:val="00600CD3"/>
    <w:rsid w:val="00605386"/>
    <w:rsid w:val="0061182D"/>
    <w:rsid w:val="0061453B"/>
    <w:rsid w:val="00621717"/>
    <w:rsid w:val="006243AD"/>
    <w:rsid w:val="006334E0"/>
    <w:rsid w:val="006345D1"/>
    <w:rsid w:val="0065158E"/>
    <w:rsid w:val="00651FAD"/>
    <w:rsid w:val="00657986"/>
    <w:rsid w:val="006727C0"/>
    <w:rsid w:val="006756F5"/>
    <w:rsid w:val="0068016D"/>
    <w:rsid w:val="00685757"/>
    <w:rsid w:val="006A43E8"/>
    <w:rsid w:val="006A6B46"/>
    <w:rsid w:val="006B1F31"/>
    <w:rsid w:val="006B2CC0"/>
    <w:rsid w:val="006B54EA"/>
    <w:rsid w:val="006B7C42"/>
    <w:rsid w:val="006D324A"/>
    <w:rsid w:val="006D3AE9"/>
    <w:rsid w:val="006D3EE3"/>
    <w:rsid w:val="006D7218"/>
    <w:rsid w:val="006E0E7B"/>
    <w:rsid w:val="006E0FD1"/>
    <w:rsid w:val="006F0100"/>
    <w:rsid w:val="006F1D86"/>
    <w:rsid w:val="006F1EC2"/>
    <w:rsid w:val="006F60F3"/>
    <w:rsid w:val="00703A35"/>
    <w:rsid w:val="0070422E"/>
    <w:rsid w:val="00705A07"/>
    <w:rsid w:val="007070E6"/>
    <w:rsid w:val="00707F32"/>
    <w:rsid w:val="0071210A"/>
    <w:rsid w:val="00714039"/>
    <w:rsid w:val="00717E56"/>
    <w:rsid w:val="007214CE"/>
    <w:rsid w:val="00722194"/>
    <w:rsid w:val="00724449"/>
    <w:rsid w:val="00727D82"/>
    <w:rsid w:val="00733A48"/>
    <w:rsid w:val="00734537"/>
    <w:rsid w:val="00743882"/>
    <w:rsid w:val="0074456A"/>
    <w:rsid w:val="00752892"/>
    <w:rsid w:val="00762599"/>
    <w:rsid w:val="00772BEA"/>
    <w:rsid w:val="00790116"/>
    <w:rsid w:val="007963FB"/>
    <w:rsid w:val="007974C7"/>
    <w:rsid w:val="007A617B"/>
    <w:rsid w:val="007B05E9"/>
    <w:rsid w:val="007B7222"/>
    <w:rsid w:val="007B7F60"/>
    <w:rsid w:val="007D1233"/>
    <w:rsid w:val="007D4720"/>
    <w:rsid w:val="007D6218"/>
    <w:rsid w:val="007E01AD"/>
    <w:rsid w:val="007E3E52"/>
    <w:rsid w:val="007E40C5"/>
    <w:rsid w:val="007E6E37"/>
    <w:rsid w:val="007F106F"/>
    <w:rsid w:val="007F164E"/>
    <w:rsid w:val="007F7B2B"/>
    <w:rsid w:val="0080089A"/>
    <w:rsid w:val="008153CD"/>
    <w:rsid w:val="00822135"/>
    <w:rsid w:val="00823B70"/>
    <w:rsid w:val="008250AF"/>
    <w:rsid w:val="00830B39"/>
    <w:rsid w:val="00830FBB"/>
    <w:rsid w:val="00835EFE"/>
    <w:rsid w:val="00837321"/>
    <w:rsid w:val="00840ABB"/>
    <w:rsid w:val="00847CED"/>
    <w:rsid w:val="0085026F"/>
    <w:rsid w:val="00852441"/>
    <w:rsid w:val="00855ACF"/>
    <w:rsid w:val="0086657C"/>
    <w:rsid w:val="00871C06"/>
    <w:rsid w:val="008814F1"/>
    <w:rsid w:val="0089352F"/>
    <w:rsid w:val="008969A7"/>
    <w:rsid w:val="008A6A92"/>
    <w:rsid w:val="008B6D0C"/>
    <w:rsid w:val="008B7D7E"/>
    <w:rsid w:val="008C0321"/>
    <w:rsid w:val="008C083A"/>
    <w:rsid w:val="008D700D"/>
    <w:rsid w:val="008E010F"/>
    <w:rsid w:val="008E4054"/>
    <w:rsid w:val="008F3576"/>
    <w:rsid w:val="009021B7"/>
    <w:rsid w:val="009029DA"/>
    <w:rsid w:val="00903178"/>
    <w:rsid w:val="00906C0C"/>
    <w:rsid w:val="0090762F"/>
    <w:rsid w:val="00911F52"/>
    <w:rsid w:val="00915C03"/>
    <w:rsid w:val="009225F7"/>
    <w:rsid w:val="00924A3E"/>
    <w:rsid w:val="009275C1"/>
    <w:rsid w:val="0094143D"/>
    <w:rsid w:val="00941E54"/>
    <w:rsid w:val="009530B5"/>
    <w:rsid w:val="00953D06"/>
    <w:rsid w:val="00954566"/>
    <w:rsid w:val="00955F4E"/>
    <w:rsid w:val="009635DB"/>
    <w:rsid w:val="00963BE4"/>
    <w:rsid w:val="00966756"/>
    <w:rsid w:val="0097303B"/>
    <w:rsid w:val="00974E06"/>
    <w:rsid w:val="009763DF"/>
    <w:rsid w:val="009A4B5E"/>
    <w:rsid w:val="009B08C6"/>
    <w:rsid w:val="009B26FC"/>
    <w:rsid w:val="009C01D5"/>
    <w:rsid w:val="009C1C91"/>
    <w:rsid w:val="009C786E"/>
    <w:rsid w:val="009D2631"/>
    <w:rsid w:val="009D3E87"/>
    <w:rsid w:val="009D420E"/>
    <w:rsid w:val="009D503D"/>
    <w:rsid w:val="009D7723"/>
    <w:rsid w:val="009E39D6"/>
    <w:rsid w:val="009E469D"/>
    <w:rsid w:val="00A00670"/>
    <w:rsid w:val="00A1300D"/>
    <w:rsid w:val="00A16329"/>
    <w:rsid w:val="00A214DA"/>
    <w:rsid w:val="00A30344"/>
    <w:rsid w:val="00A31629"/>
    <w:rsid w:val="00A47923"/>
    <w:rsid w:val="00A634ED"/>
    <w:rsid w:val="00A754FD"/>
    <w:rsid w:val="00A8386D"/>
    <w:rsid w:val="00A85644"/>
    <w:rsid w:val="00A85AA1"/>
    <w:rsid w:val="00A90B5D"/>
    <w:rsid w:val="00AA4870"/>
    <w:rsid w:val="00AB0832"/>
    <w:rsid w:val="00AB54C7"/>
    <w:rsid w:val="00AB79AA"/>
    <w:rsid w:val="00AC4661"/>
    <w:rsid w:val="00AD439F"/>
    <w:rsid w:val="00AE7141"/>
    <w:rsid w:val="00AF7AB6"/>
    <w:rsid w:val="00B0439B"/>
    <w:rsid w:val="00B119F3"/>
    <w:rsid w:val="00B135EE"/>
    <w:rsid w:val="00B15A8A"/>
    <w:rsid w:val="00B15EEC"/>
    <w:rsid w:val="00B1649C"/>
    <w:rsid w:val="00B2170E"/>
    <w:rsid w:val="00B21D04"/>
    <w:rsid w:val="00B22AAF"/>
    <w:rsid w:val="00B23900"/>
    <w:rsid w:val="00B24B26"/>
    <w:rsid w:val="00B26187"/>
    <w:rsid w:val="00B33387"/>
    <w:rsid w:val="00B36C2F"/>
    <w:rsid w:val="00B418D9"/>
    <w:rsid w:val="00B42DFF"/>
    <w:rsid w:val="00B45E0A"/>
    <w:rsid w:val="00B50084"/>
    <w:rsid w:val="00B52D78"/>
    <w:rsid w:val="00B53E06"/>
    <w:rsid w:val="00B574E8"/>
    <w:rsid w:val="00B628E4"/>
    <w:rsid w:val="00B665AF"/>
    <w:rsid w:val="00B667DB"/>
    <w:rsid w:val="00B7089F"/>
    <w:rsid w:val="00B71F5E"/>
    <w:rsid w:val="00B74593"/>
    <w:rsid w:val="00B83032"/>
    <w:rsid w:val="00B93DEC"/>
    <w:rsid w:val="00B957E3"/>
    <w:rsid w:val="00BA1E9D"/>
    <w:rsid w:val="00BB0177"/>
    <w:rsid w:val="00BB482A"/>
    <w:rsid w:val="00BB540C"/>
    <w:rsid w:val="00BB5476"/>
    <w:rsid w:val="00BC600A"/>
    <w:rsid w:val="00BD157E"/>
    <w:rsid w:val="00BD65D4"/>
    <w:rsid w:val="00BE4409"/>
    <w:rsid w:val="00BE4844"/>
    <w:rsid w:val="00BF26D6"/>
    <w:rsid w:val="00C152BB"/>
    <w:rsid w:val="00C16E58"/>
    <w:rsid w:val="00C312F6"/>
    <w:rsid w:val="00C31B58"/>
    <w:rsid w:val="00C352FD"/>
    <w:rsid w:val="00C35C71"/>
    <w:rsid w:val="00C5011E"/>
    <w:rsid w:val="00C51D06"/>
    <w:rsid w:val="00C546BB"/>
    <w:rsid w:val="00C57158"/>
    <w:rsid w:val="00C6075C"/>
    <w:rsid w:val="00C738EC"/>
    <w:rsid w:val="00C73D67"/>
    <w:rsid w:val="00C81C1E"/>
    <w:rsid w:val="00C859F6"/>
    <w:rsid w:val="00C92C8E"/>
    <w:rsid w:val="00CA19F6"/>
    <w:rsid w:val="00CA282C"/>
    <w:rsid w:val="00CB3079"/>
    <w:rsid w:val="00CB7165"/>
    <w:rsid w:val="00CC4298"/>
    <w:rsid w:val="00CD7F1D"/>
    <w:rsid w:val="00CE0E34"/>
    <w:rsid w:val="00CF5A0A"/>
    <w:rsid w:val="00CF7E8F"/>
    <w:rsid w:val="00D0023C"/>
    <w:rsid w:val="00D02782"/>
    <w:rsid w:val="00D044AB"/>
    <w:rsid w:val="00D07AD1"/>
    <w:rsid w:val="00D07C8A"/>
    <w:rsid w:val="00D16B3B"/>
    <w:rsid w:val="00D27BBC"/>
    <w:rsid w:val="00D364FE"/>
    <w:rsid w:val="00D42D75"/>
    <w:rsid w:val="00D43DD2"/>
    <w:rsid w:val="00D52718"/>
    <w:rsid w:val="00D52B2F"/>
    <w:rsid w:val="00D57A06"/>
    <w:rsid w:val="00D57F06"/>
    <w:rsid w:val="00D6001E"/>
    <w:rsid w:val="00D60A3F"/>
    <w:rsid w:val="00D65F51"/>
    <w:rsid w:val="00D71C1D"/>
    <w:rsid w:val="00D72F66"/>
    <w:rsid w:val="00D76747"/>
    <w:rsid w:val="00D815D1"/>
    <w:rsid w:val="00D86AA8"/>
    <w:rsid w:val="00D87545"/>
    <w:rsid w:val="00D90F64"/>
    <w:rsid w:val="00D92DBB"/>
    <w:rsid w:val="00DA1BEB"/>
    <w:rsid w:val="00DA2798"/>
    <w:rsid w:val="00DA3BF2"/>
    <w:rsid w:val="00DB0A10"/>
    <w:rsid w:val="00DB0D13"/>
    <w:rsid w:val="00DC17DC"/>
    <w:rsid w:val="00DC229C"/>
    <w:rsid w:val="00DE1218"/>
    <w:rsid w:val="00DE7894"/>
    <w:rsid w:val="00E11593"/>
    <w:rsid w:val="00E12511"/>
    <w:rsid w:val="00E17530"/>
    <w:rsid w:val="00E1781E"/>
    <w:rsid w:val="00E2690C"/>
    <w:rsid w:val="00E30DA1"/>
    <w:rsid w:val="00E317D9"/>
    <w:rsid w:val="00E41F1A"/>
    <w:rsid w:val="00E42238"/>
    <w:rsid w:val="00E64AD7"/>
    <w:rsid w:val="00E70229"/>
    <w:rsid w:val="00E72F8A"/>
    <w:rsid w:val="00E756DE"/>
    <w:rsid w:val="00E762A4"/>
    <w:rsid w:val="00E804C7"/>
    <w:rsid w:val="00E84528"/>
    <w:rsid w:val="00E930AF"/>
    <w:rsid w:val="00E95BEC"/>
    <w:rsid w:val="00E96E58"/>
    <w:rsid w:val="00EB0D37"/>
    <w:rsid w:val="00EC216C"/>
    <w:rsid w:val="00ED27F4"/>
    <w:rsid w:val="00ED537E"/>
    <w:rsid w:val="00ED5917"/>
    <w:rsid w:val="00EF1784"/>
    <w:rsid w:val="00F00A18"/>
    <w:rsid w:val="00F047EA"/>
    <w:rsid w:val="00F206CE"/>
    <w:rsid w:val="00F26DBB"/>
    <w:rsid w:val="00F30EF5"/>
    <w:rsid w:val="00F31020"/>
    <w:rsid w:val="00F3162F"/>
    <w:rsid w:val="00F45899"/>
    <w:rsid w:val="00F4797F"/>
    <w:rsid w:val="00F53561"/>
    <w:rsid w:val="00F53EC1"/>
    <w:rsid w:val="00F559DF"/>
    <w:rsid w:val="00F571E5"/>
    <w:rsid w:val="00F57A71"/>
    <w:rsid w:val="00F60B42"/>
    <w:rsid w:val="00F61889"/>
    <w:rsid w:val="00F63753"/>
    <w:rsid w:val="00F7174E"/>
    <w:rsid w:val="00F71F49"/>
    <w:rsid w:val="00F72A2D"/>
    <w:rsid w:val="00F73E1A"/>
    <w:rsid w:val="00F81F63"/>
    <w:rsid w:val="00F843AF"/>
    <w:rsid w:val="00F8781C"/>
    <w:rsid w:val="00F87A69"/>
    <w:rsid w:val="00F9095C"/>
    <w:rsid w:val="00FA1F0D"/>
    <w:rsid w:val="00FA3D49"/>
    <w:rsid w:val="00FA4888"/>
    <w:rsid w:val="00FA614F"/>
    <w:rsid w:val="00FD479B"/>
    <w:rsid w:val="00FE1B0D"/>
    <w:rsid w:val="00FE3206"/>
    <w:rsid w:val="00FE3652"/>
    <w:rsid w:val="00FE3E0B"/>
    <w:rsid w:val="00FE56E2"/>
    <w:rsid w:val="00FF6F5C"/>
    <w:rsid w:val="032F0AE1"/>
    <w:rsid w:val="04CADB42"/>
    <w:rsid w:val="09BC4264"/>
    <w:rsid w:val="0B33BFD2"/>
    <w:rsid w:val="10D38911"/>
    <w:rsid w:val="185A6F8F"/>
    <w:rsid w:val="193FA4C9"/>
    <w:rsid w:val="2094AA05"/>
    <w:rsid w:val="2280F44D"/>
    <w:rsid w:val="2703EB89"/>
    <w:rsid w:val="288690A3"/>
    <w:rsid w:val="2BD75CAC"/>
    <w:rsid w:val="2DD97552"/>
    <w:rsid w:val="2ED6FE57"/>
    <w:rsid w:val="32ACE675"/>
    <w:rsid w:val="33869BCC"/>
    <w:rsid w:val="338ADB0A"/>
    <w:rsid w:val="37155139"/>
    <w:rsid w:val="390E4721"/>
    <w:rsid w:val="3A417FDE"/>
    <w:rsid w:val="3B07D2AF"/>
    <w:rsid w:val="3F79E1EE"/>
    <w:rsid w:val="49694213"/>
    <w:rsid w:val="4CC51679"/>
    <w:rsid w:val="5369F099"/>
    <w:rsid w:val="54342933"/>
    <w:rsid w:val="610F6329"/>
    <w:rsid w:val="64181B28"/>
    <w:rsid w:val="6481D4E3"/>
    <w:rsid w:val="661DA544"/>
    <w:rsid w:val="6B09719A"/>
    <w:rsid w:val="6E7B2036"/>
    <w:rsid w:val="6F2A1820"/>
    <w:rsid w:val="722BAF3E"/>
    <w:rsid w:val="744327AD"/>
    <w:rsid w:val="74E1B69A"/>
    <w:rsid w:val="75DEF80E"/>
    <w:rsid w:val="777AC86F"/>
    <w:rsid w:val="78AA3405"/>
    <w:rsid w:val="7A460466"/>
    <w:rsid w:val="7E447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FDDC4"/>
  <w15:docId w15:val="{00D785B2-AACB-448C-9CAB-4B3AD1FE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84"/>
  </w:style>
  <w:style w:type="paragraph" w:styleId="Heading1">
    <w:name w:val="heading 1"/>
    <w:basedOn w:val="Normal"/>
    <w:next w:val="Normal"/>
    <w:link w:val="Heading1Char"/>
    <w:uiPriority w:val="9"/>
    <w:qFormat/>
    <w:rsid w:val="00847CED"/>
    <w:pPr>
      <w:keepNext/>
      <w:keepLines/>
      <w:numPr>
        <w:numId w:val="1"/>
      </w:numPr>
      <w:spacing w:before="480" w:after="0"/>
      <w:outlineLvl w:val="0"/>
    </w:pPr>
    <w:rPr>
      <w:rFonts w:asciiTheme="majorHAnsi" w:eastAsiaTheme="majorEastAsia" w:hAnsiTheme="majorHAnsi" w:cstheme="majorBidi"/>
      <w:b/>
      <w:bCs/>
      <w:color w:val="9D3511" w:themeColor="accent1" w:themeShade="BF"/>
      <w:sz w:val="28"/>
      <w:szCs w:val="28"/>
    </w:rPr>
  </w:style>
  <w:style w:type="paragraph" w:styleId="Heading2">
    <w:name w:val="heading 2"/>
    <w:basedOn w:val="Normal"/>
    <w:next w:val="Normal"/>
    <w:link w:val="Heading2Char"/>
    <w:uiPriority w:val="9"/>
    <w:semiHidden/>
    <w:unhideWhenUsed/>
    <w:qFormat/>
    <w:rsid w:val="00847CED"/>
    <w:pPr>
      <w:keepNext/>
      <w:keepLines/>
      <w:numPr>
        <w:ilvl w:val="1"/>
        <w:numId w:val="1"/>
      </w:numPr>
      <w:spacing w:before="200" w:after="0"/>
      <w:outlineLvl w:val="1"/>
    </w:pPr>
    <w:rPr>
      <w:rFonts w:asciiTheme="majorHAnsi" w:eastAsiaTheme="majorEastAsia" w:hAnsiTheme="majorHAnsi" w:cstheme="majorBidi"/>
      <w:b/>
      <w:bCs/>
      <w:color w:val="D34817" w:themeColor="accent1"/>
      <w:sz w:val="26"/>
      <w:szCs w:val="26"/>
    </w:rPr>
  </w:style>
  <w:style w:type="paragraph" w:styleId="Heading3">
    <w:name w:val="heading 3"/>
    <w:basedOn w:val="Normal"/>
    <w:next w:val="Normal"/>
    <w:link w:val="Heading3Char"/>
    <w:uiPriority w:val="9"/>
    <w:semiHidden/>
    <w:unhideWhenUsed/>
    <w:qFormat/>
    <w:rsid w:val="00847CED"/>
    <w:pPr>
      <w:keepNext/>
      <w:keepLines/>
      <w:numPr>
        <w:ilvl w:val="2"/>
        <w:numId w:val="1"/>
      </w:numPr>
      <w:spacing w:before="200" w:after="0"/>
      <w:ind w:left="720"/>
      <w:outlineLvl w:val="2"/>
    </w:pPr>
    <w:rPr>
      <w:rFonts w:asciiTheme="majorHAnsi" w:eastAsiaTheme="majorEastAsia" w:hAnsiTheme="majorHAnsi" w:cstheme="majorBidi"/>
      <w:b/>
      <w:bCs/>
      <w:color w:val="D34817" w:themeColor="accent1"/>
    </w:rPr>
  </w:style>
  <w:style w:type="paragraph" w:styleId="Heading4">
    <w:name w:val="heading 4"/>
    <w:basedOn w:val="Normal"/>
    <w:next w:val="Normal"/>
    <w:link w:val="Heading4Char"/>
    <w:uiPriority w:val="9"/>
    <w:semiHidden/>
    <w:unhideWhenUsed/>
    <w:qFormat/>
    <w:rsid w:val="00847CED"/>
    <w:pPr>
      <w:keepNext/>
      <w:keepLines/>
      <w:numPr>
        <w:ilvl w:val="3"/>
        <w:numId w:val="1"/>
      </w:numPr>
      <w:spacing w:before="200" w:after="0"/>
      <w:outlineLvl w:val="3"/>
    </w:pPr>
    <w:rPr>
      <w:rFonts w:asciiTheme="majorHAnsi" w:eastAsiaTheme="majorEastAsia" w:hAnsiTheme="majorHAnsi" w:cstheme="majorBidi"/>
      <w:b/>
      <w:bCs/>
      <w:i/>
      <w:iCs/>
      <w:color w:val="D34817" w:themeColor="accent1"/>
    </w:rPr>
  </w:style>
  <w:style w:type="paragraph" w:styleId="Heading5">
    <w:name w:val="heading 5"/>
    <w:basedOn w:val="Normal"/>
    <w:next w:val="Normal"/>
    <w:link w:val="Heading5Char"/>
    <w:uiPriority w:val="9"/>
    <w:semiHidden/>
    <w:unhideWhenUsed/>
    <w:qFormat/>
    <w:rsid w:val="00847CED"/>
    <w:pPr>
      <w:keepNext/>
      <w:keepLines/>
      <w:numPr>
        <w:ilvl w:val="4"/>
        <w:numId w:val="1"/>
      </w:numPr>
      <w:spacing w:before="200" w:after="0"/>
      <w:outlineLvl w:val="4"/>
    </w:pPr>
    <w:rPr>
      <w:rFonts w:asciiTheme="majorHAnsi" w:eastAsiaTheme="majorEastAsia" w:hAnsiTheme="majorHAnsi" w:cstheme="majorBidi"/>
      <w:color w:val="68230B" w:themeColor="accent1" w:themeShade="7F"/>
    </w:rPr>
  </w:style>
  <w:style w:type="paragraph" w:styleId="Heading6">
    <w:name w:val="heading 6"/>
    <w:basedOn w:val="Normal"/>
    <w:next w:val="Normal"/>
    <w:link w:val="Heading6Char"/>
    <w:uiPriority w:val="9"/>
    <w:semiHidden/>
    <w:unhideWhenUsed/>
    <w:qFormat/>
    <w:rsid w:val="00847CED"/>
    <w:pPr>
      <w:keepNext/>
      <w:keepLines/>
      <w:numPr>
        <w:ilvl w:val="5"/>
        <w:numId w:val="1"/>
      </w:numPr>
      <w:spacing w:before="200" w:after="0"/>
      <w:outlineLvl w:val="5"/>
    </w:pPr>
    <w:rPr>
      <w:rFonts w:asciiTheme="majorHAnsi" w:eastAsiaTheme="majorEastAsia" w:hAnsiTheme="majorHAnsi" w:cstheme="majorBidi"/>
      <w:i/>
      <w:iCs/>
      <w:color w:val="68230B" w:themeColor="accent1" w:themeShade="7F"/>
    </w:rPr>
  </w:style>
  <w:style w:type="paragraph" w:styleId="Heading7">
    <w:name w:val="heading 7"/>
    <w:basedOn w:val="Normal"/>
    <w:next w:val="Normal"/>
    <w:link w:val="Heading7Char"/>
    <w:uiPriority w:val="9"/>
    <w:semiHidden/>
    <w:unhideWhenUsed/>
    <w:qFormat/>
    <w:rsid w:val="00847CE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47CE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47CE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4039"/>
  </w:style>
  <w:style w:type="paragraph" w:styleId="Footer">
    <w:name w:val="footer"/>
    <w:basedOn w:val="Normal"/>
    <w:link w:val="FooterChar"/>
    <w:uiPriority w:val="99"/>
    <w:unhideWhenUsed/>
    <w:rsid w:val="00714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4039"/>
  </w:style>
  <w:style w:type="paragraph" w:styleId="BalloonText">
    <w:name w:val="Balloon Text"/>
    <w:basedOn w:val="Normal"/>
    <w:link w:val="BalloonTextChar"/>
    <w:uiPriority w:val="99"/>
    <w:semiHidden/>
    <w:unhideWhenUsed/>
    <w:rsid w:val="0071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039"/>
    <w:rPr>
      <w:rFonts w:ascii="Tahoma" w:hAnsi="Tahoma" w:cs="Tahoma"/>
      <w:sz w:val="16"/>
      <w:szCs w:val="16"/>
    </w:rPr>
  </w:style>
  <w:style w:type="table" w:styleId="TableGrid">
    <w:name w:val="Table Grid"/>
    <w:basedOn w:val="TableNormal"/>
    <w:uiPriority w:val="59"/>
    <w:rsid w:val="007B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CED"/>
    <w:rPr>
      <w:rFonts w:asciiTheme="majorHAnsi" w:eastAsiaTheme="majorEastAsia" w:hAnsiTheme="majorHAnsi" w:cstheme="majorBidi"/>
      <w:b/>
      <w:bCs/>
      <w:color w:val="9D3511" w:themeColor="accent1" w:themeShade="BF"/>
      <w:sz w:val="28"/>
      <w:szCs w:val="28"/>
    </w:rPr>
  </w:style>
  <w:style w:type="character" w:customStyle="1" w:styleId="Heading2Char">
    <w:name w:val="Heading 2 Char"/>
    <w:basedOn w:val="DefaultParagraphFont"/>
    <w:link w:val="Heading2"/>
    <w:uiPriority w:val="9"/>
    <w:semiHidden/>
    <w:rsid w:val="00847CED"/>
    <w:rPr>
      <w:rFonts w:asciiTheme="majorHAnsi" w:eastAsiaTheme="majorEastAsia" w:hAnsiTheme="majorHAnsi" w:cstheme="majorBidi"/>
      <w:b/>
      <w:bCs/>
      <w:color w:val="D34817" w:themeColor="accent1"/>
      <w:sz w:val="26"/>
      <w:szCs w:val="26"/>
    </w:rPr>
  </w:style>
  <w:style w:type="character" w:customStyle="1" w:styleId="Heading3Char">
    <w:name w:val="Heading 3 Char"/>
    <w:basedOn w:val="DefaultParagraphFont"/>
    <w:link w:val="Heading3"/>
    <w:uiPriority w:val="9"/>
    <w:semiHidden/>
    <w:rsid w:val="00847CED"/>
    <w:rPr>
      <w:rFonts w:asciiTheme="majorHAnsi" w:eastAsiaTheme="majorEastAsia" w:hAnsiTheme="majorHAnsi" w:cstheme="majorBidi"/>
      <w:b/>
      <w:bCs/>
      <w:color w:val="D34817" w:themeColor="accent1"/>
    </w:rPr>
  </w:style>
  <w:style w:type="character" w:customStyle="1" w:styleId="Heading4Char">
    <w:name w:val="Heading 4 Char"/>
    <w:basedOn w:val="DefaultParagraphFont"/>
    <w:link w:val="Heading4"/>
    <w:uiPriority w:val="9"/>
    <w:semiHidden/>
    <w:rsid w:val="00847CED"/>
    <w:rPr>
      <w:rFonts w:asciiTheme="majorHAnsi" w:eastAsiaTheme="majorEastAsia" w:hAnsiTheme="majorHAnsi" w:cstheme="majorBidi"/>
      <w:b/>
      <w:bCs/>
      <w:i/>
      <w:iCs/>
      <w:color w:val="D34817" w:themeColor="accent1"/>
    </w:rPr>
  </w:style>
  <w:style w:type="character" w:customStyle="1" w:styleId="Heading5Char">
    <w:name w:val="Heading 5 Char"/>
    <w:basedOn w:val="DefaultParagraphFont"/>
    <w:link w:val="Heading5"/>
    <w:uiPriority w:val="9"/>
    <w:semiHidden/>
    <w:rsid w:val="00847CED"/>
    <w:rPr>
      <w:rFonts w:asciiTheme="majorHAnsi" w:eastAsiaTheme="majorEastAsia" w:hAnsiTheme="majorHAnsi" w:cstheme="majorBidi"/>
      <w:color w:val="68230B" w:themeColor="accent1" w:themeShade="7F"/>
    </w:rPr>
  </w:style>
  <w:style w:type="character" w:customStyle="1" w:styleId="Heading6Char">
    <w:name w:val="Heading 6 Char"/>
    <w:basedOn w:val="DefaultParagraphFont"/>
    <w:link w:val="Heading6"/>
    <w:uiPriority w:val="9"/>
    <w:semiHidden/>
    <w:rsid w:val="00847CED"/>
    <w:rPr>
      <w:rFonts w:asciiTheme="majorHAnsi" w:eastAsiaTheme="majorEastAsia" w:hAnsiTheme="majorHAnsi" w:cstheme="majorBidi"/>
      <w:i/>
      <w:iCs/>
      <w:color w:val="68230B" w:themeColor="accent1" w:themeShade="7F"/>
    </w:rPr>
  </w:style>
  <w:style w:type="character" w:customStyle="1" w:styleId="Heading7Char">
    <w:name w:val="Heading 7 Char"/>
    <w:basedOn w:val="DefaultParagraphFont"/>
    <w:link w:val="Heading7"/>
    <w:uiPriority w:val="9"/>
    <w:semiHidden/>
    <w:rsid w:val="00847CE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47C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47CE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847CED"/>
    <w:pPr>
      <w:ind w:left="720"/>
      <w:contextualSpacing/>
    </w:pPr>
  </w:style>
  <w:style w:type="character" w:styleId="PageNumber">
    <w:name w:val="page number"/>
    <w:basedOn w:val="DefaultParagraphFont"/>
    <w:rsid w:val="00BB540C"/>
  </w:style>
  <w:style w:type="paragraph" w:customStyle="1" w:styleId="Bodytextindented">
    <w:name w:val="Body text indented"/>
    <w:aliases w:val="Priory Documents"/>
    <w:basedOn w:val="BodyText"/>
    <w:rsid w:val="00463095"/>
    <w:pPr>
      <w:overflowPunct w:val="0"/>
      <w:autoSpaceDE w:val="0"/>
      <w:autoSpaceDN w:val="0"/>
      <w:adjustRightInd w:val="0"/>
      <w:spacing w:after="0" w:line="240" w:lineRule="auto"/>
      <w:ind w:left="720" w:hanging="720"/>
      <w:jc w:val="both"/>
      <w:textAlignment w:val="baseline"/>
    </w:pPr>
    <w:rPr>
      <w:rFonts w:ascii="Verdana" w:eastAsia="Times New Roman" w:hAnsi="Verdana" w:cs="Times New Roman"/>
      <w:sz w:val="20"/>
      <w:szCs w:val="20"/>
    </w:rPr>
  </w:style>
  <w:style w:type="paragraph" w:styleId="BodyText">
    <w:name w:val="Body Text"/>
    <w:basedOn w:val="Normal"/>
    <w:link w:val="BodyTextChar"/>
    <w:uiPriority w:val="99"/>
    <w:semiHidden/>
    <w:unhideWhenUsed/>
    <w:rsid w:val="00463095"/>
    <w:pPr>
      <w:spacing w:after="120"/>
    </w:pPr>
  </w:style>
  <w:style w:type="character" w:customStyle="1" w:styleId="BodyTextChar">
    <w:name w:val="Body Text Char"/>
    <w:basedOn w:val="DefaultParagraphFont"/>
    <w:link w:val="BodyText"/>
    <w:uiPriority w:val="99"/>
    <w:semiHidden/>
    <w:rsid w:val="00463095"/>
  </w:style>
  <w:style w:type="character" w:styleId="Hyperlink">
    <w:name w:val="Hyperlink"/>
    <w:basedOn w:val="DefaultParagraphFont"/>
    <w:uiPriority w:val="99"/>
    <w:unhideWhenUsed/>
    <w:rsid w:val="009D2631"/>
    <w:rPr>
      <w:color w:val="CC9900" w:themeColor="hyperlink"/>
      <w:u w:val="single"/>
    </w:rPr>
  </w:style>
  <w:style w:type="character" w:styleId="FollowedHyperlink">
    <w:name w:val="FollowedHyperlink"/>
    <w:basedOn w:val="DefaultParagraphFont"/>
    <w:uiPriority w:val="99"/>
    <w:semiHidden/>
    <w:unhideWhenUsed/>
    <w:rsid w:val="00491D27"/>
    <w:rPr>
      <w:color w:val="96A9A9" w:themeColor="followedHyperlink"/>
      <w:u w:val="single"/>
    </w:rPr>
  </w:style>
  <w:style w:type="character" w:customStyle="1" w:styleId="UnresolvedMention1">
    <w:name w:val="Unresolved Mention1"/>
    <w:basedOn w:val="DefaultParagraphFont"/>
    <w:uiPriority w:val="99"/>
    <w:semiHidden/>
    <w:unhideWhenUsed/>
    <w:rsid w:val="00357689"/>
    <w:rPr>
      <w:color w:val="605E5C"/>
      <w:shd w:val="clear" w:color="auto" w:fill="E1DFDD"/>
    </w:rPr>
  </w:style>
  <w:style w:type="paragraph" w:styleId="BodyTextIndent">
    <w:name w:val="Body Text Indent"/>
    <w:basedOn w:val="Normal"/>
    <w:link w:val="BodyTextIndentChar"/>
    <w:uiPriority w:val="99"/>
    <w:semiHidden/>
    <w:unhideWhenUsed/>
    <w:rsid w:val="007D4720"/>
    <w:pPr>
      <w:spacing w:after="120"/>
      <w:ind w:left="283"/>
    </w:pPr>
  </w:style>
  <w:style w:type="character" w:customStyle="1" w:styleId="BodyTextIndentChar">
    <w:name w:val="Body Text Indent Char"/>
    <w:basedOn w:val="DefaultParagraphFont"/>
    <w:link w:val="BodyTextIndent"/>
    <w:uiPriority w:val="99"/>
    <w:semiHidden/>
    <w:rsid w:val="007D4720"/>
  </w:style>
  <w:style w:type="paragraph" w:customStyle="1" w:styleId="1bodycopy10pt">
    <w:name w:val="1 body copy 10pt"/>
    <w:basedOn w:val="Normal"/>
    <w:link w:val="1bodycopy10ptChar"/>
    <w:qFormat/>
    <w:rsid w:val="007E40C5"/>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7E40C5"/>
    <w:pPr>
      <w:numPr>
        <w:numId w:val="29"/>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rsid w:val="007E40C5"/>
    <w:pPr>
      <w:numPr>
        <w:numId w:val="28"/>
      </w:numPr>
      <w:ind w:left="720" w:right="567" w:hanging="360"/>
    </w:pPr>
  </w:style>
  <w:style w:type="character" w:customStyle="1" w:styleId="1bodycopy10ptChar">
    <w:name w:val="1 body copy 10pt Char"/>
    <w:link w:val="1bodycopy10pt"/>
    <w:rsid w:val="007E40C5"/>
    <w:rPr>
      <w:rFonts w:ascii="Arial" w:eastAsia="MS Mincho" w:hAnsi="Arial" w:cs="Times New Roman"/>
      <w:sz w:val="20"/>
      <w:szCs w:val="24"/>
      <w:lang w:val="en-US"/>
    </w:rPr>
  </w:style>
  <w:style w:type="paragraph" w:customStyle="1" w:styleId="1bodycopy11pt">
    <w:name w:val="1 body copy 11pt"/>
    <w:autoRedefine/>
    <w:rsid w:val="007E40C5"/>
    <w:pPr>
      <w:spacing w:after="120" w:line="240" w:lineRule="auto"/>
      <w:ind w:right="850"/>
    </w:pPr>
    <w:rPr>
      <w:rFonts w:ascii="Arial" w:eastAsia="MS Mincho" w:hAnsi="Arial" w:cs="Arial"/>
      <w:szCs w:val="24"/>
      <w:lang w:val="en-US"/>
    </w:rPr>
  </w:style>
  <w:style w:type="paragraph" w:styleId="TOC1">
    <w:name w:val="toc 1"/>
    <w:basedOn w:val="Normal"/>
    <w:next w:val="Normal"/>
    <w:autoRedefine/>
    <w:uiPriority w:val="39"/>
    <w:unhideWhenUsed/>
    <w:rsid w:val="007E40C5"/>
    <w:pPr>
      <w:spacing w:after="100" w:line="240" w:lineRule="auto"/>
    </w:pPr>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7E40C5"/>
    <w:pPr>
      <w:spacing w:before="240"/>
    </w:pPr>
    <w:rPr>
      <w:b/>
      <w:color w:val="12263F"/>
      <w:sz w:val="24"/>
    </w:rPr>
  </w:style>
  <w:style w:type="character" w:customStyle="1" w:styleId="Subhead2Char">
    <w:name w:val="Subhead 2 Char"/>
    <w:link w:val="Subhead2"/>
    <w:rsid w:val="007E40C5"/>
    <w:rPr>
      <w:rFonts w:ascii="Arial" w:eastAsia="MS Mincho" w:hAnsi="Arial" w:cs="Times New Roman"/>
      <w:b/>
      <w:color w:val="12263F"/>
      <w:sz w:val="24"/>
      <w:szCs w:val="24"/>
      <w:lang w:val="en-US"/>
    </w:rPr>
  </w:style>
  <w:style w:type="paragraph" w:styleId="TOC3">
    <w:name w:val="toc 3"/>
    <w:basedOn w:val="Normal"/>
    <w:next w:val="Normal"/>
    <w:autoRedefine/>
    <w:uiPriority w:val="39"/>
    <w:unhideWhenUsed/>
    <w:rsid w:val="007E40C5"/>
    <w:pPr>
      <w:spacing w:after="100" w:line="240" w:lineRule="auto"/>
      <w:ind w:left="400"/>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6/40/section/94"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C3E7B6B45AB4A994C4195FE80AFB4" ma:contentTypeVersion="15" ma:contentTypeDescription="Create a new document." ma:contentTypeScope="" ma:versionID="a45f7bfeb37496d4d5b1c50740aa3fc0">
  <xsd:schema xmlns:xsd="http://www.w3.org/2001/XMLSchema" xmlns:xs="http://www.w3.org/2001/XMLSchema" xmlns:p="http://schemas.microsoft.com/office/2006/metadata/properties" xmlns:ns2="ca9ea8fb-1e7a-4316-b87f-a6dd3abdb610" xmlns:ns3="6fee0ce0-d2f0-425a-9376-544860a6a486" targetNamespace="http://schemas.microsoft.com/office/2006/metadata/properties" ma:root="true" ma:fieldsID="f0ddc5e58b5c219209ae24e4234416fa" ns2:_="" ns3:_="">
    <xsd:import namespace="ca9ea8fb-1e7a-4316-b87f-a6dd3abdb610"/>
    <xsd:import namespace="6fee0ce0-d2f0-425a-9376-544860a6a4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a8fb-1e7a-4316-b87f-a6dd3abdb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784444-ed69-47ff-bbf4-d8bfdd724dde}" ma:internalName="TaxCatchAll" ma:showField="CatchAllData" ma:web="ca9ea8fb-1e7a-4316-b87f-a6dd3abdb6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e0ce0-d2f0-425a-9376-544860a6a4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a9ea8fb-1e7a-4316-b87f-a6dd3abdb610">EAKQP7ZW3CQH-1613487957-22270</_dlc_DocId>
    <_dlc_DocIdUrl xmlns="ca9ea8fb-1e7a-4316-b87f-a6dd3abdb610">
      <Url>https://aspriscs.sharepoint.com/sites/NewburyManorCorporate/_layouts/15/DocIdRedir.aspx?ID=EAKQP7ZW3CQH-1613487957-22270</Url>
      <Description>EAKQP7ZW3CQH-1613487957-22270</Description>
    </_dlc_DocIdUrl>
    <lcf76f155ced4ddcb4097134ff3c332f xmlns="6fee0ce0-d2f0-425a-9376-544860a6a486">
      <Terms xmlns="http://schemas.microsoft.com/office/infopath/2007/PartnerControls"/>
    </lcf76f155ced4ddcb4097134ff3c332f>
    <TaxCatchAll xmlns="ca9ea8fb-1e7a-4316-b87f-a6dd3abdb610"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C0459D-5578-49A5-B1B1-CD602414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a8fb-1e7a-4316-b87f-a6dd3abdb610"/>
    <ds:schemaRef ds:uri="6fee0ce0-d2f0-425a-9376-544860a6a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01DA5-4390-4EB1-A420-B53CEA9BA056}">
  <ds:schemaRefs>
    <ds:schemaRef ds:uri="http://schemas.microsoft.com/office/2006/metadata/properties"/>
    <ds:schemaRef ds:uri="http://schemas.microsoft.com/office/infopath/2007/PartnerControls"/>
    <ds:schemaRef ds:uri="ca9ea8fb-1e7a-4316-b87f-a6dd3abdb610"/>
    <ds:schemaRef ds:uri="6fee0ce0-d2f0-425a-9376-544860a6a486"/>
  </ds:schemaRefs>
</ds:datastoreItem>
</file>

<file path=customXml/itemProps3.xml><?xml version="1.0" encoding="utf-8"?>
<ds:datastoreItem xmlns:ds="http://schemas.openxmlformats.org/officeDocument/2006/customXml" ds:itemID="{6526D03B-1827-4F9E-9913-1A166A97ED91}">
  <ds:schemaRefs>
    <ds:schemaRef ds:uri="http://schemas.microsoft.com/sharepoint/events"/>
  </ds:schemaRefs>
</ds:datastoreItem>
</file>

<file path=customXml/itemProps4.xml><?xml version="1.0" encoding="utf-8"?>
<ds:datastoreItem xmlns:ds="http://schemas.openxmlformats.org/officeDocument/2006/customXml" ds:itemID="{2A638A76-97C2-4C7D-B16F-EFD333AC2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1894</Words>
  <Characters>10798</Characters>
  <Application>Microsoft Office Word</Application>
  <DocSecurity>0</DocSecurity>
  <Lines>89</Lines>
  <Paragraphs>25</Paragraphs>
  <ScaleCrop>false</ScaleCrop>
  <Company>Priorygroup.com</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Rickson</dc:creator>
  <cp:lastModifiedBy>Paul Gorham</cp:lastModifiedBy>
  <cp:revision>2</cp:revision>
  <cp:lastPrinted>2024-03-19T14:17:00Z</cp:lastPrinted>
  <dcterms:created xsi:type="dcterms:W3CDTF">2026-03-27T09:38:00Z</dcterms:created>
  <dcterms:modified xsi:type="dcterms:W3CDTF">2026-03-27T09:38:00Z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0x010100274C3E7B6B45AB4A994C4195FE80AFB4</vt:lpwstr>
  </property>
  <property fmtid="{D5CDD505-2E9C-101B-9397-08002B2CF9AE}" pid="3" name="Order">
    <vt:r8>1047000</vt:r8>
  </property>
  <property fmtid="{D5CDD505-2E9C-101B-9397-08002B2CF9AE}" pid="4" name="_dlc_DocIdItemGuid">
    <vt:lpwstr>466a0021-3fb9-44c2-8711-3ae0b927969c</vt:lpwstr>
  </property>
  <property fmtid="{D5CDD505-2E9C-101B-9397-08002B2CF9AE}" pid="5" name="MediaServiceImageTags">
    <vt:lpwstr/>
  </property>
</Properties>
</file>