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8B13" w14:textId="77777777" w:rsidR="00F1706B" w:rsidRDefault="002C374C">
      <w:pPr>
        <w:spacing w:after="88" w:line="259" w:lineRule="auto"/>
        <w:ind w:left="0" w:right="1464" w:firstLine="0"/>
        <w:jc w:val="right"/>
      </w:pPr>
      <w:r>
        <w:rPr>
          <w:noProof/>
        </w:rPr>
        <w:drawing>
          <wp:inline distT="0" distB="0" distL="0" distR="0" wp14:anchorId="61527352" wp14:editId="331EF246">
            <wp:extent cx="3638550" cy="146685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1"/>
                    <a:stretch>
                      <a:fillRect/>
                    </a:stretch>
                  </pic:blipFill>
                  <pic:spPr>
                    <a:xfrm>
                      <a:off x="0" y="0"/>
                      <a:ext cx="3638550" cy="1466850"/>
                    </a:xfrm>
                    <a:prstGeom prst="rect">
                      <a:avLst/>
                    </a:prstGeom>
                  </pic:spPr>
                </pic:pic>
              </a:graphicData>
            </a:graphic>
          </wp:inline>
        </w:drawing>
      </w:r>
      <w:r>
        <w:t xml:space="preserve"> </w:t>
      </w:r>
    </w:p>
    <w:p w14:paraId="323B37F6" w14:textId="77777777" w:rsidR="00F1706B" w:rsidRDefault="002C374C">
      <w:pPr>
        <w:spacing w:after="707" w:line="259" w:lineRule="auto"/>
        <w:ind w:left="0" w:firstLine="0"/>
      </w:pPr>
      <w:r>
        <w:t xml:space="preserve"> </w:t>
      </w:r>
      <w:r>
        <w:t xml:space="preserve"> </w:t>
      </w:r>
    </w:p>
    <w:p w14:paraId="24DEACF7" w14:textId="77777777" w:rsidR="00F1706B" w:rsidRDefault="002C374C">
      <w:pPr>
        <w:spacing w:after="0" w:line="259" w:lineRule="auto"/>
        <w:ind w:left="1620" w:firstLine="0"/>
      </w:pPr>
      <w:r>
        <w:rPr>
          <w:b/>
          <w:color w:val="45B0E1"/>
          <w:sz w:val="52"/>
        </w:rPr>
        <w:t>Newbury Manor School</w:t>
      </w:r>
      <w:r>
        <w:rPr>
          <w:color w:val="45B0E1"/>
          <w:sz w:val="52"/>
        </w:rPr>
        <w:t xml:space="preserve"> </w:t>
      </w:r>
      <w:r>
        <w:t xml:space="preserve"> </w:t>
      </w:r>
    </w:p>
    <w:p w14:paraId="0D9E35FB" w14:textId="77777777" w:rsidR="00F1706B" w:rsidRDefault="002C374C">
      <w:pPr>
        <w:spacing w:after="183" w:line="259" w:lineRule="auto"/>
        <w:ind w:left="0" w:firstLine="0"/>
      </w:pPr>
      <w:r>
        <w:t xml:space="preserve"> </w:t>
      </w:r>
      <w:r>
        <w:t xml:space="preserve"> </w:t>
      </w:r>
    </w:p>
    <w:p w14:paraId="0989A525" w14:textId="77777777" w:rsidR="00F1706B" w:rsidRDefault="002C374C">
      <w:pPr>
        <w:spacing w:after="0" w:line="259" w:lineRule="auto"/>
        <w:ind w:left="0" w:firstLine="0"/>
      </w:pPr>
      <w:r>
        <w:t xml:space="preserve"> </w:t>
      </w:r>
      <w:r>
        <w:t xml:space="preserve"> </w:t>
      </w:r>
    </w:p>
    <w:p w14:paraId="00913072" w14:textId="77777777" w:rsidR="00F1706B" w:rsidRDefault="002C374C">
      <w:pPr>
        <w:spacing w:after="340" w:line="259" w:lineRule="auto"/>
        <w:ind w:left="0" w:right="595" w:firstLine="0"/>
        <w:jc w:val="right"/>
      </w:pPr>
      <w:r>
        <w:rPr>
          <w:noProof/>
        </w:rPr>
        <w:drawing>
          <wp:inline distT="0" distB="0" distL="0" distR="0" wp14:anchorId="454126F8" wp14:editId="6F80D321">
            <wp:extent cx="4743450" cy="358140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2"/>
                    <a:stretch>
                      <a:fillRect/>
                    </a:stretch>
                  </pic:blipFill>
                  <pic:spPr>
                    <a:xfrm>
                      <a:off x="0" y="0"/>
                      <a:ext cx="4743450" cy="3581400"/>
                    </a:xfrm>
                    <a:prstGeom prst="rect">
                      <a:avLst/>
                    </a:prstGeom>
                  </pic:spPr>
                </pic:pic>
              </a:graphicData>
            </a:graphic>
          </wp:inline>
        </w:drawing>
      </w:r>
      <w:r>
        <w:t xml:space="preserve"> </w:t>
      </w:r>
    </w:p>
    <w:p w14:paraId="5CFC3B23" w14:textId="77777777" w:rsidR="00F1706B" w:rsidRDefault="002C374C">
      <w:pPr>
        <w:spacing w:after="42" w:line="259" w:lineRule="auto"/>
        <w:ind w:left="2167" w:right="1025" w:firstLine="0"/>
      </w:pPr>
      <w:r>
        <w:rPr>
          <w:b/>
          <w:color w:val="45B0E1"/>
          <w:sz w:val="44"/>
        </w:rPr>
        <w:t xml:space="preserve">Relationships and Sex </w:t>
      </w:r>
      <w:r>
        <w:t xml:space="preserve"> </w:t>
      </w:r>
    </w:p>
    <w:p w14:paraId="5375909F" w14:textId="77777777" w:rsidR="00F1706B" w:rsidRDefault="002C374C">
      <w:pPr>
        <w:spacing w:after="108" w:line="259" w:lineRule="auto"/>
        <w:ind w:left="2797" w:right="1025" w:hanging="1206"/>
      </w:pPr>
      <w:r>
        <w:rPr>
          <w:b/>
          <w:color w:val="45B0E1"/>
          <w:sz w:val="44"/>
        </w:rPr>
        <w:t xml:space="preserve">Education (RSE) and </w:t>
      </w:r>
      <w:proofErr w:type="gramStart"/>
      <w:r>
        <w:rPr>
          <w:b/>
          <w:color w:val="45B0E1"/>
          <w:sz w:val="44"/>
        </w:rPr>
        <w:t xml:space="preserve">Health </w:t>
      </w:r>
      <w:r>
        <w:t xml:space="preserve"> </w:t>
      </w:r>
      <w:r>
        <w:rPr>
          <w:b/>
          <w:color w:val="45B0E1"/>
          <w:sz w:val="44"/>
        </w:rPr>
        <w:t>Education</w:t>
      </w:r>
      <w:proofErr w:type="gramEnd"/>
      <w:r>
        <w:rPr>
          <w:b/>
          <w:color w:val="45B0E1"/>
          <w:sz w:val="44"/>
        </w:rPr>
        <w:t xml:space="preserve"> </w:t>
      </w:r>
      <w:proofErr w:type="gramStart"/>
      <w:r>
        <w:rPr>
          <w:b/>
          <w:color w:val="45B0E1"/>
          <w:sz w:val="44"/>
        </w:rPr>
        <w:t>Policy</w:t>
      </w:r>
      <w:r>
        <w:rPr>
          <w:color w:val="45B0E1"/>
          <w:sz w:val="44"/>
        </w:rPr>
        <w:t xml:space="preserve"> </w:t>
      </w:r>
      <w:r>
        <w:rPr>
          <w:color w:val="45B0E1"/>
          <w:sz w:val="44"/>
        </w:rPr>
        <w:t xml:space="preserve"> </w:t>
      </w:r>
      <w:r>
        <w:rPr>
          <w:b/>
          <w:color w:val="45B0E1"/>
          <w:sz w:val="44"/>
        </w:rPr>
        <w:t>March</w:t>
      </w:r>
      <w:proofErr w:type="gramEnd"/>
      <w:r>
        <w:rPr>
          <w:b/>
          <w:color w:val="45B0E1"/>
          <w:sz w:val="44"/>
        </w:rPr>
        <w:t xml:space="preserve"> 2026</w:t>
      </w:r>
      <w:r>
        <w:t xml:space="preserve"> </w:t>
      </w:r>
    </w:p>
    <w:p w14:paraId="603A0012" w14:textId="77777777" w:rsidR="00F1706B" w:rsidRDefault="002C374C">
      <w:pPr>
        <w:spacing w:after="0" w:line="259" w:lineRule="auto"/>
        <w:ind w:left="0" w:firstLine="0"/>
      </w:pPr>
      <w:r>
        <w:t xml:space="preserve"> </w:t>
      </w:r>
      <w:r>
        <w:t xml:space="preserve"> </w:t>
      </w:r>
    </w:p>
    <w:p w14:paraId="2C21AA5A" w14:textId="77777777" w:rsidR="00F1706B" w:rsidRDefault="002C374C">
      <w:pPr>
        <w:spacing w:after="0" w:line="259" w:lineRule="auto"/>
        <w:ind w:left="0" w:firstLine="0"/>
      </w:pPr>
      <w:r>
        <w:t xml:space="preserve"> </w:t>
      </w:r>
      <w:r>
        <w:t xml:space="preserve"> </w:t>
      </w:r>
    </w:p>
    <w:p w14:paraId="2291032F" w14:textId="77777777" w:rsidR="00F1706B" w:rsidRDefault="002C374C">
      <w:pPr>
        <w:numPr>
          <w:ilvl w:val="0"/>
          <w:numId w:val="1"/>
        </w:numPr>
        <w:spacing w:after="174"/>
        <w:ind w:hanging="401"/>
      </w:pPr>
      <w:r>
        <w:lastRenderedPageBreak/>
        <w:t xml:space="preserve">Introduction </w:t>
      </w:r>
      <w:r>
        <w:t xml:space="preserve"> </w:t>
      </w:r>
    </w:p>
    <w:p w14:paraId="3033D64D" w14:textId="77777777" w:rsidR="00F1706B" w:rsidRDefault="002C374C">
      <w:pPr>
        <w:spacing w:after="172"/>
        <w:ind w:left="5"/>
      </w:pPr>
      <w:r>
        <w:t xml:space="preserve">Newbury Manor School is required by law to maintain and regularly review a Relationships and Sex Education (RSE) policy. This policy is written in line with the updated Statutory RSHE Guidance (DfE, updated July 2025, in force from September 2026), which all schools must follow. </w:t>
      </w:r>
      <w:r>
        <w:t xml:space="preserve"> </w:t>
      </w:r>
    </w:p>
    <w:p w14:paraId="4FB1129A" w14:textId="77777777" w:rsidR="00F1706B" w:rsidRDefault="002C374C">
      <w:pPr>
        <w:spacing w:after="174"/>
        <w:ind w:left="5"/>
      </w:pPr>
      <w:r>
        <w:t xml:space="preserve">This policy must: </w:t>
      </w:r>
      <w:r>
        <w:t xml:space="preserve"> </w:t>
      </w:r>
    </w:p>
    <w:p w14:paraId="5723747D" w14:textId="77777777" w:rsidR="00F1706B" w:rsidRDefault="002C374C">
      <w:pPr>
        <w:numPr>
          <w:ilvl w:val="1"/>
          <w:numId w:val="1"/>
        </w:numPr>
        <w:ind w:hanging="720"/>
      </w:pPr>
      <w:r>
        <w:t xml:space="preserve">Define Relationships Education and Relationships and Sex Education (RSE) </w:t>
      </w:r>
      <w:r>
        <w:t xml:space="preserve"> </w:t>
      </w:r>
    </w:p>
    <w:p w14:paraId="0638B163" w14:textId="77777777" w:rsidR="00F1706B" w:rsidRDefault="002C374C">
      <w:pPr>
        <w:numPr>
          <w:ilvl w:val="1"/>
          <w:numId w:val="1"/>
        </w:numPr>
        <w:ind w:hanging="720"/>
      </w:pPr>
      <w:r>
        <w:t xml:space="preserve">Describe how the school provides RSE and who is responsible </w:t>
      </w:r>
      <w:r>
        <w:t xml:space="preserve"> </w:t>
      </w:r>
    </w:p>
    <w:p w14:paraId="47F9CB80" w14:textId="77777777" w:rsidR="00F1706B" w:rsidRDefault="002C374C">
      <w:pPr>
        <w:numPr>
          <w:ilvl w:val="1"/>
          <w:numId w:val="1"/>
        </w:numPr>
        <w:ind w:hanging="720"/>
      </w:pPr>
      <w:r>
        <w:t xml:space="preserve">Explain how RSE is monitored and evaluated </w:t>
      </w:r>
      <w:r>
        <w:t xml:space="preserve"> </w:t>
      </w:r>
    </w:p>
    <w:p w14:paraId="5500D19A" w14:textId="77777777" w:rsidR="00F1706B" w:rsidRDefault="002C374C">
      <w:pPr>
        <w:numPr>
          <w:ilvl w:val="1"/>
          <w:numId w:val="1"/>
        </w:numPr>
        <w:ind w:hanging="720"/>
      </w:pPr>
      <w:r>
        <w:t xml:space="preserve">Set out parents’ rights regarding withdrawal </w:t>
      </w:r>
      <w:r>
        <w:t xml:space="preserve"> </w:t>
      </w:r>
    </w:p>
    <w:p w14:paraId="1B75F490" w14:textId="77777777" w:rsidR="00F1706B" w:rsidRDefault="002C374C">
      <w:pPr>
        <w:numPr>
          <w:ilvl w:val="1"/>
          <w:numId w:val="1"/>
        </w:numPr>
        <w:ind w:hanging="720"/>
      </w:pPr>
      <w:r>
        <w:t xml:space="preserve">Be reviewed regularly and updated as guidance changes </w:t>
      </w:r>
      <w:r>
        <w:t xml:space="preserve"> </w:t>
      </w:r>
    </w:p>
    <w:p w14:paraId="1733F635" w14:textId="77777777" w:rsidR="00F1706B" w:rsidRDefault="002C374C">
      <w:pPr>
        <w:spacing w:after="182" w:line="259" w:lineRule="auto"/>
        <w:ind w:left="720" w:firstLine="0"/>
      </w:pPr>
      <w:r>
        <w:t xml:space="preserve"> </w:t>
      </w:r>
      <w:r>
        <w:t xml:space="preserve"> </w:t>
      </w:r>
    </w:p>
    <w:p w14:paraId="3F790414" w14:textId="77777777" w:rsidR="00F1706B" w:rsidRDefault="002C374C">
      <w:pPr>
        <w:spacing w:after="172"/>
        <w:ind w:left="5"/>
      </w:pPr>
      <w:r>
        <w:t xml:space="preserve">At Newbury Manor School, we believe all children and young people have a right to high-quality, inclusive and developmentally appropriate RSE that prepares them for healthy, safe and fulfilling lives. </w:t>
      </w:r>
      <w:r>
        <w:t xml:space="preserve"> </w:t>
      </w:r>
    </w:p>
    <w:p w14:paraId="209E4F48" w14:textId="77777777" w:rsidR="00F1706B" w:rsidRDefault="002C374C">
      <w:pPr>
        <w:numPr>
          <w:ilvl w:val="0"/>
          <w:numId w:val="1"/>
        </w:numPr>
        <w:spacing w:after="174"/>
        <w:ind w:hanging="401"/>
      </w:pPr>
      <w:r>
        <w:t>Curriculum Intent, Implementation and Impact</w:t>
      </w:r>
      <w:r>
        <w:t xml:space="preserve"> </w:t>
      </w:r>
    </w:p>
    <w:p w14:paraId="745432BA" w14:textId="77777777" w:rsidR="00F1706B" w:rsidRDefault="002C374C">
      <w:pPr>
        <w:spacing w:after="174"/>
        <w:ind w:left="401"/>
      </w:pPr>
      <w:r>
        <w:t>Intent</w:t>
      </w:r>
      <w:r>
        <w:t xml:space="preserve"> </w:t>
      </w:r>
    </w:p>
    <w:p w14:paraId="5D2B04E7" w14:textId="77777777" w:rsidR="00F1706B" w:rsidRDefault="002C374C">
      <w:pPr>
        <w:spacing w:after="174"/>
        <w:ind w:left="401"/>
      </w:pPr>
      <w:r>
        <w:t>At Newbury Manor School, the intent of our Relationships, Sex and Health Education (RSHE) curriculum is to provide pupils with the knowledge, skills and understanding they need to develop safe, healthy and respectful relationships, both now and in the future.</w:t>
      </w:r>
      <w:r>
        <w:t xml:space="preserve"> </w:t>
      </w:r>
    </w:p>
    <w:p w14:paraId="5667EB28" w14:textId="77777777" w:rsidR="00F1706B" w:rsidRDefault="002C374C">
      <w:pPr>
        <w:spacing w:after="174"/>
        <w:ind w:left="401"/>
      </w:pPr>
      <w:r>
        <w:t>Our curriculum is designed to:</w:t>
      </w:r>
      <w:r>
        <w:t xml:space="preserve"> </w:t>
      </w:r>
    </w:p>
    <w:p w14:paraId="6BB5442E" w14:textId="77777777" w:rsidR="00F1706B" w:rsidRDefault="002C374C">
      <w:pPr>
        <w:numPr>
          <w:ilvl w:val="1"/>
          <w:numId w:val="1"/>
        </w:numPr>
        <w:ind w:hanging="720"/>
      </w:pPr>
      <w:r>
        <w:t>Support pupils to understand personal safety, consent and boundaries</w:t>
      </w:r>
      <w:r>
        <w:t xml:space="preserve"> </w:t>
      </w:r>
    </w:p>
    <w:p w14:paraId="24059312" w14:textId="77777777" w:rsidR="00F1706B" w:rsidRDefault="002C374C">
      <w:pPr>
        <w:numPr>
          <w:ilvl w:val="1"/>
          <w:numId w:val="1"/>
        </w:numPr>
        <w:ind w:hanging="720"/>
      </w:pPr>
      <w:r>
        <w:t>Equip pupils to navigate online environments safely, including emerging risks such as AI-</w:t>
      </w:r>
      <w:r>
        <w:t>generated content</w:t>
      </w:r>
      <w:r>
        <w:t xml:space="preserve"> </w:t>
      </w:r>
    </w:p>
    <w:p w14:paraId="04E7E4D9" w14:textId="77777777" w:rsidR="00F1706B" w:rsidRDefault="002C374C">
      <w:pPr>
        <w:numPr>
          <w:ilvl w:val="1"/>
          <w:numId w:val="1"/>
        </w:numPr>
        <w:ind w:hanging="720"/>
      </w:pPr>
      <w:r>
        <w:t>Promote emotional wellbeing, resilience and self-worth</w:t>
      </w:r>
      <w:r>
        <w:t xml:space="preserve"> </w:t>
      </w:r>
    </w:p>
    <w:p w14:paraId="4F42FB00" w14:textId="77777777" w:rsidR="00F1706B" w:rsidRDefault="002C374C">
      <w:pPr>
        <w:numPr>
          <w:ilvl w:val="1"/>
          <w:numId w:val="1"/>
        </w:numPr>
        <w:ind w:hanging="720"/>
      </w:pPr>
      <w:r>
        <w:t>Prepare pupils for adulthood, independence and healthy relationships</w:t>
      </w:r>
      <w:r>
        <w:t xml:space="preserve"> </w:t>
      </w:r>
    </w:p>
    <w:p w14:paraId="57A4023F" w14:textId="77777777" w:rsidR="00F1706B" w:rsidRDefault="002C374C">
      <w:pPr>
        <w:numPr>
          <w:ilvl w:val="1"/>
          <w:numId w:val="1"/>
        </w:numPr>
        <w:spacing w:after="162"/>
        <w:ind w:hanging="720"/>
      </w:pPr>
      <w:r>
        <w:t>Address the specific safeguarding needs and vulnerabilities of our pupils, including those with SEND</w:t>
      </w:r>
      <w:r>
        <w:t xml:space="preserve"> </w:t>
      </w:r>
    </w:p>
    <w:p w14:paraId="49F6FD28" w14:textId="77777777" w:rsidR="00F1706B" w:rsidRDefault="002C374C">
      <w:pPr>
        <w:spacing w:after="0" w:line="259" w:lineRule="auto"/>
        <w:ind w:left="391" w:firstLine="0"/>
      </w:pPr>
      <w:r>
        <w:t xml:space="preserve"> </w:t>
      </w:r>
    </w:p>
    <w:p w14:paraId="235AD24E" w14:textId="77777777" w:rsidR="00F1706B" w:rsidRDefault="002C374C">
      <w:pPr>
        <w:spacing w:after="175"/>
        <w:ind w:left="401"/>
      </w:pPr>
      <w:r>
        <w:t>We aim to ensure all pupils leave school able to:</w:t>
      </w:r>
      <w:r>
        <w:t xml:space="preserve"> </w:t>
      </w:r>
    </w:p>
    <w:p w14:paraId="6E42CDF4" w14:textId="77777777" w:rsidR="00F1706B" w:rsidRDefault="002C374C">
      <w:pPr>
        <w:numPr>
          <w:ilvl w:val="1"/>
          <w:numId w:val="1"/>
        </w:numPr>
        <w:ind w:hanging="720"/>
      </w:pPr>
      <w:r>
        <w:t>Recognise healthy and unhealthy relationships</w:t>
      </w:r>
      <w:r>
        <w:t xml:space="preserve"> </w:t>
      </w:r>
    </w:p>
    <w:p w14:paraId="13E3FEC2" w14:textId="77777777" w:rsidR="00F1706B" w:rsidRDefault="002C374C">
      <w:pPr>
        <w:numPr>
          <w:ilvl w:val="1"/>
          <w:numId w:val="1"/>
        </w:numPr>
        <w:ind w:hanging="720"/>
      </w:pPr>
      <w:r>
        <w:t>Make informed and safe decisions</w:t>
      </w:r>
      <w:r>
        <w:t xml:space="preserve"> </w:t>
      </w:r>
    </w:p>
    <w:p w14:paraId="2CB1085B" w14:textId="77777777" w:rsidR="00F1706B" w:rsidRDefault="002C374C">
      <w:pPr>
        <w:numPr>
          <w:ilvl w:val="1"/>
          <w:numId w:val="1"/>
        </w:numPr>
        <w:ind w:hanging="720"/>
      </w:pPr>
      <w:r>
        <w:t>Seek help when needed</w:t>
      </w:r>
      <w:r>
        <w:t xml:space="preserve"> </w:t>
      </w:r>
    </w:p>
    <w:p w14:paraId="1E9A6786" w14:textId="77777777" w:rsidR="00F1706B" w:rsidRDefault="002C374C">
      <w:pPr>
        <w:numPr>
          <w:ilvl w:val="1"/>
          <w:numId w:val="1"/>
        </w:numPr>
        <w:ind w:hanging="720"/>
      </w:pPr>
      <w:r>
        <w:t>Show respect for themselves and others</w:t>
      </w:r>
      <w:r>
        <w:t xml:space="preserve"> </w:t>
      </w:r>
    </w:p>
    <w:p w14:paraId="248238B4" w14:textId="77777777" w:rsidR="00F1706B" w:rsidRDefault="002C374C">
      <w:pPr>
        <w:spacing w:after="0" w:line="259" w:lineRule="auto"/>
        <w:ind w:left="401" w:firstLine="0"/>
      </w:pPr>
      <w:r>
        <w:t xml:space="preserve"> </w:t>
      </w:r>
    </w:p>
    <w:p w14:paraId="32C60DA2" w14:textId="77777777" w:rsidR="00F1706B" w:rsidRDefault="002C374C">
      <w:pPr>
        <w:ind w:left="411"/>
      </w:pPr>
      <w:r>
        <w:t>Implementation</w:t>
      </w:r>
      <w:r>
        <w:t xml:space="preserve"> </w:t>
      </w:r>
    </w:p>
    <w:p w14:paraId="7305DB30" w14:textId="77777777" w:rsidR="00F1706B" w:rsidRDefault="002C374C">
      <w:pPr>
        <w:spacing w:after="0" w:line="259" w:lineRule="auto"/>
        <w:ind w:left="401" w:firstLine="0"/>
      </w:pPr>
      <w:r>
        <w:lastRenderedPageBreak/>
        <w:t xml:space="preserve"> </w:t>
      </w:r>
    </w:p>
    <w:p w14:paraId="42B6AA63" w14:textId="77777777" w:rsidR="00F1706B" w:rsidRDefault="002C374C">
      <w:pPr>
        <w:ind w:left="411"/>
      </w:pPr>
      <w:r>
        <w:t>RSHE is delivered through a planned, progressive and sequenced curriculum that builds knowledge and skills over time.</w:t>
      </w:r>
      <w:r>
        <w:t xml:space="preserve"> </w:t>
      </w:r>
    </w:p>
    <w:p w14:paraId="74B36BCF" w14:textId="77777777" w:rsidR="00F1706B" w:rsidRDefault="002C374C">
      <w:pPr>
        <w:ind w:left="411"/>
      </w:pPr>
      <w:r>
        <w:t>Key features include:</w:t>
      </w:r>
      <w:r>
        <w:t xml:space="preserve"> </w:t>
      </w:r>
    </w:p>
    <w:p w14:paraId="223BC7DB" w14:textId="77777777" w:rsidR="00F1706B" w:rsidRDefault="002C374C">
      <w:pPr>
        <w:numPr>
          <w:ilvl w:val="1"/>
          <w:numId w:val="1"/>
        </w:numPr>
        <w:ind w:hanging="720"/>
      </w:pPr>
      <w:r>
        <w:t>A spiral curriculum model, where key themes (e.g. consent, relationships, safety) are revisited and deepened appropriately with age and need</w:t>
      </w:r>
      <w:r>
        <w:t xml:space="preserve"> </w:t>
      </w:r>
      <w:r>
        <w:t>•</w:t>
      </w:r>
      <w:r>
        <w:t xml:space="preserve"> </w:t>
      </w:r>
      <w:r>
        <w:t>Delivery through PSHE lessons, assemblies, cross-curricular links and targeted interventions</w:t>
      </w:r>
      <w:r>
        <w:t xml:space="preserve"> </w:t>
      </w:r>
    </w:p>
    <w:p w14:paraId="6A6EE683" w14:textId="77777777" w:rsidR="00F1706B" w:rsidRDefault="002C374C">
      <w:pPr>
        <w:numPr>
          <w:ilvl w:val="1"/>
          <w:numId w:val="1"/>
        </w:numPr>
        <w:ind w:hanging="720"/>
      </w:pPr>
      <w:r>
        <w:t>Adaptation for SEND learners, ensuring content is accessible through differentiation, repetition, visual supports and communication strategies</w:t>
      </w:r>
      <w:r>
        <w:t xml:space="preserve"> </w:t>
      </w:r>
    </w:p>
    <w:p w14:paraId="3B8E1425" w14:textId="77777777" w:rsidR="00F1706B" w:rsidRDefault="002C374C">
      <w:pPr>
        <w:numPr>
          <w:ilvl w:val="1"/>
          <w:numId w:val="1"/>
        </w:numPr>
        <w:ind w:hanging="720"/>
      </w:pPr>
      <w:r>
        <w:t>Use of high-quality, evidence-informed resources</w:t>
      </w:r>
      <w:r>
        <w:t xml:space="preserve"> </w:t>
      </w:r>
    </w:p>
    <w:p w14:paraId="54A7A023" w14:textId="77777777" w:rsidR="00F1706B" w:rsidRDefault="002C374C">
      <w:pPr>
        <w:numPr>
          <w:ilvl w:val="1"/>
          <w:numId w:val="1"/>
        </w:numPr>
        <w:ind w:hanging="720"/>
      </w:pPr>
      <w:r>
        <w:t>Opportunities for discussion, reflection and scenario-based learning</w:t>
      </w:r>
      <w:r>
        <w:t xml:space="preserve"> </w:t>
      </w:r>
      <w:r>
        <w:t>Staff are supported through:</w:t>
      </w:r>
      <w:r>
        <w:t xml:space="preserve"> </w:t>
      </w:r>
    </w:p>
    <w:p w14:paraId="3DB7509B" w14:textId="77777777" w:rsidR="00F1706B" w:rsidRDefault="002C374C">
      <w:pPr>
        <w:numPr>
          <w:ilvl w:val="1"/>
          <w:numId w:val="1"/>
        </w:numPr>
        <w:ind w:hanging="720"/>
      </w:pPr>
      <w:r>
        <w:t>Regular CPD and safeguarding updates</w:t>
      </w:r>
      <w:r>
        <w:t xml:space="preserve"> </w:t>
      </w:r>
    </w:p>
    <w:p w14:paraId="3C9C27BF" w14:textId="77777777" w:rsidR="00F1706B" w:rsidRDefault="002C374C">
      <w:pPr>
        <w:numPr>
          <w:ilvl w:val="1"/>
          <w:numId w:val="1"/>
        </w:numPr>
        <w:ind w:hanging="720"/>
      </w:pPr>
      <w:r>
        <w:t>Clear guidance on handling sensitive questions and disclosures</w:t>
      </w:r>
      <w:r>
        <w:t xml:space="preserve"> </w:t>
      </w:r>
    </w:p>
    <w:p w14:paraId="4DAD9145" w14:textId="77777777" w:rsidR="00F1706B" w:rsidRDefault="002C374C">
      <w:pPr>
        <w:numPr>
          <w:ilvl w:val="1"/>
          <w:numId w:val="1"/>
        </w:numPr>
        <w:ind w:hanging="720"/>
      </w:pPr>
      <w:r>
        <w:t>Access to senior leadership and safeguarding teams</w:t>
      </w:r>
      <w:r>
        <w:t xml:space="preserve"> </w:t>
      </w:r>
    </w:p>
    <w:p w14:paraId="16AAD777" w14:textId="77777777" w:rsidR="00F1706B" w:rsidRDefault="002C374C">
      <w:pPr>
        <w:spacing w:after="0" w:line="259" w:lineRule="auto"/>
        <w:ind w:left="401" w:firstLine="0"/>
      </w:pPr>
      <w:r>
        <w:t xml:space="preserve"> </w:t>
      </w:r>
    </w:p>
    <w:p w14:paraId="3318AA14" w14:textId="77777777" w:rsidR="00F1706B" w:rsidRDefault="002C374C">
      <w:pPr>
        <w:ind w:left="411"/>
      </w:pPr>
      <w:r>
        <w:t>Impact</w:t>
      </w:r>
      <w:r>
        <w:t xml:space="preserve"> </w:t>
      </w:r>
    </w:p>
    <w:p w14:paraId="54417D6F" w14:textId="77777777" w:rsidR="00F1706B" w:rsidRDefault="002C374C">
      <w:pPr>
        <w:spacing w:after="0" w:line="259" w:lineRule="auto"/>
        <w:ind w:left="401" w:firstLine="0"/>
      </w:pPr>
      <w:r>
        <w:t xml:space="preserve"> </w:t>
      </w:r>
    </w:p>
    <w:p w14:paraId="6F75DFB1" w14:textId="77777777" w:rsidR="00F1706B" w:rsidRDefault="002C374C">
      <w:pPr>
        <w:ind w:left="411"/>
      </w:pPr>
      <w:r>
        <w:t>The impact of our RSHE curriculum is measured through both qualitative and quantitative methods, including:</w:t>
      </w:r>
      <w:r>
        <w:t xml:space="preserve"> </w:t>
      </w:r>
    </w:p>
    <w:p w14:paraId="18137760" w14:textId="77777777" w:rsidR="00F1706B" w:rsidRDefault="002C374C">
      <w:pPr>
        <w:numPr>
          <w:ilvl w:val="1"/>
          <w:numId w:val="1"/>
        </w:numPr>
        <w:spacing w:after="30"/>
        <w:ind w:hanging="720"/>
      </w:pPr>
      <w:r>
        <w:t>Pupil voice demonstrating increased confidence and understanding</w:t>
      </w:r>
      <w:r>
        <w:t xml:space="preserve"> </w:t>
      </w:r>
      <w:r>
        <w:t>•</w:t>
      </w:r>
      <w:r>
        <w:t xml:space="preserve"> </w:t>
      </w:r>
      <w:r>
        <w:t xml:space="preserve">Pupils’ ability to: </w:t>
      </w:r>
      <w:r>
        <w:t xml:space="preserve"> </w:t>
      </w:r>
    </w:p>
    <w:p w14:paraId="3DD74AE8" w14:textId="77777777" w:rsidR="00F1706B" w:rsidRDefault="002C374C">
      <w:pPr>
        <w:numPr>
          <w:ilvl w:val="1"/>
          <w:numId w:val="1"/>
        </w:numPr>
        <w:ind w:hanging="720"/>
      </w:pPr>
      <w:r>
        <w:t>Identify unsafe situations</w:t>
      </w:r>
      <w:r>
        <w:t xml:space="preserve"> </w:t>
      </w:r>
    </w:p>
    <w:p w14:paraId="0761867E" w14:textId="77777777" w:rsidR="00F1706B" w:rsidRDefault="002C374C">
      <w:pPr>
        <w:numPr>
          <w:ilvl w:val="1"/>
          <w:numId w:val="1"/>
        </w:numPr>
        <w:spacing w:after="29"/>
        <w:ind w:hanging="720"/>
      </w:pPr>
      <w:r>
        <w:t>Use appropriate language to describe relationships and feelings</w:t>
      </w:r>
      <w:r>
        <w:t xml:space="preserve"> </w:t>
      </w:r>
    </w:p>
    <w:p w14:paraId="43714BF1" w14:textId="77777777" w:rsidR="00F1706B" w:rsidRDefault="002C374C">
      <w:pPr>
        <w:numPr>
          <w:ilvl w:val="1"/>
          <w:numId w:val="1"/>
        </w:numPr>
        <w:ind w:hanging="720"/>
      </w:pPr>
      <w:r>
        <w:t>Demonstrate respectful behaviours</w:t>
      </w:r>
      <w:r>
        <w:t xml:space="preserve"> </w:t>
      </w:r>
    </w:p>
    <w:p w14:paraId="6C7B30EB" w14:textId="77777777" w:rsidR="00F1706B" w:rsidRDefault="002C374C">
      <w:pPr>
        <w:numPr>
          <w:ilvl w:val="1"/>
          <w:numId w:val="1"/>
        </w:numPr>
        <w:ind w:hanging="720"/>
      </w:pPr>
      <w:r>
        <w:t>Reduction in incidents of harmful behaviour, including bullying or inappropriate language</w:t>
      </w:r>
      <w:r>
        <w:t xml:space="preserve"> </w:t>
      </w:r>
    </w:p>
    <w:p w14:paraId="4D109571" w14:textId="77777777" w:rsidR="00F1706B" w:rsidRDefault="002C374C">
      <w:pPr>
        <w:numPr>
          <w:ilvl w:val="1"/>
          <w:numId w:val="1"/>
        </w:numPr>
        <w:ind w:hanging="720"/>
      </w:pPr>
      <w:r>
        <w:t>Increased safeguarding disclosures, indicating pupils feel safe to report concerns</w:t>
      </w:r>
      <w:r>
        <w:t xml:space="preserve"> </w:t>
      </w:r>
    </w:p>
    <w:p w14:paraId="1041E373" w14:textId="77777777" w:rsidR="00F1706B" w:rsidRDefault="002C374C">
      <w:pPr>
        <w:numPr>
          <w:ilvl w:val="1"/>
          <w:numId w:val="1"/>
        </w:numPr>
        <w:ind w:hanging="720"/>
      </w:pPr>
      <w:r>
        <w:t>Ongoing assessment of knowledge and skills development</w:t>
      </w:r>
      <w:r>
        <w:t xml:space="preserve"> </w:t>
      </w:r>
    </w:p>
    <w:p w14:paraId="4ABF6C9F" w14:textId="77777777" w:rsidR="00F1706B" w:rsidRDefault="002C374C">
      <w:pPr>
        <w:ind w:left="411"/>
      </w:pPr>
      <w:r>
        <w:t>Pupil feedback is actively used to adapt and improve the curriculum, ensuring it remains relevant and responsive to emerging needs.</w:t>
      </w:r>
      <w:r>
        <w:t xml:space="preserve"> </w:t>
      </w:r>
    </w:p>
    <w:p w14:paraId="2CB6F24B" w14:textId="77777777" w:rsidR="00F1706B" w:rsidRDefault="002C374C">
      <w:pPr>
        <w:spacing w:after="182" w:line="259" w:lineRule="auto"/>
        <w:ind w:left="401" w:firstLine="0"/>
      </w:pPr>
      <w:r>
        <w:t xml:space="preserve"> </w:t>
      </w:r>
    </w:p>
    <w:p w14:paraId="0179FB9F" w14:textId="77777777" w:rsidR="00F1706B" w:rsidRDefault="002C374C">
      <w:pPr>
        <w:numPr>
          <w:ilvl w:val="0"/>
          <w:numId w:val="1"/>
        </w:numPr>
        <w:spacing w:after="174"/>
        <w:ind w:hanging="401"/>
      </w:pPr>
      <w:r>
        <w:t xml:space="preserve">Legal Framework (2026 Requirements) </w:t>
      </w:r>
      <w:r>
        <w:t xml:space="preserve"> </w:t>
      </w:r>
    </w:p>
    <w:p w14:paraId="3FB6A41B" w14:textId="77777777" w:rsidR="00F1706B" w:rsidRDefault="002C374C">
      <w:pPr>
        <w:spacing w:after="79" w:line="349" w:lineRule="auto"/>
        <w:ind w:left="5" w:right="279"/>
      </w:pPr>
      <w:r>
        <w:t xml:space="preserve">From 1 September 2026, all schools must implement the revised RSHE guidance published by the DfE in 2025, replacing the 2019 guidance. </w:t>
      </w:r>
      <w:hyperlink r:id="rId13">
        <w:r>
          <w:rPr>
            <w:color w:val="467886"/>
            <w:u w:val="single" w:color="467886"/>
          </w:rPr>
          <w:t>[gov.uk</w:t>
        </w:r>
      </w:hyperlink>
      <w:hyperlink r:id="rId14">
        <w:r>
          <w:rPr>
            <w:color w:val="467886"/>
            <w:u w:val="single" w:color="467886"/>
          </w:rPr>
          <w:t>]</w:t>
        </w:r>
      </w:hyperlink>
      <w:hyperlink r:id="rId15">
        <w:r>
          <w:t xml:space="preserve"> </w:t>
        </w:r>
      </w:hyperlink>
      <w:r>
        <w:t xml:space="preserve">This includes: </w:t>
      </w:r>
      <w:r>
        <w:t xml:space="preserve"> </w:t>
      </w:r>
    </w:p>
    <w:p w14:paraId="5CC27321" w14:textId="77777777" w:rsidR="00F1706B" w:rsidRDefault="002C374C">
      <w:pPr>
        <w:numPr>
          <w:ilvl w:val="1"/>
          <w:numId w:val="1"/>
        </w:numPr>
        <w:ind w:hanging="720"/>
      </w:pPr>
      <w:r>
        <w:t xml:space="preserve">Relationships Education — compulsory for primary pupils </w:t>
      </w:r>
      <w:r>
        <w:t xml:space="preserve"> </w:t>
      </w:r>
    </w:p>
    <w:p w14:paraId="2AC79DB2" w14:textId="77777777" w:rsidR="00F1706B" w:rsidRDefault="002C374C">
      <w:pPr>
        <w:numPr>
          <w:ilvl w:val="1"/>
          <w:numId w:val="1"/>
        </w:numPr>
        <w:ind w:hanging="720"/>
      </w:pPr>
      <w:r>
        <w:t xml:space="preserve">Relationships and Sex Education (RSE) — compulsory for secondary pupils </w:t>
      </w:r>
      <w:r>
        <w:t xml:space="preserve"> </w:t>
      </w:r>
    </w:p>
    <w:p w14:paraId="46F96DEF" w14:textId="77777777" w:rsidR="00F1706B" w:rsidRDefault="002C374C">
      <w:pPr>
        <w:numPr>
          <w:ilvl w:val="1"/>
          <w:numId w:val="1"/>
        </w:numPr>
        <w:ind w:hanging="720"/>
      </w:pPr>
      <w:r>
        <w:lastRenderedPageBreak/>
        <w:t xml:space="preserve">Health Education — compulsory in all state-funded schools </w:t>
      </w:r>
      <w:r>
        <w:t xml:space="preserve"> </w:t>
      </w:r>
    </w:p>
    <w:p w14:paraId="69FB5379" w14:textId="77777777" w:rsidR="00F1706B" w:rsidRDefault="002C374C">
      <w:pPr>
        <w:spacing w:after="175"/>
        <w:ind w:left="716"/>
      </w:pPr>
      <w:r>
        <w:t xml:space="preserve">The updated 2026 guidance strengthens expectations around: </w:t>
      </w:r>
      <w:r>
        <w:t xml:space="preserve"> </w:t>
      </w:r>
    </w:p>
    <w:p w14:paraId="69BE2724" w14:textId="77777777" w:rsidR="00F1706B" w:rsidRDefault="002C374C">
      <w:pPr>
        <w:numPr>
          <w:ilvl w:val="1"/>
          <w:numId w:val="1"/>
        </w:numPr>
        <w:ind w:hanging="720"/>
      </w:pPr>
      <w:r>
        <w:t xml:space="preserve">Online safety, digital wellbeing and harmful online content </w:t>
      </w:r>
      <w:r>
        <w:t xml:space="preserve"> </w:t>
      </w:r>
    </w:p>
    <w:p w14:paraId="3EF07648" w14:textId="77777777" w:rsidR="00F1706B" w:rsidRDefault="002C374C">
      <w:pPr>
        <w:numPr>
          <w:ilvl w:val="1"/>
          <w:numId w:val="1"/>
        </w:numPr>
        <w:ind w:hanging="720"/>
      </w:pPr>
      <w:r>
        <w:t xml:space="preserve">AI literacy and digital citizenship </w:t>
      </w:r>
      <w:r>
        <w:t xml:space="preserve"> </w:t>
      </w:r>
    </w:p>
    <w:p w14:paraId="29F678B5" w14:textId="77777777" w:rsidR="00F1706B" w:rsidRDefault="002C374C">
      <w:pPr>
        <w:numPr>
          <w:ilvl w:val="1"/>
          <w:numId w:val="1"/>
        </w:numPr>
        <w:ind w:hanging="720"/>
      </w:pPr>
      <w:r>
        <w:t xml:space="preserve">Tackling misogyny, incel culture and sexist online behaviours </w:t>
      </w:r>
      <w:r>
        <w:t xml:space="preserve"> </w:t>
      </w:r>
    </w:p>
    <w:p w14:paraId="6F817558" w14:textId="77777777" w:rsidR="00F1706B" w:rsidRDefault="002C374C">
      <w:pPr>
        <w:numPr>
          <w:ilvl w:val="1"/>
          <w:numId w:val="1"/>
        </w:numPr>
        <w:ind w:hanging="720"/>
      </w:pPr>
      <w:r>
        <w:t xml:space="preserve">Consent, sexual ethics and respectful relationships </w:t>
      </w:r>
      <w:r>
        <w:t xml:space="preserve"> </w:t>
      </w:r>
    </w:p>
    <w:p w14:paraId="547F96A5" w14:textId="77777777" w:rsidR="00F1706B" w:rsidRDefault="002C374C">
      <w:pPr>
        <w:numPr>
          <w:ilvl w:val="1"/>
          <w:numId w:val="1"/>
        </w:numPr>
        <w:ind w:hanging="720"/>
      </w:pPr>
      <w:r>
        <w:t xml:space="preserve">Personal safety (water, roads, railways) </w:t>
      </w:r>
      <w:r>
        <w:t xml:space="preserve"> </w:t>
      </w:r>
    </w:p>
    <w:p w14:paraId="3DC32483" w14:textId="77777777" w:rsidR="00F1706B" w:rsidRDefault="002C374C">
      <w:pPr>
        <w:numPr>
          <w:ilvl w:val="1"/>
          <w:numId w:val="1"/>
        </w:numPr>
        <w:ind w:hanging="720"/>
      </w:pPr>
      <w:r>
        <w:t xml:space="preserve">Earlier factual puberty education </w:t>
      </w:r>
      <w:r>
        <w:t xml:space="preserve"> </w:t>
      </w:r>
    </w:p>
    <w:p w14:paraId="025C9700" w14:textId="77777777" w:rsidR="00F1706B" w:rsidRDefault="002C374C">
      <w:pPr>
        <w:numPr>
          <w:ilvl w:val="1"/>
          <w:numId w:val="1"/>
        </w:numPr>
        <w:ind w:hanging="720"/>
      </w:pPr>
      <w:r>
        <w:t xml:space="preserve">Menstrual and gynaecological health (e.g., endometriosis, menopause) </w:t>
      </w:r>
      <w:r>
        <w:t xml:space="preserve"> </w:t>
      </w:r>
    </w:p>
    <w:p w14:paraId="35199392" w14:textId="77777777" w:rsidR="00F1706B" w:rsidRDefault="002C374C">
      <w:pPr>
        <w:numPr>
          <w:ilvl w:val="1"/>
          <w:numId w:val="1"/>
        </w:numPr>
        <w:ind w:hanging="720"/>
      </w:pPr>
      <w:r>
        <w:t xml:space="preserve">Mental wellbeing, bereavement and managing change </w:t>
      </w:r>
      <w:r>
        <w:t xml:space="preserve"> </w:t>
      </w:r>
    </w:p>
    <w:p w14:paraId="313F2734" w14:textId="77777777" w:rsidR="00F1706B" w:rsidRDefault="002C374C">
      <w:pPr>
        <w:numPr>
          <w:ilvl w:val="1"/>
          <w:numId w:val="1"/>
        </w:numPr>
        <w:ind w:hanging="720"/>
      </w:pPr>
      <w:r>
        <w:t>Inclusive, anti-</w:t>
      </w:r>
      <w:r>
        <w:t xml:space="preserve">discriminatory safeguarding practice </w:t>
      </w:r>
      <w:r>
        <w:t xml:space="preserve"> </w:t>
      </w:r>
    </w:p>
    <w:p w14:paraId="5ECFB43B" w14:textId="77777777" w:rsidR="00F1706B" w:rsidRDefault="002C374C">
      <w:pPr>
        <w:spacing w:after="182" w:line="259" w:lineRule="auto"/>
        <w:ind w:left="720" w:firstLine="0"/>
      </w:pPr>
      <w:r>
        <w:t xml:space="preserve"> </w:t>
      </w:r>
      <w:r>
        <w:t xml:space="preserve"> </w:t>
      </w:r>
    </w:p>
    <w:p w14:paraId="61421A11" w14:textId="77777777" w:rsidR="00F1706B" w:rsidRDefault="002C374C">
      <w:pPr>
        <w:numPr>
          <w:ilvl w:val="0"/>
          <w:numId w:val="1"/>
        </w:numPr>
        <w:spacing w:after="174"/>
        <w:ind w:hanging="401"/>
      </w:pPr>
      <w:r>
        <w:t xml:space="preserve">Definitions </w:t>
      </w:r>
      <w:r>
        <w:t xml:space="preserve"> </w:t>
      </w:r>
    </w:p>
    <w:p w14:paraId="3FEEE7D3" w14:textId="77777777" w:rsidR="00F1706B" w:rsidRDefault="002C374C">
      <w:pPr>
        <w:spacing w:after="174"/>
        <w:ind w:left="5"/>
      </w:pPr>
      <w:r>
        <w:t xml:space="preserve">Relationships Education (Primary) </w:t>
      </w:r>
      <w:r>
        <w:t xml:space="preserve"> </w:t>
      </w:r>
    </w:p>
    <w:p w14:paraId="4B4067D6" w14:textId="77777777" w:rsidR="00F1706B" w:rsidRDefault="002C374C">
      <w:pPr>
        <w:spacing w:after="173"/>
        <w:ind w:left="5"/>
      </w:pPr>
      <w:r>
        <w:t xml:space="preserve">Relationships Education teaches the fundamental building blocks of positive relationships including: </w:t>
      </w:r>
      <w:r>
        <w:t xml:space="preserve"> </w:t>
      </w:r>
    </w:p>
    <w:p w14:paraId="00DC62F3" w14:textId="77777777" w:rsidR="00F1706B" w:rsidRDefault="002C374C">
      <w:pPr>
        <w:numPr>
          <w:ilvl w:val="1"/>
          <w:numId w:val="1"/>
        </w:numPr>
        <w:ind w:hanging="720"/>
      </w:pPr>
      <w:r>
        <w:t xml:space="preserve">Friendships and family relationships </w:t>
      </w:r>
      <w:r>
        <w:t xml:space="preserve"> </w:t>
      </w:r>
    </w:p>
    <w:p w14:paraId="21CCAE77" w14:textId="77777777" w:rsidR="00F1706B" w:rsidRDefault="002C374C">
      <w:pPr>
        <w:numPr>
          <w:ilvl w:val="1"/>
          <w:numId w:val="1"/>
        </w:numPr>
        <w:ind w:hanging="720"/>
      </w:pPr>
      <w:r>
        <w:t xml:space="preserve">Kindness, honesty, respect and permission-seeking </w:t>
      </w:r>
      <w:r>
        <w:t xml:space="preserve"> </w:t>
      </w:r>
    </w:p>
    <w:p w14:paraId="444DC8D3" w14:textId="77777777" w:rsidR="00F1706B" w:rsidRDefault="002C374C">
      <w:pPr>
        <w:numPr>
          <w:ilvl w:val="1"/>
          <w:numId w:val="1"/>
        </w:numPr>
        <w:ind w:hanging="720"/>
      </w:pPr>
      <w:r>
        <w:t xml:space="preserve">Personal privacy and personal space </w:t>
      </w:r>
      <w:r>
        <w:t xml:space="preserve"> </w:t>
      </w:r>
    </w:p>
    <w:p w14:paraId="771E1177" w14:textId="77777777" w:rsidR="00F1706B" w:rsidRDefault="002C374C">
      <w:pPr>
        <w:numPr>
          <w:ilvl w:val="1"/>
          <w:numId w:val="1"/>
        </w:numPr>
        <w:ind w:hanging="720"/>
      </w:pPr>
      <w:r>
        <w:t xml:space="preserve">Recognising unsafe or inappropriate contact </w:t>
      </w:r>
      <w:r>
        <w:t xml:space="preserve"> </w:t>
      </w:r>
    </w:p>
    <w:p w14:paraId="5790FD69" w14:textId="77777777" w:rsidR="00F1706B" w:rsidRDefault="002C374C">
      <w:pPr>
        <w:numPr>
          <w:ilvl w:val="1"/>
          <w:numId w:val="1"/>
        </w:numPr>
        <w:ind w:hanging="720"/>
      </w:pPr>
      <w:r>
        <w:t xml:space="preserve">Understanding positive online behaviours and protecting personal data </w:t>
      </w:r>
      <w:r>
        <w:t xml:space="preserve"> </w:t>
      </w:r>
    </w:p>
    <w:p w14:paraId="705696A9" w14:textId="77777777" w:rsidR="00F1706B" w:rsidRDefault="002C374C">
      <w:pPr>
        <w:numPr>
          <w:ilvl w:val="1"/>
          <w:numId w:val="1"/>
        </w:numPr>
        <w:ind w:hanging="720"/>
      </w:pPr>
      <w:r>
        <w:t xml:space="preserve">Emotional wellbeing and how to seek help </w:t>
      </w:r>
      <w:r>
        <w:t xml:space="preserve"> </w:t>
      </w:r>
    </w:p>
    <w:p w14:paraId="44DEB25A" w14:textId="77777777" w:rsidR="00F1706B" w:rsidRDefault="002C374C">
      <w:pPr>
        <w:spacing w:after="182" w:line="259" w:lineRule="auto"/>
        <w:ind w:left="720" w:firstLine="0"/>
      </w:pPr>
      <w:r>
        <w:t xml:space="preserve"> </w:t>
      </w:r>
      <w:r>
        <w:t xml:space="preserve"> </w:t>
      </w:r>
    </w:p>
    <w:p w14:paraId="2E6D0256" w14:textId="77777777" w:rsidR="00F1706B" w:rsidRDefault="002C374C">
      <w:pPr>
        <w:spacing w:after="174"/>
        <w:ind w:left="5"/>
      </w:pPr>
      <w:r>
        <w:t xml:space="preserve">Relationships and Sex Education (RSE) (Secondary) </w:t>
      </w:r>
      <w:r>
        <w:t xml:space="preserve"> </w:t>
      </w:r>
    </w:p>
    <w:p w14:paraId="26FF5657" w14:textId="77777777" w:rsidR="00F1706B" w:rsidRDefault="002C374C">
      <w:pPr>
        <w:spacing w:after="175"/>
        <w:ind w:left="5"/>
      </w:pPr>
      <w:r>
        <w:t xml:space="preserve">RSE involves learning about: </w:t>
      </w:r>
      <w:r>
        <w:t xml:space="preserve"> </w:t>
      </w:r>
    </w:p>
    <w:p w14:paraId="2CA00AD1" w14:textId="77777777" w:rsidR="00F1706B" w:rsidRDefault="002C374C">
      <w:pPr>
        <w:numPr>
          <w:ilvl w:val="1"/>
          <w:numId w:val="1"/>
        </w:numPr>
        <w:ind w:hanging="720"/>
      </w:pPr>
      <w:r>
        <w:t xml:space="preserve">Emotional, social and physical aspects of growing up </w:t>
      </w:r>
      <w:r>
        <w:t xml:space="preserve"> </w:t>
      </w:r>
    </w:p>
    <w:p w14:paraId="12CBCB25" w14:textId="77777777" w:rsidR="00F1706B" w:rsidRDefault="002C374C">
      <w:pPr>
        <w:numPr>
          <w:ilvl w:val="1"/>
          <w:numId w:val="1"/>
        </w:numPr>
        <w:ind w:hanging="720"/>
      </w:pPr>
      <w:r>
        <w:t xml:space="preserve">Human sexuality and sexual health </w:t>
      </w:r>
      <w:r>
        <w:t xml:space="preserve"> </w:t>
      </w:r>
    </w:p>
    <w:p w14:paraId="2F3D0E67" w14:textId="77777777" w:rsidR="00F1706B" w:rsidRDefault="002C374C">
      <w:pPr>
        <w:numPr>
          <w:ilvl w:val="1"/>
          <w:numId w:val="1"/>
        </w:numPr>
        <w:ind w:hanging="720"/>
      </w:pPr>
      <w:r>
        <w:t xml:space="preserve">Sexual ethics, respect and mutual care </w:t>
      </w:r>
      <w:r>
        <w:t xml:space="preserve"> </w:t>
      </w:r>
    </w:p>
    <w:p w14:paraId="545E5597" w14:textId="77777777" w:rsidR="00F1706B" w:rsidRDefault="002C374C">
      <w:pPr>
        <w:numPr>
          <w:ilvl w:val="1"/>
          <w:numId w:val="1"/>
        </w:numPr>
        <w:ind w:hanging="720"/>
      </w:pPr>
      <w:r>
        <w:t xml:space="preserve">Consent and personal boundaries </w:t>
      </w:r>
      <w:r>
        <w:t xml:space="preserve"> </w:t>
      </w:r>
    </w:p>
    <w:p w14:paraId="42066955" w14:textId="77777777" w:rsidR="00F1706B" w:rsidRDefault="002C374C">
      <w:pPr>
        <w:numPr>
          <w:ilvl w:val="1"/>
          <w:numId w:val="1"/>
        </w:numPr>
        <w:ind w:hanging="720"/>
      </w:pPr>
      <w:r>
        <w:t xml:space="preserve">Healthy and unhealthy relationship dynamics </w:t>
      </w:r>
      <w:r>
        <w:t xml:space="preserve"> </w:t>
      </w:r>
    </w:p>
    <w:p w14:paraId="0B03B5CD" w14:textId="77777777" w:rsidR="00F1706B" w:rsidRDefault="002C374C">
      <w:pPr>
        <w:numPr>
          <w:ilvl w:val="1"/>
          <w:numId w:val="1"/>
        </w:numPr>
        <w:ind w:hanging="720"/>
      </w:pPr>
      <w:r>
        <w:t xml:space="preserve">Sexual health knowledge and how to access support services </w:t>
      </w:r>
      <w:r>
        <w:t xml:space="preserve"> </w:t>
      </w:r>
    </w:p>
    <w:p w14:paraId="28623DBC" w14:textId="77777777" w:rsidR="00F1706B" w:rsidRDefault="002C374C">
      <w:pPr>
        <w:spacing w:after="182" w:line="259" w:lineRule="auto"/>
        <w:ind w:left="720" w:firstLine="0"/>
      </w:pPr>
      <w:r>
        <w:t xml:space="preserve"> </w:t>
      </w:r>
      <w:r>
        <w:t xml:space="preserve"> </w:t>
      </w:r>
    </w:p>
    <w:p w14:paraId="5BE71AFB" w14:textId="77777777" w:rsidR="00F1706B" w:rsidRDefault="002C374C">
      <w:pPr>
        <w:spacing w:after="172"/>
        <w:ind w:left="5"/>
      </w:pPr>
      <w:r>
        <w:t xml:space="preserve">RSE must be inclusive, accurate, age-appropriate, and equip pupils with the skills to make informed decisions. </w:t>
      </w:r>
      <w:r>
        <w:t xml:space="preserve"> </w:t>
      </w:r>
    </w:p>
    <w:p w14:paraId="4C02E62D" w14:textId="77777777" w:rsidR="00F1706B" w:rsidRDefault="002C374C">
      <w:pPr>
        <w:spacing w:after="180" w:line="259" w:lineRule="auto"/>
        <w:ind w:left="0" w:firstLine="0"/>
      </w:pPr>
      <w:r>
        <w:t xml:space="preserve"> </w:t>
      </w:r>
      <w:r>
        <w:t xml:space="preserve"> </w:t>
      </w:r>
    </w:p>
    <w:p w14:paraId="264521C5" w14:textId="77777777" w:rsidR="00F1706B" w:rsidRDefault="002C374C">
      <w:pPr>
        <w:numPr>
          <w:ilvl w:val="0"/>
          <w:numId w:val="1"/>
        </w:numPr>
        <w:spacing w:after="174"/>
        <w:ind w:hanging="401"/>
      </w:pPr>
      <w:r>
        <w:t xml:space="preserve">Key Curriculum Updates for 2026 </w:t>
      </w:r>
      <w:r>
        <w:t xml:space="preserve"> </w:t>
      </w:r>
    </w:p>
    <w:p w14:paraId="452D38BD" w14:textId="77777777" w:rsidR="00F1706B" w:rsidRDefault="002C374C">
      <w:pPr>
        <w:ind w:left="5"/>
      </w:pPr>
      <w:r>
        <w:lastRenderedPageBreak/>
        <w:t xml:space="preserve">Primary Phase Updates </w:t>
      </w:r>
      <w:r>
        <w:t xml:space="preserve"> </w:t>
      </w:r>
    </w:p>
    <w:p w14:paraId="72E69102" w14:textId="77777777" w:rsidR="00F1706B" w:rsidRDefault="002C374C">
      <w:pPr>
        <w:numPr>
          <w:ilvl w:val="1"/>
          <w:numId w:val="1"/>
        </w:numPr>
        <w:ind w:hanging="720"/>
      </w:pPr>
      <w:r>
        <w:t xml:space="preserve">Stronger focus on online safety, including scams, gaming monetisation, and digital wellbeing </w:t>
      </w:r>
      <w:r>
        <w:t xml:space="preserve"> </w:t>
      </w:r>
    </w:p>
    <w:p w14:paraId="1255FE94" w14:textId="77777777" w:rsidR="00F1706B" w:rsidRDefault="002C374C">
      <w:pPr>
        <w:numPr>
          <w:ilvl w:val="1"/>
          <w:numId w:val="1"/>
        </w:numPr>
        <w:ind w:hanging="720"/>
      </w:pPr>
      <w:r>
        <w:t xml:space="preserve">Teaching the correct names for all body parts, including genitalia </w:t>
      </w:r>
      <w:r>
        <w:t xml:space="preserve"> </w:t>
      </w:r>
    </w:p>
    <w:p w14:paraId="08142931" w14:textId="77777777" w:rsidR="00F1706B" w:rsidRDefault="002C374C">
      <w:pPr>
        <w:numPr>
          <w:ilvl w:val="1"/>
          <w:numId w:val="1"/>
        </w:numPr>
        <w:ind w:hanging="720"/>
      </w:pPr>
      <w:r>
        <w:t xml:space="preserve">Personal safety around water, roads and railways </w:t>
      </w:r>
      <w:r>
        <w:t xml:space="preserve"> </w:t>
      </w:r>
    </w:p>
    <w:p w14:paraId="087D03D6" w14:textId="77777777" w:rsidR="00F1706B" w:rsidRDefault="002C374C">
      <w:pPr>
        <w:numPr>
          <w:ilvl w:val="1"/>
          <w:numId w:val="1"/>
        </w:numPr>
        <w:ind w:hanging="720"/>
      </w:pPr>
      <w:r>
        <w:t xml:space="preserve">Learning about bereavement, change and loss </w:t>
      </w:r>
      <w:r>
        <w:t xml:space="preserve"> </w:t>
      </w:r>
    </w:p>
    <w:p w14:paraId="3F08E3B6" w14:textId="77777777" w:rsidR="00F1706B" w:rsidRDefault="002C374C">
      <w:pPr>
        <w:numPr>
          <w:ilvl w:val="1"/>
          <w:numId w:val="1"/>
        </w:numPr>
        <w:ind w:hanging="720"/>
      </w:pPr>
      <w:r>
        <w:t xml:space="preserve">Building assertiveness, communication skills and expressing personal boundaries </w:t>
      </w:r>
      <w:r>
        <w:t xml:space="preserve"> </w:t>
      </w:r>
    </w:p>
    <w:p w14:paraId="53149515" w14:textId="77777777" w:rsidR="00F1706B" w:rsidRDefault="002C374C">
      <w:pPr>
        <w:spacing w:after="182" w:line="259" w:lineRule="auto"/>
        <w:ind w:left="720" w:firstLine="0"/>
      </w:pPr>
      <w:r>
        <w:t xml:space="preserve"> </w:t>
      </w:r>
      <w:r>
        <w:t xml:space="preserve"> </w:t>
      </w:r>
    </w:p>
    <w:p w14:paraId="57A829E8" w14:textId="77777777" w:rsidR="00F1706B" w:rsidRDefault="002C374C">
      <w:pPr>
        <w:spacing w:after="175"/>
        <w:ind w:left="5"/>
      </w:pPr>
      <w:r>
        <w:t xml:space="preserve">Secondary Phase Updates </w:t>
      </w:r>
      <w:r>
        <w:t xml:space="preserve"> </w:t>
      </w:r>
    </w:p>
    <w:p w14:paraId="695C9CF8" w14:textId="77777777" w:rsidR="00F1706B" w:rsidRDefault="002C374C">
      <w:pPr>
        <w:numPr>
          <w:ilvl w:val="1"/>
          <w:numId w:val="1"/>
        </w:numPr>
        <w:ind w:hanging="720"/>
      </w:pPr>
      <w:r>
        <w:t xml:space="preserve">AI literacy, deepfakes and media influence </w:t>
      </w:r>
      <w:r>
        <w:t xml:space="preserve"> </w:t>
      </w:r>
    </w:p>
    <w:p w14:paraId="20FEC151" w14:textId="77777777" w:rsidR="00F1706B" w:rsidRDefault="002C374C">
      <w:pPr>
        <w:numPr>
          <w:ilvl w:val="1"/>
          <w:numId w:val="1"/>
        </w:numPr>
        <w:ind w:hanging="720"/>
      </w:pPr>
      <w:r>
        <w:t xml:space="preserve">Tackling misogyny, incel ideology, online sexism and harmful content </w:t>
      </w:r>
      <w:r>
        <w:t xml:space="preserve"> </w:t>
      </w:r>
    </w:p>
    <w:p w14:paraId="684B177E" w14:textId="77777777" w:rsidR="00F1706B" w:rsidRDefault="002C374C">
      <w:pPr>
        <w:numPr>
          <w:ilvl w:val="1"/>
          <w:numId w:val="1"/>
        </w:numPr>
        <w:ind w:hanging="720"/>
      </w:pPr>
      <w:r>
        <w:t xml:space="preserve">Understanding the impact of pornography </w:t>
      </w:r>
      <w:r>
        <w:t xml:space="preserve"> </w:t>
      </w:r>
    </w:p>
    <w:p w14:paraId="23D11929" w14:textId="77777777" w:rsidR="00F1706B" w:rsidRDefault="002C374C">
      <w:pPr>
        <w:numPr>
          <w:ilvl w:val="1"/>
          <w:numId w:val="1"/>
        </w:numPr>
        <w:ind w:hanging="720"/>
      </w:pPr>
      <w:r>
        <w:t xml:space="preserve">Expanded learning on menstrual health, endometriosis, menopause </w:t>
      </w:r>
      <w:r>
        <w:t xml:space="preserve"> </w:t>
      </w:r>
    </w:p>
    <w:p w14:paraId="27BF1250" w14:textId="77777777" w:rsidR="00F1706B" w:rsidRDefault="002C374C">
      <w:pPr>
        <w:numPr>
          <w:ilvl w:val="1"/>
          <w:numId w:val="1"/>
        </w:numPr>
        <w:ind w:hanging="720"/>
      </w:pPr>
      <w:r>
        <w:t xml:space="preserve">Personal safety including knife crime and conflict resolution </w:t>
      </w:r>
      <w:r>
        <w:t xml:space="preserve"> </w:t>
      </w:r>
    </w:p>
    <w:p w14:paraId="682E476C" w14:textId="77777777" w:rsidR="00F1706B" w:rsidRDefault="002C374C">
      <w:pPr>
        <w:numPr>
          <w:ilvl w:val="1"/>
          <w:numId w:val="1"/>
        </w:numPr>
        <w:ind w:hanging="720"/>
      </w:pPr>
      <w:r>
        <w:t xml:space="preserve">Accessing healthcare and understanding rights (e.g., Gillick competency) </w:t>
      </w:r>
      <w:r>
        <w:t xml:space="preserve"> </w:t>
      </w:r>
    </w:p>
    <w:p w14:paraId="5276FB8F" w14:textId="77777777" w:rsidR="00F1706B" w:rsidRDefault="002C374C">
      <w:pPr>
        <w:spacing w:after="180" w:line="259" w:lineRule="auto"/>
        <w:ind w:left="720" w:firstLine="0"/>
      </w:pPr>
      <w:r>
        <w:t xml:space="preserve"> </w:t>
      </w:r>
      <w:r>
        <w:t xml:space="preserve"> </w:t>
      </w:r>
    </w:p>
    <w:p w14:paraId="399D8A6C" w14:textId="77777777" w:rsidR="00F1706B" w:rsidRDefault="002C374C">
      <w:pPr>
        <w:spacing w:after="174"/>
        <w:ind w:left="5"/>
      </w:pPr>
      <w:r>
        <w:t xml:space="preserve">SEND and Accessibility </w:t>
      </w:r>
      <w:r>
        <w:t xml:space="preserve"> </w:t>
      </w:r>
    </w:p>
    <w:p w14:paraId="6BD4132B" w14:textId="77777777" w:rsidR="00F1706B" w:rsidRDefault="002C374C">
      <w:pPr>
        <w:spacing w:after="173"/>
        <w:ind w:left="5"/>
      </w:pPr>
      <w:r>
        <w:t xml:space="preserve">The new guidance emphasises accessibility for all learners, including those with SEND. Schools must ensure: </w:t>
      </w:r>
      <w:r>
        <w:t xml:space="preserve"> </w:t>
      </w:r>
    </w:p>
    <w:p w14:paraId="41F052D4" w14:textId="77777777" w:rsidR="00F1706B" w:rsidRDefault="002C374C">
      <w:pPr>
        <w:numPr>
          <w:ilvl w:val="1"/>
          <w:numId w:val="1"/>
        </w:numPr>
        <w:ind w:hanging="720"/>
      </w:pPr>
      <w:r>
        <w:t xml:space="preserve">RSE is inclusive, adapted and accessible </w:t>
      </w:r>
      <w:r>
        <w:t xml:space="preserve"> </w:t>
      </w:r>
    </w:p>
    <w:p w14:paraId="3BA672BF" w14:textId="77777777" w:rsidR="00F1706B" w:rsidRDefault="002C374C">
      <w:pPr>
        <w:numPr>
          <w:ilvl w:val="1"/>
          <w:numId w:val="1"/>
        </w:numPr>
        <w:ind w:hanging="720"/>
      </w:pPr>
      <w:r>
        <w:t xml:space="preserve">Pupils with SEND are supported in understanding healthy relationships and personal safety  </w:t>
      </w:r>
      <w:r>
        <w:t xml:space="preserve"> </w:t>
      </w:r>
    </w:p>
    <w:p w14:paraId="7B8CDA28" w14:textId="77777777" w:rsidR="00F1706B" w:rsidRDefault="002C374C">
      <w:pPr>
        <w:spacing w:after="182" w:line="259" w:lineRule="auto"/>
        <w:ind w:left="0" w:firstLine="0"/>
      </w:pPr>
      <w:r>
        <w:t xml:space="preserve"> </w:t>
      </w:r>
      <w:r>
        <w:t xml:space="preserve"> </w:t>
      </w:r>
    </w:p>
    <w:p w14:paraId="659A2963" w14:textId="77777777" w:rsidR="00F1706B" w:rsidRDefault="002C374C">
      <w:pPr>
        <w:numPr>
          <w:ilvl w:val="0"/>
          <w:numId w:val="1"/>
        </w:numPr>
        <w:spacing w:after="174"/>
        <w:ind w:hanging="401"/>
      </w:pPr>
      <w:r>
        <w:t xml:space="preserve">Delivery of RSE at Newbury Manor School </w:t>
      </w:r>
      <w:r>
        <w:t xml:space="preserve"> </w:t>
      </w:r>
    </w:p>
    <w:p w14:paraId="6632BAB7" w14:textId="77777777" w:rsidR="00F1706B" w:rsidRDefault="002C374C">
      <w:pPr>
        <w:spacing w:after="176"/>
        <w:ind w:left="5"/>
      </w:pPr>
      <w:r>
        <w:t xml:space="preserve">RSE is delivered through: </w:t>
      </w:r>
      <w:r>
        <w:t xml:space="preserve"> </w:t>
      </w:r>
    </w:p>
    <w:p w14:paraId="4331F312" w14:textId="77777777" w:rsidR="00F1706B" w:rsidRDefault="002C374C">
      <w:pPr>
        <w:numPr>
          <w:ilvl w:val="1"/>
          <w:numId w:val="1"/>
        </w:numPr>
        <w:ind w:hanging="720"/>
      </w:pPr>
      <w:r>
        <w:t xml:space="preserve">PSHE lessons </w:t>
      </w:r>
      <w:r>
        <w:t xml:space="preserve"> </w:t>
      </w:r>
    </w:p>
    <w:p w14:paraId="6E46C54A" w14:textId="77777777" w:rsidR="00F1706B" w:rsidRDefault="002C374C">
      <w:pPr>
        <w:numPr>
          <w:ilvl w:val="1"/>
          <w:numId w:val="1"/>
        </w:numPr>
        <w:ind w:hanging="720"/>
      </w:pPr>
      <w:r>
        <w:t xml:space="preserve">Assemblies and themed days </w:t>
      </w:r>
      <w:r>
        <w:t xml:space="preserve"> </w:t>
      </w:r>
    </w:p>
    <w:p w14:paraId="2C0B9A3A" w14:textId="77777777" w:rsidR="00F1706B" w:rsidRDefault="002C374C">
      <w:pPr>
        <w:numPr>
          <w:ilvl w:val="1"/>
          <w:numId w:val="1"/>
        </w:numPr>
        <w:ind w:hanging="720"/>
      </w:pPr>
      <w:r>
        <w:t xml:space="preserve">Cross-curricular opportunities (Science, Computing, PE) </w:t>
      </w:r>
      <w:r>
        <w:t xml:space="preserve"> </w:t>
      </w:r>
    </w:p>
    <w:p w14:paraId="54285DBD" w14:textId="77777777" w:rsidR="00F1706B" w:rsidRDefault="002C374C">
      <w:pPr>
        <w:numPr>
          <w:ilvl w:val="1"/>
          <w:numId w:val="1"/>
        </w:numPr>
        <w:ind w:hanging="720"/>
      </w:pPr>
      <w:r>
        <w:t xml:space="preserve">External specialists (where appropriate) </w:t>
      </w:r>
      <w:r>
        <w:t xml:space="preserve"> </w:t>
      </w:r>
    </w:p>
    <w:p w14:paraId="2BA0FE1E" w14:textId="77777777" w:rsidR="00F1706B" w:rsidRDefault="002C374C">
      <w:pPr>
        <w:numPr>
          <w:ilvl w:val="1"/>
          <w:numId w:val="1"/>
        </w:numPr>
        <w:ind w:hanging="720"/>
      </w:pPr>
      <w:r>
        <w:t xml:space="preserve">Safeguarding and pastoral support frameworks </w:t>
      </w:r>
      <w:r>
        <w:t xml:space="preserve"> </w:t>
      </w:r>
    </w:p>
    <w:p w14:paraId="5A41924C" w14:textId="77777777" w:rsidR="00F1706B" w:rsidRDefault="002C374C">
      <w:pPr>
        <w:spacing w:after="176"/>
        <w:ind w:left="5"/>
      </w:pPr>
      <w:r>
        <w:t xml:space="preserve">Staff responsible for teaching RSE are trained, confident and supported in delivering sensitive content. </w:t>
      </w:r>
      <w:r>
        <w:t xml:space="preserve"> </w:t>
      </w:r>
    </w:p>
    <w:p w14:paraId="20965FCD" w14:textId="77777777" w:rsidR="00F1706B" w:rsidRDefault="002C374C">
      <w:pPr>
        <w:spacing w:after="175"/>
        <w:ind w:left="5"/>
      </w:pPr>
      <w:r>
        <w:t xml:space="preserve">Learning takes place in a safe environment where prejudice, discrimination and bullying are consistently challenged. </w:t>
      </w:r>
      <w:r>
        <w:t xml:space="preserve"> </w:t>
      </w:r>
    </w:p>
    <w:p w14:paraId="43E60E6B" w14:textId="77777777" w:rsidR="00F1706B" w:rsidRDefault="002C374C">
      <w:pPr>
        <w:spacing w:after="175"/>
        <w:ind w:left="5"/>
      </w:pPr>
      <w:r>
        <w:t>All staff delivering RSHE receive appropriate training to ensure they are confident and competent in delivering the curriculum.</w:t>
      </w:r>
      <w:r>
        <w:t xml:space="preserve"> </w:t>
      </w:r>
    </w:p>
    <w:p w14:paraId="6BC3FBA1" w14:textId="77777777" w:rsidR="00F1706B" w:rsidRDefault="002C374C">
      <w:pPr>
        <w:spacing w:after="195"/>
        <w:ind w:left="5"/>
      </w:pPr>
      <w:r>
        <w:lastRenderedPageBreak/>
        <w:t>This includes:</w:t>
      </w:r>
      <w:r>
        <w:t xml:space="preserve"> </w:t>
      </w:r>
    </w:p>
    <w:p w14:paraId="58994ABF" w14:textId="77777777" w:rsidR="00F1706B" w:rsidRDefault="002C374C">
      <w:pPr>
        <w:numPr>
          <w:ilvl w:val="1"/>
          <w:numId w:val="1"/>
        </w:numPr>
        <w:ind w:hanging="720"/>
      </w:pPr>
      <w:r>
        <w:t>Regular CPD linked to RSHE and safeguarding updates</w:t>
      </w:r>
      <w:r>
        <w:t xml:space="preserve"> </w:t>
      </w:r>
    </w:p>
    <w:p w14:paraId="0BD55396" w14:textId="77777777" w:rsidR="00F1706B" w:rsidRDefault="002C374C">
      <w:pPr>
        <w:numPr>
          <w:ilvl w:val="1"/>
          <w:numId w:val="1"/>
        </w:numPr>
        <w:spacing w:after="184"/>
        <w:ind w:hanging="720"/>
      </w:pPr>
      <w:r>
        <w:t xml:space="preserve">Training on handling: </w:t>
      </w:r>
      <w:r>
        <w:t xml:space="preserve"> </w:t>
      </w:r>
    </w:p>
    <w:p w14:paraId="11F45EF0" w14:textId="77777777" w:rsidR="00F1706B" w:rsidRDefault="002C374C">
      <w:pPr>
        <w:numPr>
          <w:ilvl w:val="1"/>
          <w:numId w:val="1"/>
        </w:numPr>
        <w:ind w:hanging="720"/>
      </w:pPr>
      <w:r>
        <w:t>Sensitive topics</w:t>
      </w:r>
      <w:r>
        <w:t xml:space="preserve"> </w:t>
      </w:r>
    </w:p>
    <w:p w14:paraId="66EACE90" w14:textId="77777777" w:rsidR="00F1706B" w:rsidRDefault="002C374C">
      <w:pPr>
        <w:numPr>
          <w:ilvl w:val="1"/>
          <w:numId w:val="1"/>
        </w:numPr>
        <w:ind w:hanging="720"/>
      </w:pPr>
      <w:r>
        <w:t>Pupil questions</w:t>
      </w:r>
      <w:r>
        <w:t xml:space="preserve"> </w:t>
      </w:r>
    </w:p>
    <w:p w14:paraId="59035F0D" w14:textId="77777777" w:rsidR="00F1706B" w:rsidRDefault="002C374C">
      <w:pPr>
        <w:numPr>
          <w:ilvl w:val="1"/>
          <w:numId w:val="1"/>
        </w:numPr>
        <w:spacing w:after="196"/>
        <w:ind w:hanging="720"/>
      </w:pPr>
      <w:r>
        <w:t>Disclosures</w:t>
      </w:r>
      <w:r>
        <w:t xml:space="preserve"> </w:t>
      </w:r>
    </w:p>
    <w:p w14:paraId="71624F69" w14:textId="77777777" w:rsidR="00F1706B" w:rsidRDefault="002C374C">
      <w:pPr>
        <w:numPr>
          <w:ilvl w:val="1"/>
          <w:numId w:val="1"/>
        </w:numPr>
        <w:spacing w:after="181"/>
        <w:ind w:hanging="720"/>
      </w:pPr>
      <w:r>
        <w:t>Guidance on inclusive and adaptive teaching strategies</w:t>
      </w:r>
      <w:r>
        <w:t xml:space="preserve"> </w:t>
      </w:r>
    </w:p>
    <w:p w14:paraId="638D593E" w14:textId="77777777" w:rsidR="00F1706B" w:rsidRDefault="002C374C">
      <w:pPr>
        <w:spacing w:after="195"/>
        <w:ind w:left="5"/>
      </w:pPr>
      <w:r>
        <w:t>Staff are supported through:</w:t>
      </w:r>
      <w:r>
        <w:t xml:space="preserve"> </w:t>
      </w:r>
    </w:p>
    <w:p w14:paraId="40A58128" w14:textId="77777777" w:rsidR="00F1706B" w:rsidRDefault="002C374C">
      <w:pPr>
        <w:numPr>
          <w:ilvl w:val="1"/>
          <w:numId w:val="1"/>
        </w:numPr>
        <w:spacing w:after="202"/>
        <w:ind w:hanging="720"/>
      </w:pPr>
      <w:r>
        <w:t>Access to senior leaders and safeguarding teams</w:t>
      </w:r>
      <w:r>
        <w:t xml:space="preserve"> </w:t>
      </w:r>
    </w:p>
    <w:p w14:paraId="2858A902" w14:textId="77777777" w:rsidR="00F1706B" w:rsidRDefault="002C374C">
      <w:pPr>
        <w:numPr>
          <w:ilvl w:val="1"/>
          <w:numId w:val="1"/>
        </w:numPr>
        <w:spacing w:after="205"/>
        <w:ind w:hanging="720"/>
      </w:pPr>
      <w:r>
        <w:t>Clear policies and procedures</w:t>
      </w:r>
      <w:r>
        <w:t xml:space="preserve"> </w:t>
      </w:r>
    </w:p>
    <w:p w14:paraId="6C588485" w14:textId="77777777" w:rsidR="00F1706B" w:rsidRDefault="002C374C">
      <w:pPr>
        <w:numPr>
          <w:ilvl w:val="1"/>
          <w:numId w:val="1"/>
        </w:numPr>
        <w:spacing w:after="182"/>
        <w:ind w:hanging="720"/>
      </w:pPr>
      <w:r>
        <w:t>Opportunities for professional discussion and reflection</w:t>
      </w:r>
      <w:r>
        <w:t xml:space="preserve"> </w:t>
      </w:r>
    </w:p>
    <w:p w14:paraId="1AE0D782" w14:textId="77777777" w:rsidR="00F1706B" w:rsidRDefault="002C374C">
      <w:pPr>
        <w:spacing w:after="172"/>
        <w:ind w:left="5"/>
      </w:pPr>
      <w:r>
        <w:t xml:space="preserve">External specialists may be used where appropriate, with staff </w:t>
      </w:r>
      <w:proofErr w:type="gramStart"/>
      <w:r>
        <w:t>remaining present and responsible at all times</w:t>
      </w:r>
      <w:proofErr w:type="gramEnd"/>
      <w:r>
        <w:t>.</w:t>
      </w:r>
      <w:r>
        <w:t xml:space="preserve"> </w:t>
      </w:r>
    </w:p>
    <w:p w14:paraId="3EB84D00" w14:textId="77777777" w:rsidR="00F1706B" w:rsidRDefault="002C374C">
      <w:pPr>
        <w:spacing w:after="182" w:line="259" w:lineRule="auto"/>
        <w:ind w:left="0" w:firstLine="0"/>
      </w:pPr>
      <w:r>
        <w:t xml:space="preserve"> </w:t>
      </w:r>
      <w:r>
        <w:t xml:space="preserve"> </w:t>
      </w:r>
    </w:p>
    <w:p w14:paraId="3F6ECA5F" w14:textId="77777777" w:rsidR="00F1706B" w:rsidRDefault="002C374C">
      <w:pPr>
        <w:numPr>
          <w:ilvl w:val="0"/>
          <w:numId w:val="1"/>
        </w:numPr>
        <w:spacing w:after="174"/>
        <w:ind w:hanging="401"/>
      </w:pPr>
      <w:r>
        <w:t>Responsive Curriculum</w:t>
      </w:r>
      <w:r>
        <w:t xml:space="preserve"> </w:t>
      </w:r>
    </w:p>
    <w:p w14:paraId="18568265" w14:textId="77777777" w:rsidR="00F1706B" w:rsidRDefault="002C374C">
      <w:pPr>
        <w:spacing w:after="195"/>
        <w:ind w:left="5"/>
      </w:pPr>
      <w:r>
        <w:t>The RSHE curriculum is regularly reviewed and adapted to respond to:</w:t>
      </w:r>
      <w:r>
        <w:t xml:space="preserve"> </w:t>
      </w:r>
    </w:p>
    <w:p w14:paraId="49D5150A" w14:textId="77777777" w:rsidR="00F1706B" w:rsidRDefault="002C374C">
      <w:pPr>
        <w:numPr>
          <w:ilvl w:val="0"/>
          <w:numId w:val="2"/>
        </w:numPr>
        <w:spacing w:after="32"/>
        <w:ind w:hanging="720"/>
      </w:pPr>
      <w:r>
        <w:t>Emerging safeguarding risks</w:t>
      </w:r>
      <w:r>
        <w:t xml:space="preserve"> </w:t>
      </w:r>
    </w:p>
    <w:p w14:paraId="0E94EAE4" w14:textId="77777777" w:rsidR="00F1706B" w:rsidRDefault="002C374C">
      <w:pPr>
        <w:numPr>
          <w:ilvl w:val="0"/>
          <w:numId w:val="2"/>
        </w:numPr>
        <w:spacing w:after="191"/>
        <w:ind w:hanging="720"/>
      </w:pPr>
      <w:r>
        <w:t>Local and national trends</w:t>
      </w:r>
      <w:r>
        <w:t xml:space="preserve"> </w:t>
      </w:r>
      <w:r>
        <w:t>•</w:t>
      </w:r>
      <w:r>
        <w:t xml:space="preserve"> </w:t>
      </w:r>
      <w:r>
        <w:tab/>
      </w:r>
      <w:r>
        <w:t>Pupil needs and experiences</w:t>
      </w:r>
      <w:r>
        <w:t xml:space="preserve"> </w:t>
      </w:r>
      <w:r>
        <w:t>This includes topics such as:</w:t>
      </w:r>
      <w:r>
        <w:t xml:space="preserve"> </w:t>
      </w:r>
    </w:p>
    <w:p w14:paraId="0203E088" w14:textId="77777777" w:rsidR="00F1706B" w:rsidRDefault="002C374C">
      <w:pPr>
        <w:numPr>
          <w:ilvl w:val="0"/>
          <w:numId w:val="2"/>
        </w:numPr>
        <w:spacing w:after="32"/>
        <w:ind w:hanging="720"/>
      </w:pPr>
      <w:r>
        <w:t>Online harms and social media trends</w:t>
      </w:r>
      <w:r>
        <w:t xml:space="preserve"> </w:t>
      </w:r>
    </w:p>
    <w:p w14:paraId="69C9819E" w14:textId="77777777" w:rsidR="00F1706B" w:rsidRDefault="002C374C">
      <w:pPr>
        <w:numPr>
          <w:ilvl w:val="0"/>
          <w:numId w:val="2"/>
        </w:numPr>
        <w:spacing w:after="32"/>
        <w:ind w:hanging="720"/>
      </w:pPr>
      <w:r>
        <w:t>Misogyny and harmful online communities</w:t>
      </w:r>
      <w:r>
        <w:t xml:space="preserve"> </w:t>
      </w:r>
    </w:p>
    <w:p w14:paraId="727E7DCA" w14:textId="77777777" w:rsidR="00F1706B" w:rsidRDefault="002C374C">
      <w:pPr>
        <w:numPr>
          <w:ilvl w:val="0"/>
          <w:numId w:val="2"/>
        </w:numPr>
        <w:spacing w:after="30"/>
        <w:ind w:hanging="720"/>
      </w:pPr>
      <w:r>
        <w:t>Mental health and wellbeing</w:t>
      </w:r>
      <w:r>
        <w:t xml:space="preserve"> </w:t>
      </w:r>
    </w:p>
    <w:p w14:paraId="79AC94BB" w14:textId="77777777" w:rsidR="00F1706B" w:rsidRDefault="002C374C">
      <w:pPr>
        <w:numPr>
          <w:ilvl w:val="0"/>
          <w:numId w:val="2"/>
        </w:numPr>
        <w:ind w:hanging="720"/>
      </w:pPr>
      <w:r>
        <w:t>Exploitation and peer-on-peer abuse</w:t>
      </w:r>
      <w:r>
        <w:t xml:space="preserve"> </w:t>
      </w:r>
    </w:p>
    <w:p w14:paraId="6CD2CEEE" w14:textId="77777777" w:rsidR="00F1706B" w:rsidRDefault="002C374C">
      <w:pPr>
        <w:spacing w:after="12" w:line="259" w:lineRule="auto"/>
        <w:ind w:left="0" w:firstLine="0"/>
      </w:pPr>
      <w:r>
        <w:t xml:space="preserve"> </w:t>
      </w:r>
    </w:p>
    <w:p w14:paraId="6E596A2F" w14:textId="77777777" w:rsidR="00F1706B" w:rsidRDefault="002C374C">
      <w:pPr>
        <w:spacing w:after="174"/>
        <w:ind w:left="5"/>
      </w:pPr>
      <w:r>
        <w:t>This ensures the curriculum remains relevant, current and protective.</w:t>
      </w:r>
      <w:r>
        <w:t xml:space="preserve"> </w:t>
      </w:r>
    </w:p>
    <w:p w14:paraId="774B724D" w14:textId="77777777" w:rsidR="00F1706B" w:rsidRDefault="002C374C">
      <w:pPr>
        <w:numPr>
          <w:ilvl w:val="0"/>
          <w:numId w:val="3"/>
        </w:numPr>
        <w:spacing w:after="174"/>
        <w:ind w:hanging="1049"/>
      </w:pPr>
      <w:r>
        <w:t xml:space="preserve">Monitoring and Evaluation </w:t>
      </w:r>
      <w:r>
        <w:t xml:space="preserve"> </w:t>
      </w:r>
    </w:p>
    <w:p w14:paraId="246CDD19" w14:textId="77777777" w:rsidR="00F1706B" w:rsidRDefault="002C374C">
      <w:pPr>
        <w:spacing w:after="177"/>
        <w:ind w:left="5"/>
      </w:pPr>
      <w:r>
        <w:t xml:space="preserve">RSE is monitored through: </w:t>
      </w:r>
      <w:r>
        <w:t xml:space="preserve"> </w:t>
      </w:r>
    </w:p>
    <w:p w14:paraId="7F6ADBEC" w14:textId="77777777" w:rsidR="00F1706B" w:rsidRDefault="002C374C">
      <w:pPr>
        <w:numPr>
          <w:ilvl w:val="2"/>
          <w:numId w:val="4"/>
        </w:numPr>
        <w:ind w:hanging="360"/>
      </w:pPr>
      <w:r>
        <w:t xml:space="preserve">SLT review of curriculum planning and delivery </w:t>
      </w:r>
      <w:r>
        <w:t xml:space="preserve"> </w:t>
      </w:r>
    </w:p>
    <w:p w14:paraId="4183F6C1" w14:textId="77777777" w:rsidR="00F1706B" w:rsidRDefault="002C374C">
      <w:pPr>
        <w:numPr>
          <w:ilvl w:val="2"/>
          <w:numId w:val="4"/>
        </w:numPr>
        <w:ind w:hanging="360"/>
      </w:pPr>
      <w:r>
        <w:t xml:space="preserve">Pupil voice and feedback </w:t>
      </w:r>
      <w:r>
        <w:t xml:space="preserve"> </w:t>
      </w:r>
    </w:p>
    <w:p w14:paraId="7E9E1410" w14:textId="77777777" w:rsidR="00F1706B" w:rsidRDefault="002C374C">
      <w:pPr>
        <w:spacing w:after="172"/>
        <w:ind w:left="5"/>
      </w:pPr>
      <w:r>
        <w:t>Assessment in RSHE focuses on pupils’ understanding, skills and application of knowledge, rather than formal testing.</w:t>
      </w:r>
      <w:r>
        <w:t xml:space="preserve"> </w:t>
      </w:r>
    </w:p>
    <w:p w14:paraId="1174B4BC" w14:textId="77777777" w:rsidR="00F1706B" w:rsidRDefault="002C374C">
      <w:pPr>
        <w:spacing w:after="177"/>
        <w:ind w:left="5"/>
      </w:pPr>
      <w:r>
        <w:t>We assess pupils through:</w:t>
      </w:r>
      <w:r>
        <w:t xml:space="preserve"> </w:t>
      </w:r>
    </w:p>
    <w:p w14:paraId="45463AC8" w14:textId="77777777" w:rsidR="00F1706B" w:rsidRDefault="002C374C">
      <w:pPr>
        <w:numPr>
          <w:ilvl w:val="2"/>
          <w:numId w:val="4"/>
        </w:numPr>
        <w:ind w:hanging="360"/>
      </w:pPr>
      <w:r>
        <w:t>Observation of discussion and participation</w:t>
      </w:r>
      <w:r>
        <w:t xml:space="preserve"> </w:t>
      </w:r>
    </w:p>
    <w:p w14:paraId="3249E41F" w14:textId="77777777" w:rsidR="00F1706B" w:rsidRDefault="002C374C">
      <w:pPr>
        <w:numPr>
          <w:ilvl w:val="2"/>
          <w:numId w:val="4"/>
        </w:numPr>
        <w:ind w:hanging="360"/>
      </w:pPr>
      <w:r>
        <w:lastRenderedPageBreak/>
        <w:t>Scenario-</w:t>
      </w:r>
      <w:r>
        <w:t>based responses and reflection activities</w:t>
      </w:r>
      <w:r>
        <w:t xml:space="preserve"> </w:t>
      </w:r>
    </w:p>
    <w:p w14:paraId="57C14E74" w14:textId="77777777" w:rsidR="00F1706B" w:rsidRDefault="002C374C">
      <w:pPr>
        <w:numPr>
          <w:ilvl w:val="2"/>
          <w:numId w:val="4"/>
        </w:numPr>
        <w:ind w:hanging="360"/>
      </w:pPr>
      <w:r>
        <w:t>Pupil voice and structured feedback</w:t>
      </w:r>
      <w:r>
        <w:t xml:space="preserve"> </w:t>
      </w:r>
    </w:p>
    <w:p w14:paraId="2DEBA623" w14:textId="77777777" w:rsidR="00F1706B" w:rsidRDefault="002C374C">
      <w:pPr>
        <w:numPr>
          <w:ilvl w:val="2"/>
          <w:numId w:val="4"/>
        </w:numPr>
        <w:ind w:hanging="360"/>
      </w:pPr>
      <w:r>
        <w:t>Teacher assessment against key learning outcomes</w:t>
      </w:r>
      <w:r>
        <w:t xml:space="preserve"> </w:t>
      </w:r>
    </w:p>
    <w:p w14:paraId="44515911" w14:textId="77777777" w:rsidR="00F1706B" w:rsidRDefault="002C374C">
      <w:pPr>
        <w:spacing w:after="176"/>
        <w:ind w:left="5"/>
      </w:pPr>
      <w:r>
        <w:t>Assessment takes place termly and is used to:</w:t>
      </w:r>
      <w:r>
        <w:t xml:space="preserve"> </w:t>
      </w:r>
    </w:p>
    <w:p w14:paraId="7FD2BE88" w14:textId="77777777" w:rsidR="00F1706B" w:rsidRDefault="002C374C">
      <w:pPr>
        <w:numPr>
          <w:ilvl w:val="2"/>
          <w:numId w:val="4"/>
        </w:numPr>
        <w:ind w:hanging="360"/>
      </w:pPr>
      <w:r>
        <w:t>Inform future planning</w:t>
      </w:r>
      <w:r>
        <w:t xml:space="preserve"> </w:t>
      </w:r>
    </w:p>
    <w:p w14:paraId="52E4740C" w14:textId="77777777" w:rsidR="00F1706B" w:rsidRDefault="002C374C">
      <w:pPr>
        <w:numPr>
          <w:ilvl w:val="2"/>
          <w:numId w:val="4"/>
        </w:numPr>
        <w:ind w:hanging="360"/>
      </w:pPr>
      <w:r>
        <w:t>Identify gaps in knowledge or understanding</w:t>
      </w:r>
      <w:r>
        <w:t xml:space="preserve"> </w:t>
      </w:r>
    </w:p>
    <w:p w14:paraId="2144C7F4" w14:textId="77777777" w:rsidR="00F1706B" w:rsidRDefault="002C374C">
      <w:pPr>
        <w:numPr>
          <w:ilvl w:val="2"/>
          <w:numId w:val="4"/>
        </w:numPr>
        <w:ind w:hanging="360"/>
      </w:pPr>
      <w:r>
        <w:t>Ensure all pupils are making progress</w:t>
      </w:r>
      <w:r>
        <w:t xml:space="preserve"> </w:t>
      </w:r>
    </w:p>
    <w:p w14:paraId="66B79C14" w14:textId="77777777" w:rsidR="00F1706B" w:rsidRDefault="002C374C">
      <w:pPr>
        <w:numPr>
          <w:ilvl w:val="2"/>
          <w:numId w:val="4"/>
        </w:numPr>
        <w:ind w:hanging="360"/>
      </w:pPr>
      <w:r>
        <w:t xml:space="preserve">Parent feedback </w:t>
      </w:r>
      <w:r>
        <w:t xml:space="preserve"> </w:t>
      </w:r>
    </w:p>
    <w:p w14:paraId="2CEB8D33" w14:textId="77777777" w:rsidR="00F1706B" w:rsidRDefault="002C374C">
      <w:pPr>
        <w:numPr>
          <w:ilvl w:val="2"/>
          <w:numId w:val="4"/>
        </w:numPr>
        <w:ind w:hanging="360"/>
      </w:pPr>
      <w:r>
        <w:t xml:space="preserve">Governor oversight in line with statutory expectations  </w:t>
      </w:r>
      <w:r>
        <w:t xml:space="preserve"> </w:t>
      </w:r>
    </w:p>
    <w:p w14:paraId="6394A083" w14:textId="77777777" w:rsidR="00F1706B" w:rsidRDefault="002C374C">
      <w:pPr>
        <w:spacing w:after="9" w:line="259" w:lineRule="auto"/>
        <w:ind w:left="706" w:firstLine="0"/>
      </w:pPr>
      <w:r>
        <w:t xml:space="preserve"> </w:t>
      </w:r>
    </w:p>
    <w:p w14:paraId="57DEAA43" w14:textId="77777777" w:rsidR="00F1706B" w:rsidRDefault="002C374C">
      <w:pPr>
        <w:spacing w:after="172"/>
        <w:ind w:left="5"/>
      </w:pPr>
      <w:r>
        <w:t xml:space="preserve">Pupils follow a structured pathway and are assessed during their 12-week transition and then termly. </w:t>
      </w:r>
      <w:r>
        <w:t xml:space="preserve"> </w:t>
      </w:r>
    </w:p>
    <w:p w14:paraId="1436C307" w14:textId="77777777" w:rsidR="00F1706B" w:rsidRDefault="002C374C">
      <w:pPr>
        <w:spacing w:after="182" w:line="259" w:lineRule="auto"/>
        <w:ind w:left="0" w:firstLine="0"/>
      </w:pPr>
      <w:r>
        <w:t xml:space="preserve"> </w:t>
      </w:r>
      <w:r>
        <w:t xml:space="preserve"> </w:t>
      </w:r>
    </w:p>
    <w:p w14:paraId="13E4B298" w14:textId="77777777" w:rsidR="00F1706B" w:rsidRDefault="002C374C">
      <w:pPr>
        <w:numPr>
          <w:ilvl w:val="0"/>
          <w:numId w:val="3"/>
        </w:numPr>
        <w:spacing w:after="174"/>
        <w:ind w:hanging="1049"/>
      </w:pPr>
      <w:r>
        <w:t xml:space="preserve">Working with Parents and Carers </w:t>
      </w:r>
      <w:r>
        <w:t xml:space="preserve"> </w:t>
      </w:r>
    </w:p>
    <w:p w14:paraId="47A43CE5" w14:textId="77777777" w:rsidR="00F1706B" w:rsidRDefault="002C374C">
      <w:pPr>
        <w:spacing w:after="175"/>
        <w:ind w:left="5"/>
      </w:pPr>
      <w:r>
        <w:t xml:space="preserve">Parents/carers: </w:t>
      </w:r>
      <w:r>
        <w:t xml:space="preserve"> </w:t>
      </w:r>
    </w:p>
    <w:p w14:paraId="02C10891" w14:textId="77777777" w:rsidR="00F1706B" w:rsidRDefault="002C374C">
      <w:pPr>
        <w:numPr>
          <w:ilvl w:val="1"/>
          <w:numId w:val="3"/>
        </w:numPr>
        <w:ind w:hanging="720"/>
      </w:pPr>
      <w:r>
        <w:t xml:space="preserve">Receive clear information on the RSE curriculum </w:t>
      </w:r>
      <w:r>
        <w:t xml:space="preserve"> </w:t>
      </w:r>
    </w:p>
    <w:p w14:paraId="42726151" w14:textId="77777777" w:rsidR="00F1706B" w:rsidRDefault="002C374C">
      <w:pPr>
        <w:numPr>
          <w:ilvl w:val="1"/>
          <w:numId w:val="3"/>
        </w:numPr>
        <w:ind w:hanging="720"/>
      </w:pPr>
      <w:r>
        <w:t xml:space="preserve">Have the right to view teaching materials and planned content </w:t>
      </w:r>
      <w:r>
        <w:t xml:space="preserve"> </w:t>
      </w:r>
    </w:p>
    <w:p w14:paraId="390C3493" w14:textId="77777777" w:rsidR="00F1706B" w:rsidRDefault="002C374C">
      <w:pPr>
        <w:numPr>
          <w:ilvl w:val="1"/>
          <w:numId w:val="3"/>
        </w:numPr>
        <w:ind w:hanging="720"/>
      </w:pPr>
      <w:r>
        <w:t xml:space="preserve">Are encouraged to discuss queries with teachers or the Headteacher  </w:t>
      </w:r>
      <w:r>
        <w:t xml:space="preserve"> </w:t>
      </w:r>
    </w:p>
    <w:p w14:paraId="2449B535" w14:textId="77777777" w:rsidR="00F1706B" w:rsidRDefault="002C374C">
      <w:pPr>
        <w:spacing w:after="182" w:line="259" w:lineRule="auto"/>
        <w:ind w:left="0" w:firstLine="0"/>
      </w:pPr>
      <w:r>
        <w:t xml:space="preserve"> </w:t>
      </w:r>
    </w:p>
    <w:p w14:paraId="3AB988DF" w14:textId="77777777" w:rsidR="00F1706B" w:rsidRDefault="002C374C">
      <w:pPr>
        <w:spacing w:after="174"/>
        <w:ind w:left="5"/>
      </w:pPr>
      <w:r>
        <w:t>Respect for Families, Culture and Beliefs</w:t>
      </w:r>
      <w:r>
        <w:t xml:space="preserve"> </w:t>
      </w:r>
    </w:p>
    <w:p w14:paraId="7AC4ABF3" w14:textId="77777777" w:rsidR="00F1706B" w:rsidRDefault="002C374C">
      <w:pPr>
        <w:spacing w:after="172"/>
        <w:ind w:left="5"/>
      </w:pPr>
      <w:r>
        <w:t>We recognise that pupils come from a range of backgrounds, cultures and belief systems.</w:t>
      </w:r>
      <w:r>
        <w:t xml:space="preserve"> </w:t>
      </w:r>
    </w:p>
    <w:p w14:paraId="66057A6B" w14:textId="77777777" w:rsidR="00F1706B" w:rsidRDefault="002C374C">
      <w:pPr>
        <w:spacing w:after="195"/>
        <w:ind w:left="5"/>
      </w:pPr>
      <w:r>
        <w:t>RSHE at Newbury Manor School:</w:t>
      </w:r>
      <w:r>
        <w:t xml:space="preserve"> </w:t>
      </w:r>
    </w:p>
    <w:p w14:paraId="7B363F7F" w14:textId="77777777" w:rsidR="00F1706B" w:rsidRDefault="002C374C">
      <w:pPr>
        <w:numPr>
          <w:ilvl w:val="1"/>
          <w:numId w:val="3"/>
        </w:numPr>
        <w:spacing w:after="32"/>
        <w:ind w:hanging="720"/>
      </w:pPr>
      <w:r>
        <w:t>Is delivered in a respectful and non-judgemental way</w:t>
      </w:r>
      <w:r>
        <w:t xml:space="preserve"> </w:t>
      </w:r>
    </w:p>
    <w:p w14:paraId="6B2EE92A" w14:textId="77777777" w:rsidR="00F1706B" w:rsidRDefault="002C374C">
      <w:pPr>
        <w:numPr>
          <w:ilvl w:val="1"/>
          <w:numId w:val="3"/>
        </w:numPr>
        <w:spacing w:after="32"/>
        <w:ind w:hanging="720"/>
      </w:pPr>
      <w:r>
        <w:t>Acknowledges and values different perspectives and experiences</w:t>
      </w:r>
      <w:r>
        <w:t xml:space="preserve"> </w:t>
      </w:r>
    </w:p>
    <w:p w14:paraId="01B3DE2F" w14:textId="77777777" w:rsidR="00F1706B" w:rsidRDefault="002C374C">
      <w:pPr>
        <w:numPr>
          <w:ilvl w:val="1"/>
          <w:numId w:val="3"/>
        </w:numPr>
        <w:ind w:hanging="720"/>
      </w:pPr>
      <w:r>
        <w:t>Ensures all teaching remains factually accurate and in line with statutory guidance</w:t>
      </w:r>
      <w:r>
        <w:t xml:space="preserve"> </w:t>
      </w:r>
    </w:p>
    <w:p w14:paraId="6C5F502B" w14:textId="77777777" w:rsidR="00F1706B" w:rsidRDefault="002C374C">
      <w:pPr>
        <w:spacing w:after="12" w:line="259" w:lineRule="auto"/>
        <w:ind w:left="0" w:firstLine="0"/>
      </w:pPr>
      <w:r>
        <w:t xml:space="preserve"> </w:t>
      </w:r>
    </w:p>
    <w:p w14:paraId="1F936A13" w14:textId="77777777" w:rsidR="00F1706B" w:rsidRDefault="002C374C">
      <w:pPr>
        <w:spacing w:after="195"/>
        <w:ind w:left="5"/>
      </w:pPr>
      <w:r>
        <w:t>We work in partnership with parents/carers to ensure:</w:t>
      </w:r>
      <w:r>
        <w:t xml:space="preserve"> </w:t>
      </w:r>
    </w:p>
    <w:p w14:paraId="75592D65" w14:textId="77777777" w:rsidR="00F1706B" w:rsidRDefault="002C374C">
      <w:pPr>
        <w:numPr>
          <w:ilvl w:val="1"/>
          <w:numId w:val="3"/>
        </w:numPr>
        <w:spacing w:after="32"/>
        <w:ind w:hanging="720"/>
      </w:pPr>
      <w:r>
        <w:t>Transparency of curriculum content</w:t>
      </w:r>
      <w:r>
        <w:t xml:space="preserve"> </w:t>
      </w:r>
    </w:p>
    <w:p w14:paraId="792F7B5E" w14:textId="77777777" w:rsidR="00F1706B" w:rsidRDefault="002C374C">
      <w:pPr>
        <w:numPr>
          <w:ilvl w:val="1"/>
          <w:numId w:val="3"/>
        </w:numPr>
        <w:spacing w:after="32"/>
        <w:ind w:hanging="720"/>
      </w:pPr>
      <w:r>
        <w:t>Opportunities for discussion and support</w:t>
      </w:r>
      <w:r>
        <w:t xml:space="preserve"> </w:t>
      </w:r>
    </w:p>
    <w:p w14:paraId="2D9CB2C5" w14:textId="77777777" w:rsidR="00F1706B" w:rsidRDefault="002C374C">
      <w:pPr>
        <w:numPr>
          <w:ilvl w:val="1"/>
          <w:numId w:val="3"/>
        </w:numPr>
        <w:spacing w:after="27"/>
        <w:ind w:hanging="720"/>
      </w:pPr>
      <w:r>
        <w:t>Respect for differing viewpoints, while prioritising pupils’ safety, rights and wellbeing</w:t>
      </w:r>
      <w:r>
        <w:t xml:space="preserve"> </w:t>
      </w:r>
      <w:r>
        <w:tab/>
        <w:t xml:space="preserve"> </w:t>
      </w:r>
    </w:p>
    <w:p w14:paraId="6F82FF83" w14:textId="77777777" w:rsidR="00F1706B" w:rsidRDefault="002C374C">
      <w:pPr>
        <w:spacing w:after="183" w:line="259" w:lineRule="auto"/>
        <w:ind w:left="0" w:firstLine="0"/>
      </w:pPr>
      <w:r>
        <w:t xml:space="preserve"> </w:t>
      </w:r>
      <w:r>
        <w:t xml:space="preserve"> </w:t>
      </w:r>
    </w:p>
    <w:p w14:paraId="0F913D87" w14:textId="77777777" w:rsidR="00F1706B" w:rsidRDefault="002C374C">
      <w:pPr>
        <w:numPr>
          <w:ilvl w:val="0"/>
          <w:numId w:val="3"/>
        </w:numPr>
        <w:spacing w:after="176"/>
        <w:ind w:hanging="1049"/>
      </w:pPr>
      <w:r>
        <w:t xml:space="preserve">Parental Right to Withdraw </w:t>
      </w:r>
      <w:r>
        <w:t xml:space="preserve"> </w:t>
      </w:r>
    </w:p>
    <w:p w14:paraId="51F21E1D" w14:textId="77777777" w:rsidR="00F1706B" w:rsidRDefault="002C374C">
      <w:pPr>
        <w:spacing w:after="175"/>
        <w:ind w:left="5"/>
      </w:pPr>
      <w:r>
        <w:t xml:space="preserve">Parents have the right to withdraw their child from sex education (secondary) that is </w:t>
      </w:r>
      <w:r>
        <w:rPr>
          <w:i/>
        </w:rPr>
        <w:t>not</w:t>
      </w:r>
      <w:r>
        <w:t xml:space="preserve"> part of the National Curriculum science content. </w:t>
      </w:r>
      <w:r>
        <w:t xml:space="preserve"> </w:t>
      </w:r>
    </w:p>
    <w:p w14:paraId="507A0F9B" w14:textId="77777777" w:rsidR="00F1706B" w:rsidRDefault="002C374C">
      <w:pPr>
        <w:spacing w:after="175"/>
        <w:ind w:left="5"/>
      </w:pPr>
      <w:r>
        <w:lastRenderedPageBreak/>
        <w:t xml:space="preserve">Parents cannot withdraw from: </w:t>
      </w:r>
      <w:r>
        <w:t xml:space="preserve"> </w:t>
      </w:r>
    </w:p>
    <w:p w14:paraId="75B59BAD" w14:textId="77777777" w:rsidR="00F1706B" w:rsidRDefault="002C374C">
      <w:pPr>
        <w:numPr>
          <w:ilvl w:val="2"/>
          <w:numId w:val="6"/>
        </w:numPr>
        <w:ind w:hanging="360"/>
      </w:pPr>
      <w:r>
        <w:t xml:space="preserve">Relationships Education (Primary) </w:t>
      </w:r>
      <w:r>
        <w:t xml:space="preserve"> </w:t>
      </w:r>
    </w:p>
    <w:p w14:paraId="53222B0A" w14:textId="77777777" w:rsidR="00F1706B" w:rsidRDefault="002C374C">
      <w:pPr>
        <w:numPr>
          <w:ilvl w:val="2"/>
          <w:numId w:val="6"/>
        </w:numPr>
        <w:ind w:hanging="360"/>
      </w:pPr>
      <w:r>
        <w:t xml:space="preserve">Relationships content within Secondary RSE </w:t>
      </w:r>
      <w:r>
        <w:t xml:space="preserve"> </w:t>
      </w:r>
    </w:p>
    <w:p w14:paraId="60DA0DC0" w14:textId="77777777" w:rsidR="00F1706B" w:rsidRDefault="002C374C">
      <w:pPr>
        <w:numPr>
          <w:ilvl w:val="2"/>
          <w:numId w:val="6"/>
        </w:numPr>
        <w:ind w:hanging="360"/>
      </w:pPr>
      <w:r>
        <w:t xml:space="preserve">Health Education </w:t>
      </w:r>
      <w:r>
        <w:t xml:space="preserve"> </w:t>
      </w:r>
    </w:p>
    <w:p w14:paraId="284E66E7" w14:textId="77777777" w:rsidR="00F1706B" w:rsidRDefault="002C374C">
      <w:pPr>
        <w:spacing w:after="174"/>
        <w:ind w:left="5"/>
      </w:pPr>
      <w:r>
        <w:t xml:space="preserve">The school encourages a meeting with the class teacher or Headteacher before withdrawal is confirmed to: </w:t>
      </w:r>
      <w:r>
        <w:t xml:space="preserve"> </w:t>
      </w:r>
    </w:p>
    <w:p w14:paraId="62CE71D3" w14:textId="77777777" w:rsidR="00F1706B" w:rsidRDefault="002C374C">
      <w:pPr>
        <w:numPr>
          <w:ilvl w:val="2"/>
          <w:numId w:val="6"/>
        </w:numPr>
        <w:ind w:hanging="360"/>
      </w:pPr>
      <w:r>
        <w:t xml:space="preserve">Understand concerns </w:t>
      </w:r>
      <w:r>
        <w:t xml:space="preserve"> </w:t>
      </w:r>
    </w:p>
    <w:p w14:paraId="24F1978D" w14:textId="77777777" w:rsidR="00F1706B" w:rsidRDefault="002C374C">
      <w:pPr>
        <w:numPr>
          <w:ilvl w:val="2"/>
          <w:numId w:val="6"/>
        </w:numPr>
        <w:ind w:hanging="360"/>
      </w:pPr>
      <w:r>
        <w:t xml:space="preserve">Explain benefits of RSE </w:t>
      </w:r>
      <w:r>
        <w:t xml:space="preserve"> </w:t>
      </w:r>
    </w:p>
    <w:p w14:paraId="634FC547" w14:textId="77777777" w:rsidR="00F1706B" w:rsidRDefault="002C374C">
      <w:pPr>
        <w:numPr>
          <w:ilvl w:val="2"/>
          <w:numId w:val="6"/>
        </w:numPr>
        <w:ind w:hanging="360"/>
      </w:pPr>
      <w:r>
        <w:t xml:space="preserve">Discuss possible social/emotional effects of withdrawal  </w:t>
      </w:r>
      <w:r>
        <w:t xml:space="preserve"> </w:t>
      </w:r>
    </w:p>
    <w:p w14:paraId="06501275" w14:textId="77777777" w:rsidR="00F1706B" w:rsidRDefault="002C374C">
      <w:pPr>
        <w:spacing w:after="175"/>
        <w:ind w:left="5"/>
      </w:pPr>
      <w:r>
        <w:t xml:space="preserve">From three terms before a pupil turns 16, the young person may opt in to RSE even if previously withdrawn. </w:t>
      </w:r>
      <w:r>
        <w:t xml:space="preserve"> </w:t>
      </w:r>
    </w:p>
    <w:p w14:paraId="48E0C7ED" w14:textId="77777777" w:rsidR="00F1706B" w:rsidRDefault="002C374C">
      <w:pPr>
        <w:spacing w:after="174"/>
        <w:ind w:left="5"/>
      </w:pPr>
      <w:r>
        <w:t xml:space="preserve">Alternative, purposeful education will be provided for withdrawn pupils. </w:t>
      </w:r>
      <w:r>
        <w:t xml:space="preserve"> </w:t>
      </w:r>
    </w:p>
    <w:p w14:paraId="7262BC7D" w14:textId="77777777" w:rsidR="00F1706B" w:rsidRDefault="002C374C">
      <w:pPr>
        <w:spacing w:after="182" w:line="259" w:lineRule="auto"/>
        <w:ind w:left="0" w:firstLine="0"/>
      </w:pPr>
      <w:r>
        <w:t xml:space="preserve"> </w:t>
      </w:r>
      <w:r>
        <w:t xml:space="preserve"> </w:t>
      </w:r>
    </w:p>
    <w:p w14:paraId="50E60F1B" w14:textId="77777777" w:rsidR="00F1706B" w:rsidRDefault="002C374C">
      <w:pPr>
        <w:numPr>
          <w:ilvl w:val="0"/>
          <w:numId w:val="3"/>
        </w:numPr>
        <w:spacing w:after="174"/>
        <w:ind w:hanging="1049"/>
      </w:pPr>
      <w:r>
        <w:t xml:space="preserve">Safeguarding Integration (2026 Updates) </w:t>
      </w:r>
      <w:r>
        <w:t xml:space="preserve"> </w:t>
      </w:r>
    </w:p>
    <w:p w14:paraId="24DE56DA" w14:textId="77777777" w:rsidR="00F1706B" w:rsidRDefault="002C374C">
      <w:pPr>
        <w:spacing w:after="175"/>
        <w:ind w:left="5"/>
      </w:pPr>
      <w:r>
        <w:t xml:space="preserve">The updated 2026 safeguarding guidance emphasises: </w:t>
      </w:r>
      <w:r>
        <w:t xml:space="preserve"> </w:t>
      </w:r>
    </w:p>
    <w:p w14:paraId="00B6AD16" w14:textId="77777777" w:rsidR="00F1706B" w:rsidRDefault="002C374C">
      <w:pPr>
        <w:numPr>
          <w:ilvl w:val="3"/>
          <w:numId w:val="5"/>
        </w:numPr>
        <w:ind w:hanging="360"/>
      </w:pPr>
      <w:r>
        <w:t xml:space="preserve">Stronger anti-discriminatory practice </w:t>
      </w:r>
      <w:r>
        <w:t xml:space="preserve"> </w:t>
      </w:r>
    </w:p>
    <w:p w14:paraId="7B1AC7D5" w14:textId="77777777" w:rsidR="00F1706B" w:rsidRDefault="002C374C">
      <w:pPr>
        <w:numPr>
          <w:ilvl w:val="3"/>
          <w:numId w:val="5"/>
        </w:numPr>
        <w:ind w:hanging="360"/>
      </w:pPr>
      <w:r>
        <w:t xml:space="preserve">Recognition of hidden harms (coercive control, teenage relationship abuse, online harms) </w:t>
      </w:r>
      <w:r>
        <w:t xml:space="preserve"> </w:t>
      </w:r>
    </w:p>
    <w:p w14:paraId="4D7121FA" w14:textId="77777777" w:rsidR="00F1706B" w:rsidRDefault="002C374C">
      <w:pPr>
        <w:numPr>
          <w:ilvl w:val="3"/>
          <w:numId w:val="5"/>
        </w:numPr>
        <w:ind w:hanging="360"/>
      </w:pPr>
      <w:r>
        <w:t xml:space="preserve">Multi-agency safeguarding accountability </w:t>
      </w:r>
      <w:r>
        <w:t xml:space="preserve"> </w:t>
      </w:r>
    </w:p>
    <w:p w14:paraId="083152E8" w14:textId="77777777" w:rsidR="00F1706B" w:rsidRDefault="002C374C">
      <w:pPr>
        <w:numPr>
          <w:ilvl w:val="3"/>
          <w:numId w:val="5"/>
        </w:numPr>
        <w:ind w:hanging="360"/>
      </w:pPr>
      <w:r>
        <w:t xml:space="preserve">Supporting vulnerable groups, including SEND pupils </w:t>
      </w:r>
      <w:r>
        <w:t xml:space="preserve"> </w:t>
      </w:r>
    </w:p>
    <w:p w14:paraId="67465503" w14:textId="77777777" w:rsidR="00F1706B" w:rsidRDefault="002C374C">
      <w:pPr>
        <w:numPr>
          <w:ilvl w:val="3"/>
          <w:numId w:val="5"/>
        </w:numPr>
        <w:ind w:hanging="360"/>
      </w:pPr>
      <w:r>
        <w:t xml:space="preserve">Earlier intervention and integrated family help plans </w:t>
      </w:r>
      <w:r>
        <w:t xml:space="preserve"> </w:t>
      </w:r>
    </w:p>
    <w:p w14:paraId="10383FEA" w14:textId="77777777" w:rsidR="00F1706B" w:rsidRDefault="002C374C">
      <w:pPr>
        <w:spacing w:after="182" w:line="259" w:lineRule="auto"/>
        <w:ind w:left="720" w:firstLine="0"/>
      </w:pPr>
      <w:hyperlink r:id="rId16">
        <w:r>
          <w:rPr>
            <w:color w:val="467886"/>
            <w:u w:val="single" w:color="467886"/>
          </w:rPr>
          <w:t>[gov.uk</w:t>
        </w:r>
      </w:hyperlink>
      <w:hyperlink r:id="rId17">
        <w:r>
          <w:rPr>
            <w:color w:val="467886"/>
            <w:u w:val="single" w:color="467886"/>
          </w:rPr>
          <w:t>]</w:t>
        </w:r>
      </w:hyperlink>
      <w:hyperlink r:id="rId18">
        <w:r>
          <w:t>,</w:t>
        </w:r>
      </w:hyperlink>
      <w:hyperlink r:id="rId19">
        <w:r>
          <w:t xml:space="preserve"> </w:t>
        </w:r>
      </w:hyperlink>
      <w:hyperlink r:id="rId20">
        <w:r>
          <w:rPr>
            <w:color w:val="467886"/>
            <w:u w:val="single" w:color="467886"/>
          </w:rPr>
          <w:t>[</w:t>
        </w:r>
        <w:proofErr w:type="spellStart"/>
        <w:r>
          <w:rPr>
            <w:color w:val="467886"/>
            <w:u w:val="single" w:color="467886"/>
          </w:rPr>
          <w:t>safeguarding.network</w:t>
        </w:r>
        <w:proofErr w:type="spellEnd"/>
      </w:hyperlink>
      <w:hyperlink r:id="rId21">
        <w:r>
          <w:rPr>
            <w:color w:val="467886"/>
            <w:u w:val="single" w:color="467886"/>
          </w:rPr>
          <w:t>]</w:t>
        </w:r>
      </w:hyperlink>
      <w:hyperlink r:id="rId22">
        <w:r>
          <w:t xml:space="preserve"> </w:t>
        </w:r>
      </w:hyperlink>
      <w:hyperlink r:id="rId23">
        <w:r>
          <w:t xml:space="preserve"> </w:t>
        </w:r>
      </w:hyperlink>
    </w:p>
    <w:p w14:paraId="58F8B618" w14:textId="77777777" w:rsidR="00F1706B" w:rsidRDefault="002C374C">
      <w:pPr>
        <w:spacing w:after="172"/>
        <w:ind w:left="5"/>
      </w:pPr>
      <w:r>
        <w:t>RSHE is a key component of the school’s safeguarding provision.</w:t>
      </w:r>
      <w:r>
        <w:t xml:space="preserve"> </w:t>
      </w:r>
    </w:p>
    <w:p w14:paraId="586E9880" w14:textId="77777777" w:rsidR="00F1706B" w:rsidRDefault="002C374C">
      <w:pPr>
        <w:numPr>
          <w:ilvl w:val="3"/>
          <w:numId w:val="5"/>
        </w:numPr>
        <w:ind w:hanging="360"/>
      </w:pPr>
      <w:r>
        <w:t>All teaching is underpinned by the school’s Safeguarding and Child Protection Policy and Keeping Children Safe in Education (KCSIE) guidance.</w:t>
      </w:r>
      <w:r>
        <w:t xml:space="preserve"> </w:t>
      </w:r>
    </w:p>
    <w:p w14:paraId="25DD41EA" w14:textId="77777777" w:rsidR="00F1706B" w:rsidRDefault="002C374C">
      <w:pPr>
        <w:numPr>
          <w:ilvl w:val="3"/>
          <w:numId w:val="5"/>
        </w:numPr>
        <w:ind w:hanging="360"/>
      </w:pPr>
      <w:r>
        <w:t>Staff delivering RSHE do not offer confidentiality and are clear with pupils that any safeguarding concerns will be reported.</w:t>
      </w:r>
      <w:r>
        <w:t xml:space="preserve"> </w:t>
      </w:r>
    </w:p>
    <w:p w14:paraId="34367890" w14:textId="77777777" w:rsidR="00F1706B" w:rsidRDefault="002C374C">
      <w:pPr>
        <w:spacing w:after="0" w:line="259" w:lineRule="auto"/>
        <w:ind w:left="715" w:firstLine="0"/>
      </w:pPr>
      <w:r>
        <w:t xml:space="preserve"> </w:t>
      </w:r>
    </w:p>
    <w:p w14:paraId="28BBFBE3" w14:textId="77777777" w:rsidR="00F1706B" w:rsidRDefault="002C374C">
      <w:pPr>
        <w:spacing w:after="172"/>
        <w:ind w:left="5"/>
      </w:pPr>
      <w:r>
        <w:t>If a pupil makes a disclosure during RSHE:</w:t>
      </w:r>
      <w:r>
        <w:t xml:space="preserve"> </w:t>
      </w:r>
    </w:p>
    <w:p w14:paraId="4EBB098F" w14:textId="77777777" w:rsidR="00F1706B" w:rsidRDefault="002C374C">
      <w:pPr>
        <w:numPr>
          <w:ilvl w:val="3"/>
          <w:numId w:val="5"/>
        </w:numPr>
        <w:ind w:hanging="360"/>
      </w:pPr>
      <w:r>
        <w:t>Staff will follow the school’s established safeguarding procedures</w:t>
      </w:r>
      <w:r>
        <w:t xml:space="preserve"> </w:t>
      </w:r>
    </w:p>
    <w:p w14:paraId="786A8179" w14:textId="77777777" w:rsidR="00F1706B" w:rsidRDefault="002C374C">
      <w:pPr>
        <w:numPr>
          <w:ilvl w:val="3"/>
          <w:numId w:val="5"/>
        </w:numPr>
        <w:ind w:hanging="360"/>
      </w:pPr>
      <w:r>
        <w:t>Concerns will be reported to the Designated Safeguarding Lead (DSL) without delay</w:t>
      </w:r>
      <w:r>
        <w:t xml:space="preserve"> </w:t>
      </w:r>
    </w:p>
    <w:p w14:paraId="28F5E696" w14:textId="77777777" w:rsidR="00F1706B" w:rsidRDefault="002C374C">
      <w:pPr>
        <w:numPr>
          <w:ilvl w:val="3"/>
          <w:numId w:val="5"/>
        </w:numPr>
        <w:ind w:hanging="360"/>
      </w:pPr>
      <w:r>
        <w:t>Pupils will be supported in line with the school’s pastoral and safeguarding systems</w:t>
      </w:r>
      <w:r>
        <w:t xml:space="preserve"> </w:t>
      </w:r>
    </w:p>
    <w:p w14:paraId="7C9BC40F" w14:textId="77777777" w:rsidR="00F1706B" w:rsidRDefault="002C374C">
      <w:pPr>
        <w:spacing w:after="173"/>
        <w:ind w:left="5"/>
      </w:pPr>
      <w:r>
        <w:t>RSHE lessons are carefully managed to ensure:</w:t>
      </w:r>
      <w:r>
        <w:t xml:space="preserve"> </w:t>
      </w:r>
    </w:p>
    <w:p w14:paraId="7EBD5CCB" w14:textId="77777777" w:rsidR="00F1706B" w:rsidRDefault="002C374C">
      <w:pPr>
        <w:numPr>
          <w:ilvl w:val="3"/>
          <w:numId w:val="5"/>
        </w:numPr>
        <w:ind w:hanging="360"/>
      </w:pPr>
      <w:r>
        <w:t>A safe and supportive learning environment</w:t>
      </w:r>
      <w:r>
        <w:t xml:space="preserve"> </w:t>
      </w:r>
    </w:p>
    <w:p w14:paraId="419DE6EF" w14:textId="77777777" w:rsidR="00F1706B" w:rsidRDefault="002C374C">
      <w:pPr>
        <w:numPr>
          <w:ilvl w:val="3"/>
          <w:numId w:val="5"/>
        </w:numPr>
        <w:ind w:hanging="360"/>
      </w:pPr>
      <w:r>
        <w:t>Clear boundaries around discussion</w:t>
      </w:r>
      <w:r>
        <w:t xml:space="preserve"> </w:t>
      </w:r>
    </w:p>
    <w:p w14:paraId="61B13D28" w14:textId="77777777" w:rsidR="00F1706B" w:rsidRDefault="002C374C">
      <w:pPr>
        <w:numPr>
          <w:ilvl w:val="3"/>
          <w:numId w:val="5"/>
        </w:numPr>
        <w:ind w:hanging="360"/>
      </w:pPr>
      <w:r>
        <w:lastRenderedPageBreak/>
        <w:t>Appropriate handling of sensitive topics</w:t>
      </w:r>
      <w:r>
        <w:t xml:space="preserve"> </w:t>
      </w:r>
    </w:p>
    <w:p w14:paraId="67841BAB" w14:textId="77777777" w:rsidR="00F1706B" w:rsidRDefault="002C374C">
      <w:pPr>
        <w:spacing w:after="175"/>
        <w:ind w:left="5"/>
      </w:pPr>
      <w:r>
        <w:t xml:space="preserve">RSE at Newbury Manor School plays a crucial role in equipping pupils to recognise and report harm. </w:t>
      </w:r>
      <w:r>
        <w:t xml:space="preserve"> </w:t>
      </w:r>
    </w:p>
    <w:p w14:paraId="52265DCA" w14:textId="77777777" w:rsidR="00F1706B" w:rsidRDefault="002C374C">
      <w:pPr>
        <w:spacing w:after="0" w:line="259" w:lineRule="auto"/>
        <w:ind w:left="0" w:firstLine="0"/>
      </w:pPr>
      <w:r>
        <w:t xml:space="preserve"> </w:t>
      </w:r>
    </w:p>
    <w:p w14:paraId="24E8F317" w14:textId="77777777" w:rsidR="00F1706B" w:rsidRDefault="002C374C">
      <w:pPr>
        <w:numPr>
          <w:ilvl w:val="0"/>
          <w:numId w:val="3"/>
        </w:numPr>
        <w:spacing w:after="182"/>
        <w:ind w:hanging="1049"/>
      </w:pPr>
      <w:r>
        <w:t>Equality, Inclusion and Protected Characteristics</w:t>
      </w:r>
      <w:r>
        <w:t xml:space="preserve"> </w:t>
      </w:r>
    </w:p>
    <w:p w14:paraId="17C271A1" w14:textId="77777777" w:rsidR="00F1706B" w:rsidRDefault="002C374C">
      <w:pPr>
        <w:spacing w:after="172"/>
        <w:ind w:left="5"/>
      </w:pPr>
      <w:r>
        <w:t>Newbury Manor School is committed to delivering RSHE in line with the Equality Act 2010.</w:t>
      </w:r>
      <w:r>
        <w:t xml:space="preserve"> </w:t>
      </w:r>
    </w:p>
    <w:p w14:paraId="198DF0C7" w14:textId="77777777" w:rsidR="00F1706B" w:rsidRDefault="002C374C">
      <w:pPr>
        <w:spacing w:after="195"/>
        <w:ind w:left="5"/>
      </w:pPr>
      <w:r>
        <w:t>Our curriculum:</w:t>
      </w:r>
      <w:r>
        <w:t xml:space="preserve"> </w:t>
      </w:r>
    </w:p>
    <w:p w14:paraId="755ABA1D" w14:textId="77777777" w:rsidR="00F1706B" w:rsidRDefault="002C374C">
      <w:pPr>
        <w:numPr>
          <w:ilvl w:val="0"/>
          <w:numId w:val="7"/>
        </w:numPr>
        <w:spacing w:after="202"/>
        <w:ind w:hanging="720"/>
      </w:pPr>
      <w:r>
        <w:t>Promotes respect for all individuals and groups</w:t>
      </w:r>
      <w:r>
        <w:t xml:space="preserve"> </w:t>
      </w:r>
    </w:p>
    <w:p w14:paraId="34A2D0BD" w14:textId="77777777" w:rsidR="00F1706B" w:rsidRDefault="002C374C">
      <w:pPr>
        <w:numPr>
          <w:ilvl w:val="0"/>
          <w:numId w:val="7"/>
        </w:numPr>
        <w:spacing w:after="205"/>
        <w:ind w:hanging="720"/>
      </w:pPr>
      <w:r>
        <w:t>Actively challenges discrimination, prejudice and stereotypes</w:t>
      </w:r>
      <w:r>
        <w:t xml:space="preserve"> </w:t>
      </w:r>
    </w:p>
    <w:p w14:paraId="652EB335" w14:textId="77777777" w:rsidR="00F1706B" w:rsidRDefault="002C374C">
      <w:pPr>
        <w:numPr>
          <w:ilvl w:val="0"/>
          <w:numId w:val="7"/>
        </w:numPr>
        <w:spacing w:after="187"/>
        <w:ind w:hanging="720"/>
      </w:pPr>
      <w:r>
        <w:t xml:space="preserve">Reflects and respects protected characteristics, including: </w:t>
      </w:r>
      <w:r>
        <w:t xml:space="preserve"> </w:t>
      </w:r>
    </w:p>
    <w:p w14:paraId="4B9DDC35" w14:textId="77777777" w:rsidR="00F1706B" w:rsidRDefault="002C374C">
      <w:pPr>
        <w:numPr>
          <w:ilvl w:val="0"/>
          <w:numId w:val="7"/>
        </w:numPr>
        <w:ind w:hanging="720"/>
      </w:pPr>
      <w:r>
        <w:t>Sex</w:t>
      </w:r>
      <w:r>
        <w:t xml:space="preserve"> </w:t>
      </w:r>
    </w:p>
    <w:p w14:paraId="0215C2F0" w14:textId="77777777" w:rsidR="00F1706B" w:rsidRDefault="002C374C">
      <w:pPr>
        <w:numPr>
          <w:ilvl w:val="0"/>
          <w:numId w:val="7"/>
        </w:numPr>
        <w:ind w:hanging="720"/>
      </w:pPr>
      <w:r>
        <w:t>Race</w:t>
      </w:r>
      <w:r>
        <w:t xml:space="preserve"> </w:t>
      </w:r>
    </w:p>
    <w:p w14:paraId="17E410F6" w14:textId="77777777" w:rsidR="00F1706B" w:rsidRDefault="002C374C">
      <w:pPr>
        <w:numPr>
          <w:ilvl w:val="0"/>
          <w:numId w:val="7"/>
        </w:numPr>
        <w:ind w:hanging="720"/>
      </w:pPr>
      <w:r>
        <w:t>Disability</w:t>
      </w:r>
      <w:r>
        <w:t xml:space="preserve"> </w:t>
      </w:r>
    </w:p>
    <w:p w14:paraId="236B6172" w14:textId="77777777" w:rsidR="00F1706B" w:rsidRDefault="002C374C">
      <w:pPr>
        <w:numPr>
          <w:ilvl w:val="0"/>
          <w:numId w:val="7"/>
        </w:numPr>
        <w:ind w:hanging="720"/>
      </w:pPr>
      <w:r>
        <w:t>Religion or belief</w:t>
      </w:r>
      <w:r>
        <w:t xml:space="preserve"> </w:t>
      </w:r>
    </w:p>
    <w:p w14:paraId="6986261B" w14:textId="77777777" w:rsidR="00F1706B" w:rsidRDefault="002C374C">
      <w:pPr>
        <w:numPr>
          <w:ilvl w:val="0"/>
          <w:numId w:val="7"/>
        </w:numPr>
        <w:ind w:hanging="720"/>
      </w:pPr>
      <w:r>
        <w:t>Sexual orientation</w:t>
      </w:r>
      <w:r>
        <w:t xml:space="preserve"> </w:t>
      </w:r>
    </w:p>
    <w:p w14:paraId="5A70D5E3" w14:textId="77777777" w:rsidR="00F1706B" w:rsidRDefault="002C374C">
      <w:pPr>
        <w:numPr>
          <w:ilvl w:val="0"/>
          <w:numId w:val="7"/>
        </w:numPr>
        <w:spacing w:after="174"/>
        <w:ind w:hanging="720"/>
      </w:pPr>
      <w:r>
        <w:t>Gender reassignment</w:t>
      </w:r>
      <w:r>
        <w:t xml:space="preserve"> </w:t>
      </w:r>
    </w:p>
    <w:p w14:paraId="35CA5DE0" w14:textId="77777777" w:rsidR="00F1706B" w:rsidRDefault="002C374C">
      <w:pPr>
        <w:spacing w:after="195"/>
        <w:ind w:left="5"/>
      </w:pPr>
      <w:r>
        <w:t>We ensure that RSHE:</w:t>
      </w:r>
      <w:r>
        <w:t xml:space="preserve"> </w:t>
      </w:r>
    </w:p>
    <w:p w14:paraId="2F80303F" w14:textId="77777777" w:rsidR="00F1706B" w:rsidRDefault="002C374C">
      <w:pPr>
        <w:numPr>
          <w:ilvl w:val="0"/>
          <w:numId w:val="7"/>
        </w:numPr>
        <w:spacing w:after="205"/>
        <w:ind w:hanging="720"/>
      </w:pPr>
      <w:r>
        <w:t>Is inclusive and accessible to all pupils, including those with SEND</w:t>
      </w:r>
      <w:r>
        <w:t xml:space="preserve"> </w:t>
      </w:r>
    </w:p>
    <w:p w14:paraId="63C79A81" w14:textId="77777777" w:rsidR="00F1706B" w:rsidRDefault="002C374C">
      <w:pPr>
        <w:numPr>
          <w:ilvl w:val="0"/>
          <w:numId w:val="7"/>
        </w:numPr>
        <w:spacing w:line="442" w:lineRule="auto"/>
        <w:ind w:hanging="720"/>
      </w:pPr>
      <w:r>
        <w:t>Represents a diverse range of families, relationships and experiences</w:t>
      </w:r>
      <w:r>
        <w:t xml:space="preserve"> </w:t>
      </w:r>
      <w:r>
        <w:t>•</w:t>
      </w:r>
      <w:r>
        <w:t xml:space="preserve"> </w:t>
      </w:r>
      <w:r>
        <w:tab/>
      </w:r>
      <w:r>
        <w:t>Is taught in a way that is age-appropriate, sensitive and factual</w:t>
      </w:r>
      <w:r>
        <w:t xml:space="preserve"> </w:t>
      </w:r>
    </w:p>
    <w:p w14:paraId="7B7F3AD9" w14:textId="77777777" w:rsidR="00F1706B" w:rsidRDefault="002C374C">
      <w:pPr>
        <w:spacing w:after="203" w:line="259" w:lineRule="auto"/>
        <w:ind w:left="401" w:firstLine="0"/>
      </w:pPr>
      <w:r>
        <w:t xml:space="preserve"> </w:t>
      </w:r>
    </w:p>
    <w:p w14:paraId="5B019DED" w14:textId="77777777" w:rsidR="00F1706B" w:rsidRDefault="002C374C">
      <w:pPr>
        <w:tabs>
          <w:tab w:val="center" w:pos="559"/>
          <w:tab w:val="center" w:pos="2187"/>
        </w:tabs>
        <w:spacing w:after="182"/>
        <w:ind w:left="0" w:firstLine="0"/>
      </w:pPr>
      <w:r>
        <w:rPr>
          <w:rFonts w:ascii="Calibri" w:eastAsia="Calibri" w:hAnsi="Calibri" w:cs="Calibri"/>
          <w:sz w:val="22"/>
        </w:rPr>
        <w:tab/>
      </w:r>
      <w:r>
        <w:t>13.</w:t>
      </w:r>
      <w:r>
        <w:t xml:space="preserve"> </w:t>
      </w:r>
      <w:r>
        <w:tab/>
      </w:r>
      <w:r>
        <w:t xml:space="preserve">Policy Review </w:t>
      </w:r>
      <w:r>
        <w:t xml:space="preserve"> </w:t>
      </w:r>
    </w:p>
    <w:p w14:paraId="68147A1E" w14:textId="77777777" w:rsidR="00F1706B" w:rsidRDefault="002C374C">
      <w:pPr>
        <w:spacing w:after="175"/>
        <w:ind w:left="5"/>
      </w:pPr>
      <w:r>
        <w:t xml:space="preserve">This policy will be reviewed annually and updated in line with new statutory guidance, safeguarding requirements, and school needs. </w:t>
      </w:r>
      <w:r>
        <w:t xml:space="preserve"> </w:t>
      </w:r>
    </w:p>
    <w:p w14:paraId="749DB5C0" w14:textId="77777777" w:rsidR="00F1706B" w:rsidRDefault="002C374C">
      <w:pPr>
        <w:spacing w:after="0" w:line="259" w:lineRule="auto"/>
        <w:ind w:left="0" w:firstLine="0"/>
      </w:pPr>
      <w:r>
        <w:rPr>
          <w:rFonts w:ascii="Calibri" w:eastAsia="Calibri" w:hAnsi="Calibri" w:cs="Calibri"/>
        </w:rPr>
        <w:t xml:space="preserve"> </w:t>
      </w:r>
      <w:r>
        <w:t xml:space="preserve"> </w:t>
      </w:r>
    </w:p>
    <w:sectPr w:rsidR="00F1706B">
      <w:footerReference w:type="even" r:id="rId24"/>
      <w:footerReference w:type="default" r:id="rId25"/>
      <w:footerReference w:type="first" r:id="rId26"/>
      <w:pgSz w:w="11906" w:h="16838"/>
      <w:pgMar w:top="1440" w:right="1557" w:bottom="1591" w:left="144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57D61" w14:textId="77777777" w:rsidR="002C374C" w:rsidRDefault="002C374C">
      <w:pPr>
        <w:spacing w:after="0" w:line="240" w:lineRule="auto"/>
      </w:pPr>
      <w:r>
        <w:separator/>
      </w:r>
    </w:p>
  </w:endnote>
  <w:endnote w:type="continuationSeparator" w:id="0">
    <w:p w14:paraId="5FA53FEE" w14:textId="77777777" w:rsidR="002C374C" w:rsidRDefault="002C3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7256" w14:textId="77777777" w:rsidR="00F1706B" w:rsidRDefault="002C374C">
    <w:pPr>
      <w:spacing w:after="0" w:line="259" w:lineRule="auto"/>
      <w:ind w:left="0" w:right="-26" w:firstLine="0"/>
      <w:jc w:val="right"/>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9</w:t>
    </w:r>
    <w:r>
      <w:rPr>
        <w:b/>
      </w:rPr>
      <w:fldChar w:fldCharType="end"/>
    </w:r>
    <w:r>
      <w:t xml:space="preserve"> </w:t>
    </w:r>
  </w:p>
  <w:p w14:paraId="6DE64653" w14:textId="77777777" w:rsidR="00F1706B" w:rsidRDefault="002C374C">
    <w:pPr>
      <w:tabs>
        <w:tab w:val="center" w:pos="4513"/>
      </w:tabs>
      <w:spacing w:after="0" w:line="259" w:lineRule="auto"/>
      <w:ind w:left="0" w:firstLine="0"/>
    </w:pPr>
    <w:r>
      <w:t>RSE</w:t>
    </w:r>
    <w:r>
      <w:t xml:space="preserve"> </w:t>
    </w:r>
    <w:r>
      <w:tab/>
    </w:r>
    <w:r>
      <w:t>March 2026</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39D8" w14:textId="77777777" w:rsidR="00F1706B" w:rsidRDefault="002C374C">
    <w:pPr>
      <w:spacing w:after="0" w:line="259" w:lineRule="auto"/>
      <w:ind w:left="0" w:right="-26" w:firstLine="0"/>
      <w:jc w:val="right"/>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9</w:t>
    </w:r>
    <w:r>
      <w:rPr>
        <w:b/>
      </w:rPr>
      <w:fldChar w:fldCharType="end"/>
    </w:r>
    <w:r>
      <w:t xml:space="preserve"> </w:t>
    </w:r>
  </w:p>
  <w:p w14:paraId="5BD4EB6F" w14:textId="77777777" w:rsidR="00F1706B" w:rsidRDefault="002C374C">
    <w:pPr>
      <w:tabs>
        <w:tab w:val="center" w:pos="4513"/>
      </w:tabs>
      <w:spacing w:after="0" w:line="259" w:lineRule="auto"/>
      <w:ind w:left="0" w:firstLine="0"/>
    </w:pPr>
    <w:r>
      <w:t>RSE</w:t>
    </w:r>
    <w:r>
      <w:t xml:space="preserve"> </w:t>
    </w:r>
    <w:r>
      <w:tab/>
    </w:r>
    <w:r>
      <w:t>March 2026</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DBA2" w14:textId="77777777" w:rsidR="00F1706B" w:rsidRDefault="002C374C">
    <w:pPr>
      <w:spacing w:after="0" w:line="259" w:lineRule="auto"/>
      <w:ind w:left="0" w:right="-26" w:firstLine="0"/>
      <w:jc w:val="right"/>
    </w:pPr>
    <w:r>
      <w:t xml:space="preserve">Page </w:t>
    </w:r>
    <w:r>
      <w:fldChar w:fldCharType="begin"/>
    </w:r>
    <w:r>
      <w:instrText xml:space="preserve"> PAGE   \* MERGEFORMAT </w:instrText>
    </w:r>
    <w:r>
      <w:fldChar w:fldCharType="separate"/>
    </w:r>
    <w:r>
      <w:rPr>
        <w:b/>
      </w:rPr>
      <w:t>1</w:t>
    </w:r>
    <w:r>
      <w:rPr>
        <w:b/>
      </w:rPr>
      <w:fldChar w:fldCharType="end"/>
    </w:r>
    <w:r>
      <w:t xml:space="preserve"> of </w:t>
    </w:r>
    <w:r>
      <w:fldChar w:fldCharType="begin"/>
    </w:r>
    <w:r>
      <w:instrText xml:space="preserve"> NUMPAGES   \* MERGEFORMAT </w:instrText>
    </w:r>
    <w:r>
      <w:fldChar w:fldCharType="separate"/>
    </w:r>
    <w:r>
      <w:rPr>
        <w:b/>
      </w:rPr>
      <w:t>9</w:t>
    </w:r>
    <w:r>
      <w:rPr>
        <w:b/>
      </w:rPr>
      <w:fldChar w:fldCharType="end"/>
    </w:r>
    <w:r>
      <w:t xml:space="preserve"> </w:t>
    </w:r>
  </w:p>
  <w:p w14:paraId="7464C112" w14:textId="77777777" w:rsidR="00F1706B" w:rsidRDefault="002C374C">
    <w:pPr>
      <w:tabs>
        <w:tab w:val="center" w:pos="4513"/>
      </w:tabs>
      <w:spacing w:after="0" w:line="259" w:lineRule="auto"/>
      <w:ind w:left="0" w:firstLine="0"/>
    </w:pPr>
    <w:r>
      <w:t>RSE</w:t>
    </w:r>
    <w:r>
      <w:t xml:space="preserve"> </w:t>
    </w:r>
    <w:r>
      <w:tab/>
    </w:r>
    <w:r>
      <w:t>March 2026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6F154" w14:textId="77777777" w:rsidR="002C374C" w:rsidRDefault="002C374C">
      <w:pPr>
        <w:spacing w:after="0" w:line="240" w:lineRule="auto"/>
      </w:pPr>
      <w:r>
        <w:separator/>
      </w:r>
    </w:p>
  </w:footnote>
  <w:footnote w:type="continuationSeparator" w:id="0">
    <w:p w14:paraId="15FD8C4A" w14:textId="77777777" w:rsidR="002C374C" w:rsidRDefault="002C3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B0133"/>
    <w:multiLevelType w:val="hybridMultilevel"/>
    <w:tmpl w:val="5E52EEC0"/>
    <w:lvl w:ilvl="0" w:tplc="CB2611AA">
      <w:start w:val="8"/>
      <w:numFmt w:val="decimal"/>
      <w:lvlText w:val="%1."/>
      <w:lvlJc w:val="left"/>
      <w:pPr>
        <w:ind w:left="1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BA52EE">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BEEDE16">
      <w:start w:val="1"/>
      <w:numFmt w:val="bullet"/>
      <w:lvlText w:val="▪"/>
      <w:lvlJc w:val="left"/>
      <w:pPr>
        <w:ind w:left="13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65608B0">
      <w:start w:val="1"/>
      <w:numFmt w:val="bullet"/>
      <w:lvlText w:val="•"/>
      <w:lvlJc w:val="left"/>
      <w:pPr>
        <w:ind w:left="20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60B32C">
      <w:start w:val="1"/>
      <w:numFmt w:val="bullet"/>
      <w:lvlText w:val="o"/>
      <w:lvlJc w:val="left"/>
      <w:pPr>
        <w:ind w:left="27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7289B8A">
      <w:start w:val="1"/>
      <w:numFmt w:val="bullet"/>
      <w:lvlText w:val="▪"/>
      <w:lvlJc w:val="left"/>
      <w:pPr>
        <w:ind w:left="34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E3AFA92">
      <w:start w:val="1"/>
      <w:numFmt w:val="bullet"/>
      <w:lvlText w:val="•"/>
      <w:lvlJc w:val="left"/>
      <w:pPr>
        <w:ind w:left="4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B8E28E">
      <w:start w:val="1"/>
      <w:numFmt w:val="bullet"/>
      <w:lvlText w:val="o"/>
      <w:lvlJc w:val="left"/>
      <w:pPr>
        <w:ind w:left="49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BDEA97C">
      <w:start w:val="1"/>
      <w:numFmt w:val="bullet"/>
      <w:lvlText w:val="▪"/>
      <w:lvlJc w:val="left"/>
      <w:pPr>
        <w:ind w:left="5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D4133E5"/>
    <w:multiLevelType w:val="hybridMultilevel"/>
    <w:tmpl w:val="2AB27B6C"/>
    <w:lvl w:ilvl="0" w:tplc="4DBEF1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FC99F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4EA83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1012D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2E0D5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7A879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1C96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8E157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E653D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2C7E99"/>
    <w:multiLevelType w:val="hybridMultilevel"/>
    <w:tmpl w:val="032640D8"/>
    <w:lvl w:ilvl="0" w:tplc="25220480">
      <w:start w:val="1"/>
      <w:numFmt w:val="bullet"/>
      <w:lvlText w:val="•"/>
      <w:lvlJc w:val="left"/>
      <w:pPr>
        <w:ind w:left="21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5AC0B2">
      <w:start w:val="1"/>
      <w:numFmt w:val="bullet"/>
      <w:lvlText w:val="o"/>
      <w:lvlJc w:val="left"/>
      <w:pPr>
        <w:ind w:left="1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164CD2">
      <w:start w:val="1"/>
      <w:numFmt w:val="bullet"/>
      <w:lvlText w:val="▪"/>
      <w:lvlJc w:val="left"/>
      <w:pPr>
        <w:ind w:left="26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0ABFEA">
      <w:start w:val="1"/>
      <w:numFmt w:val="bullet"/>
      <w:lvlText w:val="•"/>
      <w:lvlJc w:val="left"/>
      <w:pPr>
        <w:ind w:left="33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FC14A2">
      <w:start w:val="1"/>
      <w:numFmt w:val="bullet"/>
      <w:lvlText w:val="o"/>
      <w:lvlJc w:val="left"/>
      <w:pPr>
        <w:ind w:left="4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BFEECCA">
      <w:start w:val="1"/>
      <w:numFmt w:val="bullet"/>
      <w:lvlText w:val="▪"/>
      <w:lvlJc w:val="left"/>
      <w:pPr>
        <w:ind w:left="47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A543E20">
      <w:start w:val="1"/>
      <w:numFmt w:val="bullet"/>
      <w:lvlText w:val="•"/>
      <w:lvlJc w:val="left"/>
      <w:pPr>
        <w:ind w:left="5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3F2">
      <w:start w:val="1"/>
      <w:numFmt w:val="bullet"/>
      <w:lvlText w:val="o"/>
      <w:lvlJc w:val="left"/>
      <w:pPr>
        <w:ind w:left="6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9A3C34">
      <w:start w:val="1"/>
      <w:numFmt w:val="bullet"/>
      <w:lvlText w:val="▪"/>
      <w:lvlJc w:val="left"/>
      <w:pPr>
        <w:ind w:left="6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A37C5D"/>
    <w:multiLevelType w:val="hybridMultilevel"/>
    <w:tmpl w:val="A904AB04"/>
    <w:lvl w:ilvl="0" w:tplc="3FD6528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51A49F4">
      <w:start w:val="1"/>
      <w:numFmt w:val="bullet"/>
      <w:lvlText w:val="o"/>
      <w:lvlJc w:val="left"/>
      <w:pPr>
        <w:ind w:left="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8A60E4A">
      <w:start w:val="1"/>
      <w:numFmt w:val="bullet"/>
      <w:lvlText w:val="▪"/>
      <w:lvlJc w:val="left"/>
      <w:pPr>
        <w:ind w:left="9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A68DC8">
      <w:start w:val="1"/>
      <w:numFmt w:val="bullet"/>
      <w:lvlRestart w:val="0"/>
      <w:lvlText w:val="•"/>
      <w:lvlJc w:val="left"/>
      <w:pPr>
        <w:ind w:left="14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EE1A30">
      <w:start w:val="1"/>
      <w:numFmt w:val="bullet"/>
      <w:lvlText w:val="o"/>
      <w:lvlJc w:val="left"/>
      <w:pPr>
        <w:ind w:left="20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4E7730">
      <w:start w:val="1"/>
      <w:numFmt w:val="bullet"/>
      <w:lvlText w:val="▪"/>
      <w:lvlJc w:val="left"/>
      <w:pPr>
        <w:ind w:left="27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F81334">
      <w:start w:val="1"/>
      <w:numFmt w:val="bullet"/>
      <w:lvlText w:val="•"/>
      <w:lvlJc w:val="left"/>
      <w:pPr>
        <w:ind w:left="34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422B88">
      <w:start w:val="1"/>
      <w:numFmt w:val="bullet"/>
      <w:lvlText w:val="o"/>
      <w:lvlJc w:val="left"/>
      <w:pPr>
        <w:ind w:left="4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DCC5FA">
      <w:start w:val="1"/>
      <w:numFmt w:val="bullet"/>
      <w:lvlText w:val="▪"/>
      <w:lvlJc w:val="left"/>
      <w:pPr>
        <w:ind w:left="48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8675823"/>
    <w:multiLevelType w:val="hybridMultilevel"/>
    <w:tmpl w:val="20829C4E"/>
    <w:lvl w:ilvl="0" w:tplc="C688E0B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4C1324">
      <w:start w:val="1"/>
      <w:numFmt w:val="bullet"/>
      <w:lvlText w:val="o"/>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58A6B4">
      <w:start w:val="1"/>
      <w:numFmt w:val="bullet"/>
      <w:lvlRestart w:val="0"/>
      <w:lvlText w:val="•"/>
      <w:lvlJc w:val="left"/>
      <w:pPr>
        <w:ind w:left="1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90E0ED8">
      <w:start w:val="1"/>
      <w:numFmt w:val="bullet"/>
      <w:lvlText w:val="•"/>
      <w:lvlJc w:val="left"/>
      <w:pPr>
        <w:ind w:left="1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5AE49E">
      <w:start w:val="1"/>
      <w:numFmt w:val="bullet"/>
      <w:lvlText w:val="o"/>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35AE922">
      <w:start w:val="1"/>
      <w:numFmt w:val="bullet"/>
      <w:lvlText w:val="▪"/>
      <w:lvlJc w:val="left"/>
      <w:pPr>
        <w:ind w:left="3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324A32">
      <w:start w:val="1"/>
      <w:numFmt w:val="bullet"/>
      <w:lvlText w:val="•"/>
      <w:lvlJc w:val="left"/>
      <w:pPr>
        <w:ind w:left="3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4A5A44">
      <w:start w:val="1"/>
      <w:numFmt w:val="bullet"/>
      <w:lvlText w:val="o"/>
      <w:lvlJc w:val="left"/>
      <w:pPr>
        <w:ind w:left="4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824850">
      <w:start w:val="1"/>
      <w:numFmt w:val="bullet"/>
      <w:lvlText w:val="▪"/>
      <w:lvlJc w:val="left"/>
      <w:pPr>
        <w:ind w:left="5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9602D8B"/>
    <w:multiLevelType w:val="hybridMultilevel"/>
    <w:tmpl w:val="B95EEE4A"/>
    <w:lvl w:ilvl="0" w:tplc="1B841C0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B06512">
      <w:start w:val="1"/>
      <w:numFmt w:val="bullet"/>
      <w:lvlText w:val="o"/>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93A6D28">
      <w:start w:val="1"/>
      <w:numFmt w:val="bullet"/>
      <w:lvlRestart w:val="0"/>
      <w:lvlText w:val="•"/>
      <w:lvlJc w:val="left"/>
      <w:pPr>
        <w:ind w:left="1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4A23A74">
      <w:start w:val="1"/>
      <w:numFmt w:val="bullet"/>
      <w:lvlText w:val="•"/>
      <w:lvlJc w:val="left"/>
      <w:pPr>
        <w:ind w:left="1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B66F8E">
      <w:start w:val="1"/>
      <w:numFmt w:val="bullet"/>
      <w:lvlText w:val="o"/>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24F216">
      <w:start w:val="1"/>
      <w:numFmt w:val="bullet"/>
      <w:lvlText w:val="▪"/>
      <w:lvlJc w:val="left"/>
      <w:pPr>
        <w:ind w:left="3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940390">
      <w:start w:val="1"/>
      <w:numFmt w:val="bullet"/>
      <w:lvlText w:val="•"/>
      <w:lvlJc w:val="left"/>
      <w:pPr>
        <w:ind w:left="3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F6760A">
      <w:start w:val="1"/>
      <w:numFmt w:val="bullet"/>
      <w:lvlText w:val="o"/>
      <w:lvlJc w:val="left"/>
      <w:pPr>
        <w:ind w:left="4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1B80B60">
      <w:start w:val="1"/>
      <w:numFmt w:val="bullet"/>
      <w:lvlText w:val="▪"/>
      <w:lvlJc w:val="left"/>
      <w:pPr>
        <w:ind w:left="5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B8F7DD2"/>
    <w:multiLevelType w:val="hybridMultilevel"/>
    <w:tmpl w:val="614E458A"/>
    <w:lvl w:ilvl="0" w:tplc="33E4F9DC">
      <w:start w:val="1"/>
      <w:numFmt w:val="decimal"/>
      <w:lvlText w:val="%1."/>
      <w:lvlJc w:val="left"/>
      <w:pPr>
        <w:ind w:left="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BE93E4">
      <w:start w:val="1"/>
      <w:numFmt w:val="bullet"/>
      <w:lvlText w:val="•"/>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D8C9E4">
      <w:start w:val="1"/>
      <w:numFmt w:val="bullet"/>
      <w:lvlText w:val="▪"/>
      <w:lvlJc w:val="left"/>
      <w:pPr>
        <w:ind w:left="1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1EE9D04">
      <w:start w:val="1"/>
      <w:numFmt w:val="bullet"/>
      <w:lvlText w:val="•"/>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7C5532">
      <w:start w:val="1"/>
      <w:numFmt w:val="bullet"/>
      <w:lvlText w:val="o"/>
      <w:lvlJc w:val="left"/>
      <w:pPr>
        <w:ind w:left="3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6709FA0">
      <w:start w:val="1"/>
      <w:numFmt w:val="bullet"/>
      <w:lvlText w:val="▪"/>
      <w:lvlJc w:val="left"/>
      <w:pPr>
        <w:ind w:left="3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E024E8">
      <w:start w:val="1"/>
      <w:numFmt w:val="bullet"/>
      <w:lvlText w:val="•"/>
      <w:lvlJc w:val="left"/>
      <w:pPr>
        <w:ind w:left="46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5F22904">
      <w:start w:val="1"/>
      <w:numFmt w:val="bullet"/>
      <w:lvlText w:val="o"/>
      <w:lvlJc w:val="left"/>
      <w:pPr>
        <w:ind w:left="5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3CC70A">
      <w:start w:val="1"/>
      <w:numFmt w:val="bullet"/>
      <w:lvlText w:val="▪"/>
      <w:lvlJc w:val="left"/>
      <w:pPr>
        <w:ind w:left="6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00310463">
    <w:abstractNumId w:val="6"/>
  </w:num>
  <w:num w:numId="2" w16cid:durableId="251743771">
    <w:abstractNumId w:val="1"/>
  </w:num>
  <w:num w:numId="3" w16cid:durableId="2002193194">
    <w:abstractNumId w:val="0"/>
  </w:num>
  <w:num w:numId="4" w16cid:durableId="197862224">
    <w:abstractNumId w:val="5"/>
  </w:num>
  <w:num w:numId="5" w16cid:durableId="91518206">
    <w:abstractNumId w:val="3"/>
  </w:num>
  <w:num w:numId="6" w16cid:durableId="1027214877">
    <w:abstractNumId w:val="4"/>
  </w:num>
  <w:num w:numId="7" w16cid:durableId="605581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6B"/>
    <w:rsid w:val="002C374C"/>
    <w:rsid w:val="005D6588"/>
    <w:rsid w:val="00981D6D"/>
    <w:rsid w:val="00F17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23EA5"/>
  <w15:docId w15:val="{9C8C9D02-F002-4779-B455-351ED2F1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7"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lationships-education-relationships-and-sex-education-rse-and-health-education" TargetMode="External"/><Relationship Id="rId18" Type="http://schemas.openxmlformats.org/officeDocument/2006/relationships/hyperlink" Target="https://safeguarding.network/blog/working-together-to-safeguard-children-2026-published"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safeguarding.network/blog/working-together-to-safeguard-children-2026-published"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working-together-to-safeguard-children--2/working-together-to-safeguard-children-2026-summary-of-chang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overnment/publications/working-together-to-safeguard-children--2/working-together-to-safeguard-children-2026-summary-of-changes" TargetMode="External"/><Relationship Id="rId20" Type="http://schemas.openxmlformats.org/officeDocument/2006/relationships/hyperlink" Target="https://safeguarding.network/blog/working-together-to-safeguard-children-2026-publish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s://safeguarding.network/blog/working-together-to-safeguard-children-2026-published"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afeguarding.network/blog/working-together-to-safeguard-children-2026-publish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relationships-education-relationships-and-sex-education-rse-and-health-education" TargetMode="External"/><Relationship Id="rId22" Type="http://schemas.openxmlformats.org/officeDocument/2006/relationships/hyperlink" Target="https://safeguarding.network/blog/working-together-to-safeguard-children-2026-published"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EAKQP7ZW3CQH-1613487957-27169</_dlc_DocId>
    <_dlc_DocIdUrl xmlns="ca9ea8fb-1e7a-4316-b87f-a6dd3abdb610">
      <Url>https://aspriscs.sharepoint.com/sites/NewburyManorCorporate/_layouts/15/DocIdRedir.aspx?ID=EAKQP7ZW3CQH-1613487957-27169</Url>
      <Description>EAKQP7ZW3CQH-1613487957-27169</Description>
    </_dlc_DocIdUrl>
  </documentManagement>
</p:properties>
</file>

<file path=customXml/itemProps1.xml><?xml version="1.0" encoding="utf-8"?>
<ds:datastoreItem xmlns:ds="http://schemas.openxmlformats.org/officeDocument/2006/customXml" ds:itemID="{2E90FEEC-A9DF-4CFB-9860-8CF879C37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DC8E0-9CB4-4D3C-A239-A3F4E280456F}">
  <ds:schemaRefs>
    <ds:schemaRef ds:uri="http://schemas.microsoft.com/sharepoint/events"/>
  </ds:schemaRefs>
</ds:datastoreItem>
</file>

<file path=customXml/itemProps3.xml><?xml version="1.0" encoding="utf-8"?>
<ds:datastoreItem xmlns:ds="http://schemas.openxmlformats.org/officeDocument/2006/customXml" ds:itemID="{5F40381B-E879-4DF0-9E0D-9B14A164B152}">
  <ds:schemaRefs>
    <ds:schemaRef ds:uri="http://schemas.microsoft.com/sharepoint/v3/contenttype/forms"/>
  </ds:schemaRefs>
</ds:datastoreItem>
</file>

<file path=customXml/itemProps4.xml><?xml version="1.0" encoding="utf-8"?>
<ds:datastoreItem xmlns:ds="http://schemas.openxmlformats.org/officeDocument/2006/customXml" ds:itemID="{2E3B9460-A56C-4027-85B8-AB33699A731C}">
  <ds:schemaRefs>
    <ds:schemaRef ds:uri="http://schemas.microsoft.com/office/2006/metadata/properties"/>
    <ds:schemaRef ds:uri="http://schemas.microsoft.com/office/infopath/2007/PartnerControls"/>
    <ds:schemaRef ds:uri="6fee0ce0-d2f0-425a-9376-544860a6a486"/>
    <ds:schemaRef ds:uri="ca9ea8fb-1e7a-4316-b87f-a6dd3abdb6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2048</Words>
  <Characters>11678</Characters>
  <Application>Microsoft Office Word</Application>
  <DocSecurity>0</DocSecurity>
  <Lines>97</Lines>
  <Paragraphs>27</Paragraphs>
  <ScaleCrop>false</ScaleCrop>
  <Company/>
  <LinksUpToDate>false</LinksUpToDate>
  <CharactersWithSpaces>13699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Lickorish</dc:creator>
  <cp:keywords/>
  <cp:lastModifiedBy>Nicola Lickorish</cp:lastModifiedBy>
  <cp:revision>2</cp:revision>
  <dcterms:created xsi:type="dcterms:W3CDTF">2026-09-22T14:46:00Z</dcterms:created>
  <dcterms:modified xsi:type="dcterms:W3CDTF">2026-09-22T14:46:00Z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_dlc_DocIdItemGuid">
    <vt:lpwstr>74216e87-df93-41c8-bbf2-c47021138440</vt:lpwstr>
  </property>
</Properties>
</file>