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26FA" w14:textId="77777777" w:rsidR="009B0567" w:rsidRDefault="009B0567" w:rsidP="009B0567"/>
    <w:p w14:paraId="1F0DB477" w14:textId="21F937E5" w:rsidR="009B0567" w:rsidRDefault="009B0567" w:rsidP="009B0567">
      <w:pPr>
        <w:pStyle w:val="3Policytitle"/>
        <w:jc w:val="center"/>
      </w:pPr>
      <w:r w:rsidRPr="005F1E3A">
        <w:rPr>
          <w:noProof/>
          <w:sz w:val="18"/>
          <w:szCs w:val="18"/>
        </w:rPr>
        <w:drawing>
          <wp:inline distT="0" distB="0" distL="0" distR="0" wp14:anchorId="70E209DB" wp14:editId="7D618B3D">
            <wp:extent cx="2709659" cy="733425"/>
            <wp:effectExtent l="0" t="0" r="0" b="0"/>
            <wp:docPr id="1" name="Picture 1" descr="H:\Logo\Aspris-Children's-Services-Second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Aspris-Children's-Services-Secondary-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7980" cy="816878"/>
                    </a:xfrm>
                    <a:prstGeom prst="rect">
                      <a:avLst/>
                    </a:prstGeom>
                    <a:noFill/>
                    <a:ln>
                      <a:noFill/>
                    </a:ln>
                  </pic:spPr>
                </pic:pic>
              </a:graphicData>
            </a:graphic>
          </wp:inline>
        </w:drawing>
      </w:r>
    </w:p>
    <w:p w14:paraId="63A21053" w14:textId="77777777" w:rsidR="009B0567" w:rsidRPr="009B0567" w:rsidRDefault="009B0567" w:rsidP="009B0567">
      <w:pPr>
        <w:pStyle w:val="3Policytitle"/>
        <w:jc w:val="center"/>
        <w:rPr>
          <w:sz w:val="20"/>
          <w:szCs w:val="20"/>
        </w:rPr>
      </w:pPr>
    </w:p>
    <w:p w14:paraId="59E9361C" w14:textId="72E38FBA" w:rsidR="009B0567" w:rsidRDefault="009B0567" w:rsidP="009B0567">
      <w:pPr>
        <w:pStyle w:val="3Policytitle"/>
        <w:jc w:val="center"/>
        <w:rPr>
          <w:sz w:val="68"/>
          <w:szCs w:val="68"/>
        </w:rPr>
      </w:pPr>
      <w:r w:rsidRPr="00581A0D">
        <w:rPr>
          <w:sz w:val="68"/>
          <w:szCs w:val="68"/>
        </w:rPr>
        <w:t>Provider Access Statement</w:t>
      </w:r>
    </w:p>
    <w:p w14:paraId="7091A536" w14:textId="77777777" w:rsidR="00581A0D" w:rsidRPr="00581A0D" w:rsidRDefault="00581A0D" w:rsidP="009B0567">
      <w:pPr>
        <w:pStyle w:val="3Policytitle"/>
        <w:jc w:val="center"/>
        <w:rPr>
          <w:sz w:val="68"/>
          <w:szCs w:val="68"/>
        </w:rPr>
      </w:pPr>
    </w:p>
    <w:p w14:paraId="62CDC296" w14:textId="77777777" w:rsidR="009B0567" w:rsidRPr="009D31F2" w:rsidRDefault="009B0567" w:rsidP="009B0567">
      <w:pPr>
        <w:pStyle w:val="6Abstract"/>
        <w:jc w:val="center"/>
        <w:rPr>
          <w:b/>
          <w:bCs/>
          <w:color w:val="156082" w:themeColor="accent1"/>
        </w:rPr>
      </w:pPr>
      <w:r>
        <w:rPr>
          <w:b/>
          <w:bCs/>
          <w:color w:val="156082" w:themeColor="accent1"/>
        </w:rPr>
        <w:t>Oliver House School</w:t>
      </w:r>
    </w:p>
    <w:p w14:paraId="0AAEDC59" w14:textId="313F3944" w:rsidR="009B0567" w:rsidRPr="001118BF" w:rsidRDefault="009B0567" w:rsidP="009B0567">
      <w:pPr>
        <w:pStyle w:val="1bodycopy10pt"/>
      </w:pPr>
      <w:r>
        <w:rPr>
          <w:noProof/>
        </w:rPr>
        <w:drawing>
          <wp:anchor distT="0" distB="0" distL="114300" distR="114300" simplePos="0" relativeHeight="251658241" behindDoc="0" locked="0" layoutInCell="1" allowOverlap="1" wp14:anchorId="389E495F" wp14:editId="1D0D47B7">
            <wp:simplePos x="0" y="0"/>
            <wp:positionH relativeFrom="margin">
              <wp:posOffset>2078355</wp:posOffset>
            </wp:positionH>
            <wp:positionV relativeFrom="paragraph">
              <wp:posOffset>167005</wp:posOffset>
            </wp:positionV>
            <wp:extent cx="1371600" cy="1133475"/>
            <wp:effectExtent l="0" t="0" r="0" b="9525"/>
            <wp:wrapTight wrapText="bothSides">
              <wp:wrapPolygon edited="0">
                <wp:start x="0" y="0"/>
                <wp:lineTo x="0" y="21418"/>
                <wp:lineTo x="21300" y="21418"/>
                <wp:lineTo x="21300" y="0"/>
                <wp:lineTo x="0" y="0"/>
              </wp:wrapPolygon>
            </wp:wrapTight>
            <wp:docPr id="1507872742"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71600" cy="11334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147EC5D" w14:textId="77777777" w:rsidR="009B0567" w:rsidRDefault="009B0567" w:rsidP="009B0567">
      <w:pPr>
        <w:pStyle w:val="1bodycopy10pt"/>
        <w:rPr>
          <w:noProof/>
          <w:color w:val="00CF80"/>
          <w:szCs w:val="20"/>
        </w:rPr>
      </w:pPr>
    </w:p>
    <w:p w14:paraId="6F43A82A" w14:textId="6E1DE348" w:rsidR="009B0567" w:rsidRDefault="009B0567" w:rsidP="009B0567">
      <w:pPr>
        <w:pStyle w:val="1bodycopy10pt"/>
        <w:rPr>
          <w:noProof/>
        </w:rPr>
      </w:pPr>
    </w:p>
    <w:p w14:paraId="1197412E" w14:textId="47CD7CF2" w:rsidR="009B0567" w:rsidRDefault="009B0567" w:rsidP="009B0567">
      <w:pPr>
        <w:pStyle w:val="1bodycopy10pt"/>
        <w:rPr>
          <w:noProof/>
        </w:rPr>
      </w:pPr>
    </w:p>
    <w:p w14:paraId="72AC472B" w14:textId="77777777" w:rsidR="009B0567" w:rsidRPr="0001772B" w:rsidRDefault="009B0567" w:rsidP="009B0567">
      <w:pPr>
        <w:pStyle w:val="1bodycopy10pt"/>
      </w:pPr>
    </w:p>
    <w:p w14:paraId="56332512" w14:textId="77777777" w:rsidR="009B0567" w:rsidRDefault="009B0567" w:rsidP="009B0567">
      <w:pPr>
        <w:pStyle w:val="1bodycopy10pt"/>
      </w:pPr>
    </w:p>
    <w:p w14:paraId="03220579" w14:textId="77777777" w:rsidR="009B0567" w:rsidRDefault="009B0567" w:rsidP="009B0567">
      <w:pPr>
        <w:pStyle w:val="1bodycopy10pt"/>
      </w:pPr>
    </w:p>
    <w:p w14:paraId="4B38B5F1" w14:textId="77777777" w:rsidR="009B0567" w:rsidRDefault="009B0567" w:rsidP="009B0567">
      <w:pPr>
        <w:pStyle w:val="1bodycopy10pt"/>
      </w:pPr>
    </w:p>
    <w:p w14:paraId="59A8C73A" w14:textId="77777777" w:rsidR="009B0567" w:rsidRDefault="009B0567" w:rsidP="009B0567">
      <w:pPr>
        <w:pStyle w:val="1bodycopy10pt"/>
      </w:pPr>
    </w:p>
    <w:p w14:paraId="3AEFE366" w14:textId="77777777" w:rsidR="009B0567" w:rsidRDefault="009B0567" w:rsidP="009B0567">
      <w:pPr>
        <w:pStyle w:val="1bodycopy10pt"/>
      </w:pPr>
    </w:p>
    <w:p w14:paraId="23B057F4" w14:textId="77777777" w:rsidR="009B0567" w:rsidRDefault="009B0567" w:rsidP="009B0567">
      <w:pPr>
        <w:pStyle w:val="1bodycopy10pt"/>
      </w:pPr>
    </w:p>
    <w:p w14:paraId="3F2AF66B" w14:textId="77777777" w:rsidR="009B0567" w:rsidRDefault="009B0567" w:rsidP="009B0567">
      <w:pPr>
        <w:pStyle w:val="1bodycopy10pt"/>
      </w:pPr>
    </w:p>
    <w:p w14:paraId="6E3C4B59" w14:textId="77777777" w:rsidR="009B0567" w:rsidRDefault="009B0567" w:rsidP="009B0567">
      <w:pPr>
        <w:pStyle w:val="1bodycopy10pt"/>
      </w:pPr>
    </w:p>
    <w:p w14:paraId="1A23856D" w14:textId="77777777" w:rsidR="009B0567" w:rsidRDefault="009B0567" w:rsidP="009B0567">
      <w:pPr>
        <w:pStyle w:val="1bodycopy10pt"/>
      </w:pPr>
    </w:p>
    <w:p w14:paraId="5FC2763F" w14:textId="77777777" w:rsidR="009B0567" w:rsidRDefault="009B0567" w:rsidP="009B0567">
      <w:pPr>
        <w:pStyle w:val="1bodycopy10pt"/>
      </w:pPr>
    </w:p>
    <w:p w14:paraId="423F2BF3" w14:textId="77777777" w:rsidR="009B0567" w:rsidRDefault="009B0567" w:rsidP="009B0567">
      <w:pPr>
        <w:pStyle w:val="1bodycopy10pt"/>
      </w:pPr>
    </w:p>
    <w:p w14:paraId="392E71C7" w14:textId="77777777" w:rsidR="009B0567" w:rsidRDefault="009B0567" w:rsidP="009B0567">
      <w:pPr>
        <w:pStyle w:val="1bodycopy10pt"/>
      </w:pPr>
    </w:p>
    <w:p w14:paraId="60739FEB" w14:textId="77777777" w:rsidR="009B0567" w:rsidRDefault="009B0567" w:rsidP="009B0567">
      <w:pPr>
        <w:pStyle w:val="1bodycopy10pt"/>
      </w:pPr>
    </w:p>
    <w:p w14:paraId="58E24EC4" w14:textId="77777777" w:rsidR="009B0567" w:rsidRDefault="009B0567" w:rsidP="009B0567">
      <w:pPr>
        <w:pStyle w:val="1bodycopy10pt"/>
      </w:pPr>
    </w:p>
    <w:p w14:paraId="73F3C0EA" w14:textId="77777777" w:rsidR="009B0567" w:rsidRDefault="009B0567" w:rsidP="009B0567">
      <w:pPr>
        <w:pStyle w:val="1bodycopy10pt"/>
      </w:pPr>
    </w:p>
    <w:p w14:paraId="0C85D3AF" w14:textId="77777777" w:rsidR="009B0567" w:rsidRDefault="009B0567" w:rsidP="009B0567">
      <w:pPr>
        <w:pStyle w:val="1bodycopy10pt"/>
      </w:pPr>
    </w:p>
    <w:p w14:paraId="0516A237" w14:textId="77777777" w:rsidR="009B0567" w:rsidRPr="00ED4599" w:rsidRDefault="009B0567" w:rsidP="009B0567">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9B0567" w:rsidRPr="00DA50A5" w14:paraId="0233690E" w14:textId="77777777" w:rsidTr="00AA66C4">
        <w:tc>
          <w:tcPr>
            <w:tcW w:w="2586" w:type="dxa"/>
            <w:tcBorders>
              <w:top w:val="nil"/>
              <w:bottom w:val="single" w:sz="18" w:space="0" w:color="FFFFFF"/>
            </w:tcBorders>
            <w:shd w:val="clear" w:color="auto" w:fill="D8DFDE"/>
          </w:tcPr>
          <w:p w14:paraId="5059CFF4" w14:textId="77777777" w:rsidR="009B0567" w:rsidRPr="0062626B" w:rsidRDefault="009B0567" w:rsidP="00AA66C4">
            <w:pPr>
              <w:pStyle w:val="1bodycopy10pt"/>
              <w:rPr>
                <w:b/>
              </w:rPr>
            </w:pPr>
            <w:r w:rsidRPr="0062626B">
              <w:rPr>
                <w:b/>
              </w:rPr>
              <w:t>Approved by:</w:t>
            </w:r>
          </w:p>
        </w:tc>
        <w:tc>
          <w:tcPr>
            <w:tcW w:w="3268" w:type="dxa"/>
            <w:tcBorders>
              <w:top w:val="nil"/>
              <w:bottom w:val="single" w:sz="18" w:space="0" w:color="FFFFFF"/>
            </w:tcBorders>
            <w:shd w:val="clear" w:color="auto" w:fill="D8DFDE"/>
          </w:tcPr>
          <w:p w14:paraId="208B916B" w14:textId="77777777" w:rsidR="009B0567" w:rsidRPr="00081F23" w:rsidRDefault="009B0567" w:rsidP="00AA66C4">
            <w:pPr>
              <w:pStyle w:val="1bodycopy11pt"/>
            </w:pPr>
            <w:r>
              <w:t>Lisa Sharrock</w:t>
            </w:r>
          </w:p>
        </w:tc>
        <w:tc>
          <w:tcPr>
            <w:tcW w:w="3866" w:type="dxa"/>
            <w:tcBorders>
              <w:top w:val="nil"/>
              <w:bottom w:val="single" w:sz="18" w:space="0" w:color="FFFFFF"/>
            </w:tcBorders>
            <w:shd w:val="clear" w:color="auto" w:fill="D8DFDE"/>
          </w:tcPr>
          <w:p w14:paraId="25567E2E" w14:textId="77777777" w:rsidR="009B0567" w:rsidRPr="00081F23" w:rsidRDefault="009B0567" w:rsidP="00AA66C4">
            <w:pPr>
              <w:pStyle w:val="1bodycopy11pt"/>
            </w:pPr>
            <w:r w:rsidRPr="00081F23">
              <w:rPr>
                <w:b/>
              </w:rPr>
              <w:t>Date:</w:t>
            </w:r>
            <w:r w:rsidRPr="00081F23">
              <w:t xml:space="preserve"> </w:t>
            </w:r>
            <w:r>
              <w:t>16.01.2026</w:t>
            </w:r>
          </w:p>
        </w:tc>
      </w:tr>
      <w:tr w:rsidR="009B0567" w:rsidRPr="00DA50A5" w14:paraId="428D16EF" w14:textId="77777777" w:rsidTr="00AA66C4">
        <w:tc>
          <w:tcPr>
            <w:tcW w:w="2586" w:type="dxa"/>
            <w:tcBorders>
              <w:top w:val="single" w:sz="18" w:space="0" w:color="FFFFFF"/>
              <w:bottom w:val="single" w:sz="18" w:space="0" w:color="FFFFFF"/>
            </w:tcBorders>
            <w:shd w:val="clear" w:color="auto" w:fill="D8DFDE"/>
          </w:tcPr>
          <w:p w14:paraId="0951F65C" w14:textId="77777777" w:rsidR="009B0567" w:rsidRPr="0062626B" w:rsidRDefault="009B0567" w:rsidP="00AA66C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864EAB6" w14:textId="77777777" w:rsidR="009B0567" w:rsidRPr="00081F23" w:rsidRDefault="009B0567" w:rsidP="00AA66C4">
            <w:pPr>
              <w:pStyle w:val="1bodycopy11pt"/>
            </w:pPr>
            <w:r>
              <w:t>16.01.2026</w:t>
            </w:r>
          </w:p>
        </w:tc>
      </w:tr>
      <w:tr w:rsidR="009B0567" w:rsidRPr="00DA50A5" w14:paraId="36F112DB" w14:textId="77777777" w:rsidTr="00AA66C4">
        <w:tc>
          <w:tcPr>
            <w:tcW w:w="2586" w:type="dxa"/>
            <w:tcBorders>
              <w:top w:val="single" w:sz="18" w:space="0" w:color="FFFFFF"/>
              <w:bottom w:val="nil"/>
            </w:tcBorders>
            <w:shd w:val="clear" w:color="auto" w:fill="D8DFDE"/>
          </w:tcPr>
          <w:p w14:paraId="39B59CB6" w14:textId="77777777" w:rsidR="009B0567" w:rsidRPr="0062626B" w:rsidRDefault="009B0567" w:rsidP="00AA66C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0749D806" w14:textId="77777777" w:rsidR="009B0567" w:rsidRPr="00081F23" w:rsidRDefault="009B0567" w:rsidP="00AA66C4">
            <w:pPr>
              <w:pStyle w:val="1bodycopy11pt"/>
            </w:pPr>
            <w:r>
              <w:t>16.01.2027</w:t>
            </w:r>
          </w:p>
        </w:tc>
      </w:tr>
    </w:tbl>
    <w:p w14:paraId="60EAD720" w14:textId="77777777" w:rsidR="009B0567" w:rsidRPr="0072620F" w:rsidRDefault="009B0567" w:rsidP="009B0567">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sdt>
      <w:sdtPr>
        <w:rPr>
          <w:lang w:val="en-GB"/>
        </w:rPr>
        <w:id w:val="1298254580"/>
        <w:docPartObj>
          <w:docPartGallery w:val="Table of Contents"/>
          <w:docPartUnique/>
        </w:docPartObj>
      </w:sdtPr>
      <w:sdtEndPr>
        <w:rPr>
          <w:b/>
          <w:bCs/>
          <w:lang w:val="en-US"/>
        </w:rPr>
      </w:sdtEndPr>
      <w:sdtContent>
        <w:p w14:paraId="2C4BC6C2" w14:textId="5B2CFB45"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\u </w:instrText>
          </w:r>
          <w:r>
            <w:fldChar w:fldCharType="separate"/>
          </w:r>
          <w:r>
            <w:rPr>
              <w:noProof/>
            </w:rPr>
            <w:t>1. Aims</w:t>
          </w:r>
          <w:r>
            <w:rPr>
              <w:noProof/>
            </w:rPr>
            <w:tab/>
          </w:r>
          <w:r w:rsidR="0021164F">
            <w:rPr>
              <w:noProof/>
            </w:rPr>
            <w:t>2</w:t>
          </w:r>
        </w:p>
        <w:p w14:paraId="7214DC09" w14:textId="760B458D"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2. Statutory requirements</w:t>
          </w:r>
          <w:r>
            <w:rPr>
              <w:noProof/>
            </w:rPr>
            <w:tab/>
          </w:r>
          <w:r w:rsidR="0021164F">
            <w:rPr>
              <w:noProof/>
            </w:rPr>
            <w:t>2</w:t>
          </w:r>
        </w:p>
        <w:p w14:paraId="254A4420" w14:textId="77777777"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 xml:space="preserve">3. </w:t>
          </w:r>
          <w:r>
            <w:rPr>
              <w:rFonts w:eastAsia="Arial"/>
              <w:noProof/>
              <w:lang w:eastAsia="en-GB"/>
            </w:rPr>
            <w:t xml:space="preserve">Learner </w:t>
          </w:r>
          <w:r w:rsidRPr="00E34D31">
            <w:rPr>
              <w:rFonts w:eastAsia="Arial"/>
              <w:noProof/>
              <w:lang w:eastAsia="en-GB"/>
            </w:rPr>
            <w:t>entitlement</w:t>
          </w:r>
          <w:r>
            <w:rPr>
              <w:noProof/>
            </w:rPr>
            <w:tab/>
          </w:r>
          <w:r>
            <w:rPr>
              <w:noProof/>
            </w:rPr>
            <w:fldChar w:fldCharType="begin"/>
          </w:r>
          <w:r>
            <w:rPr>
              <w:noProof/>
            </w:rPr>
            <w:instrText xml:space="preserve"> PAGEREF _Toc200534001 \h </w:instrText>
          </w:r>
          <w:r>
            <w:rPr>
              <w:noProof/>
            </w:rPr>
          </w:r>
          <w:r>
            <w:rPr>
              <w:noProof/>
            </w:rPr>
            <w:fldChar w:fldCharType="separate"/>
          </w:r>
          <w:r>
            <w:rPr>
              <w:noProof/>
            </w:rPr>
            <w:t>3</w:t>
          </w:r>
          <w:r>
            <w:rPr>
              <w:noProof/>
            </w:rPr>
            <w:fldChar w:fldCharType="end"/>
          </w:r>
        </w:p>
        <w:p w14:paraId="2D244708" w14:textId="5534EA2F"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4. Management of provider access requests</w:t>
          </w:r>
          <w:r>
            <w:rPr>
              <w:noProof/>
            </w:rPr>
            <w:tab/>
          </w:r>
          <w:r w:rsidR="00725056">
            <w:rPr>
              <w:noProof/>
            </w:rPr>
            <w:t>4</w:t>
          </w:r>
        </w:p>
        <w:p w14:paraId="63C5DBB7" w14:textId="7E9F2354"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noProof/>
              <w:lang w:eastAsia="en-GB"/>
            </w:rPr>
            <w:t>5. Working with parents and carers</w:t>
          </w:r>
          <w:r>
            <w:rPr>
              <w:noProof/>
            </w:rPr>
            <w:tab/>
          </w:r>
          <w:r w:rsidR="000873B9">
            <w:rPr>
              <w:noProof/>
            </w:rPr>
            <w:t>9</w:t>
          </w:r>
        </w:p>
        <w:p w14:paraId="388AE534" w14:textId="49573E47"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Pr>
              <w:noProof/>
              <w:lang w:eastAsia="en-GB"/>
            </w:rPr>
            <w:t>6. Previous providers</w:t>
          </w:r>
          <w:r>
            <w:rPr>
              <w:noProof/>
            </w:rPr>
            <w:tab/>
          </w:r>
          <w:r w:rsidR="00532397">
            <w:rPr>
              <w:noProof/>
            </w:rPr>
            <w:t>10</w:t>
          </w:r>
        </w:p>
        <w:p w14:paraId="4387E10B" w14:textId="512D93B8"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 xml:space="preserve">7. </w:t>
          </w:r>
          <w:r>
            <w:rPr>
              <w:rFonts w:eastAsia="Arial"/>
              <w:noProof/>
              <w:lang w:eastAsia="en-GB"/>
            </w:rPr>
            <w:t xml:space="preserve">Learner </w:t>
          </w:r>
          <w:r w:rsidRPr="00E34D31">
            <w:rPr>
              <w:rFonts w:eastAsia="Arial"/>
              <w:noProof/>
              <w:lang w:eastAsia="en-GB"/>
            </w:rPr>
            <w:t>destinations</w:t>
          </w:r>
          <w:r>
            <w:rPr>
              <w:noProof/>
            </w:rPr>
            <w:tab/>
          </w:r>
          <w:r w:rsidR="00532397">
            <w:rPr>
              <w:noProof/>
            </w:rPr>
            <w:t>10</w:t>
          </w:r>
        </w:p>
        <w:p w14:paraId="4ED14514" w14:textId="14D84485"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8. Complaints</w:t>
          </w:r>
          <w:r>
            <w:rPr>
              <w:noProof/>
            </w:rPr>
            <w:tab/>
          </w:r>
          <w:r w:rsidR="00532397">
            <w:rPr>
              <w:noProof/>
            </w:rPr>
            <w:t>10</w:t>
          </w:r>
        </w:p>
        <w:p w14:paraId="4D53E130" w14:textId="1AEC7467" w:rsidR="009B0567" w:rsidRDefault="009B0567" w:rsidP="009B0567">
          <w:pPr>
            <w:pStyle w:val="TOC1"/>
            <w:tabs>
              <w:tab w:val="right" w:leader="dot" w:pos="9736"/>
            </w:tabs>
            <w:rPr>
              <w:rFonts w:asciiTheme="minorHAnsi" w:eastAsiaTheme="minorEastAsia" w:hAnsiTheme="minorHAnsi" w:cstheme="minorBidi"/>
              <w:noProof/>
              <w:kern w:val="2"/>
              <w:sz w:val="22"/>
              <w:szCs w:val="22"/>
              <w:lang w:val="en-GB" w:eastAsia="en-GB"/>
              <w14:ligatures w14:val="standardContextual"/>
            </w:rPr>
          </w:pPr>
          <w:r w:rsidRPr="00E34D31">
            <w:rPr>
              <w:rFonts w:eastAsia="Arial"/>
              <w:noProof/>
              <w:lang w:eastAsia="en-GB"/>
            </w:rPr>
            <w:t>9. Links to other policies</w:t>
          </w:r>
          <w:r>
            <w:rPr>
              <w:noProof/>
            </w:rPr>
            <w:tab/>
          </w:r>
          <w:r w:rsidR="00532397">
            <w:rPr>
              <w:noProof/>
            </w:rPr>
            <w:t>10</w:t>
          </w:r>
        </w:p>
        <w:p w14:paraId="177D9E00" w14:textId="4C66A5C5" w:rsidR="009B0567" w:rsidRDefault="009B0567" w:rsidP="0045132E">
          <w:r>
            <w:fldChar w:fldCharType="end"/>
          </w:r>
        </w:p>
      </w:sdtContent>
    </w:sdt>
    <w:p w14:paraId="49232EE8" w14:textId="77777777" w:rsidR="009B0567" w:rsidRPr="009122BB" w:rsidRDefault="009B0567" w:rsidP="009B0567">
      <w:pPr>
        <w:pStyle w:val="1bodycopy10pt"/>
        <w:rPr>
          <w:rFonts w:cs="Arial"/>
          <w:noProof/>
          <w:szCs w:val="20"/>
        </w:rPr>
      </w:pPr>
      <w:r>
        <w:rPr>
          <w:noProof/>
        </w:rPr>
        <mc:AlternateContent>
          <mc:Choice Requires="wps">
            <w:drawing>
              <wp:anchor distT="4294967293" distB="4294967293" distL="114300" distR="114300" simplePos="0" relativeHeight="251658240" behindDoc="0" locked="0" layoutInCell="1" allowOverlap="1" wp14:anchorId="41A0AF03" wp14:editId="4C66E267">
                <wp:simplePos x="0" y="0"/>
                <wp:positionH relativeFrom="column">
                  <wp:posOffset>0</wp:posOffset>
                </wp:positionH>
                <wp:positionV relativeFrom="paragraph">
                  <wp:posOffset>-1</wp:posOffset>
                </wp:positionV>
                <wp:extent cx="6158865" cy="0"/>
                <wp:effectExtent l="0" t="0" r="0" b="0"/>
                <wp:wrapNone/>
                <wp:docPr id="10761161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25F0EEF"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5CB4A01" w14:textId="77777777" w:rsidR="009B0567" w:rsidRPr="009B0567" w:rsidRDefault="009B0567" w:rsidP="009B0567">
      <w:pPr>
        <w:pStyle w:val="Heading1"/>
        <w:rPr>
          <w:color w:val="156082" w:themeColor="accent1"/>
          <w:sz w:val="32"/>
          <w:szCs w:val="32"/>
        </w:rPr>
      </w:pPr>
      <w:bookmarkStart w:id="0" w:name="_Toc200350004"/>
      <w:bookmarkStart w:id="1" w:name="_Toc200533999"/>
      <w:r w:rsidRPr="009B0567">
        <w:rPr>
          <w:color w:val="156082" w:themeColor="accent1"/>
          <w:sz w:val="32"/>
          <w:szCs w:val="32"/>
        </w:rPr>
        <w:t>1. Aims</w:t>
      </w:r>
      <w:bookmarkEnd w:id="0"/>
      <w:bookmarkEnd w:id="1"/>
    </w:p>
    <w:p w14:paraId="42E2EC65" w14:textId="77777777" w:rsidR="009B0567" w:rsidRDefault="009B0567" w:rsidP="009B0567">
      <w:pPr>
        <w:pStyle w:val="1bodycopy10pt"/>
        <w:rPr>
          <w:lang w:val="en-GB" w:eastAsia="en-GB"/>
        </w:rPr>
      </w:pPr>
      <w:r>
        <w:rPr>
          <w:lang w:val="en-GB" w:eastAsia="en-GB"/>
        </w:rPr>
        <w:t xml:space="preserve">At Oliver House School we aim to provide all learners from year 8 to 13 with meaningful opportunities to explore a wide range of future options. </w:t>
      </w:r>
    </w:p>
    <w:p w14:paraId="1693A4FA" w14:textId="77777777" w:rsidR="009B0567" w:rsidRDefault="009B0567" w:rsidP="009B0567">
      <w:pPr>
        <w:pStyle w:val="1bodycopy10pt"/>
        <w:rPr>
          <w:lang w:val="en-GB" w:eastAsia="en-GB"/>
        </w:rPr>
      </w:pPr>
      <w:r>
        <w:rPr>
          <w:lang w:val="en-GB" w:eastAsia="en-GB"/>
        </w:rPr>
        <w:t>This policy statement aims to set out our school’s arrangements for managing the access of education and training providers to learners for the purpose of giving them information about their offer. It sets out:</w:t>
      </w:r>
    </w:p>
    <w:p w14:paraId="392CCCD5" w14:textId="77777777" w:rsidR="009B0567" w:rsidRDefault="009B0567" w:rsidP="00081559">
      <w:pPr>
        <w:pStyle w:val="4Bulletedcopyblue"/>
        <w:numPr>
          <w:ilvl w:val="0"/>
          <w:numId w:val="6"/>
        </w:numPr>
        <w:ind w:left="426"/>
        <w:rPr>
          <w:lang w:val="en-GB" w:eastAsia="en-GB"/>
        </w:rPr>
      </w:pPr>
      <w:r>
        <w:rPr>
          <w:lang w:val="en-GB" w:eastAsia="en-GB"/>
        </w:rPr>
        <w:t>Procedures in relation to requests for access</w:t>
      </w:r>
    </w:p>
    <w:p w14:paraId="06BAE232" w14:textId="77777777" w:rsidR="009B0567" w:rsidRDefault="009B0567" w:rsidP="00081559">
      <w:pPr>
        <w:pStyle w:val="4Bulletedcopyblue"/>
        <w:numPr>
          <w:ilvl w:val="0"/>
          <w:numId w:val="6"/>
        </w:numPr>
        <w:ind w:left="426"/>
        <w:rPr>
          <w:lang w:val="en-GB" w:eastAsia="en-GB"/>
        </w:rPr>
      </w:pPr>
      <w:r>
        <w:rPr>
          <w:lang w:val="en-GB" w:eastAsia="en-GB"/>
        </w:rPr>
        <w:t>The grounds for granting and refusing requests for access</w:t>
      </w:r>
    </w:p>
    <w:p w14:paraId="4A845156" w14:textId="77777777" w:rsidR="009B0567" w:rsidRDefault="009B0567" w:rsidP="00081559">
      <w:pPr>
        <w:pStyle w:val="4Bulletedcopyblue"/>
        <w:numPr>
          <w:ilvl w:val="0"/>
          <w:numId w:val="6"/>
        </w:numPr>
        <w:spacing w:after="240"/>
        <w:ind w:left="426"/>
        <w:rPr>
          <w:lang w:val="en-GB" w:eastAsia="en-GB"/>
        </w:rPr>
      </w:pPr>
      <w:r>
        <w:rPr>
          <w:lang w:val="en-GB" w:eastAsia="en-GB"/>
        </w:rPr>
        <w:t>Details of premises or facilities to be provided to a provider who is given access</w:t>
      </w:r>
    </w:p>
    <w:p w14:paraId="51311A6C" w14:textId="77777777" w:rsidR="009B0567" w:rsidRDefault="009B0567" w:rsidP="009B0567">
      <w:pPr>
        <w:pStyle w:val="1bodycopy10pt"/>
        <w:rPr>
          <w:lang w:val="en-GB" w:eastAsia="en-GB"/>
        </w:rPr>
      </w:pPr>
      <w:r>
        <w:rPr>
          <w:lang w:val="en-GB" w:eastAsia="en-GB"/>
        </w:rPr>
        <w:t>As a school we aim to:</w:t>
      </w:r>
    </w:p>
    <w:p w14:paraId="63CF7454" w14:textId="77777777" w:rsidR="009B0567" w:rsidRPr="000E6614" w:rsidRDefault="009B0567" w:rsidP="00081559">
      <w:pPr>
        <w:pStyle w:val="4Bulletedcopyblue"/>
        <w:numPr>
          <w:ilvl w:val="0"/>
          <w:numId w:val="7"/>
        </w:numPr>
        <w:ind w:left="426"/>
        <w:rPr>
          <w:lang w:val="en-GB" w:eastAsia="en-GB"/>
        </w:rPr>
      </w:pPr>
      <w:r>
        <w:rPr>
          <w:lang w:val="en-GB" w:eastAsia="en-GB"/>
        </w:rPr>
        <w:t>D</w:t>
      </w:r>
      <w:r w:rsidRPr="000E6614">
        <w:rPr>
          <w:lang w:val="en-GB" w:eastAsia="en-GB"/>
        </w:rPr>
        <w:t xml:space="preserve">evelop knowledge and awareness </w:t>
      </w:r>
      <w:r>
        <w:rPr>
          <w:lang w:val="en-GB" w:eastAsia="en-GB"/>
        </w:rPr>
        <w:t xml:space="preserve">among </w:t>
      </w:r>
      <w:r w:rsidRPr="000E6614">
        <w:rPr>
          <w:lang w:val="en-GB" w:eastAsia="en-GB"/>
        </w:rPr>
        <w:t xml:space="preserve">our </w:t>
      </w:r>
      <w:r>
        <w:rPr>
          <w:lang w:val="en-GB" w:eastAsia="en-GB"/>
        </w:rPr>
        <w:t xml:space="preserve">learners </w:t>
      </w:r>
      <w:r w:rsidRPr="000E6614">
        <w:rPr>
          <w:lang w:val="en-GB" w:eastAsia="en-GB"/>
        </w:rPr>
        <w:t>of all career pathways available to them, including technical qualifications and apprenticeships</w:t>
      </w:r>
    </w:p>
    <w:p w14:paraId="28AEA537" w14:textId="77777777" w:rsidR="009B0567" w:rsidRPr="000E6614" w:rsidRDefault="009B0567" w:rsidP="00081559">
      <w:pPr>
        <w:pStyle w:val="4Bulletedcopyblue"/>
        <w:numPr>
          <w:ilvl w:val="0"/>
          <w:numId w:val="7"/>
        </w:numPr>
        <w:ind w:left="426"/>
        <w:rPr>
          <w:lang w:val="en-GB" w:eastAsia="en-GB"/>
        </w:rPr>
      </w:pPr>
      <w:r>
        <w:rPr>
          <w:lang w:val="en-GB" w:eastAsia="en-GB"/>
        </w:rPr>
        <w:t>Su</w:t>
      </w:r>
      <w:r w:rsidRPr="000E6614">
        <w:rPr>
          <w:lang w:val="en-GB" w:eastAsia="en-GB"/>
        </w:rPr>
        <w:t xml:space="preserve">pport </w:t>
      </w:r>
      <w:r>
        <w:rPr>
          <w:lang w:val="en-GB" w:eastAsia="en-GB"/>
        </w:rPr>
        <w:t xml:space="preserve">learners in learning </w:t>
      </w:r>
      <w:r w:rsidRPr="000E6614">
        <w:rPr>
          <w:lang w:val="en-GB" w:eastAsia="en-GB"/>
        </w:rPr>
        <w:t>more about opportunities for education and training outside of school</w:t>
      </w:r>
      <w:r>
        <w:rPr>
          <w:lang w:val="en-GB" w:eastAsia="en-GB"/>
        </w:rPr>
        <w:t>,</w:t>
      </w:r>
      <w:r w:rsidRPr="000E6614">
        <w:rPr>
          <w:lang w:val="en-GB" w:eastAsia="en-GB"/>
        </w:rPr>
        <w:t xml:space="preserve"> before </w:t>
      </w:r>
      <w:r>
        <w:rPr>
          <w:lang w:val="en-GB" w:eastAsia="en-GB"/>
        </w:rPr>
        <w:t xml:space="preserve">they </w:t>
      </w:r>
      <w:r w:rsidRPr="000E6614">
        <w:rPr>
          <w:lang w:val="en-GB" w:eastAsia="en-GB"/>
        </w:rPr>
        <w:t>mak</w:t>
      </w:r>
      <w:r>
        <w:rPr>
          <w:lang w:val="en-GB" w:eastAsia="en-GB"/>
        </w:rPr>
        <w:t>e</w:t>
      </w:r>
      <w:r w:rsidRPr="000E6614">
        <w:rPr>
          <w:lang w:val="en-GB" w:eastAsia="en-GB"/>
        </w:rPr>
        <w:t xml:space="preserve"> crucial choices about their future options</w:t>
      </w:r>
    </w:p>
    <w:p w14:paraId="4F04FBA2" w14:textId="77777777" w:rsidR="009B0567" w:rsidRPr="00FA5981" w:rsidRDefault="009B0567" w:rsidP="00081559">
      <w:pPr>
        <w:pStyle w:val="4Bulletedcopyblue"/>
        <w:numPr>
          <w:ilvl w:val="0"/>
          <w:numId w:val="7"/>
        </w:numPr>
        <w:ind w:left="426"/>
        <w:rPr>
          <w:lang w:val="en-GB" w:eastAsia="en-GB"/>
        </w:rPr>
      </w:pPr>
      <w:r>
        <w:rPr>
          <w:lang w:val="en-GB" w:eastAsia="en-GB"/>
        </w:rPr>
        <w:t>R</w:t>
      </w:r>
      <w:r w:rsidRPr="000E6614">
        <w:rPr>
          <w:lang w:val="en-GB" w:eastAsia="en-GB"/>
        </w:rPr>
        <w:t>educ</w:t>
      </w:r>
      <w:r>
        <w:rPr>
          <w:lang w:val="en-GB" w:eastAsia="en-GB"/>
        </w:rPr>
        <w:t>e</w:t>
      </w:r>
      <w:r w:rsidRPr="00FA5981">
        <w:rPr>
          <w:lang w:val="en-GB" w:eastAsia="en-GB"/>
        </w:rPr>
        <w:t xml:space="preserve"> the number of students who are unable to move on to future placements due to being insufficiently prepared, ensuring they have the skills, confidence and support needed for successful transition</w:t>
      </w:r>
      <w:r>
        <w:rPr>
          <w:lang w:val="en-GB" w:eastAsia="en-GB"/>
        </w:rPr>
        <w:t xml:space="preserve"> </w:t>
      </w:r>
      <w:r w:rsidRPr="00FA5981">
        <w:rPr>
          <w:lang w:val="en-GB" w:eastAsia="en-GB"/>
        </w:rPr>
        <w:t xml:space="preserve">and avoid the risk of </w:t>
      </w:r>
      <w:r>
        <w:rPr>
          <w:lang w:val="en-GB" w:eastAsia="en-GB"/>
        </w:rPr>
        <w:t xml:space="preserve">learners </w:t>
      </w:r>
      <w:r w:rsidRPr="00FA5981">
        <w:rPr>
          <w:lang w:val="en-GB" w:eastAsia="en-GB"/>
        </w:rPr>
        <w:t>becoming NEET (not in education, employment or training)</w:t>
      </w:r>
      <w:r>
        <w:rPr>
          <w:lang w:val="en-GB" w:eastAsia="en-GB"/>
        </w:rPr>
        <w:t>.</w:t>
      </w:r>
    </w:p>
    <w:p w14:paraId="7690B6FF" w14:textId="77777777" w:rsidR="009B0567" w:rsidRPr="009B0567" w:rsidRDefault="009B0567" w:rsidP="009B0567">
      <w:pPr>
        <w:pStyle w:val="Heading1"/>
        <w:jc w:val="both"/>
        <w:rPr>
          <w:color w:val="156082" w:themeColor="accent1"/>
          <w:sz w:val="32"/>
          <w:szCs w:val="32"/>
          <w:lang w:eastAsia="en-GB"/>
        </w:rPr>
      </w:pPr>
      <w:bookmarkStart w:id="2" w:name="_Toc508092408"/>
      <w:bookmarkStart w:id="3" w:name="_Toc509840979"/>
      <w:bookmarkStart w:id="4" w:name="_Toc200350005"/>
      <w:bookmarkStart w:id="5" w:name="_Toc200534000"/>
      <w:r w:rsidRPr="009B0567">
        <w:rPr>
          <w:rFonts w:eastAsia="Arial"/>
          <w:color w:val="156082" w:themeColor="accent1"/>
          <w:sz w:val="32"/>
          <w:szCs w:val="32"/>
          <w:lang w:eastAsia="en-GB"/>
        </w:rPr>
        <w:t>2. Statutory requirements</w:t>
      </w:r>
      <w:bookmarkEnd w:id="2"/>
      <w:bookmarkEnd w:id="3"/>
      <w:bookmarkEnd w:id="4"/>
      <w:bookmarkEnd w:id="5"/>
    </w:p>
    <w:p w14:paraId="28C95404" w14:textId="77777777" w:rsidR="009B0567" w:rsidRPr="00B71FD2" w:rsidRDefault="009B0567" w:rsidP="009B0567">
      <w:pPr>
        <w:pStyle w:val="1bodycopy10pt"/>
        <w:rPr>
          <w:lang w:val="en-GB" w:eastAsia="en-GB"/>
        </w:rPr>
      </w:pPr>
      <w:r w:rsidRPr="54472EA2">
        <w:rPr>
          <w:lang w:val="en-GB" w:eastAsia="en-GB"/>
        </w:rPr>
        <w:t>Schools are required to ensure that students in Years 8 to 1</w:t>
      </w:r>
      <w:r>
        <w:rPr>
          <w:lang w:val="en-GB" w:eastAsia="en-GB"/>
        </w:rPr>
        <w:t>4</w:t>
      </w:r>
      <w:r w:rsidRPr="54472EA2">
        <w:rPr>
          <w:lang w:val="en-GB" w:eastAsia="en-GB"/>
        </w:rPr>
        <w:t xml:space="preserve"> have opportunities to engage with a range of education and training providers for the purpose of informing them about approved technical education pathways, qualifications and apprenticeships. In addition, learners should experience meaningful encounters with a broad range of other relevant providers - including educational providers, training providers, residential care settings, supported living settings, social care settings and day provision providers - so they can explore and understand the most appropriate and aspirational pathways available to them.</w:t>
      </w:r>
    </w:p>
    <w:p w14:paraId="4EA8EF33" w14:textId="77777777" w:rsidR="009B0567" w:rsidRPr="008F4500" w:rsidRDefault="009B0567" w:rsidP="009B0567">
      <w:pPr>
        <w:pStyle w:val="1bodycopy10pt"/>
        <w:rPr>
          <w:lang w:val="en-GB" w:eastAsia="en-GB"/>
        </w:rPr>
      </w:pPr>
      <w:r w:rsidRPr="54472EA2">
        <w:rPr>
          <w:lang w:val="en-GB" w:eastAsia="en-GB"/>
        </w:rPr>
        <w:t>Schools must provide a minimum of six encounters with technical education or training providers to all learners in Years 8 to 1</w:t>
      </w:r>
      <w:r>
        <w:rPr>
          <w:lang w:val="en-GB" w:eastAsia="en-GB"/>
        </w:rPr>
        <w:t>4</w:t>
      </w:r>
      <w:r w:rsidRPr="54472EA2">
        <w:rPr>
          <w:lang w:val="en-GB" w:eastAsia="en-GB"/>
        </w:rPr>
        <w:t>, where this is appropriate to their individual needs (see further detail in Section 2.1). In addition, schools must ensure that learners have meaningful encounters with a broad range of other relevant providers - including educational providers, training providers, residential care settings, supported living settings, social care settings and day provision providers, so that each learner is fully informed about the breadth of future pathways available to them.</w:t>
      </w:r>
    </w:p>
    <w:p w14:paraId="41ED57E3" w14:textId="77777777" w:rsidR="009B0567" w:rsidRDefault="009B0567" w:rsidP="009B0567">
      <w:pPr>
        <w:pStyle w:val="1bodycopy10pt"/>
        <w:rPr>
          <w:lang w:val="en-GB" w:eastAsia="en-GB"/>
        </w:rPr>
      </w:pPr>
      <w:r>
        <w:rPr>
          <w:lang w:val="en-GB" w:eastAsia="en-GB"/>
        </w:rPr>
        <w:lastRenderedPageBreak/>
        <w:t xml:space="preserve">Schools must also have a provider access statement that outlines the circumstances in which education and training providers will be given access to these pupils. </w:t>
      </w:r>
    </w:p>
    <w:p w14:paraId="49516992" w14:textId="77777777" w:rsidR="009B0567" w:rsidRDefault="009B0567" w:rsidP="009B0567">
      <w:pPr>
        <w:pStyle w:val="1bodycopy10pt"/>
        <w:rPr>
          <w:lang w:val="en-GB" w:eastAsia="en-GB"/>
        </w:rPr>
      </w:pPr>
      <w:r>
        <w:rPr>
          <w:lang w:val="en-GB" w:eastAsia="en-GB"/>
        </w:rPr>
        <w:t xml:space="preserve">This is outlined in: </w:t>
      </w:r>
    </w:p>
    <w:p w14:paraId="534BD22A" w14:textId="77777777" w:rsidR="009B0567" w:rsidRDefault="009B0567" w:rsidP="00081559">
      <w:pPr>
        <w:pStyle w:val="4Bulletedcopyblue"/>
        <w:numPr>
          <w:ilvl w:val="0"/>
          <w:numId w:val="8"/>
        </w:numPr>
        <w:ind w:left="426"/>
        <w:rPr>
          <w:lang w:eastAsia="en-GB"/>
        </w:rPr>
      </w:pPr>
      <w:r>
        <w:rPr>
          <w:lang w:val="en-GB" w:eastAsia="en-GB"/>
        </w:rPr>
        <w:t xml:space="preserve">Section 42B of the </w:t>
      </w:r>
      <w:hyperlink r:id="rId9" w:history="1">
        <w:r w:rsidRPr="009C0C95">
          <w:rPr>
            <w:rStyle w:val="Hyperlink"/>
            <w:rFonts w:eastAsia="Arial"/>
            <w:lang w:eastAsia="en-GB"/>
          </w:rPr>
          <w:t>Education Act 1997</w:t>
        </w:r>
      </w:hyperlink>
    </w:p>
    <w:p w14:paraId="1ECA8414" w14:textId="77777777" w:rsidR="009B0567" w:rsidRPr="009B0460" w:rsidRDefault="009B0567" w:rsidP="00081559">
      <w:pPr>
        <w:pStyle w:val="4Bulletedcopyblue"/>
        <w:numPr>
          <w:ilvl w:val="0"/>
          <w:numId w:val="8"/>
        </w:numPr>
        <w:ind w:left="426"/>
        <w:rPr>
          <w:rFonts w:ascii="Times New Roman" w:eastAsia="Times New Roman" w:hAnsi="Times New Roman" w:cs="Times New Roman"/>
        </w:rPr>
      </w:pPr>
      <w:hyperlink r:id="rId10" w:history="1">
        <w:r w:rsidRPr="00C4199E">
          <w:rPr>
            <w:rStyle w:val="Hyperlink"/>
          </w:rPr>
          <w:t>Education and Skills Act 2008</w:t>
        </w:r>
      </w:hyperlink>
    </w:p>
    <w:p w14:paraId="5A39BF8B" w14:textId="77777777" w:rsidR="009B0567" w:rsidRDefault="009B0567" w:rsidP="00081559">
      <w:pPr>
        <w:pStyle w:val="4Bulletedcopyblue"/>
        <w:numPr>
          <w:ilvl w:val="0"/>
          <w:numId w:val="8"/>
        </w:numPr>
        <w:ind w:left="426"/>
        <w:rPr>
          <w:lang w:eastAsia="en-GB"/>
        </w:rPr>
      </w:pPr>
      <w:hyperlink r:id="rId11" w:history="1">
        <w:r w:rsidRPr="00C4199E">
          <w:rPr>
            <w:rStyle w:val="Hyperlink"/>
          </w:rPr>
          <w:t>The School Information (England) Regulations 2008</w:t>
        </w:r>
      </w:hyperlink>
    </w:p>
    <w:p w14:paraId="74760DE3" w14:textId="77777777" w:rsidR="009B0567" w:rsidRDefault="009B0567" w:rsidP="00081559">
      <w:pPr>
        <w:pStyle w:val="4Bulletedcopyblue"/>
        <w:numPr>
          <w:ilvl w:val="0"/>
          <w:numId w:val="8"/>
        </w:numPr>
        <w:ind w:left="426"/>
        <w:rPr>
          <w:lang w:eastAsia="en-GB"/>
        </w:rPr>
      </w:pPr>
      <w:r>
        <w:rPr>
          <w:lang w:eastAsia="en-GB"/>
        </w:rPr>
        <w:t xml:space="preserve">The </w:t>
      </w:r>
      <w:hyperlink r:id="rId12" w:history="1">
        <w:r w:rsidRPr="00274849">
          <w:rPr>
            <w:rStyle w:val="Hyperlink"/>
            <w:lang w:eastAsia="en-GB"/>
          </w:rPr>
          <w:t xml:space="preserve">Skills and Post-16 </w:t>
        </w:r>
        <w:r>
          <w:rPr>
            <w:rStyle w:val="Hyperlink"/>
            <w:lang w:eastAsia="en-GB"/>
          </w:rPr>
          <w:t xml:space="preserve">Education </w:t>
        </w:r>
        <w:r w:rsidRPr="00274849">
          <w:rPr>
            <w:rStyle w:val="Hyperlink"/>
            <w:lang w:eastAsia="en-GB"/>
          </w:rPr>
          <w:t>Act 2022</w:t>
        </w:r>
      </w:hyperlink>
      <w:r>
        <w:rPr>
          <w:lang w:eastAsia="en-GB"/>
        </w:rPr>
        <w:t xml:space="preserve"> </w:t>
      </w:r>
    </w:p>
    <w:p w14:paraId="6FFFA7DC" w14:textId="77777777" w:rsidR="009B0567" w:rsidRDefault="009B0567" w:rsidP="00081559">
      <w:pPr>
        <w:pStyle w:val="4Bulletedcopyblue"/>
        <w:numPr>
          <w:ilvl w:val="0"/>
          <w:numId w:val="8"/>
        </w:numPr>
        <w:ind w:left="426"/>
        <w:rPr>
          <w:lang w:val="en-GB" w:eastAsia="en-GB"/>
        </w:rPr>
      </w:pPr>
      <w:r>
        <w:rPr>
          <w:lang w:eastAsia="en-GB"/>
        </w:rPr>
        <w:t xml:space="preserve">Guidance from the Department for Education (DfE) on </w:t>
      </w:r>
      <w:hyperlink r:id="rId13" w:history="1">
        <w:r w:rsidRPr="00C407A6">
          <w:rPr>
            <w:rStyle w:val="Hyperlink"/>
            <w:lang w:eastAsia="en-GB"/>
          </w:rPr>
          <w:t>careers guidance and access for education and training providers</w:t>
        </w:r>
      </w:hyperlink>
    </w:p>
    <w:p w14:paraId="3DD7A06D" w14:textId="77777777" w:rsidR="009B0567" w:rsidRDefault="009B0567" w:rsidP="009B0567">
      <w:pPr>
        <w:pStyle w:val="1bodycopy10pt"/>
        <w:rPr>
          <w:lang w:val="en-GB" w:eastAsia="en-GB"/>
        </w:rPr>
      </w:pPr>
      <w:r>
        <w:rPr>
          <w:lang w:val="en-GB" w:eastAsia="en-GB"/>
        </w:rPr>
        <w:t>This provider access statement shows how our school complies with these requirements.</w:t>
      </w:r>
    </w:p>
    <w:p w14:paraId="6A8E3CCE" w14:textId="77777777" w:rsidR="009B0567" w:rsidRPr="009B0567" w:rsidRDefault="009B0567" w:rsidP="009B0567">
      <w:pPr>
        <w:pStyle w:val="Heading1"/>
        <w:jc w:val="both"/>
        <w:rPr>
          <w:rFonts w:eastAsia="Arial"/>
          <w:color w:val="156082" w:themeColor="accent1"/>
          <w:sz w:val="32"/>
          <w:szCs w:val="32"/>
          <w:lang w:eastAsia="en-GB"/>
        </w:rPr>
      </w:pPr>
      <w:bookmarkStart w:id="6" w:name="_Toc508092409"/>
      <w:bookmarkStart w:id="7" w:name="_Toc509840980"/>
      <w:bookmarkStart w:id="8" w:name="_Toc200350006"/>
      <w:bookmarkStart w:id="9" w:name="_Toc200534001"/>
      <w:r w:rsidRPr="009B0567">
        <w:rPr>
          <w:rFonts w:eastAsia="Arial"/>
          <w:color w:val="156082" w:themeColor="accent1"/>
          <w:sz w:val="32"/>
          <w:szCs w:val="32"/>
          <w:lang w:eastAsia="en-GB"/>
        </w:rPr>
        <w:t>3. Learner entitlement</w:t>
      </w:r>
      <w:bookmarkEnd w:id="6"/>
      <w:bookmarkEnd w:id="7"/>
      <w:bookmarkEnd w:id="8"/>
      <w:bookmarkEnd w:id="9"/>
    </w:p>
    <w:p w14:paraId="6DBF8DD0" w14:textId="77777777" w:rsidR="009B0567" w:rsidRDefault="009B0567" w:rsidP="009B0567">
      <w:pPr>
        <w:pStyle w:val="1bodycopy10pt"/>
        <w:rPr>
          <w:lang w:val="en-GB" w:eastAsia="en-GB"/>
        </w:rPr>
      </w:pPr>
      <w:r>
        <w:rPr>
          <w:lang w:val="en-GB" w:eastAsia="en-GB"/>
        </w:rPr>
        <w:t>All learners in years 8 to 14 at Oliver House School are entitled to:</w:t>
      </w:r>
    </w:p>
    <w:p w14:paraId="68B062BD" w14:textId="77777777" w:rsidR="009B0567" w:rsidRDefault="009B0567" w:rsidP="00081559">
      <w:pPr>
        <w:pStyle w:val="4Bulletedcopyblue"/>
        <w:numPr>
          <w:ilvl w:val="0"/>
          <w:numId w:val="9"/>
        </w:numPr>
        <w:ind w:left="426"/>
        <w:rPr>
          <w:lang w:val="en-GB" w:eastAsia="en-GB"/>
        </w:rPr>
      </w:pPr>
      <w:r>
        <w:rPr>
          <w:lang w:val="en-GB" w:eastAsia="en-GB"/>
        </w:rPr>
        <w:t xml:space="preserve">Find out about </w:t>
      </w:r>
      <w:r w:rsidRPr="00D62D49">
        <w:rPr>
          <w:lang w:val="en-GB" w:eastAsia="en-GB"/>
        </w:rPr>
        <w:t>further education training</w:t>
      </w:r>
      <w:r>
        <w:rPr>
          <w:lang w:val="en-GB" w:eastAsia="en-GB"/>
        </w:rPr>
        <w:t xml:space="preserve">, technical education qualifications and apprenticeship opportunities as part of our careers programme, which provides information on the full range of education and training options available at each transition point. </w:t>
      </w:r>
    </w:p>
    <w:p w14:paraId="51C8E85E" w14:textId="77777777" w:rsidR="009B0567" w:rsidRPr="00CE38E8" w:rsidRDefault="009B0567" w:rsidP="00081559">
      <w:pPr>
        <w:pStyle w:val="4Bulletedcopyblue"/>
        <w:numPr>
          <w:ilvl w:val="0"/>
          <w:numId w:val="9"/>
        </w:numPr>
        <w:ind w:left="426"/>
        <w:rPr>
          <w:lang w:val="en-GB" w:eastAsia="en-GB"/>
        </w:rPr>
      </w:pPr>
      <w:r w:rsidRPr="005B0732">
        <w:rPr>
          <w:lang w:val="en-GB" w:eastAsia="en-GB"/>
        </w:rPr>
        <w:t xml:space="preserve">In addition, schools must ensure that </w:t>
      </w:r>
      <w:r>
        <w:rPr>
          <w:lang w:val="en-GB" w:eastAsia="en-GB"/>
        </w:rPr>
        <w:t xml:space="preserve">learners </w:t>
      </w:r>
      <w:r w:rsidRPr="005B0732">
        <w:rPr>
          <w:lang w:val="en-GB" w:eastAsia="en-GB"/>
        </w:rPr>
        <w:t>have meaningful encounters with a broad range of other relevant providers</w:t>
      </w:r>
      <w:r>
        <w:rPr>
          <w:lang w:val="en-GB" w:eastAsia="en-GB"/>
        </w:rPr>
        <w:t xml:space="preserve"> - </w:t>
      </w:r>
      <w:r w:rsidRPr="005B0732">
        <w:rPr>
          <w:lang w:val="en-GB" w:eastAsia="en-GB"/>
        </w:rPr>
        <w:t>including educational providers, training providers, residential care settings, supported</w:t>
      </w:r>
      <w:r w:rsidRPr="005B0732">
        <w:rPr>
          <w:lang w:val="en-GB" w:eastAsia="en-GB"/>
        </w:rPr>
        <w:noBreakHyphen/>
        <w:t>living settings, social</w:t>
      </w:r>
      <w:r w:rsidRPr="005B0732">
        <w:rPr>
          <w:lang w:val="en-GB" w:eastAsia="en-GB"/>
        </w:rPr>
        <w:noBreakHyphen/>
        <w:t>care settings and day</w:t>
      </w:r>
      <w:r w:rsidRPr="005B0732">
        <w:rPr>
          <w:lang w:val="en-GB" w:eastAsia="en-GB"/>
        </w:rPr>
        <w:noBreakHyphen/>
        <w:t>provision providers</w:t>
      </w:r>
      <w:r>
        <w:rPr>
          <w:lang w:val="en-GB" w:eastAsia="en-GB"/>
        </w:rPr>
        <w:t xml:space="preserve">, </w:t>
      </w:r>
      <w:r w:rsidRPr="005B0732">
        <w:rPr>
          <w:lang w:val="en-GB" w:eastAsia="en-GB"/>
        </w:rPr>
        <w:t xml:space="preserve">so that each </w:t>
      </w:r>
      <w:r>
        <w:rPr>
          <w:lang w:val="en-GB" w:eastAsia="en-GB"/>
        </w:rPr>
        <w:t xml:space="preserve">learner </w:t>
      </w:r>
      <w:r w:rsidRPr="005B0732">
        <w:rPr>
          <w:lang w:val="en-GB" w:eastAsia="en-GB"/>
        </w:rPr>
        <w:t>is fully informed about the breadth of future pathways available to them.</w:t>
      </w:r>
    </w:p>
    <w:p w14:paraId="238733B8" w14:textId="77777777" w:rsidR="009B0567" w:rsidRPr="00081F23" w:rsidRDefault="009B0567" w:rsidP="00081559">
      <w:pPr>
        <w:pStyle w:val="4Bulletedcopyblue"/>
        <w:numPr>
          <w:ilvl w:val="0"/>
          <w:numId w:val="9"/>
        </w:numPr>
        <w:ind w:left="426"/>
        <w:rPr>
          <w:lang w:val="en-GB" w:eastAsia="en-GB"/>
        </w:rPr>
      </w:pPr>
      <w:r>
        <w:rPr>
          <w:lang w:val="en-GB" w:eastAsia="en-GB"/>
        </w:rPr>
        <w:t>Hear from a range of local providers about the opportunities they offer, including technical education and apprenticeships,</w:t>
      </w:r>
      <w:r w:rsidRPr="00081F23">
        <w:rPr>
          <w:lang w:val="en-GB" w:eastAsia="en-GB"/>
        </w:rPr>
        <w:t xml:space="preserve"> through activities and events such as options events, assemblies</w:t>
      </w:r>
      <w:r>
        <w:rPr>
          <w:lang w:val="en-GB" w:eastAsia="en-GB"/>
        </w:rPr>
        <w:t>,</w:t>
      </w:r>
      <w:r w:rsidRPr="00081F23">
        <w:rPr>
          <w:lang w:val="en-GB" w:eastAsia="en-GB"/>
        </w:rPr>
        <w:t xml:space="preserve"> taster events and visits</w:t>
      </w:r>
      <w:r>
        <w:rPr>
          <w:lang w:val="en-GB" w:eastAsia="en-GB"/>
        </w:rPr>
        <w:t>.</w:t>
      </w:r>
    </w:p>
    <w:p w14:paraId="14D7DDF5" w14:textId="77777777" w:rsidR="009B0567" w:rsidRPr="003F3C7A" w:rsidRDefault="009B0567" w:rsidP="00081559">
      <w:pPr>
        <w:pStyle w:val="4Bulletedcopyblue"/>
        <w:numPr>
          <w:ilvl w:val="0"/>
          <w:numId w:val="9"/>
        </w:numPr>
        <w:ind w:left="426"/>
        <w:rPr>
          <w:lang w:eastAsia="en-GB"/>
        </w:rPr>
      </w:pPr>
      <w:r>
        <w:rPr>
          <w:lang w:val="en-GB" w:eastAsia="en-GB"/>
        </w:rPr>
        <w:t>Understand how to make applications for the full range of academic and technical courses</w:t>
      </w:r>
    </w:p>
    <w:p w14:paraId="50C5EA7D" w14:textId="77777777" w:rsidR="00081559" w:rsidRPr="00081559" w:rsidRDefault="009B0567" w:rsidP="00081559">
      <w:pPr>
        <w:pStyle w:val="4Bulletedcopyblue"/>
        <w:numPr>
          <w:ilvl w:val="0"/>
          <w:numId w:val="9"/>
        </w:numPr>
        <w:ind w:left="426"/>
        <w:rPr>
          <w:lang w:eastAsia="en-GB"/>
        </w:rPr>
      </w:pPr>
      <w:r>
        <w:rPr>
          <w:lang w:val="en-GB" w:eastAsia="en-GB"/>
        </w:rPr>
        <w:t>Have a minimum of 6 encounters with providers</w:t>
      </w:r>
    </w:p>
    <w:p w14:paraId="71181FFB" w14:textId="7FAAA697" w:rsidR="009B0567" w:rsidRPr="00081559" w:rsidRDefault="00081559" w:rsidP="00081559">
      <w:pPr>
        <w:pStyle w:val="4Bulletedcopyblue"/>
        <w:numPr>
          <w:ilvl w:val="0"/>
          <w:numId w:val="9"/>
        </w:numPr>
        <w:ind w:left="426"/>
        <w:rPr>
          <w:lang w:eastAsia="en-GB"/>
        </w:rPr>
      </w:pPr>
      <w:r>
        <w:rPr>
          <w:lang w:val="en-GB" w:eastAsia="en-GB"/>
        </w:rPr>
        <w:t>T</w:t>
      </w:r>
      <w:r w:rsidR="009B0567" w:rsidRPr="00081559">
        <w:rPr>
          <w:lang w:val="en-GB" w:eastAsia="en-GB"/>
        </w:rPr>
        <w:t xml:space="preserve">hese encounters must happen for a reasonable period of time during the standard school day. </w:t>
      </w:r>
    </w:p>
    <w:p w14:paraId="458FDB37" w14:textId="77777777" w:rsidR="009B0567" w:rsidRDefault="009B0567" w:rsidP="009B0567">
      <w:pPr>
        <w:pStyle w:val="1bodycopy10pt"/>
        <w:rPr>
          <w:lang w:val="en-GB" w:eastAsia="en-GB"/>
        </w:rPr>
      </w:pPr>
      <w:r>
        <w:rPr>
          <w:lang w:val="en-GB" w:eastAsia="en-GB"/>
        </w:rPr>
        <w:t xml:space="preserve">As a school we can provide complementary experiences but </w:t>
      </w:r>
      <w:r w:rsidRPr="009C13EC">
        <w:rPr>
          <w:lang w:val="en-GB" w:eastAsia="en-GB"/>
        </w:rPr>
        <w:t>encounters outside of school hours won't count towards</w:t>
      </w:r>
      <w:r>
        <w:rPr>
          <w:lang w:val="en-GB" w:eastAsia="en-GB"/>
        </w:rPr>
        <w:t xml:space="preserve"> these</w:t>
      </w:r>
      <w:r w:rsidRPr="009C13EC">
        <w:rPr>
          <w:lang w:val="en-GB" w:eastAsia="en-GB"/>
        </w:rPr>
        <w:t xml:space="preserve"> requirements</w:t>
      </w:r>
      <w:r>
        <w:rPr>
          <w:lang w:val="en-GB" w:eastAsia="en-GB"/>
        </w:rPr>
        <w:t>.</w:t>
      </w:r>
    </w:p>
    <w:p w14:paraId="3AD9B0B6" w14:textId="77777777" w:rsidR="009B0567" w:rsidRDefault="009B0567" w:rsidP="009B0567">
      <w:pPr>
        <w:pStyle w:val="1bodycopy10pt"/>
        <w:rPr>
          <w:lang w:val="en-GB" w:eastAsia="en-GB"/>
        </w:rPr>
      </w:pPr>
      <w:r w:rsidRPr="001B7414">
        <w:rPr>
          <w:lang w:val="en-GB" w:eastAsia="en-GB"/>
        </w:rPr>
        <w:t xml:space="preserve">We offer our </w:t>
      </w:r>
      <w:r>
        <w:rPr>
          <w:lang w:val="en-GB" w:eastAsia="en-GB"/>
        </w:rPr>
        <w:t xml:space="preserve">learners </w:t>
      </w:r>
      <w:r w:rsidRPr="001B7414">
        <w:rPr>
          <w:lang w:val="en-GB" w:eastAsia="en-GB"/>
        </w:rPr>
        <w:t>the encounters set out above, in line with the requirements.</w:t>
      </w:r>
      <w:r>
        <w:rPr>
          <w:lang w:val="en-GB" w:eastAsia="en-GB"/>
        </w:rPr>
        <w:t xml:space="preserve"> </w:t>
      </w:r>
    </w:p>
    <w:p w14:paraId="4C5D06E4" w14:textId="77777777" w:rsidR="009B0567" w:rsidRPr="0053370A" w:rsidRDefault="009B0567" w:rsidP="009B0567">
      <w:pPr>
        <w:pStyle w:val="1bodycopy10pt"/>
        <w:rPr>
          <w:lang w:val="en-GB" w:eastAsia="en-GB"/>
        </w:rPr>
      </w:pPr>
      <w:r w:rsidRPr="00764B07">
        <w:rPr>
          <w:lang w:val="en-GB" w:eastAsia="en-GB"/>
        </w:rPr>
        <w:t xml:space="preserve">Access to providers is available and promoted to allow all </w:t>
      </w:r>
      <w:r>
        <w:rPr>
          <w:lang w:val="en-GB" w:eastAsia="en-GB"/>
        </w:rPr>
        <w:t xml:space="preserve">learners </w:t>
      </w:r>
      <w:r w:rsidRPr="00764B07">
        <w:rPr>
          <w:lang w:val="en-GB" w:eastAsia="en-GB"/>
        </w:rPr>
        <w:t xml:space="preserve">to access information </w:t>
      </w:r>
      <w:r>
        <w:rPr>
          <w:lang w:val="en-GB" w:eastAsia="en-GB"/>
        </w:rPr>
        <w:t xml:space="preserve">and gain experiences of </w:t>
      </w:r>
      <w:r w:rsidRPr="00764B07">
        <w:rPr>
          <w:lang w:val="en-GB" w:eastAsia="en-GB"/>
        </w:rPr>
        <w:t>other providers of further education</w:t>
      </w:r>
      <w:r>
        <w:rPr>
          <w:lang w:val="en-GB" w:eastAsia="en-GB"/>
        </w:rPr>
        <w:t>, options for the future</w:t>
      </w:r>
      <w:r w:rsidRPr="00764B07">
        <w:rPr>
          <w:lang w:val="en-GB" w:eastAsia="en-GB"/>
        </w:rPr>
        <w:t xml:space="preserve"> and apprenticeships</w:t>
      </w:r>
      <w:r>
        <w:rPr>
          <w:lang w:val="en-GB" w:eastAsia="en-GB"/>
        </w:rPr>
        <w:t xml:space="preserve"> where relevant</w:t>
      </w:r>
      <w:r w:rsidRPr="00764B07">
        <w:rPr>
          <w:lang w:val="en-GB" w:eastAsia="en-GB"/>
        </w:rPr>
        <w:t xml:space="preserve">. We are committed to encouraging all </w:t>
      </w:r>
      <w:r>
        <w:rPr>
          <w:lang w:val="en-GB" w:eastAsia="en-GB"/>
        </w:rPr>
        <w:t xml:space="preserve">learners </w:t>
      </w:r>
      <w:r w:rsidRPr="00764B07">
        <w:rPr>
          <w:lang w:val="en-GB" w:eastAsia="en-GB"/>
        </w:rPr>
        <w:t xml:space="preserve">to make </w:t>
      </w:r>
      <w:r>
        <w:rPr>
          <w:lang w:val="en-GB" w:eastAsia="en-GB"/>
        </w:rPr>
        <w:t xml:space="preserve">informed </w:t>
      </w:r>
      <w:r w:rsidRPr="00764B07">
        <w:rPr>
          <w:lang w:val="en-GB" w:eastAsia="en-GB"/>
        </w:rPr>
        <w:t>decisions about their future based on impartial information.</w:t>
      </w:r>
    </w:p>
    <w:p w14:paraId="27DE2B53" w14:textId="77777777" w:rsidR="009B0567" w:rsidRPr="0069624F" w:rsidRDefault="009B0567" w:rsidP="009B0567">
      <w:pPr>
        <w:pStyle w:val="9Boxheading"/>
        <w:rPr>
          <w:lang w:eastAsia="en-GB"/>
        </w:rPr>
      </w:pPr>
      <w:bookmarkStart w:id="10" w:name="_Toc200350007"/>
      <w:r>
        <w:rPr>
          <w:lang w:val="en-GB" w:eastAsia="en-GB"/>
        </w:rPr>
        <w:t>Learners in Year 8 and 9</w:t>
      </w:r>
      <w:bookmarkEnd w:id="10"/>
    </w:p>
    <w:p w14:paraId="1130E878" w14:textId="77777777" w:rsidR="009B0567" w:rsidRDefault="009B0567" w:rsidP="009B0567">
      <w:pPr>
        <w:pStyle w:val="1bodycopy10pt"/>
        <w:rPr>
          <w:lang w:val="en-GB" w:eastAsia="en-GB"/>
        </w:rPr>
      </w:pPr>
      <w:r>
        <w:rPr>
          <w:lang w:val="en-GB" w:eastAsia="en-GB"/>
        </w:rPr>
        <w:t>All learners in these year groups are offered:</w:t>
      </w:r>
    </w:p>
    <w:p w14:paraId="1C530ADA" w14:textId="77777777" w:rsidR="009B0567" w:rsidRPr="009C13EC" w:rsidRDefault="009B0567" w:rsidP="00CC122A">
      <w:pPr>
        <w:pStyle w:val="4Bulletedcopyblue"/>
        <w:numPr>
          <w:ilvl w:val="0"/>
          <w:numId w:val="11"/>
        </w:numPr>
        <w:ind w:left="426"/>
        <w:rPr>
          <w:lang w:val="en-GB" w:eastAsia="en-GB"/>
        </w:rPr>
      </w:pPr>
      <w:r w:rsidRPr="009C13EC">
        <w:rPr>
          <w:lang w:val="en-GB" w:eastAsia="en-GB"/>
        </w:rPr>
        <w:t xml:space="preserve">2 encounters </w:t>
      </w:r>
      <w:r>
        <w:rPr>
          <w:lang w:val="en-GB" w:eastAsia="en-GB"/>
        </w:rPr>
        <w:t>with education and training providers</w:t>
      </w:r>
    </w:p>
    <w:p w14:paraId="38D41D12" w14:textId="77777777" w:rsidR="009B0567" w:rsidRPr="009C13EC" w:rsidRDefault="009B0567" w:rsidP="00CC122A">
      <w:pPr>
        <w:pStyle w:val="Bulletedcopylevel2"/>
        <w:numPr>
          <w:ilvl w:val="0"/>
          <w:numId w:val="11"/>
        </w:numPr>
        <w:ind w:left="426"/>
        <w:rPr>
          <w:lang w:val="en-GB" w:eastAsia="en-GB"/>
        </w:rPr>
      </w:pPr>
      <w:r w:rsidRPr="009C13EC">
        <w:rPr>
          <w:lang w:val="en-GB" w:eastAsia="en-GB"/>
        </w:rPr>
        <w:t xml:space="preserve">All </w:t>
      </w:r>
      <w:r>
        <w:rPr>
          <w:lang w:val="en-GB" w:eastAsia="en-GB"/>
        </w:rPr>
        <w:t xml:space="preserve">learners </w:t>
      </w:r>
      <w:r w:rsidRPr="009C13EC">
        <w:rPr>
          <w:lang w:val="en-GB" w:eastAsia="en-GB"/>
        </w:rPr>
        <w:t>must attend</w:t>
      </w:r>
    </w:p>
    <w:p w14:paraId="3C6C0724" w14:textId="77777777" w:rsidR="009B0567" w:rsidRPr="00E152B6" w:rsidRDefault="009B0567" w:rsidP="00CC122A">
      <w:pPr>
        <w:pStyle w:val="Bulletedcopylevel2"/>
        <w:numPr>
          <w:ilvl w:val="0"/>
          <w:numId w:val="11"/>
        </w:numPr>
        <w:ind w:left="426"/>
        <w:rPr>
          <w:lang w:val="en-GB" w:eastAsia="en-GB"/>
        </w:rPr>
      </w:pPr>
      <w:r w:rsidRPr="009C13EC">
        <w:rPr>
          <w:lang w:val="en-GB" w:eastAsia="en-GB"/>
        </w:rPr>
        <w:t>Encounters can take place any time during year 8, and between 1 September</w:t>
      </w:r>
      <w:r>
        <w:rPr>
          <w:lang w:val="en-GB" w:eastAsia="en-GB"/>
        </w:rPr>
        <w:t xml:space="preserve"> and</w:t>
      </w:r>
      <w:r w:rsidRPr="009C13EC">
        <w:rPr>
          <w:lang w:val="en-GB" w:eastAsia="en-GB"/>
        </w:rPr>
        <w:t xml:space="preserve"> 28 February during year 9</w:t>
      </w:r>
    </w:p>
    <w:p w14:paraId="6C7AC982" w14:textId="77777777" w:rsidR="009B0567" w:rsidRDefault="009B0567" w:rsidP="009B0567">
      <w:pPr>
        <w:pStyle w:val="9Boxheading"/>
        <w:rPr>
          <w:lang w:val="en-GB" w:eastAsia="en-GB"/>
        </w:rPr>
      </w:pPr>
      <w:bookmarkStart w:id="11" w:name="_Toc200350008"/>
    </w:p>
    <w:p w14:paraId="625AC559" w14:textId="77777777" w:rsidR="009B0567" w:rsidRDefault="009B0567" w:rsidP="009B0567">
      <w:pPr>
        <w:pStyle w:val="9Boxheading"/>
        <w:rPr>
          <w:lang w:val="en-GB" w:eastAsia="en-GB"/>
        </w:rPr>
      </w:pPr>
    </w:p>
    <w:p w14:paraId="21658A14" w14:textId="77777777" w:rsidR="0045132E" w:rsidRDefault="0045132E" w:rsidP="009B0567">
      <w:pPr>
        <w:pStyle w:val="9Boxheading"/>
        <w:rPr>
          <w:color w:val="auto"/>
          <w:lang w:val="en-GB" w:eastAsia="en-GB"/>
        </w:rPr>
      </w:pPr>
    </w:p>
    <w:p w14:paraId="6C84F06E" w14:textId="77777777" w:rsidR="0045132E" w:rsidRDefault="0045132E" w:rsidP="009B0567">
      <w:pPr>
        <w:pStyle w:val="9Boxheading"/>
        <w:rPr>
          <w:color w:val="auto"/>
          <w:lang w:val="en-GB" w:eastAsia="en-GB"/>
        </w:rPr>
      </w:pPr>
    </w:p>
    <w:p w14:paraId="175AD47C" w14:textId="4F6EE646" w:rsidR="009B0567" w:rsidRPr="00081559" w:rsidRDefault="009B0567" w:rsidP="009B0567">
      <w:pPr>
        <w:pStyle w:val="9Boxheading"/>
        <w:rPr>
          <w:color w:val="auto"/>
          <w:lang w:val="en-GB" w:eastAsia="en-GB"/>
        </w:rPr>
      </w:pPr>
      <w:r w:rsidRPr="00081559">
        <w:rPr>
          <w:color w:val="auto"/>
          <w:lang w:val="en-GB" w:eastAsia="en-GB"/>
        </w:rPr>
        <w:lastRenderedPageBreak/>
        <w:t>Learners in Year 10 and 11</w:t>
      </w:r>
      <w:bookmarkEnd w:id="11"/>
    </w:p>
    <w:p w14:paraId="12965BD0" w14:textId="77777777" w:rsidR="009B0567" w:rsidRDefault="009B0567" w:rsidP="009B0567">
      <w:pPr>
        <w:pStyle w:val="1bodycopy10pt"/>
        <w:rPr>
          <w:lang w:val="en-GB" w:eastAsia="en-GB"/>
        </w:rPr>
      </w:pPr>
      <w:r>
        <w:rPr>
          <w:lang w:val="en-GB" w:eastAsia="en-GB"/>
        </w:rPr>
        <w:t>All learners in these year groups are offered, as a minimum:</w:t>
      </w:r>
    </w:p>
    <w:p w14:paraId="2D4CE7F8" w14:textId="77777777" w:rsidR="009B0567" w:rsidRPr="009C13EC" w:rsidRDefault="009B0567" w:rsidP="007F62AF">
      <w:pPr>
        <w:pStyle w:val="Bulletedcopylevel2"/>
        <w:ind w:left="426" w:hanging="312"/>
        <w:rPr>
          <w:lang w:val="en-GB" w:eastAsia="en-GB"/>
        </w:rPr>
      </w:pPr>
      <w:r w:rsidRPr="009C13EC">
        <w:rPr>
          <w:lang w:val="en-GB" w:eastAsia="en-GB"/>
        </w:rPr>
        <w:t xml:space="preserve">2 encounters </w:t>
      </w:r>
      <w:r>
        <w:rPr>
          <w:lang w:val="en-GB" w:eastAsia="en-GB"/>
        </w:rPr>
        <w:t>with education and training providers</w:t>
      </w:r>
    </w:p>
    <w:p w14:paraId="7A6BF1C7" w14:textId="77777777" w:rsidR="009B0567" w:rsidRPr="009C13EC" w:rsidRDefault="009B0567" w:rsidP="007F62AF">
      <w:pPr>
        <w:pStyle w:val="Bulletedcopylevel2"/>
        <w:ind w:left="426" w:hanging="312"/>
        <w:rPr>
          <w:lang w:val="en-GB" w:eastAsia="en-GB"/>
        </w:rPr>
      </w:pPr>
      <w:r w:rsidRPr="009C13EC">
        <w:rPr>
          <w:lang w:val="en-GB" w:eastAsia="en-GB"/>
        </w:rPr>
        <w:t xml:space="preserve">All </w:t>
      </w:r>
      <w:r>
        <w:rPr>
          <w:lang w:val="en-GB" w:eastAsia="en-GB"/>
        </w:rPr>
        <w:t xml:space="preserve">learners </w:t>
      </w:r>
      <w:r w:rsidRPr="009C13EC">
        <w:rPr>
          <w:lang w:val="en-GB" w:eastAsia="en-GB"/>
        </w:rPr>
        <w:t>must attend</w:t>
      </w:r>
    </w:p>
    <w:p w14:paraId="1A275396" w14:textId="77777777" w:rsidR="009B0567" w:rsidRPr="00E152B6" w:rsidRDefault="009B0567" w:rsidP="007F62AF">
      <w:pPr>
        <w:pStyle w:val="Bulletedcopylevel2"/>
        <w:ind w:left="426" w:hanging="312"/>
        <w:rPr>
          <w:lang w:val="en-GB" w:eastAsia="en-GB"/>
        </w:rPr>
      </w:pPr>
      <w:r w:rsidRPr="009C13EC">
        <w:rPr>
          <w:lang w:val="en-GB" w:eastAsia="en-GB"/>
        </w:rPr>
        <w:t>Encounters can take place any time during year 10, and between 1 September</w:t>
      </w:r>
      <w:r>
        <w:rPr>
          <w:lang w:val="en-GB" w:eastAsia="en-GB"/>
        </w:rPr>
        <w:t xml:space="preserve"> and</w:t>
      </w:r>
      <w:r w:rsidRPr="009C13EC">
        <w:rPr>
          <w:lang w:val="en-GB" w:eastAsia="en-GB"/>
        </w:rPr>
        <w:t xml:space="preserve"> 28 February during year 11</w:t>
      </w:r>
    </w:p>
    <w:p w14:paraId="71BE515E" w14:textId="77777777" w:rsidR="009B0567" w:rsidRPr="00081559" w:rsidRDefault="009B0567" w:rsidP="009B0567">
      <w:pPr>
        <w:pStyle w:val="9Boxheading"/>
        <w:rPr>
          <w:color w:val="auto"/>
          <w:lang w:val="en-GB" w:eastAsia="en-GB"/>
        </w:rPr>
      </w:pPr>
      <w:bookmarkStart w:id="12" w:name="_Toc200350009"/>
      <w:r w:rsidRPr="00081559">
        <w:rPr>
          <w:color w:val="auto"/>
          <w:lang w:val="en-GB" w:eastAsia="en-GB"/>
        </w:rPr>
        <w:t>Learners in Year 12, 13</w:t>
      </w:r>
      <w:bookmarkEnd w:id="12"/>
      <w:r w:rsidRPr="00081559">
        <w:rPr>
          <w:color w:val="auto"/>
          <w:lang w:val="en-GB" w:eastAsia="en-GB"/>
        </w:rPr>
        <w:t xml:space="preserve"> and 14</w:t>
      </w:r>
    </w:p>
    <w:p w14:paraId="2D4485FA" w14:textId="77777777" w:rsidR="009B0567" w:rsidRPr="00E152B6" w:rsidRDefault="009B0567" w:rsidP="009B0567">
      <w:pPr>
        <w:pStyle w:val="1bodycopy10pt"/>
        <w:rPr>
          <w:lang w:val="en-GB" w:eastAsia="en-GB"/>
        </w:rPr>
      </w:pPr>
      <w:r>
        <w:rPr>
          <w:lang w:val="en-GB" w:eastAsia="en-GB"/>
        </w:rPr>
        <w:t>All learners in these year groups are offered, as a minimum:</w:t>
      </w:r>
    </w:p>
    <w:p w14:paraId="38D480FE" w14:textId="77777777" w:rsidR="009B0567" w:rsidRPr="007F62AF" w:rsidRDefault="009B0567" w:rsidP="007F62AF">
      <w:pPr>
        <w:pStyle w:val="Bulletedcopylevel2"/>
        <w:ind w:left="567" w:hanging="311"/>
        <w:rPr>
          <w:lang w:val="en-GB" w:eastAsia="en-GB"/>
        </w:rPr>
      </w:pPr>
      <w:r w:rsidRPr="007F62AF">
        <w:rPr>
          <w:lang w:val="en-GB" w:eastAsia="en-GB"/>
        </w:rPr>
        <w:t>2 encounters with education and training providers</w:t>
      </w:r>
    </w:p>
    <w:p w14:paraId="4B655A74" w14:textId="77777777" w:rsidR="009B0567" w:rsidRPr="009C13EC" w:rsidRDefault="009B0567" w:rsidP="007F62AF">
      <w:pPr>
        <w:pStyle w:val="Bulletedcopylevel2"/>
        <w:ind w:left="567" w:hanging="311"/>
        <w:rPr>
          <w:lang w:val="en-GB" w:eastAsia="en-GB"/>
        </w:rPr>
      </w:pPr>
      <w:r>
        <w:rPr>
          <w:lang w:val="en-GB" w:eastAsia="en-GB"/>
        </w:rPr>
        <w:t xml:space="preserve">Learners </w:t>
      </w:r>
      <w:r w:rsidRPr="009C13EC">
        <w:rPr>
          <w:lang w:val="en-GB" w:eastAsia="en-GB"/>
        </w:rPr>
        <w:t>can choose to attend</w:t>
      </w:r>
    </w:p>
    <w:p w14:paraId="0A4BE73D" w14:textId="77777777" w:rsidR="009B0567" w:rsidRPr="009C13EC" w:rsidRDefault="009B0567" w:rsidP="007F62AF">
      <w:pPr>
        <w:pStyle w:val="Bulletedcopylevel2"/>
        <w:ind w:left="567" w:hanging="311"/>
        <w:rPr>
          <w:lang w:val="en-GB" w:eastAsia="en-GB"/>
        </w:rPr>
      </w:pPr>
      <w:r w:rsidRPr="009C13EC">
        <w:rPr>
          <w:lang w:val="en-GB" w:eastAsia="en-GB"/>
        </w:rPr>
        <w:t>Encounters can take place any time during year 12, and between 1 September</w:t>
      </w:r>
      <w:r>
        <w:rPr>
          <w:lang w:val="en-GB" w:eastAsia="en-GB"/>
        </w:rPr>
        <w:t xml:space="preserve"> and</w:t>
      </w:r>
      <w:r w:rsidRPr="009C13EC">
        <w:rPr>
          <w:lang w:val="en-GB" w:eastAsia="en-GB"/>
        </w:rPr>
        <w:t xml:space="preserve"> 28 February during year 13</w:t>
      </w:r>
    </w:p>
    <w:p w14:paraId="1CF2D37F" w14:textId="77777777" w:rsidR="009B0567" w:rsidRPr="00E152B6" w:rsidRDefault="009B0567" w:rsidP="009B0567">
      <w:pPr>
        <w:pStyle w:val="1bodycopy10pt"/>
        <w:rPr>
          <w:lang w:val="en-GB" w:eastAsia="en-GB"/>
        </w:rPr>
      </w:pPr>
    </w:p>
    <w:p w14:paraId="2AA87BCA" w14:textId="77777777" w:rsidR="009B0567" w:rsidRDefault="009B0567" w:rsidP="009B0567">
      <w:pPr>
        <w:pStyle w:val="Subhead2"/>
        <w:spacing w:before="120"/>
        <w:rPr>
          <w:lang w:val="en-GB" w:eastAsia="en-GB"/>
        </w:rPr>
      </w:pPr>
      <w:commentRangeStart w:id="13"/>
      <w:r>
        <w:rPr>
          <w:lang w:val="en-GB" w:eastAsia="en-GB"/>
        </w:rPr>
        <w:t>3.1 Meaningful encounters with providers</w:t>
      </w:r>
      <w:commentRangeEnd w:id="13"/>
      <w:r>
        <w:rPr>
          <w:rStyle w:val="CommentReference"/>
          <w:sz w:val="24"/>
          <w:szCs w:val="24"/>
          <w:lang w:val="en-GB" w:eastAsia="en-GB"/>
        </w:rPr>
        <w:commentReference w:id="13"/>
      </w:r>
    </w:p>
    <w:p w14:paraId="1CA1C742" w14:textId="77777777" w:rsidR="009B0567" w:rsidRDefault="009B0567" w:rsidP="009B0567">
      <w:pPr>
        <w:pStyle w:val="1bodycopy10pt"/>
        <w:rPr>
          <w:lang w:val="en-GB" w:eastAsia="en-GB"/>
        </w:rPr>
      </w:pPr>
      <w:r>
        <w:rPr>
          <w:lang w:val="en-GB" w:eastAsia="en-GB"/>
        </w:rPr>
        <w:t>Our school is committed to providing meaning encounters for all pupils.</w:t>
      </w:r>
    </w:p>
    <w:p w14:paraId="0565DE69" w14:textId="77777777" w:rsidR="009B0567" w:rsidRDefault="009B0567" w:rsidP="009B0567">
      <w:pPr>
        <w:pStyle w:val="1bodycopy10pt"/>
        <w:rPr>
          <w:lang w:val="en-GB" w:eastAsia="en-GB"/>
        </w:rPr>
      </w:pPr>
      <w:r>
        <w:rPr>
          <w:lang w:val="en-GB" w:eastAsia="en-GB"/>
        </w:rPr>
        <w:t>A meaningful encounter:</w:t>
      </w:r>
    </w:p>
    <w:p w14:paraId="301214CC" w14:textId="77777777" w:rsidR="009B0567" w:rsidRDefault="009B0567" w:rsidP="00CC122A">
      <w:pPr>
        <w:pStyle w:val="4Bulletedcopyblue"/>
        <w:numPr>
          <w:ilvl w:val="0"/>
          <w:numId w:val="12"/>
        </w:numPr>
        <w:ind w:left="426"/>
        <w:rPr>
          <w:lang w:val="en-GB" w:eastAsia="en-GB"/>
        </w:rPr>
      </w:pPr>
      <w:r>
        <w:rPr>
          <w:lang w:val="en-GB" w:eastAsia="en-GB"/>
        </w:rPr>
        <w:t xml:space="preserve">Is where the learner can explore </w:t>
      </w:r>
      <w:r w:rsidRPr="00F308B8">
        <w:rPr>
          <w:lang w:val="en-GB" w:eastAsia="en-GB"/>
        </w:rPr>
        <w:t>what it is like to learn, develop and succeed in that environment</w:t>
      </w:r>
    </w:p>
    <w:p w14:paraId="40B4A7DB" w14:textId="77777777" w:rsidR="009B0567" w:rsidRPr="00911189" w:rsidRDefault="009B0567" w:rsidP="00CC122A">
      <w:pPr>
        <w:pStyle w:val="4Bulletedcopyblue"/>
        <w:numPr>
          <w:ilvl w:val="0"/>
          <w:numId w:val="12"/>
        </w:numPr>
        <w:ind w:left="426"/>
        <w:rPr>
          <w:lang w:val="en-GB" w:eastAsia="en-GB"/>
        </w:rPr>
      </w:pPr>
      <w:r w:rsidRPr="00911189">
        <w:rPr>
          <w:lang w:val="en-GB" w:eastAsia="en-GB"/>
        </w:rPr>
        <w:t xml:space="preserve">Is an opportunity for the </w:t>
      </w:r>
      <w:r>
        <w:rPr>
          <w:lang w:val="en-GB" w:eastAsia="en-GB"/>
        </w:rPr>
        <w:t xml:space="preserve">learner </w:t>
      </w:r>
      <w:r w:rsidRPr="00911189">
        <w:rPr>
          <w:lang w:val="en-GB" w:eastAsia="en-GB"/>
        </w:rPr>
        <w:t>to develop skills with the support of familiar staff</w:t>
      </w:r>
    </w:p>
    <w:p w14:paraId="6D985CEA" w14:textId="77777777" w:rsidR="009B0567" w:rsidRDefault="009B0567" w:rsidP="00CC122A">
      <w:pPr>
        <w:pStyle w:val="4Bulletedcopyblue"/>
        <w:numPr>
          <w:ilvl w:val="0"/>
          <w:numId w:val="12"/>
        </w:numPr>
        <w:ind w:left="426"/>
        <w:rPr>
          <w:lang w:val="en-GB" w:eastAsia="en-GB"/>
        </w:rPr>
      </w:pPr>
      <w:r>
        <w:rPr>
          <w:lang w:val="en-GB" w:eastAsia="en-GB"/>
        </w:rPr>
        <w:t>Involves meeting both staff and learners</w:t>
      </w:r>
    </w:p>
    <w:p w14:paraId="09316D7B" w14:textId="77777777" w:rsidR="009B0567" w:rsidRPr="00836ECE" w:rsidRDefault="009B0567" w:rsidP="00CC122A">
      <w:pPr>
        <w:pStyle w:val="4Bulletedcopyblue"/>
        <w:numPr>
          <w:ilvl w:val="0"/>
          <w:numId w:val="12"/>
        </w:numPr>
        <w:ind w:left="426"/>
        <w:rPr>
          <w:lang w:val="en-GB" w:eastAsia="en-GB"/>
        </w:rPr>
      </w:pPr>
      <w:r w:rsidRPr="00836ECE">
        <w:rPr>
          <w:lang w:val="en-GB" w:eastAsia="en-GB"/>
        </w:rPr>
        <w:t>Ensures information is communicated in a way that meets the learner’s individual needs</w:t>
      </w:r>
    </w:p>
    <w:p w14:paraId="4841AD86" w14:textId="77777777" w:rsidR="009B0567" w:rsidRPr="00235715" w:rsidRDefault="009B0567" w:rsidP="00CC122A">
      <w:pPr>
        <w:pStyle w:val="4Bulletedcopyblue"/>
        <w:numPr>
          <w:ilvl w:val="0"/>
          <w:numId w:val="12"/>
        </w:numPr>
        <w:ind w:left="426"/>
        <w:rPr>
          <w:lang w:val="en-GB" w:eastAsia="en-GB"/>
        </w:rPr>
      </w:pPr>
      <w:r w:rsidRPr="00235715">
        <w:rPr>
          <w:lang w:val="en-GB" w:eastAsia="en-GB"/>
        </w:rPr>
        <w:t>This involves staff who know the learner best supporting communication with providers, ensuring they have a clear and accurate understanding of the learner’s needs</w:t>
      </w:r>
    </w:p>
    <w:p w14:paraId="1AAABD1B" w14:textId="77777777" w:rsidR="009B0567" w:rsidRPr="0066657C" w:rsidRDefault="009B0567" w:rsidP="00CC122A">
      <w:pPr>
        <w:pStyle w:val="4Bulletedcopyblue"/>
        <w:numPr>
          <w:ilvl w:val="0"/>
          <w:numId w:val="12"/>
        </w:numPr>
        <w:ind w:left="426"/>
        <w:rPr>
          <w:lang w:val="en-GB" w:eastAsia="en-GB"/>
        </w:rPr>
      </w:pPr>
      <w:r w:rsidRPr="0066657C">
        <w:rPr>
          <w:lang w:val="en-GB" w:eastAsia="en-GB"/>
        </w:rPr>
        <w:t>Has a clear purpose that is communicated to and understood by the learner</w:t>
      </w:r>
    </w:p>
    <w:p w14:paraId="23257CF7" w14:textId="77777777" w:rsidR="009B0567" w:rsidRDefault="009B0567" w:rsidP="00CC122A">
      <w:pPr>
        <w:pStyle w:val="4Bulletedcopyblue"/>
        <w:numPr>
          <w:ilvl w:val="0"/>
          <w:numId w:val="12"/>
        </w:numPr>
        <w:ind w:left="426"/>
        <w:rPr>
          <w:lang w:val="en-GB" w:eastAsia="en-GB"/>
        </w:rPr>
      </w:pPr>
      <w:r>
        <w:rPr>
          <w:lang w:val="en-GB" w:eastAsia="en-GB"/>
        </w:rPr>
        <w:t xml:space="preserve">Is underpinned </w:t>
      </w:r>
      <w:r w:rsidRPr="00F308B8">
        <w:rPr>
          <w:lang w:val="en-GB" w:eastAsia="en-GB"/>
        </w:rPr>
        <w:t>by learning outcomes that are appropriate to the needs of the</w:t>
      </w:r>
      <w:r>
        <w:rPr>
          <w:lang w:val="en-GB" w:eastAsia="en-GB"/>
        </w:rPr>
        <w:t xml:space="preserve"> learner</w:t>
      </w:r>
    </w:p>
    <w:p w14:paraId="7037E67F" w14:textId="77777777" w:rsidR="009B0567" w:rsidRPr="00463A28" w:rsidRDefault="009B0567" w:rsidP="00CC122A">
      <w:pPr>
        <w:pStyle w:val="4Bulletedcopyblue"/>
        <w:numPr>
          <w:ilvl w:val="0"/>
          <w:numId w:val="12"/>
        </w:numPr>
        <w:ind w:left="426"/>
        <w:rPr>
          <w:lang w:val="en-GB" w:eastAsia="en-GB"/>
        </w:rPr>
      </w:pPr>
      <w:r w:rsidRPr="00463A28">
        <w:rPr>
          <w:lang w:val="en-GB" w:eastAsia="en-GB"/>
        </w:rPr>
        <w:t>Is fully supported by familiar staff who know the learner best and can help them understand and self</w:t>
      </w:r>
      <w:r w:rsidRPr="00463A28">
        <w:rPr>
          <w:lang w:val="en-GB" w:eastAsia="en-GB"/>
        </w:rPr>
        <w:noBreakHyphen/>
        <w:t>regulate.</w:t>
      </w:r>
    </w:p>
    <w:p w14:paraId="2B927D04" w14:textId="77777777" w:rsidR="009B0567" w:rsidRDefault="009B0567" w:rsidP="00CC122A">
      <w:pPr>
        <w:pStyle w:val="4Bulletedcopyblue"/>
        <w:numPr>
          <w:ilvl w:val="0"/>
          <w:numId w:val="12"/>
        </w:numPr>
        <w:ind w:left="426"/>
        <w:rPr>
          <w:lang w:val="en-GB" w:eastAsia="en-GB"/>
        </w:rPr>
      </w:pPr>
      <w:r>
        <w:rPr>
          <w:lang w:val="en-GB" w:eastAsia="en-GB"/>
        </w:rPr>
        <w:t>Involves a 2-way interaction between the learner and the provider</w:t>
      </w:r>
    </w:p>
    <w:p w14:paraId="2DD2C511" w14:textId="77777777" w:rsidR="009B0567" w:rsidRDefault="009B0567" w:rsidP="00CC122A">
      <w:pPr>
        <w:pStyle w:val="4Bulletedcopyblue"/>
        <w:numPr>
          <w:ilvl w:val="0"/>
          <w:numId w:val="12"/>
        </w:numPr>
        <w:ind w:left="426"/>
        <w:rPr>
          <w:lang w:val="en-GB" w:eastAsia="en-GB"/>
        </w:rPr>
      </w:pPr>
      <w:r>
        <w:rPr>
          <w:lang w:val="en-GB" w:eastAsia="en-GB"/>
        </w:rPr>
        <w:t>I</w:t>
      </w:r>
      <w:r w:rsidRPr="00F308B8">
        <w:rPr>
          <w:lang w:val="en-GB" w:eastAsia="en-GB"/>
        </w:rPr>
        <w:t>nclude</w:t>
      </w:r>
      <w:r>
        <w:rPr>
          <w:lang w:val="en-GB" w:eastAsia="en-GB"/>
        </w:rPr>
        <w:t>s</w:t>
      </w:r>
      <w:r w:rsidRPr="00F308B8">
        <w:rPr>
          <w:lang w:val="en-GB" w:eastAsia="en-GB"/>
        </w:rPr>
        <w:t xml:space="preserve"> information about the provider, such as their recruitment and selection processes, the qualifications that provider offers and the careers these could lead to</w:t>
      </w:r>
    </w:p>
    <w:p w14:paraId="09DEE303" w14:textId="77777777" w:rsidR="009B0567" w:rsidRPr="00F308B8" w:rsidRDefault="009B0567" w:rsidP="00CC122A">
      <w:pPr>
        <w:pStyle w:val="4Bulletedcopyblue"/>
        <w:numPr>
          <w:ilvl w:val="0"/>
          <w:numId w:val="12"/>
        </w:numPr>
        <w:ind w:left="426"/>
        <w:rPr>
          <w:lang w:val="en-GB" w:eastAsia="en-GB"/>
        </w:rPr>
      </w:pPr>
      <w:r>
        <w:rPr>
          <w:lang w:val="en-GB" w:eastAsia="en-GB"/>
        </w:rPr>
        <w:t>D</w:t>
      </w:r>
      <w:r w:rsidRPr="00F308B8">
        <w:rPr>
          <w:lang w:val="en-GB" w:eastAsia="en-GB"/>
        </w:rPr>
        <w:t>escribe</w:t>
      </w:r>
      <w:r>
        <w:rPr>
          <w:lang w:val="en-GB" w:eastAsia="en-GB"/>
        </w:rPr>
        <w:t>s</w:t>
      </w:r>
      <w:r w:rsidRPr="00F308B8">
        <w:rPr>
          <w:lang w:val="en-GB" w:eastAsia="en-GB"/>
        </w:rPr>
        <w:t xml:space="preserve"> what learning or training with the provider is like</w:t>
      </w:r>
    </w:p>
    <w:p w14:paraId="46B7A8A8" w14:textId="77777777" w:rsidR="009B0567" w:rsidRPr="00F308B8" w:rsidRDefault="009B0567" w:rsidP="00CC122A">
      <w:pPr>
        <w:pStyle w:val="4Bulletedcopyblue"/>
        <w:numPr>
          <w:ilvl w:val="0"/>
          <w:numId w:val="12"/>
        </w:numPr>
        <w:ind w:left="426"/>
        <w:rPr>
          <w:lang w:val="en-GB" w:eastAsia="en-GB"/>
        </w:rPr>
      </w:pPr>
      <w:r>
        <w:rPr>
          <w:lang w:val="en-GB" w:eastAsia="en-GB"/>
        </w:rPr>
        <w:t>Is</w:t>
      </w:r>
      <w:r w:rsidRPr="00F308B8">
        <w:rPr>
          <w:lang w:val="en-GB" w:eastAsia="en-GB"/>
        </w:rPr>
        <w:t xml:space="preserve"> followed by opportunities for the </w:t>
      </w:r>
      <w:r>
        <w:rPr>
          <w:lang w:val="en-GB" w:eastAsia="en-GB"/>
        </w:rPr>
        <w:t xml:space="preserve">learner </w:t>
      </w:r>
      <w:r w:rsidRPr="00F308B8">
        <w:rPr>
          <w:lang w:val="en-GB" w:eastAsia="en-GB"/>
        </w:rPr>
        <w:t>to reflect on the insights, knowledge or skills gained through the encounter</w:t>
      </w:r>
    </w:p>
    <w:p w14:paraId="1037888B" w14:textId="77777777" w:rsidR="009B0567" w:rsidRPr="00081559" w:rsidRDefault="009B0567" w:rsidP="009B0567">
      <w:pPr>
        <w:pStyle w:val="Heading1"/>
        <w:jc w:val="both"/>
        <w:rPr>
          <w:color w:val="156082" w:themeColor="accent1"/>
          <w:sz w:val="32"/>
          <w:szCs w:val="32"/>
          <w:lang w:eastAsia="en-GB"/>
        </w:rPr>
      </w:pPr>
      <w:bookmarkStart w:id="14" w:name="_Toc508092410"/>
      <w:bookmarkStart w:id="15" w:name="_Toc509840981"/>
      <w:bookmarkStart w:id="16" w:name="_Toc200350010"/>
      <w:bookmarkStart w:id="17" w:name="_Toc200534002"/>
      <w:bookmarkStart w:id="18" w:name="_Toc531168964"/>
      <w:r w:rsidRPr="00081559">
        <w:rPr>
          <w:rFonts w:eastAsia="Arial"/>
          <w:color w:val="156082" w:themeColor="accent1"/>
          <w:sz w:val="32"/>
          <w:szCs w:val="32"/>
          <w:lang w:eastAsia="en-GB"/>
        </w:rPr>
        <w:t>4. Management of provider access requests</w:t>
      </w:r>
      <w:bookmarkEnd w:id="14"/>
      <w:bookmarkEnd w:id="15"/>
      <w:bookmarkEnd w:id="16"/>
      <w:bookmarkEnd w:id="17"/>
    </w:p>
    <w:p w14:paraId="3D7DF571" w14:textId="77777777" w:rsidR="009B0567" w:rsidRDefault="009B0567" w:rsidP="009B0567">
      <w:pPr>
        <w:pStyle w:val="Subhead2"/>
        <w:spacing w:before="120"/>
        <w:rPr>
          <w:lang w:val="en-GB" w:eastAsia="en-GB"/>
        </w:rPr>
      </w:pPr>
      <w:r>
        <w:rPr>
          <w:lang w:val="en-GB" w:eastAsia="en-GB"/>
        </w:rPr>
        <w:t>4.1 Procedure</w:t>
      </w:r>
    </w:p>
    <w:p w14:paraId="243DCBB1" w14:textId="77777777" w:rsidR="009B0567" w:rsidRDefault="009B0567" w:rsidP="009B0567">
      <w:pPr>
        <w:pStyle w:val="1bodycopy10pt"/>
        <w:rPr>
          <w:rFonts w:eastAsia="Arial" w:cs="Arial"/>
          <w:szCs w:val="20"/>
          <w:lang w:val="en-GB" w:eastAsia="en-GB"/>
        </w:rPr>
      </w:pPr>
      <w:r>
        <w:rPr>
          <w:rFonts w:eastAsia="Arial" w:cs="Arial"/>
          <w:szCs w:val="20"/>
          <w:lang w:val="en-GB" w:eastAsia="en-GB"/>
        </w:rPr>
        <w:t>A provider wishing to request access should contact:</w:t>
      </w:r>
    </w:p>
    <w:p w14:paraId="71BBFE65" w14:textId="77777777" w:rsidR="009B0567" w:rsidRDefault="009B0567" w:rsidP="009B0567">
      <w:pPr>
        <w:pStyle w:val="1bodycopy10pt"/>
        <w:rPr>
          <w:szCs w:val="20"/>
          <w:lang w:val="en-GB" w:eastAsia="en-GB"/>
        </w:rPr>
      </w:pPr>
      <w:r>
        <w:rPr>
          <w:rStyle w:val="1bodycopy10ptChar"/>
        </w:rPr>
        <w:t>Sarah Whatmough, Assistant Headteacher</w:t>
      </w:r>
    </w:p>
    <w:p w14:paraId="541B5244" w14:textId="77777777" w:rsidR="009B0567" w:rsidRDefault="009B0567" w:rsidP="009B0567">
      <w:pPr>
        <w:pStyle w:val="1bodycopy10pt"/>
        <w:rPr>
          <w:szCs w:val="20"/>
          <w:lang w:val="en-GB" w:eastAsia="en-GB"/>
        </w:rPr>
      </w:pPr>
      <w:r>
        <w:rPr>
          <w:rFonts w:eastAsia="Arial" w:cs="Arial"/>
          <w:szCs w:val="20"/>
          <w:lang w:val="en-GB" w:eastAsia="en-GB"/>
        </w:rPr>
        <w:t xml:space="preserve">Telephone: </w:t>
      </w:r>
      <w:r>
        <w:rPr>
          <w:rStyle w:val="1bodycopy10ptChar"/>
        </w:rPr>
        <w:t>01257 220011</w:t>
      </w:r>
    </w:p>
    <w:p w14:paraId="372FD1FF" w14:textId="77777777" w:rsidR="009B0567" w:rsidRPr="0033055D" w:rsidRDefault="009B0567" w:rsidP="009B0567">
      <w:pPr>
        <w:pStyle w:val="1bodycopy10pt"/>
        <w:rPr>
          <w:rStyle w:val="1bodycopy10ptChar"/>
        </w:rPr>
      </w:pPr>
      <w:r>
        <w:rPr>
          <w:rFonts w:eastAsia="Arial" w:cs="Arial"/>
          <w:szCs w:val="20"/>
          <w:lang w:val="en-GB" w:eastAsia="en-GB"/>
        </w:rPr>
        <w:t xml:space="preserve">Email: </w:t>
      </w:r>
      <w:r>
        <w:rPr>
          <w:rStyle w:val="1bodycopy10ptChar"/>
        </w:rPr>
        <w:t>sarahwhatmough@AsprisCS.co.uk</w:t>
      </w:r>
    </w:p>
    <w:p w14:paraId="1A4F0CF7" w14:textId="77777777" w:rsidR="00725056" w:rsidRDefault="00725056" w:rsidP="009B0567">
      <w:pPr>
        <w:pStyle w:val="Subhead2"/>
        <w:rPr>
          <w:lang w:val="en-GB" w:eastAsia="en-GB"/>
        </w:rPr>
      </w:pPr>
    </w:p>
    <w:p w14:paraId="4097EE91" w14:textId="0F00E174" w:rsidR="009B0567" w:rsidRDefault="009B0567" w:rsidP="009B0567">
      <w:pPr>
        <w:pStyle w:val="Subhead2"/>
        <w:rPr>
          <w:lang w:val="en-GB" w:eastAsia="en-GB"/>
        </w:rPr>
      </w:pPr>
      <w:r>
        <w:rPr>
          <w:lang w:val="en-GB" w:eastAsia="en-GB"/>
        </w:rPr>
        <w:lastRenderedPageBreak/>
        <w:t>4.2</w:t>
      </w:r>
      <w:commentRangeStart w:id="19"/>
      <w:r>
        <w:rPr>
          <w:lang w:val="en-GB" w:eastAsia="en-GB"/>
        </w:rPr>
        <w:t xml:space="preserve"> Information we ask from providers</w:t>
      </w:r>
      <w:commentRangeEnd w:id="19"/>
      <w:r w:rsidR="00CC122A">
        <w:rPr>
          <w:rStyle w:val="CommentReference"/>
          <w:sz w:val="24"/>
          <w:szCs w:val="24"/>
          <w:lang w:val="en-GB" w:eastAsia="en-GB"/>
        </w:rPr>
        <w:commentReference w:id="19"/>
      </w:r>
    </w:p>
    <w:p w14:paraId="1FA7FCBB" w14:textId="77777777" w:rsidR="009B0567" w:rsidRPr="009C13EC" w:rsidRDefault="009B0567" w:rsidP="009B0567">
      <w:pPr>
        <w:pStyle w:val="1bodycopy10pt"/>
        <w:rPr>
          <w:lang w:val="en-GB" w:eastAsia="en-GB"/>
        </w:rPr>
      </w:pPr>
      <w:r>
        <w:rPr>
          <w:lang w:val="en-GB" w:eastAsia="en-GB"/>
        </w:rPr>
        <w:t>As a school we ask each provider to provide the following information for our pupils:</w:t>
      </w:r>
    </w:p>
    <w:p w14:paraId="0A97536D" w14:textId="77777777" w:rsidR="009B0567" w:rsidRPr="009C13EC" w:rsidRDefault="009B0567" w:rsidP="00390440">
      <w:pPr>
        <w:pStyle w:val="4Bulletedcopyblue"/>
        <w:numPr>
          <w:ilvl w:val="0"/>
          <w:numId w:val="10"/>
        </w:numPr>
        <w:ind w:left="426"/>
        <w:rPr>
          <w:lang w:val="en-GB" w:eastAsia="en-GB"/>
        </w:rPr>
      </w:pPr>
      <w:r w:rsidRPr="009C13EC">
        <w:rPr>
          <w:lang w:val="en-GB" w:eastAsia="en-GB"/>
        </w:rPr>
        <w:t xml:space="preserve">Information about </w:t>
      </w:r>
      <w:r>
        <w:rPr>
          <w:lang w:val="en-GB" w:eastAsia="en-GB"/>
        </w:rPr>
        <w:t>your provision</w:t>
      </w:r>
      <w:r w:rsidRPr="009C13EC">
        <w:rPr>
          <w:lang w:val="en-GB" w:eastAsia="en-GB"/>
        </w:rPr>
        <w:t xml:space="preserve"> and the approved qualifications or apprenticeships </w:t>
      </w:r>
      <w:r>
        <w:rPr>
          <w:lang w:val="en-GB" w:eastAsia="en-GB"/>
        </w:rPr>
        <w:t>you</w:t>
      </w:r>
      <w:r w:rsidRPr="009C13EC">
        <w:rPr>
          <w:lang w:val="en-GB" w:eastAsia="en-GB"/>
        </w:rPr>
        <w:t xml:space="preserve"> offer</w:t>
      </w:r>
    </w:p>
    <w:p w14:paraId="6A6826A1" w14:textId="77777777" w:rsidR="009B0567" w:rsidRPr="009C13EC" w:rsidRDefault="009B0567" w:rsidP="00390440">
      <w:pPr>
        <w:pStyle w:val="4Bulletedcopyblue"/>
        <w:numPr>
          <w:ilvl w:val="0"/>
          <w:numId w:val="10"/>
        </w:numPr>
        <w:ind w:left="426"/>
        <w:rPr>
          <w:lang w:val="en-GB" w:eastAsia="en-GB"/>
        </w:rPr>
      </w:pPr>
      <w:r w:rsidRPr="009C13EC">
        <w:rPr>
          <w:lang w:val="en-GB" w:eastAsia="en-GB"/>
        </w:rPr>
        <w:t>Information about what careers those qualifications and apprenticeships can lead to</w:t>
      </w:r>
    </w:p>
    <w:p w14:paraId="389EEADF" w14:textId="77777777" w:rsidR="00390440" w:rsidRDefault="009B0567" w:rsidP="00390440">
      <w:pPr>
        <w:pStyle w:val="4Bulletedcopyblue"/>
        <w:numPr>
          <w:ilvl w:val="0"/>
          <w:numId w:val="10"/>
        </w:numPr>
        <w:ind w:left="426"/>
        <w:rPr>
          <w:lang w:val="en-GB" w:eastAsia="en-GB"/>
        </w:rPr>
      </w:pPr>
      <w:r w:rsidRPr="009C13EC">
        <w:rPr>
          <w:lang w:val="en-GB" w:eastAsia="en-GB"/>
        </w:rPr>
        <w:t xml:space="preserve">What learning or training with </w:t>
      </w:r>
      <w:r>
        <w:rPr>
          <w:lang w:val="en-GB" w:eastAsia="en-GB"/>
        </w:rPr>
        <w:t xml:space="preserve">you </w:t>
      </w:r>
      <w:r w:rsidRPr="009C13EC">
        <w:rPr>
          <w:lang w:val="en-GB" w:eastAsia="en-GB"/>
        </w:rPr>
        <w:t>is like</w:t>
      </w:r>
    </w:p>
    <w:p w14:paraId="43A53491" w14:textId="77777777" w:rsidR="009B0567" w:rsidRPr="00390440" w:rsidRDefault="009B0567" w:rsidP="00390440">
      <w:pPr>
        <w:pStyle w:val="4Bulletedcopyblue"/>
        <w:numPr>
          <w:ilvl w:val="0"/>
          <w:numId w:val="10"/>
        </w:numPr>
        <w:ind w:left="426"/>
        <w:rPr>
          <w:ins w:id="20" w:author="Jessica Hartley" w:date="2026-01-18T21:18:00Z" w16du:dateUtc="2026-01-18T21:18:00Z"/>
          <w:lang w:val="en-GB" w:eastAsia="en-GB"/>
        </w:rPr>
      </w:pPr>
      <w:r w:rsidRPr="00390440">
        <w:rPr>
          <w:lang w:val="en-GB" w:eastAsia="en-GB"/>
        </w:rPr>
        <w:t>Answers to any questions from pupils</w:t>
      </w:r>
    </w:p>
    <w:p w14:paraId="33DE8A6C" w14:textId="77777777" w:rsidR="009B0567" w:rsidRPr="0095792B" w:rsidRDefault="009B0567" w:rsidP="00390440">
      <w:pPr>
        <w:pStyle w:val="4Bulletedcopyblue"/>
        <w:numPr>
          <w:ilvl w:val="0"/>
          <w:numId w:val="10"/>
        </w:numPr>
        <w:ind w:left="426"/>
        <w:rPr>
          <w:lang w:val="en-GB" w:eastAsia="en-GB"/>
        </w:rPr>
      </w:pPr>
      <w:r w:rsidRPr="54472EA2">
        <w:rPr>
          <w:lang w:val="en-GB" w:eastAsia="en-GB"/>
        </w:rPr>
        <w:t>Information about your residential or supported living setting and the opportunities available to learners.</w:t>
      </w:r>
    </w:p>
    <w:p w14:paraId="7B7132B6" w14:textId="77777777" w:rsidR="009B0567" w:rsidRPr="00574677" w:rsidRDefault="009B0567" w:rsidP="00390440">
      <w:pPr>
        <w:pStyle w:val="4Bulletedcopyblue"/>
        <w:numPr>
          <w:ilvl w:val="0"/>
          <w:numId w:val="10"/>
        </w:numPr>
        <w:ind w:left="426"/>
        <w:rPr>
          <w:lang w:val="en-GB" w:eastAsia="en-GB"/>
        </w:rPr>
      </w:pPr>
      <w:r w:rsidRPr="54472EA2">
        <w:rPr>
          <w:lang w:val="en-GB" w:eastAsia="en-GB"/>
        </w:rPr>
        <w:t>Information about your social care and day provision services, including the opportunities available to learners.</w:t>
      </w:r>
    </w:p>
    <w:p w14:paraId="40B37C62" w14:textId="77777777" w:rsidR="009B0567" w:rsidRDefault="009B0567" w:rsidP="009B0567">
      <w:pPr>
        <w:pStyle w:val="Subhead2"/>
        <w:rPr>
          <w:lang w:val="en-GB" w:eastAsia="en-GB"/>
        </w:rPr>
      </w:pPr>
      <w:r>
        <w:rPr>
          <w:lang w:val="en-GB" w:eastAsia="en-GB"/>
        </w:rPr>
        <w:t>4.3 Opportunities for access</w:t>
      </w:r>
    </w:p>
    <w:p w14:paraId="40B796A4" w14:textId="77777777" w:rsidR="009B0567" w:rsidRDefault="009B0567" w:rsidP="009B0567">
      <w:pPr>
        <w:rPr>
          <w:rFonts w:eastAsia="Arial" w:cs="Arial"/>
          <w:szCs w:val="20"/>
          <w:lang w:val="en-GB" w:eastAsia="en-GB"/>
        </w:rPr>
      </w:pPr>
      <w:r>
        <w:rPr>
          <w:rFonts w:eastAsia="Arial" w:cs="Arial"/>
          <w:szCs w:val="20"/>
          <w:lang w:val="en-GB" w:eastAsia="en-GB"/>
        </w:rPr>
        <w:t>There are a number of events, integrated into our careers programme, that offer providers an opportunity to come into school to speak to learners and/or their parents/carers.</w:t>
      </w:r>
    </w:p>
    <w:p w14:paraId="5E1ADFA7" w14:textId="77777777" w:rsidR="009B0567" w:rsidRPr="00C375D2" w:rsidRDefault="009B0567" w:rsidP="009B0567">
      <w:pPr>
        <w:rPr>
          <w:rFonts w:eastAsia="Arial" w:cs="Arial"/>
          <w:szCs w:val="20"/>
          <w:lang w:val="en-GB" w:eastAsia="en-GB"/>
        </w:rPr>
      </w:pPr>
      <w:r w:rsidRPr="00C375D2">
        <w:rPr>
          <w:rFonts w:eastAsia="Arial" w:cs="Arial"/>
          <w:szCs w:val="20"/>
          <w:lang w:val="en-GB" w:eastAsia="en-GB"/>
        </w:rPr>
        <w:t>These events and opportunities vary from year to year, depending on the cohort and what is relevant, appropriate and meaningful for our learners’ needs. Because classes consist of mixed year groups, we operate a rolling cycle of opportunities and events, while also continuously sourcing new experiences as they become available.</w:t>
      </w:r>
    </w:p>
    <w:p w14:paraId="4802EDD9" w14:textId="77777777" w:rsidR="009B0567" w:rsidRDefault="009B0567" w:rsidP="009B0567">
      <w:pPr>
        <w:rPr>
          <w:rFonts w:eastAsia="Arial" w:cs="Arial"/>
          <w:szCs w:val="20"/>
          <w:lang w:val="en-GB" w:eastAsia="en-GB"/>
        </w:rPr>
      </w:pPr>
      <w:r w:rsidRPr="00C375D2">
        <w:rPr>
          <w:rFonts w:eastAsia="Arial" w:cs="Arial"/>
          <w:szCs w:val="20"/>
          <w:lang w:val="en-GB" w:eastAsia="en-GB"/>
        </w:rPr>
        <w:t>We actively involve learners in this process wherever appropriate, encouraging them to take part in applications, express their interests and help identify new opportunities they would like to explore. We listen carefully to their preferences, strengths and aspirations, and use this information to source experiences and events that align with their needs, interests and future pathways.</w:t>
      </w:r>
    </w:p>
    <w:p w14:paraId="336B720D" w14:textId="77777777" w:rsidR="009B0567" w:rsidRPr="003F3C7A" w:rsidRDefault="009B0567" w:rsidP="009B0567">
      <w:pPr>
        <w:pStyle w:val="1bodycopy10pt"/>
      </w:pPr>
      <w:r w:rsidRPr="0033055D">
        <w:t xml:space="preserve">Please speak to our </w:t>
      </w:r>
      <w:r>
        <w:t>Assistant Headteacher, Sarah Whatmough should you wish to receive any further information on events</w:t>
      </w:r>
      <w:r w:rsidRPr="0033055D">
        <w:t>.</w:t>
      </w:r>
    </w:p>
    <w:bookmarkEnd w:id="18"/>
    <w:p w14:paraId="3C033CDB" w14:textId="77777777" w:rsidR="009B0567" w:rsidRPr="0033055D" w:rsidRDefault="009B0567" w:rsidP="009B0567">
      <w:pPr>
        <w:pStyle w:val="Bulletedcopylevel2"/>
        <w:numPr>
          <w:ilvl w:val="0"/>
          <w:numId w:val="0"/>
        </w:numPr>
        <w:rPr>
          <w:lang w:val="en-GB" w:eastAsia="en-GB"/>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150"/>
        <w:gridCol w:w="2355"/>
        <w:gridCol w:w="2335"/>
        <w:gridCol w:w="2181"/>
      </w:tblGrid>
      <w:tr w:rsidR="009B0567" w14:paraId="2FD52C76" w14:textId="77777777" w:rsidTr="00AA66C4">
        <w:trPr>
          <w:cantSplit/>
          <w:tblHeader/>
        </w:trPr>
        <w:tc>
          <w:tcPr>
            <w:tcW w:w="24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6342791E" w14:textId="77777777" w:rsidR="009B0567" w:rsidRPr="00887DB6" w:rsidRDefault="009B0567" w:rsidP="00AA66C4">
            <w:pPr>
              <w:pStyle w:val="1bodycopy10pt"/>
              <w:spacing w:after="0"/>
              <w:rPr>
                <w:caps/>
              </w:rPr>
            </w:pPr>
          </w:p>
        </w:tc>
        <w:tc>
          <w:tcPr>
            <w:tcW w:w="254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82D72C1" w14:textId="77777777" w:rsidR="009B0567" w:rsidRPr="00887DB6" w:rsidRDefault="009B0567" w:rsidP="00AA66C4">
            <w:pPr>
              <w:pStyle w:val="1bodycopy10pt"/>
              <w:spacing w:after="0"/>
              <w:rPr>
                <w:caps/>
              </w:rPr>
            </w:pPr>
            <w:r>
              <w:rPr>
                <w:caps/>
              </w:rPr>
              <w:t>autumn term</w:t>
            </w:r>
          </w:p>
        </w:tc>
        <w:tc>
          <w:tcPr>
            <w:tcW w:w="250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2981D72" w14:textId="77777777" w:rsidR="009B0567" w:rsidRPr="00887DB6" w:rsidRDefault="009B0567" w:rsidP="00AA66C4">
            <w:pPr>
              <w:pStyle w:val="1bodycopy10pt"/>
              <w:spacing w:after="0"/>
              <w:rPr>
                <w:caps/>
              </w:rPr>
            </w:pPr>
            <w:r>
              <w:rPr>
                <w:caps/>
              </w:rPr>
              <w:t>spring term</w:t>
            </w:r>
          </w:p>
        </w:tc>
        <w:tc>
          <w:tcPr>
            <w:tcW w:w="221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0AE7542" w14:textId="77777777" w:rsidR="009B0567" w:rsidRPr="00887DB6" w:rsidRDefault="009B0567" w:rsidP="00AA66C4">
            <w:pPr>
              <w:pStyle w:val="1bodycopy10pt"/>
              <w:spacing w:after="0"/>
              <w:rPr>
                <w:caps/>
              </w:rPr>
            </w:pPr>
            <w:r>
              <w:rPr>
                <w:caps/>
              </w:rPr>
              <w:t>summer term</w:t>
            </w:r>
          </w:p>
        </w:tc>
      </w:tr>
      <w:tr w:rsidR="009B0567" w14:paraId="4864F6B1" w14:textId="77777777" w:rsidTr="00AA66C4">
        <w:trPr>
          <w:cantSplit/>
        </w:trPr>
        <w:tc>
          <w:tcPr>
            <w:tcW w:w="2478" w:type="dxa"/>
            <w:shd w:val="clear" w:color="auto" w:fill="D8DFDE"/>
          </w:tcPr>
          <w:p w14:paraId="20176949" w14:textId="77777777" w:rsidR="009B0567" w:rsidRPr="0033055D" w:rsidRDefault="009B0567" w:rsidP="00AA66C4">
            <w:pPr>
              <w:pStyle w:val="1bodycopy10pt"/>
              <w:spacing w:after="0"/>
              <w:rPr>
                <w:caps/>
              </w:rPr>
            </w:pPr>
            <w:r w:rsidRPr="0033055D">
              <w:rPr>
                <w:caps/>
              </w:rPr>
              <w:t>Year 8</w:t>
            </w:r>
          </w:p>
        </w:tc>
        <w:tc>
          <w:tcPr>
            <w:tcW w:w="2542" w:type="dxa"/>
          </w:tcPr>
          <w:p w14:paraId="3D2ED4C2" w14:textId="77777777" w:rsidR="009B0567" w:rsidRDefault="009B0567" w:rsidP="00AA66C4">
            <w:pPr>
              <w:pStyle w:val="Tablebodycopy"/>
              <w:rPr>
                <w:lang w:val="en-GB" w:eastAsia="en-GB"/>
              </w:rPr>
            </w:pPr>
            <w:r>
              <w:rPr>
                <w:lang w:val="en-GB" w:eastAsia="en-GB"/>
              </w:rPr>
              <w:t>-</w:t>
            </w:r>
            <w:r w:rsidRPr="00E36477">
              <w:rPr>
                <w:lang w:val="en-GB" w:eastAsia="en-GB"/>
              </w:rPr>
              <w:t>A theatre company visit gives students a real insight into careers in the performing arts, showing the range of roles involved and helping them build key skills like communication and confidence.</w:t>
            </w:r>
          </w:p>
          <w:p w14:paraId="48A4FC01" w14:textId="77777777" w:rsidR="009B0567" w:rsidRDefault="009B0567" w:rsidP="00AA66C4">
            <w:pPr>
              <w:pStyle w:val="Tablebodycopy"/>
              <w:rPr>
                <w:lang w:val="en-GB" w:eastAsia="en-GB"/>
              </w:rPr>
            </w:pPr>
          </w:p>
          <w:p w14:paraId="7C6490EB" w14:textId="77777777" w:rsidR="009B0567" w:rsidRPr="00E36477" w:rsidRDefault="009B0567" w:rsidP="00AA66C4">
            <w:pPr>
              <w:pStyle w:val="Tablebodycopy"/>
              <w:rPr>
                <w:lang w:val="en-GB" w:eastAsia="en-GB"/>
              </w:rPr>
            </w:pPr>
            <w:r>
              <w:rPr>
                <w:lang w:val="en-GB" w:eastAsia="en-GB"/>
              </w:rPr>
              <w:t xml:space="preserve">-Pony visit - </w:t>
            </w:r>
            <w:r w:rsidRPr="00E36477">
              <w:rPr>
                <w:lang w:val="en-GB" w:eastAsia="en-GB"/>
              </w:rPr>
              <w:t xml:space="preserve">introducing students to </w:t>
            </w:r>
            <w:r w:rsidRPr="6BEA3171">
              <w:rPr>
                <w:lang w:val="en-GB" w:eastAsia="en-GB"/>
              </w:rPr>
              <w:t>animal</w:t>
            </w:r>
            <w:r w:rsidRPr="46D42BB5">
              <w:rPr>
                <w:lang w:val="en-GB" w:eastAsia="en-GB"/>
              </w:rPr>
              <w:t xml:space="preserve"> </w:t>
            </w:r>
            <w:r w:rsidRPr="00E36477">
              <w:rPr>
                <w:lang w:val="en-GB" w:eastAsia="en-GB"/>
              </w:rPr>
              <w:t xml:space="preserve">care roles such as equine care, veterinary work, grooming, stable management, and </w:t>
            </w:r>
            <w:r w:rsidRPr="4842A2F5">
              <w:rPr>
                <w:lang w:val="en-GB" w:eastAsia="en-GB"/>
              </w:rPr>
              <w:t>animal assisted</w:t>
            </w:r>
            <w:r w:rsidRPr="00E36477">
              <w:rPr>
                <w:lang w:val="en-GB" w:eastAsia="en-GB"/>
              </w:rPr>
              <w:t xml:space="preserve"> therapy. </w:t>
            </w:r>
          </w:p>
          <w:p w14:paraId="3918906A" w14:textId="77777777" w:rsidR="009B0567" w:rsidRPr="00E36477" w:rsidRDefault="009B0567" w:rsidP="00AA66C4">
            <w:pPr>
              <w:pStyle w:val="Tablebodycopy"/>
              <w:rPr>
                <w:lang w:val="en-GB" w:eastAsia="en-GB"/>
              </w:rPr>
            </w:pPr>
          </w:p>
          <w:p w14:paraId="7E6914E3" w14:textId="77777777" w:rsidR="009B0567" w:rsidRDefault="009B0567" w:rsidP="00AA66C4">
            <w:pPr>
              <w:pStyle w:val="Tablebodycopy"/>
              <w:rPr>
                <w:color w:val="000000"/>
                <w:lang w:val="en-GB" w:eastAsia="en-GB"/>
              </w:rPr>
            </w:pPr>
            <w:r>
              <w:rPr>
                <w:color w:val="000000"/>
                <w:lang w:val="en-GB" w:eastAsia="en-GB"/>
              </w:rPr>
              <w:t>-</w:t>
            </w:r>
            <w:r w:rsidRPr="00F04BCD">
              <w:rPr>
                <w:color w:val="000000"/>
                <w:lang w:val="en-GB" w:eastAsia="en-GB"/>
              </w:rPr>
              <w:t xml:space="preserve">Independent Careers interviews. </w:t>
            </w:r>
          </w:p>
          <w:p w14:paraId="20533543" w14:textId="77777777" w:rsidR="009B0567" w:rsidRPr="0033055D" w:rsidRDefault="009B0567" w:rsidP="00AA66C4">
            <w:pPr>
              <w:pStyle w:val="Tablebodycopy"/>
              <w:rPr>
                <w:color w:val="000000"/>
                <w:highlight w:val="yellow"/>
                <w:lang w:val="en-GB" w:eastAsia="en-GB"/>
              </w:rPr>
            </w:pPr>
            <w:r>
              <w:rPr>
                <w:lang w:val="en-GB" w:eastAsia="en-GB"/>
              </w:rPr>
              <w:t>-Host winter fair enterprise event</w:t>
            </w:r>
          </w:p>
        </w:tc>
        <w:tc>
          <w:tcPr>
            <w:tcW w:w="2504" w:type="dxa"/>
          </w:tcPr>
          <w:p w14:paraId="332F1B4A"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3136B874" w14:textId="77777777" w:rsidR="009B0567" w:rsidRDefault="009B0567" w:rsidP="00AA66C4">
            <w:pPr>
              <w:pStyle w:val="Tablebodycopy"/>
              <w:rPr>
                <w:color w:val="000000"/>
                <w:lang w:val="en-GB" w:eastAsia="en-GB"/>
              </w:rPr>
            </w:pPr>
            <w:r w:rsidRPr="00F04BCD">
              <w:rPr>
                <w:color w:val="000000"/>
                <w:lang w:val="en-GB" w:eastAsia="en-GB"/>
              </w:rPr>
              <w:t>- Xello online careers platform introduction</w:t>
            </w:r>
            <w:r>
              <w:rPr>
                <w:color w:val="000000"/>
                <w:lang w:val="en-GB" w:eastAsia="en-GB"/>
              </w:rPr>
              <w:t xml:space="preserve"> </w:t>
            </w:r>
          </w:p>
          <w:p w14:paraId="1B4F1A6D" w14:textId="77777777" w:rsidR="009B0567" w:rsidRDefault="009B0567" w:rsidP="00AA66C4">
            <w:pPr>
              <w:pStyle w:val="Tablebodycopy"/>
              <w:rPr>
                <w:color w:val="000000"/>
                <w:lang w:val="en-GB" w:eastAsia="en-GB"/>
              </w:rPr>
            </w:pPr>
            <w:r w:rsidRPr="00F04BCD">
              <w:rPr>
                <w:color w:val="000000"/>
                <w:lang w:val="en-GB" w:eastAsia="en-GB"/>
              </w:rPr>
              <w:t>-Careers Day in school</w:t>
            </w:r>
          </w:p>
          <w:p w14:paraId="44B58ABC" w14:textId="77777777" w:rsidR="009B0567" w:rsidRDefault="009B0567" w:rsidP="00AA66C4">
            <w:pPr>
              <w:pStyle w:val="Tablebodycopy"/>
              <w:rPr>
                <w:color w:val="000000"/>
                <w:lang w:val="en-GB" w:eastAsia="en-GB"/>
              </w:rPr>
            </w:pPr>
            <w:r w:rsidRPr="1DD40B6C">
              <w:rPr>
                <w:color w:val="000000" w:themeColor="text1"/>
                <w:lang w:val="en-GB" w:eastAsia="en-GB"/>
              </w:rPr>
              <w:t xml:space="preserve">- JCB visit careers visit highlights the wide range of </w:t>
            </w:r>
            <w:r w:rsidRPr="4842A2F5">
              <w:rPr>
                <w:color w:val="000000" w:themeColor="text1"/>
                <w:lang w:val="en-GB" w:eastAsia="en-GB"/>
              </w:rPr>
              <w:t>early career</w:t>
            </w:r>
            <w:r w:rsidRPr="1DD40B6C">
              <w:rPr>
                <w:color w:val="000000" w:themeColor="text1"/>
                <w:lang w:val="en-GB" w:eastAsia="en-GB"/>
              </w:rPr>
              <w:t xml:space="preserve"> pathways JCB offers, including apprenticeships and training programmes.</w:t>
            </w:r>
          </w:p>
          <w:p w14:paraId="03981E8D" w14:textId="77777777" w:rsidR="009B0567" w:rsidRPr="003777A8" w:rsidRDefault="009B0567" w:rsidP="00AA66C4">
            <w:pPr>
              <w:pStyle w:val="Tablebodycopy"/>
              <w:rPr>
                <w:color w:val="000000"/>
                <w:lang w:val="en-GB" w:eastAsia="en-GB"/>
              </w:rPr>
            </w:pPr>
            <w:r w:rsidRPr="003777A8">
              <w:rPr>
                <w:lang w:val="en-GB" w:eastAsia="en-GB"/>
              </w:rPr>
              <w:t>-Host spring fair enterprise event</w:t>
            </w:r>
          </w:p>
          <w:p w14:paraId="7DD8A8F0" w14:textId="77777777" w:rsidR="009B0567" w:rsidRPr="0033055D" w:rsidRDefault="009B0567" w:rsidP="00AA66C4">
            <w:pPr>
              <w:pStyle w:val="Tablebodycopy"/>
              <w:rPr>
                <w:color w:val="000000"/>
                <w:highlight w:val="yellow"/>
                <w:lang w:val="en-GB" w:eastAsia="en-GB"/>
              </w:rPr>
            </w:pPr>
          </w:p>
        </w:tc>
        <w:tc>
          <w:tcPr>
            <w:tcW w:w="2217" w:type="dxa"/>
          </w:tcPr>
          <w:p w14:paraId="7BD5F559" w14:textId="77777777" w:rsidR="009B0567" w:rsidRPr="00B95E4E" w:rsidRDefault="009B0567" w:rsidP="00AA66C4">
            <w:pPr>
              <w:pStyle w:val="Tablebodycopy"/>
              <w:rPr>
                <w:color w:val="000000"/>
                <w:lang w:val="en-GB" w:eastAsia="en-GB"/>
              </w:rPr>
            </w:pPr>
            <w:r w:rsidRPr="00B95E4E">
              <w:rPr>
                <w:color w:val="000000"/>
                <w:lang w:val="en-GB" w:eastAsia="en-GB"/>
              </w:rPr>
              <w:t>-Technical/vocational tasters at local college/s, training providers</w:t>
            </w:r>
          </w:p>
          <w:p w14:paraId="5A324267" w14:textId="77777777" w:rsidR="009B0567" w:rsidRPr="00B95E4E" w:rsidRDefault="009B0567" w:rsidP="00AA66C4">
            <w:pPr>
              <w:pStyle w:val="Tablebodycopy"/>
              <w:rPr>
                <w:lang w:val="en-GB" w:eastAsia="en-GB"/>
              </w:rPr>
            </w:pPr>
            <w:r w:rsidRPr="00B95E4E">
              <w:rPr>
                <w:lang w:val="en-GB" w:eastAsia="en-GB"/>
              </w:rPr>
              <w:t>-Host summer fair enterprise event</w:t>
            </w:r>
          </w:p>
          <w:p w14:paraId="552A58FC" w14:textId="77777777" w:rsidR="009B0567" w:rsidRPr="00B95E4E" w:rsidRDefault="009B0567" w:rsidP="00AA66C4">
            <w:pPr>
              <w:pStyle w:val="Tablebodycopy"/>
              <w:rPr>
                <w:color w:val="000000"/>
                <w:lang w:val="en-GB" w:eastAsia="en-GB"/>
              </w:rPr>
            </w:pPr>
            <w:r w:rsidRPr="4842A2F5">
              <w:rPr>
                <w:color w:val="000000" w:themeColor="text1"/>
                <w:lang w:val="en-GB" w:eastAsia="en-GB"/>
              </w:rPr>
              <w:t>-Rosch engineering visit</w:t>
            </w:r>
          </w:p>
          <w:p w14:paraId="54A4A725" w14:textId="77777777" w:rsidR="009B0567" w:rsidRPr="00B95E4E" w:rsidRDefault="009B0567" w:rsidP="00AA66C4">
            <w:pPr>
              <w:pStyle w:val="Tablebodycopy"/>
              <w:rPr>
                <w:color w:val="000000"/>
                <w:lang w:val="en-GB" w:eastAsia="en-GB"/>
              </w:rPr>
            </w:pPr>
            <w:r w:rsidRPr="00B95E4E">
              <w:rPr>
                <w:color w:val="000000"/>
                <w:lang w:val="en-GB" w:eastAsia="en-GB"/>
              </w:rPr>
              <w:t>-Police, ambulance, fire visit in school</w:t>
            </w:r>
          </w:p>
          <w:p w14:paraId="4BAD09FC" w14:textId="77777777" w:rsidR="009B0567" w:rsidRPr="000A3D08" w:rsidRDefault="009B0567" w:rsidP="00AA66C4">
            <w:pPr>
              <w:pStyle w:val="Tablebodycopy"/>
              <w:rPr>
                <w:color w:val="000000"/>
                <w:highlight w:val="yellow"/>
                <w:lang w:val="en-GB" w:eastAsia="en-GB"/>
              </w:rPr>
            </w:pPr>
            <w:r>
              <w:rPr>
                <w:color w:val="000000" w:themeColor="text1"/>
                <w:lang w:val="en-GB" w:eastAsia="en-GB"/>
              </w:rPr>
              <w:t>-Enrichment week, range of outside agencies invited in. Explore careers links.</w:t>
            </w:r>
            <w:commentRangeStart w:id="21"/>
            <w:commentRangeEnd w:id="21"/>
            <w:r w:rsidRPr="000A3D08">
              <w:rPr>
                <w:rStyle w:val="CommentReference"/>
                <w:color w:val="000000"/>
                <w:sz w:val="20"/>
                <w:szCs w:val="24"/>
                <w:highlight w:val="yellow"/>
                <w:lang w:val="en-GB" w:eastAsia="en-GB"/>
              </w:rPr>
              <w:commentReference w:id="21"/>
            </w:r>
          </w:p>
        </w:tc>
      </w:tr>
      <w:tr w:rsidR="009B0567" w14:paraId="4AA5F825" w14:textId="77777777" w:rsidTr="00AA66C4">
        <w:trPr>
          <w:cantSplit/>
        </w:trPr>
        <w:tc>
          <w:tcPr>
            <w:tcW w:w="2478" w:type="dxa"/>
            <w:shd w:val="clear" w:color="auto" w:fill="D8DFDE"/>
          </w:tcPr>
          <w:p w14:paraId="6458BE96" w14:textId="77777777" w:rsidR="009B0567" w:rsidRPr="0033055D" w:rsidRDefault="009B0567" w:rsidP="00AA66C4">
            <w:pPr>
              <w:pStyle w:val="1bodycopy10pt"/>
              <w:spacing w:after="0"/>
              <w:rPr>
                <w:caps/>
              </w:rPr>
            </w:pPr>
            <w:r w:rsidRPr="0033055D">
              <w:rPr>
                <w:caps/>
              </w:rPr>
              <w:lastRenderedPageBreak/>
              <w:t>Year 9</w:t>
            </w:r>
          </w:p>
        </w:tc>
        <w:tc>
          <w:tcPr>
            <w:tcW w:w="2542" w:type="dxa"/>
          </w:tcPr>
          <w:p w14:paraId="3B947BF9" w14:textId="77777777" w:rsidR="009B0567" w:rsidRDefault="009B0567" w:rsidP="00AA66C4">
            <w:pPr>
              <w:pStyle w:val="Tablebodycopy"/>
              <w:rPr>
                <w:lang w:val="en-GB" w:eastAsia="en-GB"/>
              </w:rPr>
            </w:pPr>
            <w:r>
              <w:rPr>
                <w:lang w:val="en-GB" w:eastAsia="en-GB"/>
              </w:rPr>
              <w:t>-</w:t>
            </w:r>
            <w:r w:rsidRPr="00E36477">
              <w:rPr>
                <w:lang w:val="en-GB" w:eastAsia="en-GB"/>
              </w:rPr>
              <w:t>A theatre company visit gives students a real insight into careers in the performing arts, showing the range of roles involved and helping them build key skills like communication and confidence.</w:t>
            </w:r>
          </w:p>
          <w:p w14:paraId="4A64E67C" w14:textId="77777777" w:rsidR="009B0567" w:rsidRDefault="009B0567" w:rsidP="00AA66C4">
            <w:pPr>
              <w:pStyle w:val="Tablebodycopy"/>
              <w:rPr>
                <w:lang w:val="en-GB" w:eastAsia="en-GB"/>
              </w:rPr>
            </w:pPr>
          </w:p>
          <w:p w14:paraId="1BEAF386" w14:textId="77777777" w:rsidR="009B0567" w:rsidRDefault="009B0567" w:rsidP="00AA66C4">
            <w:pPr>
              <w:pStyle w:val="Tablebodycopy"/>
              <w:rPr>
                <w:lang w:val="en-GB" w:eastAsia="en-GB"/>
              </w:rPr>
            </w:pPr>
            <w:r>
              <w:rPr>
                <w:lang w:val="en-GB" w:eastAsia="en-GB"/>
              </w:rPr>
              <w:t>Enrichment event – range of different careers invited in.</w:t>
            </w:r>
          </w:p>
          <w:p w14:paraId="1F8D124E" w14:textId="77777777" w:rsidR="009B0567" w:rsidRPr="00E36477" w:rsidRDefault="009B0567" w:rsidP="00AA66C4">
            <w:pPr>
              <w:pStyle w:val="Tablebodycopy"/>
              <w:rPr>
                <w:lang w:val="en-GB" w:eastAsia="en-GB"/>
              </w:rPr>
            </w:pPr>
          </w:p>
          <w:p w14:paraId="0203FDC7" w14:textId="77777777" w:rsidR="009B0567" w:rsidRDefault="009B0567" w:rsidP="00AA66C4">
            <w:pPr>
              <w:pStyle w:val="Tablebodycopy"/>
              <w:rPr>
                <w:color w:val="000000"/>
                <w:lang w:val="en-GB" w:eastAsia="en-GB"/>
              </w:rPr>
            </w:pPr>
            <w:r>
              <w:rPr>
                <w:color w:val="000000"/>
                <w:lang w:val="en-GB" w:eastAsia="en-GB"/>
              </w:rPr>
              <w:t>-</w:t>
            </w:r>
            <w:r w:rsidRPr="00F04BCD">
              <w:rPr>
                <w:color w:val="000000"/>
                <w:lang w:val="en-GB" w:eastAsia="en-GB"/>
              </w:rPr>
              <w:t xml:space="preserve">Independent Careers interviews. </w:t>
            </w:r>
          </w:p>
          <w:p w14:paraId="6E2B5AAF" w14:textId="77777777" w:rsidR="009B0567" w:rsidRPr="00873559" w:rsidRDefault="009B0567" w:rsidP="00AA66C4">
            <w:pPr>
              <w:pStyle w:val="Tablebodycopy"/>
              <w:rPr>
                <w:color w:val="000000"/>
                <w:lang w:val="en-GB" w:eastAsia="en-GB"/>
              </w:rPr>
            </w:pPr>
            <w:r>
              <w:rPr>
                <w:lang w:val="en-GB" w:eastAsia="en-GB"/>
              </w:rPr>
              <w:t>-Host winter fair enterprise event</w:t>
            </w:r>
          </w:p>
        </w:tc>
        <w:tc>
          <w:tcPr>
            <w:tcW w:w="2504" w:type="dxa"/>
          </w:tcPr>
          <w:p w14:paraId="1042EFE7"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72FA32ED" w14:textId="77777777" w:rsidR="009B0567" w:rsidRDefault="009B0567" w:rsidP="00AA66C4">
            <w:pPr>
              <w:pStyle w:val="Tablebodycopy"/>
              <w:rPr>
                <w:color w:val="000000"/>
                <w:lang w:val="en-GB" w:eastAsia="en-GB"/>
              </w:rPr>
            </w:pPr>
            <w:r w:rsidRPr="00F04BCD">
              <w:rPr>
                <w:color w:val="000000"/>
                <w:lang w:val="en-GB" w:eastAsia="en-GB"/>
              </w:rPr>
              <w:t>- Xello online careers platform introduction</w:t>
            </w:r>
            <w:r>
              <w:rPr>
                <w:color w:val="000000"/>
                <w:lang w:val="en-GB" w:eastAsia="en-GB"/>
              </w:rPr>
              <w:t xml:space="preserve"> </w:t>
            </w:r>
          </w:p>
          <w:p w14:paraId="0380AF47" w14:textId="77777777" w:rsidR="009B0567" w:rsidRDefault="009B0567" w:rsidP="00AA66C4">
            <w:pPr>
              <w:pStyle w:val="Tablebodycopy"/>
              <w:rPr>
                <w:color w:val="000000"/>
                <w:lang w:val="en-GB" w:eastAsia="en-GB"/>
              </w:rPr>
            </w:pPr>
            <w:r w:rsidRPr="00F04BCD">
              <w:rPr>
                <w:color w:val="000000"/>
                <w:lang w:val="en-GB" w:eastAsia="en-GB"/>
              </w:rPr>
              <w:t>-Careers Day in school</w:t>
            </w:r>
          </w:p>
          <w:p w14:paraId="7AD0EFF6" w14:textId="77777777" w:rsidR="009B0567" w:rsidRDefault="009B0567" w:rsidP="00AA66C4">
            <w:pPr>
              <w:pStyle w:val="Tablebodycopy"/>
              <w:rPr>
                <w:color w:val="000000"/>
                <w:lang w:val="en-GB" w:eastAsia="en-GB"/>
              </w:rPr>
            </w:pPr>
            <w:r w:rsidRPr="4842A2F5">
              <w:rPr>
                <w:color w:val="000000" w:themeColor="text1"/>
                <w:lang w:val="en-GB" w:eastAsia="en-GB"/>
              </w:rPr>
              <w:t xml:space="preserve">- </w:t>
            </w:r>
            <w:r>
              <w:rPr>
                <w:color w:val="000000" w:themeColor="text1"/>
                <w:lang w:val="en-GB" w:eastAsia="en-GB"/>
              </w:rPr>
              <w:t>ACME</w:t>
            </w:r>
            <w:r w:rsidRPr="4842A2F5">
              <w:rPr>
                <w:color w:val="000000" w:themeColor="text1"/>
                <w:lang w:val="en-GB" w:eastAsia="en-GB"/>
              </w:rPr>
              <w:t xml:space="preserve"> visit careers visit highlights the wide range of early career pathways </w:t>
            </w:r>
            <w:r>
              <w:rPr>
                <w:color w:val="000000" w:themeColor="text1"/>
                <w:lang w:val="en-GB" w:eastAsia="en-GB"/>
              </w:rPr>
              <w:t>ACME</w:t>
            </w:r>
            <w:r w:rsidRPr="4842A2F5">
              <w:rPr>
                <w:color w:val="000000" w:themeColor="text1"/>
                <w:lang w:val="en-GB" w:eastAsia="en-GB"/>
              </w:rPr>
              <w:t xml:space="preserve"> offers, including apprenticeships and training programmes.</w:t>
            </w:r>
          </w:p>
          <w:p w14:paraId="3C92A0E9" w14:textId="77777777" w:rsidR="009B0567" w:rsidRPr="003777A8" w:rsidRDefault="009B0567" w:rsidP="00AA66C4">
            <w:pPr>
              <w:pStyle w:val="Tablebodycopy"/>
              <w:rPr>
                <w:color w:val="000000"/>
                <w:lang w:val="en-GB" w:eastAsia="en-GB"/>
              </w:rPr>
            </w:pPr>
            <w:r w:rsidRPr="003777A8">
              <w:rPr>
                <w:lang w:val="en-GB" w:eastAsia="en-GB"/>
              </w:rPr>
              <w:t>-Host spring fair enterprise event</w:t>
            </w:r>
          </w:p>
          <w:p w14:paraId="6033DDE3" w14:textId="77777777" w:rsidR="009B0567" w:rsidRPr="0033055D" w:rsidRDefault="009B0567" w:rsidP="00AA66C4">
            <w:pPr>
              <w:pStyle w:val="Tablebodycopy"/>
              <w:rPr>
                <w:color w:val="000000"/>
                <w:highlight w:val="yellow"/>
                <w:lang w:val="en-GB" w:eastAsia="en-GB"/>
              </w:rPr>
            </w:pPr>
          </w:p>
        </w:tc>
        <w:tc>
          <w:tcPr>
            <w:tcW w:w="2217" w:type="dxa"/>
          </w:tcPr>
          <w:p w14:paraId="40D4461A" w14:textId="77777777" w:rsidR="009B0567" w:rsidRDefault="009B0567" w:rsidP="00AA66C4">
            <w:pPr>
              <w:pStyle w:val="Tablebodycopy"/>
              <w:rPr>
                <w:b/>
                <w:bCs/>
                <w:color w:val="000000"/>
                <w:lang w:val="en-GB" w:eastAsia="en-GB"/>
              </w:rPr>
            </w:pPr>
            <w:r w:rsidRPr="00873559">
              <w:rPr>
                <w:b/>
                <w:bCs/>
                <w:color w:val="000000"/>
                <w:lang w:val="en-GB" w:eastAsia="en-GB"/>
              </w:rPr>
              <w:t>No encounters –encounters must have taken place</w:t>
            </w:r>
            <w:r>
              <w:rPr>
                <w:b/>
                <w:bCs/>
                <w:color w:val="000000"/>
                <w:lang w:val="en-GB" w:eastAsia="en-GB"/>
              </w:rPr>
              <w:t xml:space="preserve"> by</w:t>
            </w:r>
            <w:r w:rsidRPr="00873559">
              <w:rPr>
                <w:b/>
                <w:bCs/>
                <w:color w:val="000000"/>
                <w:lang w:val="en-GB" w:eastAsia="en-GB"/>
              </w:rPr>
              <w:t xml:space="preserve"> 28 February </w:t>
            </w:r>
          </w:p>
          <w:p w14:paraId="2A9217DB" w14:textId="77777777" w:rsidR="009B0567" w:rsidRPr="00B95E4E" w:rsidRDefault="009B0567" w:rsidP="00AA66C4">
            <w:pPr>
              <w:pStyle w:val="Tablebodycopy"/>
              <w:rPr>
                <w:color w:val="000000"/>
                <w:lang w:val="en-GB" w:eastAsia="en-GB"/>
              </w:rPr>
            </w:pPr>
            <w:r w:rsidRPr="00B95E4E">
              <w:rPr>
                <w:color w:val="000000"/>
                <w:lang w:val="en-GB" w:eastAsia="en-GB"/>
              </w:rPr>
              <w:t>-Technical/vocational tasters at local college/s, training providers</w:t>
            </w:r>
          </w:p>
          <w:p w14:paraId="41AA002E" w14:textId="77777777" w:rsidR="009B0567" w:rsidRPr="00B95E4E" w:rsidRDefault="009B0567" w:rsidP="00AA66C4">
            <w:pPr>
              <w:pStyle w:val="Tablebodycopy"/>
              <w:rPr>
                <w:lang w:val="en-GB" w:eastAsia="en-GB"/>
              </w:rPr>
            </w:pPr>
            <w:r w:rsidRPr="00B95E4E">
              <w:rPr>
                <w:lang w:val="en-GB" w:eastAsia="en-GB"/>
              </w:rPr>
              <w:t>-Host summer fair enterprise event</w:t>
            </w:r>
          </w:p>
          <w:p w14:paraId="31D5B376" w14:textId="77777777" w:rsidR="009B0567" w:rsidRPr="00B95E4E" w:rsidRDefault="009B0567" w:rsidP="00AA66C4">
            <w:pPr>
              <w:pStyle w:val="Tablebodycopy"/>
              <w:rPr>
                <w:color w:val="000000"/>
                <w:lang w:val="en-GB" w:eastAsia="en-GB"/>
              </w:rPr>
            </w:pPr>
            <w:r w:rsidRPr="4842A2F5">
              <w:rPr>
                <w:color w:val="000000" w:themeColor="text1"/>
                <w:lang w:val="en-GB" w:eastAsia="en-GB"/>
              </w:rPr>
              <w:t>-</w:t>
            </w:r>
            <w:r>
              <w:rPr>
                <w:color w:val="000000" w:themeColor="text1"/>
                <w:lang w:val="en-GB" w:eastAsia="en-GB"/>
              </w:rPr>
              <w:t>Work experience for Lichfield council.</w:t>
            </w:r>
          </w:p>
          <w:p w14:paraId="6E528C08" w14:textId="77777777" w:rsidR="009B0567" w:rsidRPr="00B95E4E" w:rsidRDefault="009B0567" w:rsidP="00AA66C4">
            <w:pPr>
              <w:pStyle w:val="Tablebodycopy"/>
              <w:rPr>
                <w:color w:val="000000"/>
                <w:lang w:val="en-GB" w:eastAsia="en-GB"/>
              </w:rPr>
            </w:pPr>
            <w:r w:rsidRPr="00B95E4E">
              <w:rPr>
                <w:color w:val="000000"/>
                <w:lang w:val="en-GB" w:eastAsia="en-GB"/>
              </w:rPr>
              <w:t>-Police, ambulance, fire visit in school</w:t>
            </w:r>
          </w:p>
          <w:p w14:paraId="6FD30AC3" w14:textId="77777777" w:rsidR="009B0567" w:rsidRDefault="009B0567" w:rsidP="00AA66C4">
            <w:pPr>
              <w:pStyle w:val="Tablebodycopy"/>
              <w:rPr>
                <w:color w:val="000000" w:themeColor="text1"/>
                <w:lang w:val="en-GB" w:eastAsia="en-GB"/>
              </w:rPr>
            </w:pPr>
            <w:r w:rsidRPr="4842A2F5">
              <w:rPr>
                <w:color w:val="000000" w:themeColor="text1"/>
                <w:lang w:val="en-GB" w:eastAsia="en-GB"/>
              </w:rPr>
              <w:t>-Safe Side visit</w:t>
            </w:r>
          </w:p>
          <w:p w14:paraId="0E50BE6C" w14:textId="77777777" w:rsidR="009B0567" w:rsidRPr="00873559" w:rsidRDefault="009B0567" w:rsidP="00AA66C4">
            <w:pPr>
              <w:pStyle w:val="Tablebodycopy"/>
              <w:rPr>
                <w:b/>
                <w:bCs/>
                <w:color w:val="000000"/>
                <w:lang w:val="en-GB" w:eastAsia="en-GB"/>
              </w:rPr>
            </w:pPr>
            <w:r>
              <w:rPr>
                <w:color w:val="000000" w:themeColor="text1"/>
                <w:lang w:val="en-GB" w:eastAsia="en-GB"/>
              </w:rPr>
              <w:t>-Enrichment week, range of outside agencies invited in. Explore careers links.</w:t>
            </w:r>
          </w:p>
        </w:tc>
      </w:tr>
      <w:tr w:rsidR="009B0567" w14:paraId="38FAEB1F" w14:textId="77777777" w:rsidTr="00AA66C4">
        <w:trPr>
          <w:cantSplit/>
        </w:trPr>
        <w:tc>
          <w:tcPr>
            <w:tcW w:w="2478" w:type="dxa"/>
            <w:shd w:val="clear" w:color="auto" w:fill="D8DFDE"/>
          </w:tcPr>
          <w:p w14:paraId="5C2D8526" w14:textId="77777777" w:rsidR="009B0567" w:rsidRPr="0033055D" w:rsidRDefault="009B0567" w:rsidP="00AA66C4">
            <w:pPr>
              <w:pStyle w:val="1bodycopy10pt"/>
              <w:spacing w:after="0"/>
              <w:rPr>
                <w:caps/>
              </w:rPr>
            </w:pPr>
            <w:r w:rsidRPr="0033055D">
              <w:rPr>
                <w:caps/>
              </w:rPr>
              <w:t>Year 10</w:t>
            </w:r>
          </w:p>
        </w:tc>
        <w:tc>
          <w:tcPr>
            <w:tcW w:w="2542" w:type="dxa"/>
          </w:tcPr>
          <w:p w14:paraId="5959D73F" w14:textId="77777777" w:rsidR="009B0567" w:rsidRDefault="009B0567" w:rsidP="00AA66C4">
            <w:pPr>
              <w:pStyle w:val="Tablebodycopy"/>
              <w:rPr>
                <w:lang w:val="en-GB" w:eastAsia="en-GB"/>
              </w:rPr>
            </w:pPr>
            <w:r>
              <w:rPr>
                <w:lang w:val="en-GB" w:eastAsia="en-GB"/>
              </w:rPr>
              <w:t>-</w:t>
            </w:r>
            <w:r w:rsidRPr="00E36477">
              <w:rPr>
                <w:lang w:val="en-GB" w:eastAsia="en-GB"/>
              </w:rPr>
              <w:t>A theatre company visit gives students a real insight into careers in the performing arts, showing the range of roles involved and helping them build key skills like communication and confidence.</w:t>
            </w:r>
          </w:p>
          <w:p w14:paraId="66A380EC" w14:textId="77777777" w:rsidR="009B0567" w:rsidRDefault="009B0567" w:rsidP="00AA66C4">
            <w:pPr>
              <w:pStyle w:val="Tablebodycopy"/>
              <w:rPr>
                <w:lang w:val="en-GB" w:eastAsia="en-GB"/>
              </w:rPr>
            </w:pPr>
          </w:p>
          <w:p w14:paraId="2995D34C" w14:textId="77777777" w:rsidR="009B0567" w:rsidRPr="00E36477" w:rsidRDefault="009B0567" w:rsidP="00AA66C4">
            <w:pPr>
              <w:pStyle w:val="Tablebodycopy"/>
              <w:rPr>
                <w:lang w:val="en-GB" w:eastAsia="en-GB"/>
              </w:rPr>
            </w:pPr>
            <w:r>
              <w:rPr>
                <w:lang w:val="en-GB" w:eastAsia="en-GB"/>
              </w:rPr>
              <w:t xml:space="preserve">-Pony visit - </w:t>
            </w:r>
            <w:r w:rsidRPr="00E36477">
              <w:rPr>
                <w:lang w:val="en-GB" w:eastAsia="en-GB"/>
              </w:rPr>
              <w:t>introducing students to animal</w:t>
            </w:r>
            <w:r w:rsidRPr="4842A2F5">
              <w:rPr>
                <w:lang w:val="en-GB" w:eastAsia="en-GB"/>
              </w:rPr>
              <w:t xml:space="preserve"> </w:t>
            </w:r>
            <w:r w:rsidRPr="00E36477">
              <w:rPr>
                <w:lang w:val="en-GB" w:eastAsia="en-GB"/>
              </w:rPr>
              <w:t>care roles such as equine care, veterinary work, grooming, stable management, and animal</w:t>
            </w:r>
            <w:r w:rsidRPr="4842A2F5">
              <w:rPr>
                <w:lang w:val="en-GB" w:eastAsia="en-GB"/>
              </w:rPr>
              <w:t xml:space="preserve"> </w:t>
            </w:r>
            <w:r w:rsidRPr="00E36477">
              <w:rPr>
                <w:lang w:val="en-GB" w:eastAsia="en-GB"/>
              </w:rPr>
              <w:t xml:space="preserve">assisted therapy. </w:t>
            </w:r>
          </w:p>
          <w:p w14:paraId="73D7E439" w14:textId="77777777" w:rsidR="009B0567" w:rsidRPr="00E36477" w:rsidRDefault="009B0567" w:rsidP="00AA66C4">
            <w:pPr>
              <w:pStyle w:val="Tablebodycopy"/>
              <w:rPr>
                <w:lang w:val="en-GB" w:eastAsia="en-GB"/>
              </w:rPr>
            </w:pPr>
          </w:p>
          <w:p w14:paraId="3C5B41D6" w14:textId="77777777" w:rsidR="009B0567" w:rsidRDefault="009B0567" w:rsidP="00AA66C4">
            <w:pPr>
              <w:pStyle w:val="Tablebodycopy"/>
              <w:rPr>
                <w:color w:val="000000"/>
                <w:lang w:val="en-GB" w:eastAsia="en-GB"/>
              </w:rPr>
            </w:pPr>
            <w:r>
              <w:rPr>
                <w:color w:val="000000"/>
                <w:lang w:val="en-GB" w:eastAsia="en-GB"/>
              </w:rPr>
              <w:t>-</w:t>
            </w:r>
            <w:r w:rsidRPr="00F04BCD">
              <w:rPr>
                <w:color w:val="000000"/>
                <w:lang w:val="en-GB" w:eastAsia="en-GB"/>
              </w:rPr>
              <w:t xml:space="preserve">Independent Careers interviews. </w:t>
            </w:r>
          </w:p>
          <w:p w14:paraId="13F99493" w14:textId="77777777" w:rsidR="009B0567" w:rsidRPr="0033055D" w:rsidRDefault="009B0567" w:rsidP="00AA66C4">
            <w:pPr>
              <w:pStyle w:val="Tablebodycopy"/>
              <w:rPr>
                <w:color w:val="000000"/>
                <w:highlight w:val="yellow"/>
                <w:lang w:val="en-GB" w:eastAsia="en-GB"/>
              </w:rPr>
            </w:pPr>
            <w:r>
              <w:rPr>
                <w:lang w:val="en-GB" w:eastAsia="en-GB"/>
              </w:rPr>
              <w:t>-Host winter fair enterprise event</w:t>
            </w:r>
          </w:p>
        </w:tc>
        <w:tc>
          <w:tcPr>
            <w:tcW w:w="2504" w:type="dxa"/>
          </w:tcPr>
          <w:p w14:paraId="68C5791B"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7AC3F95D" w14:textId="77777777" w:rsidR="009B0567" w:rsidRDefault="009B0567" w:rsidP="00AA66C4">
            <w:pPr>
              <w:pStyle w:val="Tablebodycopy"/>
              <w:rPr>
                <w:color w:val="000000"/>
                <w:lang w:val="en-GB" w:eastAsia="en-GB"/>
              </w:rPr>
            </w:pPr>
            <w:r w:rsidRPr="00F04BCD">
              <w:rPr>
                <w:color w:val="000000"/>
                <w:lang w:val="en-GB" w:eastAsia="en-GB"/>
              </w:rPr>
              <w:t>- Xello online careers platform introduction</w:t>
            </w:r>
            <w:r>
              <w:rPr>
                <w:color w:val="000000"/>
                <w:lang w:val="en-GB" w:eastAsia="en-GB"/>
              </w:rPr>
              <w:t xml:space="preserve"> </w:t>
            </w:r>
          </w:p>
          <w:p w14:paraId="4B426EF4" w14:textId="77777777" w:rsidR="009B0567" w:rsidRDefault="009B0567" w:rsidP="00AA66C4">
            <w:pPr>
              <w:pStyle w:val="Tablebodycopy"/>
              <w:rPr>
                <w:color w:val="000000"/>
                <w:lang w:val="en-GB" w:eastAsia="en-GB"/>
              </w:rPr>
            </w:pPr>
            <w:r w:rsidRPr="00F04BCD">
              <w:rPr>
                <w:color w:val="000000"/>
                <w:lang w:val="en-GB" w:eastAsia="en-GB"/>
              </w:rPr>
              <w:t>-Careers Day in school</w:t>
            </w:r>
          </w:p>
          <w:p w14:paraId="4EA75E62" w14:textId="77777777" w:rsidR="009B0567" w:rsidRDefault="009B0567" w:rsidP="00AA66C4">
            <w:pPr>
              <w:pStyle w:val="Tablebodycopy"/>
              <w:rPr>
                <w:color w:val="000000"/>
                <w:lang w:val="en-GB" w:eastAsia="en-GB"/>
              </w:rPr>
            </w:pPr>
            <w:r w:rsidRPr="4842A2F5">
              <w:rPr>
                <w:color w:val="000000" w:themeColor="text1"/>
                <w:lang w:val="en-GB" w:eastAsia="en-GB"/>
              </w:rPr>
              <w:t>- JCB visit careers visit highlights the wide range of early career pathways JCB offers, including apprenticeships and training programmes.</w:t>
            </w:r>
          </w:p>
          <w:p w14:paraId="05DCA3FB" w14:textId="77777777" w:rsidR="009B0567" w:rsidRPr="003777A8" w:rsidRDefault="009B0567" w:rsidP="00AA66C4">
            <w:pPr>
              <w:pStyle w:val="Tablebodycopy"/>
              <w:rPr>
                <w:color w:val="000000"/>
                <w:lang w:val="en-GB" w:eastAsia="en-GB"/>
              </w:rPr>
            </w:pPr>
            <w:r w:rsidRPr="003777A8">
              <w:rPr>
                <w:lang w:val="en-GB" w:eastAsia="en-GB"/>
              </w:rPr>
              <w:t>-Host spring fair enterprise event</w:t>
            </w:r>
          </w:p>
          <w:p w14:paraId="7C8B8782" w14:textId="77777777" w:rsidR="009B0567" w:rsidRPr="00A867DD" w:rsidRDefault="009B0567" w:rsidP="00AA66C4">
            <w:pPr>
              <w:pStyle w:val="Tablebodycopy"/>
              <w:rPr>
                <w:color w:val="000000"/>
                <w:lang w:val="en-GB" w:eastAsia="en-GB"/>
              </w:rPr>
            </w:pPr>
          </w:p>
        </w:tc>
        <w:tc>
          <w:tcPr>
            <w:tcW w:w="2217" w:type="dxa"/>
          </w:tcPr>
          <w:p w14:paraId="0FDA7054" w14:textId="77777777" w:rsidR="009B0567" w:rsidRPr="00B95E4E" w:rsidRDefault="009B0567" w:rsidP="00AA66C4">
            <w:pPr>
              <w:pStyle w:val="Tablebodycopy"/>
              <w:rPr>
                <w:color w:val="000000"/>
                <w:lang w:val="en-GB" w:eastAsia="en-GB"/>
              </w:rPr>
            </w:pPr>
            <w:r>
              <w:rPr>
                <w:lang w:val="en-GB" w:eastAsia="en-GB"/>
              </w:rPr>
              <w:t>-</w:t>
            </w:r>
            <w:r w:rsidRPr="00B95E4E">
              <w:rPr>
                <w:lang w:val="en-GB" w:eastAsia="en-GB"/>
              </w:rPr>
              <w:t>Work experience preparation sessions</w:t>
            </w:r>
          </w:p>
          <w:p w14:paraId="4A1401C9" w14:textId="77777777" w:rsidR="009B0567" w:rsidRDefault="009B0567" w:rsidP="00AA66C4">
            <w:pPr>
              <w:pStyle w:val="Tablebodycopy"/>
              <w:rPr>
                <w:color w:val="000000"/>
                <w:lang w:val="en-GB" w:eastAsia="en-GB"/>
              </w:rPr>
            </w:pPr>
            <w:r>
              <w:rPr>
                <w:lang w:val="en-GB" w:eastAsia="en-GB"/>
              </w:rPr>
              <w:t>-</w:t>
            </w:r>
            <w:r>
              <w:rPr>
                <w:color w:val="000000"/>
                <w:lang w:val="en-GB" w:eastAsia="en-GB"/>
              </w:rPr>
              <w:t>Work experience for Uttoxeter Heath community centre</w:t>
            </w:r>
          </w:p>
          <w:p w14:paraId="7C95497E" w14:textId="77777777" w:rsidR="009B0567" w:rsidRDefault="009B0567" w:rsidP="00AA66C4">
            <w:pPr>
              <w:pStyle w:val="Tablebodycopy"/>
              <w:rPr>
                <w:vanish/>
                <w:color w:val="000000"/>
                <w:lang w:val="en-GB" w:eastAsia="en-GB"/>
              </w:rPr>
            </w:pPr>
            <w:r>
              <w:rPr>
                <w:color w:val="000000"/>
                <w:lang w:val="en-GB" w:eastAsia="en-GB"/>
              </w:rPr>
              <w:t xml:space="preserve"> </w:t>
            </w:r>
            <w:r>
              <w:rPr>
                <w:vanish/>
                <w:color w:val="000000"/>
                <w:lang w:val="en-GB" w:eastAsia="en-GB"/>
              </w:rPr>
              <w:t>Heath Community Centre</w:t>
            </w:r>
          </w:p>
          <w:p w14:paraId="06315FF0" w14:textId="77777777" w:rsidR="009B0567" w:rsidRDefault="009B0567" w:rsidP="00AA66C4">
            <w:pPr>
              <w:pStyle w:val="Tablebodycopy"/>
              <w:rPr>
                <w:vanish/>
                <w:color w:val="000000"/>
                <w:lang w:val="en-GB" w:eastAsia="en-GB"/>
              </w:rPr>
            </w:pPr>
            <w:r>
              <w:rPr>
                <w:vanish/>
                <w:color w:val="000000"/>
                <w:lang w:val="en-GB" w:eastAsia="en-GB"/>
              </w:rPr>
              <w:t>#</w:t>
            </w:r>
          </w:p>
          <w:p w14:paraId="2F3A22BA" w14:textId="77777777" w:rsidR="009B0567" w:rsidRPr="00B95E4E" w:rsidRDefault="009B0567" w:rsidP="00AA66C4">
            <w:pPr>
              <w:pStyle w:val="Tablebodycopy"/>
              <w:rPr>
                <w:color w:val="000000"/>
                <w:lang w:val="en-GB" w:eastAsia="en-GB"/>
              </w:rPr>
            </w:pPr>
            <w:r>
              <w:rPr>
                <w:color w:val="000000"/>
                <w:lang w:val="en-GB" w:eastAsia="en-GB"/>
              </w:rPr>
              <w:t>-</w:t>
            </w:r>
            <w:r w:rsidRPr="00B95E4E">
              <w:rPr>
                <w:color w:val="000000"/>
                <w:lang w:val="en-GB" w:eastAsia="en-GB"/>
              </w:rPr>
              <w:t>Technical/vocational tasters at local college/s, training providers</w:t>
            </w:r>
          </w:p>
          <w:p w14:paraId="6452F74F" w14:textId="77777777" w:rsidR="009B0567" w:rsidRPr="00B95E4E" w:rsidRDefault="009B0567" w:rsidP="00AA66C4">
            <w:pPr>
              <w:pStyle w:val="Tablebodycopy"/>
              <w:rPr>
                <w:lang w:val="en-GB" w:eastAsia="en-GB"/>
              </w:rPr>
            </w:pPr>
            <w:r w:rsidRPr="00B95E4E">
              <w:rPr>
                <w:lang w:val="en-GB" w:eastAsia="en-GB"/>
              </w:rPr>
              <w:t>-Host summer fair enterprise event</w:t>
            </w:r>
          </w:p>
          <w:p w14:paraId="5DE68550" w14:textId="77777777" w:rsidR="009B0567" w:rsidRPr="00B95E4E" w:rsidRDefault="009B0567" w:rsidP="00AA66C4">
            <w:pPr>
              <w:pStyle w:val="Tablebodycopy"/>
              <w:rPr>
                <w:color w:val="000000"/>
                <w:lang w:val="en-GB" w:eastAsia="en-GB"/>
              </w:rPr>
            </w:pPr>
            <w:r w:rsidRPr="4842A2F5">
              <w:rPr>
                <w:color w:val="000000" w:themeColor="text1"/>
                <w:lang w:val="en-GB" w:eastAsia="en-GB"/>
              </w:rPr>
              <w:t>-Rosch engineering visits</w:t>
            </w:r>
          </w:p>
          <w:p w14:paraId="6F953250" w14:textId="77777777" w:rsidR="009B0567" w:rsidRPr="00CF10F8" w:rsidRDefault="009B0567" w:rsidP="00AA66C4">
            <w:pPr>
              <w:pStyle w:val="Tablebodycopy"/>
              <w:rPr>
                <w:color w:val="000000"/>
                <w:lang w:val="en-GB" w:eastAsia="en-GB"/>
              </w:rPr>
            </w:pPr>
            <w:r w:rsidRPr="00B95E4E">
              <w:rPr>
                <w:color w:val="000000"/>
                <w:lang w:val="en-GB" w:eastAsia="en-GB"/>
              </w:rPr>
              <w:t>-Police, ambulance, fire visit in school</w:t>
            </w:r>
          </w:p>
          <w:p w14:paraId="49B8289D" w14:textId="77777777" w:rsidR="009B0567" w:rsidRPr="00CF10F8" w:rsidRDefault="009B0567" w:rsidP="00AA66C4">
            <w:pPr>
              <w:pStyle w:val="Tablebodycopy"/>
              <w:rPr>
                <w:color w:val="000000" w:themeColor="text1"/>
                <w:lang w:val="en-GB" w:eastAsia="en-GB"/>
              </w:rPr>
            </w:pPr>
            <w:r>
              <w:rPr>
                <w:color w:val="000000" w:themeColor="text1"/>
                <w:lang w:val="en-GB" w:eastAsia="en-GB"/>
              </w:rPr>
              <w:t>-Enrichment week, range of outside agencies invited in. Explore careers links.</w:t>
            </w:r>
          </w:p>
        </w:tc>
      </w:tr>
      <w:tr w:rsidR="009B0567" w14:paraId="2DAC1B2C" w14:textId="77777777" w:rsidTr="00AA66C4">
        <w:trPr>
          <w:cantSplit/>
        </w:trPr>
        <w:tc>
          <w:tcPr>
            <w:tcW w:w="2478" w:type="dxa"/>
            <w:shd w:val="clear" w:color="auto" w:fill="D8DFDE"/>
          </w:tcPr>
          <w:p w14:paraId="0D1AE72C" w14:textId="77777777" w:rsidR="009B0567" w:rsidRPr="0033055D" w:rsidRDefault="009B0567" w:rsidP="00AA66C4">
            <w:pPr>
              <w:pStyle w:val="1bodycopy10pt"/>
              <w:spacing w:after="0"/>
              <w:rPr>
                <w:caps/>
              </w:rPr>
            </w:pPr>
            <w:r w:rsidRPr="0033055D">
              <w:rPr>
                <w:caps/>
              </w:rPr>
              <w:lastRenderedPageBreak/>
              <w:t>Year 11</w:t>
            </w:r>
          </w:p>
        </w:tc>
        <w:tc>
          <w:tcPr>
            <w:tcW w:w="2542" w:type="dxa"/>
          </w:tcPr>
          <w:p w14:paraId="5C232D78" w14:textId="77777777" w:rsidR="009B0567" w:rsidRDefault="009B0567" w:rsidP="00AA66C4">
            <w:pPr>
              <w:pStyle w:val="Tablebodycopy"/>
              <w:rPr>
                <w:lang w:val="en-GB" w:eastAsia="en-GB"/>
              </w:rPr>
            </w:pPr>
            <w:r>
              <w:rPr>
                <w:lang w:val="en-GB" w:eastAsia="en-GB"/>
              </w:rPr>
              <w:t>-</w:t>
            </w:r>
            <w:r w:rsidRPr="00E36477">
              <w:rPr>
                <w:lang w:val="en-GB" w:eastAsia="en-GB"/>
              </w:rPr>
              <w:t>A theatre company visit gives students a real insight into careers in the performing arts, showing the range of roles involved and helping them build key skills like communication and confidence.</w:t>
            </w:r>
          </w:p>
          <w:p w14:paraId="4C942E0F" w14:textId="77777777" w:rsidR="009B0567" w:rsidRDefault="009B0567" w:rsidP="00AA66C4">
            <w:pPr>
              <w:pStyle w:val="Tablebodycopy"/>
              <w:rPr>
                <w:lang w:val="en-GB" w:eastAsia="en-GB"/>
              </w:rPr>
            </w:pPr>
          </w:p>
          <w:p w14:paraId="6BB7CAA4" w14:textId="77777777" w:rsidR="009B0567" w:rsidRPr="00E36477" w:rsidRDefault="009B0567" w:rsidP="00AA66C4">
            <w:pPr>
              <w:pStyle w:val="Tablebodycopy"/>
              <w:rPr>
                <w:lang w:val="en-GB" w:eastAsia="en-GB"/>
              </w:rPr>
            </w:pPr>
            <w:r>
              <w:rPr>
                <w:lang w:val="en-GB" w:eastAsia="en-GB"/>
              </w:rPr>
              <w:t xml:space="preserve">-Pony visit - </w:t>
            </w:r>
            <w:r w:rsidRPr="00E36477">
              <w:rPr>
                <w:lang w:val="en-GB" w:eastAsia="en-GB"/>
              </w:rPr>
              <w:t>introducing students to animal</w:t>
            </w:r>
            <w:r w:rsidRPr="4842A2F5">
              <w:rPr>
                <w:lang w:val="en-GB" w:eastAsia="en-GB"/>
              </w:rPr>
              <w:t xml:space="preserve"> </w:t>
            </w:r>
            <w:r w:rsidRPr="00E36477">
              <w:rPr>
                <w:lang w:val="en-GB" w:eastAsia="en-GB"/>
              </w:rPr>
              <w:t>care roles such as equine care, veterinary work, grooming, stable management, and animal</w:t>
            </w:r>
            <w:r w:rsidRPr="4842A2F5">
              <w:rPr>
                <w:lang w:val="en-GB" w:eastAsia="en-GB"/>
              </w:rPr>
              <w:t xml:space="preserve"> </w:t>
            </w:r>
            <w:r w:rsidRPr="00E36477">
              <w:rPr>
                <w:lang w:val="en-GB" w:eastAsia="en-GB"/>
              </w:rPr>
              <w:t xml:space="preserve">assisted therapy. </w:t>
            </w:r>
          </w:p>
          <w:p w14:paraId="04E5E394" w14:textId="77777777" w:rsidR="009B0567" w:rsidRPr="00E36477" w:rsidRDefault="009B0567" w:rsidP="00AA66C4">
            <w:pPr>
              <w:pStyle w:val="Tablebodycopy"/>
              <w:rPr>
                <w:lang w:val="en-GB" w:eastAsia="en-GB"/>
              </w:rPr>
            </w:pPr>
          </w:p>
          <w:p w14:paraId="02584AC2" w14:textId="77777777" w:rsidR="009B0567" w:rsidRDefault="009B0567" w:rsidP="00AA66C4">
            <w:pPr>
              <w:pStyle w:val="Tablebodycopy"/>
              <w:rPr>
                <w:color w:val="000000"/>
                <w:lang w:val="en-GB" w:eastAsia="en-GB"/>
              </w:rPr>
            </w:pPr>
            <w:r>
              <w:rPr>
                <w:color w:val="000000"/>
                <w:lang w:val="en-GB" w:eastAsia="en-GB"/>
              </w:rPr>
              <w:t>-</w:t>
            </w:r>
            <w:r w:rsidRPr="00F04BCD">
              <w:rPr>
                <w:color w:val="000000"/>
                <w:lang w:val="en-GB" w:eastAsia="en-GB"/>
              </w:rPr>
              <w:t xml:space="preserve">Independent Careers interviews. </w:t>
            </w:r>
          </w:p>
          <w:p w14:paraId="1038AB7A" w14:textId="77777777" w:rsidR="009B0567" w:rsidRPr="0033055D" w:rsidRDefault="009B0567" w:rsidP="00AA66C4">
            <w:pPr>
              <w:pStyle w:val="Tablebodycopy"/>
              <w:rPr>
                <w:color w:val="000000"/>
                <w:highlight w:val="yellow"/>
                <w:lang w:val="en-GB" w:eastAsia="en-GB"/>
              </w:rPr>
            </w:pPr>
            <w:r>
              <w:rPr>
                <w:lang w:val="en-GB" w:eastAsia="en-GB"/>
              </w:rPr>
              <w:t>-Host winter fair enterprise event</w:t>
            </w:r>
          </w:p>
        </w:tc>
        <w:tc>
          <w:tcPr>
            <w:tcW w:w="2504" w:type="dxa"/>
          </w:tcPr>
          <w:p w14:paraId="6917273C"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38491751" w14:textId="77777777" w:rsidR="009B0567" w:rsidRDefault="009B0567" w:rsidP="00AA66C4">
            <w:pPr>
              <w:pStyle w:val="Tablebodycopy"/>
              <w:rPr>
                <w:color w:val="000000"/>
                <w:lang w:val="en-GB" w:eastAsia="en-GB"/>
              </w:rPr>
            </w:pPr>
            <w:r w:rsidRPr="00F04BCD">
              <w:rPr>
                <w:color w:val="000000"/>
                <w:lang w:val="en-GB" w:eastAsia="en-GB"/>
              </w:rPr>
              <w:t>- Xello online careers platform introduction</w:t>
            </w:r>
            <w:r>
              <w:rPr>
                <w:color w:val="000000"/>
                <w:lang w:val="en-GB" w:eastAsia="en-GB"/>
              </w:rPr>
              <w:t xml:space="preserve"> </w:t>
            </w:r>
          </w:p>
          <w:p w14:paraId="67105531" w14:textId="77777777" w:rsidR="009B0567" w:rsidRDefault="009B0567" w:rsidP="00AA66C4">
            <w:pPr>
              <w:pStyle w:val="Tablebodycopy"/>
              <w:rPr>
                <w:color w:val="000000"/>
                <w:lang w:val="en-GB" w:eastAsia="en-GB"/>
              </w:rPr>
            </w:pPr>
            <w:r w:rsidRPr="00F04BCD">
              <w:rPr>
                <w:color w:val="000000"/>
                <w:lang w:val="en-GB" w:eastAsia="en-GB"/>
              </w:rPr>
              <w:t>-Careers Day in school</w:t>
            </w:r>
          </w:p>
          <w:p w14:paraId="78A11FAD" w14:textId="77777777" w:rsidR="009B0567" w:rsidRDefault="009B0567" w:rsidP="00AA66C4">
            <w:pPr>
              <w:pStyle w:val="Tablebodycopy"/>
              <w:rPr>
                <w:color w:val="000000"/>
                <w:lang w:val="en-GB" w:eastAsia="en-GB"/>
              </w:rPr>
            </w:pPr>
            <w:r w:rsidRPr="4842A2F5">
              <w:rPr>
                <w:color w:val="000000" w:themeColor="text1"/>
                <w:lang w:val="en-GB" w:eastAsia="en-GB"/>
              </w:rPr>
              <w:t>- JCB visit careers visit highlights the wide range of early career pathways JCB offers, including apprenticeships and training programmes.</w:t>
            </w:r>
          </w:p>
          <w:p w14:paraId="584918BF" w14:textId="77777777" w:rsidR="009B0567" w:rsidRPr="003777A8" w:rsidRDefault="009B0567" w:rsidP="00AA66C4">
            <w:pPr>
              <w:pStyle w:val="Tablebodycopy"/>
              <w:rPr>
                <w:color w:val="000000"/>
                <w:lang w:val="en-GB" w:eastAsia="en-GB"/>
              </w:rPr>
            </w:pPr>
            <w:r w:rsidRPr="003777A8">
              <w:rPr>
                <w:lang w:val="en-GB" w:eastAsia="en-GB"/>
              </w:rPr>
              <w:t>-Host spring fair enterprise event</w:t>
            </w:r>
          </w:p>
          <w:p w14:paraId="07473C9E" w14:textId="77777777" w:rsidR="009B0567" w:rsidRPr="0033055D" w:rsidRDefault="009B0567" w:rsidP="00AA66C4">
            <w:pPr>
              <w:pStyle w:val="Tablebodycopy"/>
              <w:rPr>
                <w:color w:val="000000"/>
                <w:highlight w:val="yellow"/>
                <w:lang w:val="en-GB" w:eastAsia="en-GB"/>
              </w:rPr>
            </w:pPr>
          </w:p>
        </w:tc>
        <w:tc>
          <w:tcPr>
            <w:tcW w:w="2217" w:type="dxa"/>
          </w:tcPr>
          <w:p w14:paraId="52ED3C15" w14:textId="77777777" w:rsidR="009B0567" w:rsidRDefault="009B0567" w:rsidP="00AA66C4">
            <w:pPr>
              <w:pStyle w:val="Tablebodycopy"/>
              <w:rPr>
                <w:b/>
                <w:bCs/>
                <w:color w:val="000000"/>
                <w:lang w:val="en-GB" w:eastAsia="en-GB"/>
              </w:rPr>
            </w:pPr>
            <w:r w:rsidRPr="00873559">
              <w:rPr>
                <w:b/>
                <w:bCs/>
                <w:color w:val="000000"/>
                <w:lang w:val="en-GB" w:eastAsia="en-GB"/>
              </w:rPr>
              <w:t xml:space="preserve">No encounters –encounters must have taken place </w:t>
            </w:r>
            <w:r>
              <w:rPr>
                <w:b/>
                <w:bCs/>
                <w:color w:val="000000"/>
                <w:lang w:val="en-GB" w:eastAsia="en-GB"/>
              </w:rPr>
              <w:t xml:space="preserve">by </w:t>
            </w:r>
            <w:r w:rsidRPr="00873559">
              <w:rPr>
                <w:b/>
                <w:bCs/>
                <w:color w:val="000000"/>
                <w:lang w:val="en-GB" w:eastAsia="en-GB"/>
              </w:rPr>
              <w:t>28 February</w:t>
            </w:r>
          </w:p>
          <w:p w14:paraId="7226E4CA" w14:textId="77777777" w:rsidR="009B0567" w:rsidRDefault="009B0567" w:rsidP="00AA66C4">
            <w:pPr>
              <w:pStyle w:val="Tablebodycopy"/>
              <w:rPr>
                <w:color w:val="000000"/>
                <w:lang w:val="en-GB" w:eastAsia="en-GB"/>
              </w:rPr>
            </w:pPr>
            <w:r>
              <w:rPr>
                <w:color w:val="000000"/>
                <w:lang w:val="en-GB" w:eastAsia="en-GB"/>
              </w:rPr>
              <w:t>-</w:t>
            </w:r>
            <w:r w:rsidRPr="00BB2C19">
              <w:rPr>
                <w:color w:val="000000"/>
                <w:lang w:val="en-GB" w:eastAsia="en-GB"/>
              </w:rPr>
              <w:t>Confirmation of post-16</w:t>
            </w:r>
            <w:r>
              <w:rPr>
                <w:color w:val="000000"/>
                <w:lang w:val="en-GB" w:eastAsia="en-GB"/>
              </w:rPr>
              <w:t xml:space="preserve"> </w:t>
            </w:r>
            <w:r w:rsidRPr="00BB2C19">
              <w:rPr>
                <w:color w:val="000000"/>
                <w:lang w:val="en-GB" w:eastAsia="en-GB"/>
              </w:rPr>
              <w:t>education and training</w:t>
            </w:r>
            <w:r>
              <w:rPr>
                <w:color w:val="000000"/>
                <w:lang w:val="en-GB" w:eastAsia="en-GB"/>
              </w:rPr>
              <w:t xml:space="preserve"> </w:t>
            </w:r>
            <w:r w:rsidRPr="00BB2C19">
              <w:rPr>
                <w:color w:val="000000"/>
                <w:lang w:val="en-GB" w:eastAsia="en-GB"/>
              </w:rPr>
              <w:t>destinations for all pupils</w:t>
            </w:r>
          </w:p>
          <w:p w14:paraId="5924208D" w14:textId="77777777" w:rsidR="009B0567" w:rsidRPr="00B95E4E" w:rsidRDefault="009B0567" w:rsidP="00AA66C4">
            <w:pPr>
              <w:pStyle w:val="Tablebodycopy"/>
              <w:rPr>
                <w:color w:val="000000"/>
                <w:lang w:val="en-GB" w:eastAsia="en-GB"/>
              </w:rPr>
            </w:pPr>
            <w:r w:rsidRPr="00B95E4E">
              <w:rPr>
                <w:color w:val="000000"/>
                <w:lang w:val="en-GB" w:eastAsia="en-GB"/>
              </w:rPr>
              <w:t>-Technical/vocational tasters at local college/s, training providers</w:t>
            </w:r>
          </w:p>
          <w:p w14:paraId="5A01B523" w14:textId="77777777" w:rsidR="009B0567" w:rsidRPr="00B95E4E" w:rsidRDefault="009B0567" w:rsidP="00AA66C4">
            <w:pPr>
              <w:pStyle w:val="Tablebodycopy"/>
              <w:rPr>
                <w:lang w:val="en-GB" w:eastAsia="en-GB"/>
              </w:rPr>
            </w:pPr>
            <w:r w:rsidRPr="00B95E4E">
              <w:rPr>
                <w:lang w:val="en-GB" w:eastAsia="en-GB"/>
              </w:rPr>
              <w:t>-Host summer fair enterprise event</w:t>
            </w:r>
          </w:p>
          <w:p w14:paraId="0E8ED97B" w14:textId="77777777" w:rsidR="009B0567" w:rsidRPr="00B95E4E" w:rsidRDefault="009B0567" w:rsidP="00AA66C4">
            <w:pPr>
              <w:pStyle w:val="Tablebodycopy"/>
              <w:rPr>
                <w:color w:val="000000"/>
                <w:lang w:val="en-GB" w:eastAsia="en-GB"/>
              </w:rPr>
            </w:pPr>
            <w:r w:rsidRPr="4842A2F5">
              <w:rPr>
                <w:color w:val="000000" w:themeColor="text1"/>
                <w:lang w:val="en-GB" w:eastAsia="en-GB"/>
              </w:rPr>
              <w:t>-Rosch engineering visit</w:t>
            </w:r>
          </w:p>
          <w:p w14:paraId="193A0E64" w14:textId="77777777" w:rsidR="009B0567" w:rsidRPr="00B95E4E" w:rsidRDefault="009B0567" w:rsidP="00AA66C4">
            <w:pPr>
              <w:pStyle w:val="Tablebodycopy"/>
              <w:rPr>
                <w:color w:val="000000"/>
                <w:lang w:val="en-GB" w:eastAsia="en-GB"/>
              </w:rPr>
            </w:pPr>
            <w:r w:rsidRPr="00B95E4E">
              <w:rPr>
                <w:color w:val="000000"/>
                <w:lang w:val="en-GB" w:eastAsia="en-GB"/>
              </w:rPr>
              <w:t>-Police, ambulance, fire visit in school</w:t>
            </w:r>
          </w:p>
          <w:p w14:paraId="6346C979" w14:textId="77777777" w:rsidR="009B0567" w:rsidRPr="00BB2C19" w:rsidRDefault="009B0567" w:rsidP="00AA66C4">
            <w:pPr>
              <w:pStyle w:val="Tablebodycopy"/>
              <w:rPr>
                <w:color w:val="000000"/>
                <w:lang w:val="en-GB" w:eastAsia="en-GB"/>
              </w:rPr>
            </w:pPr>
            <w:r w:rsidRPr="4842A2F5">
              <w:rPr>
                <w:color w:val="000000" w:themeColor="text1"/>
                <w:lang w:val="en-GB" w:eastAsia="en-GB"/>
              </w:rPr>
              <w:t>-Safe Side visit</w:t>
            </w:r>
          </w:p>
        </w:tc>
      </w:tr>
      <w:tr w:rsidR="009B0567" w14:paraId="42D0B87D" w14:textId="77777777" w:rsidTr="00AA66C4">
        <w:trPr>
          <w:cantSplit/>
        </w:trPr>
        <w:tc>
          <w:tcPr>
            <w:tcW w:w="2478" w:type="dxa"/>
            <w:shd w:val="clear" w:color="auto" w:fill="D8DFDE"/>
          </w:tcPr>
          <w:p w14:paraId="3E9B3642" w14:textId="77777777" w:rsidR="009B0567" w:rsidRPr="0033055D" w:rsidRDefault="009B0567" w:rsidP="00AA66C4">
            <w:pPr>
              <w:pStyle w:val="1bodycopy10pt"/>
              <w:spacing w:after="0"/>
              <w:rPr>
                <w:caps/>
              </w:rPr>
            </w:pPr>
            <w:commentRangeStart w:id="22"/>
            <w:r w:rsidRPr="0033055D">
              <w:rPr>
                <w:caps/>
              </w:rPr>
              <w:t>Year 12</w:t>
            </w:r>
          </w:p>
        </w:tc>
        <w:tc>
          <w:tcPr>
            <w:tcW w:w="2542" w:type="dxa"/>
          </w:tcPr>
          <w:p w14:paraId="637D628F" w14:textId="77777777" w:rsidR="009B0567" w:rsidRPr="00F04BCD" w:rsidRDefault="009B0567" w:rsidP="00AA66C4">
            <w:pPr>
              <w:pStyle w:val="Tablebodycopy"/>
              <w:rPr>
                <w:lang w:val="en-GB" w:eastAsia="en-GB"/>
              </w:rPr>
            </w:pPr>
            <w:r>
              <w:rPr>
                <w:lang w:val="en-GB" w:eastAsia="en-GB"/>
              </w:rPr>
              <w:t>-</w:t>
            </w:r>
            <w:r w:rsidRPr="00F04BCD">
              <w:rPr>
                <w:lang w:val="en-GB" w:eastAsia="en-GB"/>
              </w:rPr>
              <w:t>Visits to local colleges – Queen Alexandre and Regent College</w:t>
            </w:r>
          </w:p>
          <w:p w14:paraId="5C3AE6F5" w14:textId="77777777" w:rsidR="009B0567" w:rsidRPr="00F04BCD" w:rsidRDefault="009B0567" w:rsidP="00AA66C4">
            <w:pPr>
              <w:pStyle w:val="Tablebodycopy"/>
              <w:rPr>
                <w:lang w:val="en-GB" w:eastAsia="en-GB"/>
              </w:rPr>
            </w:pPr>
            <w:r>
              <w:rPr>
                <w:lang w:val="en-GB" w:eastAsia="en-GB"/>
              </w:rPr>
              <w:t>-</w:t>
            </w:r>
            <w:r w:rsidRPr="00F04BCD">
              <w:rPr>
                <w:lang w:val="en-GB" w:eastAsia="en-GB"/>
              </w:rPr>
              <w:t xml:space="preserve">Visit to Keele University college open event </w:t>
            </w:r>
          </w:p>
          <w:p w14:paraId="5ABB2B21"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597280EE" w14:textId="77777777" w:rsidR="009B0567" w:rsidRDefault="009B0567" w:rsidP="00AA66C4">
            <w:pPr>
              <w:pStyle w:val="Tablebodycopy"/>
              <w:rPr>
                <w:color w:val="000000"/>
                <w:lang w:val="en-GB" w:eastAsia="en-GB"/>
              </w:rPr>
            </w:pPr>
            <w:r w:rsidRPr="4842A2F5">
              <w:rPr>
                <w:color w:val="000000" w:themeColor="text1"/>
                <w:lang w:val="en-GB" w:eastAsia="en-GB"/>
              </w:rPr>
              <w:t xml:space="preserve">-Weekly work experience at Uttoxeter Heath Community food bank Centre and Sudbury House National Trust. </w:t>
            </w:r>
          </w:p>
          <w:p w14:paraId="18C9128A" w14:textId="77777777" w:rsidR="009B0567" w:rsidRDefault="009B0567" w:rsidP="00AA66C4">
            <w:pPr>
              <w:pStyle w:val="Tablebodycopy"/>
              <w:rPr>
                <w:color w:val="000000"/>
                <w:lang w:val="en-GB" w:eastAsia="en-GB"/>
              </w:rPr>
            </w:pPr>
            <w:r>
              <w:rPr>
                <w:color w:val="000000"/>
                <w:lang w:val="en-GB" w:eastAsia="en-GB"/>
              </w:rPr>
              <w:t xml:space="preserve">-Weekly 19+ and Vocational Studies lessons </w:t>
            </w:r>
          </w:p>
          <w:p w14:paraId="74D8F712" w14:textId="77777777" w:rsidR="009B0567" w:rsidRPr="0033055D" w:rsidRDefault="009B0567" w:rsidP="00AA66C4">
            <w:pPr>
              <w:pStyle w:val="Tablebodycopy"/>
              <w:rPr>
                <w:color w:val="000000"/>
                <w:highlight w:val="yellow"/>
                <w:lang w:val="en-GB" w:eastAsia="en-GB"/>
              </w:rPr>
            </w:pPr>
            <w:r>
              <w:rPr>
                <w:lang w:val="en-GB" w:eastAsia="en-GB"/>
              </w:rPr>
              <w:t>-Host winter fair enterprise event</w:t>
            </w:r>
          </w:p>
        </w:tc>
        <w:tc>
          <w:tcPr>
            <w:tcW w:w="2504" w:type="dxa"/>
          </w:tcPr>
          <w:p w14:paraId="428B5D8F"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7790FFB4" w14:textId="77777777" w:rsidR="009B0567" w:rsidRDefault="009B0567" w:rsidP="00AA66C4">
            <w:pPr>
              <w:pStyle w:val="Tablebodycopy"/>
              <w:rPr>
                <w:color w:val="000000"/>
                <w:lang w:val="en-GB" w:eastAsia="en-GB"/>
              </w:rPr>
            </w:pPr>
            <w:r w:rsidRPr="00F04BCD">
              <w:rPr>
                <w:color w:val="000000"/>
                <w:lang w:val="en-GB" w:eastAsia="en-GB"/>
              </w:rPr>
              <w:t>- Xello online careers platform introduction</w:t>
            </w:r>
          </w:p>
          <w:p w14:paraId="10AE848B" w14:textId="77777777" w:rsidR="009B0567" w:rsidRDefault="009B0567" w:rsidP="00AA66C4">
            <w:pPr>
              <w:pStyle w:val="Tablebodycopy"/>
              <w:rPr>
                <w:color w:val="000000"/>
                <w:lang w:val="en-GB" w:eastAsia="en-GB"/>
              </w:rPr>
            </w:pPr>
            <w:r>
              <w:rPr>
                <w:color w:val="000000"/>
                <w:lang w:val="en-GB" w:eastAsia="en-GB"/>
              </w:rPr>
              <w:t xml:space="preserve">-Weekly work experience for Rugeley council at the Elmore Park, Uttoxeter Heath Community Centre allotment and Victory Church Café. </w:t>
            </w:r>
          </w:p>
          <w:p w14:paraId="121F8E8F" w14:textId="77777777" w:rsidR="009B0567" w:rsidRDefault="009B0567" w:rsidP="00AA66C4">
            <w:pPr>
              <w:pStyle w:val="Tablebodycopy"/>
              <w:rPr>
                <w:color w:val="000000"/>
                <w:lang w:val="en-GB" w:eastAsia="en-GB"/>
              </w:rPr>
            </w:pPr>
            <w:r w:rsidRPr="00F04BCD">
              <w:rPr>
                <w:color w:val="000000"/>
                <w:lang w:val="en-GB" w:eastAsia="en-GB"/>
              </w:rPr>
              <w:t>-Careers Day in school</w:t>
            </w:r>
          </w:p>
          <w:p w14:paraId="5FACB10E" w14:textId="77777777" w:rsidR="009B0567" w:rsidRDefault="009B0567" w:rsidP="00AA66C4">
            <w:pPr>
              <w:pStyle w:val="Tablebodycopy"/>
              <w:rPr>
                <w:color w:val="000000"/>
                <w:lang w:val="en-GB" w:eastAsia="en-GB"/>
              </w:rPr>
            </w:pPr>
            <w:r>
              <w:rPr>
                <w:color w:val="000000"/>
                <w:lang w:val="en-GB" w:eastAsia="en-GB"/>
              </w:rPr>
              <w:t>-Weekly 19+ and Vocational Studies lessons</w:t>
            </w:r>
          </w:p>
          <w:p w14:paraId="7F114D42" w14:textId="77777777" w:rsidR="009B0567" w:rsidRPr="0033055D" w:rsidRDefault="009B0567" w:rsidP="00AA66C4">
            <w:pPr>
              <w:pStyle w:val="Tablebodycopy"/>
              <w:rPr>
                <w:color w:val="000000"/>
                <w:highlight w:val="yellow"/>
                <w:lang w:val="en-GB" w:eastAsia="en-GB"/>
              </w:rPr>
            </w:pPr>
            <w:r w:rsidRPr="003777A8">
              <w:rPr>
                <w:lang w:val="en-GB" w:eastAsia="en-GB"/>
              </w:rPr>
              <w:t>-Host spring fair enterprise event</w:t>
            </w:r>
          </w:p>
        </w:tc>
        <w:tc>
          <w:tcPr>
            <w:tcW w:w="2217" w:type="dxa"/>
          </w:tcPr>
          <w:p w14:paraId="55CDE1C0" w14:textId="77777777" w:rsidR="009B0567" w:rsidRPr="00004D7D" w:rsidRDefault="009B0567" w:rsidP="00AA66C4">
            <w:pPr>
              <w:pStyle w:val="Tablebodycopy"/>
              <w:rPr>
                <w:color w:val="000000"/>
                <w:lang w:val="en-GB" w:eastAsia="en-GB"/>
              </w:rPr>
            </w:pPr>
            <w:r>
              <w:rPr>
                <w:color w:val="000000"/>
                <w:lang w:val="en-GB" w:eastAsia="en-GB"/>
              </w:rPr>
              <w:t>-</w:t>
            </w:r>
            <w:r w:rsidRPr="00004D7D">
              <w:rPr>
                <w:color w:val="000000"/>
                <w:lang w:val="en-GB" w:eastAsia="en-GB"/>
              </w:rPr>
              <w:t>Technical/vocational tasters at local college/s, training providers</w:t>
            </w:r>
          </w:p>
          <w:p w14:paraId="565A577E" w14:textId="77777777" w:rsidR="009B0567" w:rsidRPr="00004D7D" w:rsidRDefault="009B0567" w:rsidP="00AA66C4">
            <w:pPr>
              <w:pStyle w:val="Tablebodycopy"/>
              <w:rPr>
                <w:color w:val="000000"/>
                <w:lang w:val="en-GB" w:eastAsia="en-GB"/>
              </w:rPr>
            </w:pPr>
            <w:r w:rsidRPr="00004D7D">
              <w:rPr>
                <w:color w:val="000000"/>
                <w:lang w:val="en-GB" w:eastAsia="en-GB"/>
              </w:rPr>
              <w:t>-Confirmation of post-18 education and training destinations for all pupils</w:t>
            </w:r>
          </w:p>
          <w:p w14:paraId="62DB6752" w14:textId="77777777" w:rsidR="009B0567" w:rsidRPr="00004D7D" w:rsidRDefault="009B0567" w:rsidP="00AA66C4">
            <w:pPr>
              <w:pStyle w:val="Tablebodycopy"/>
              <w:rPr>
                <w:color w:val="000000"/>
                <w:lang w:val="en-GB" w:eastAsia="en-GB"/>
              </w:rPr>
            </w:pPr>
            <w:r w:rsidRPr="00004D7D">
              <w:rPr>
                <w:color w:val="000000"/>
                <w:lang w:val="en-GB" w:eastAsia="en-GB"/>
              </w:rPr>
              <w:t>-Transition visits</w:t>
            </w:r>
          </w:p>
          <w:p w14:paraId="161799DF" w14:textId="77777777" w:rsidR="009B0567" w:rsidRPr="00004D7D" w:rsidRDefault="009B0567" w:rsidP="00AA66C4">
            <w:pPr>
              <w:pStyle w:val="Tablebodycopy"/>
              <w:rPr>
                <w:color w:val="000000"/>
                <w:lang w:val="en-GB" w:eastAsia="en-GB"/>
              </w:rPr>
            </w:pPr>
            <w:r w:rsidRPr="00004D7D">
              <w:rPr>
                <w:color w:val="000000"/>
                <w:lang w:val="en-GB" w:eastAsia="en-GB"/>
              </w:rPr>
              <w:t xml:space="preserve">- Xello online careers platform </w:t>
            </w:r>
          </w:p>
          <w:p w14:paraId="2276B4C3" w14:textId="77777777" w:rsidR="009B0567" w:rsidRPr="00004D7D" w:rsidRDefault="009B0567" w:rsidP="00AA66C4">
            <w:pPr>
              <w:pStyle w:val="Tablebodycopy"/>
              <w:rPr>
                <w:color w:val="000000"/>
                <w:lang w:val="en-GB" w:eastAsia="en-GB"/>
              </w:rPr>
            </w:pPr>
            <w:r w:rsidRPr="00004D7D">
              <w:rPr>
                <w:color w:val="000000"/>
                <w:lang w:val="en-GB" w:eastAsia="en-GB"/>
              </w:rPr>
              <w:t>-Weekly work experience</w:t>
            </w:r>
          </w:p>
          <w:p w14:paraId="3F0171E2" w14:textId="77777777" w:rsidR="009B0567" w:rsidRPr="00004D7D" w:rsidRDefault="009B0567" w:rsidP="00AA66C4">
            <w:pPr>
              <w:pStyle w:val="Tablebodycopy"/>
              <w:rPr>
                <w:color w:val="000000"/>
                <w:lang w:val="en-GB" w:eastAsia="en-GB"/>
              </w:rPr>
            </w:pPr>
            <w:r w:rsidRPr="00004D7D">
              <w:rPr>
                <w:color w:val="000000"/>
                <w:lang w:val="en-GB" w:eastAsia="en-GB"/>
              </w:rPr>
              <w:t>-Weekly 19+ and Vocational Studies lessons</w:t>
            </w:r>
          </w:p>
          <w:p w14:paraId="357ACB29" w14:textId="77777777" w:rsidR="009B0567" w:rsidRPr="0033055D" w:rsidRDefault="009B0567" w:rsidP="00AA66C4">
            <w:pPr>
              <w:pStyle w:val="Tablebodycopy"/>
              <w:rPr>
                <w:color w:val="000000"/>
                <w:highlight w:val="yellow"/>
                <w:lang w:val="en-GB" w:eastAsia="en-GB"/>
              </w:rPr>
            </w:pPr>
            <w:r w:rsidRPr="00004D7D">
              <w:rPr>
                <w:lang w:val="en-GB" w:eastAsia="en-GB"/>
              </w:rPr>
              <w:t>-Host summer fair enterprise event</w:t>
            </w:r>
            <w:commentRangeEnd w:id="22"/>
            <w:r w:rsidRPr="0033055D">
              <w:rPr>
                <w:rStyle w:val="CommentReference"/>
                <w:color w:val="000000"/>
                <w:sz w:val="20"/>
                <w:szCs w:val="24"/>
                <w:highlight w:val="yellow"/>
                <w:lang w:val="en-GB" w:eastAsia="en-GB"/>
              </w:rPr>
              <w:commentReference w:id="22"/>
            </w:r>
          </w:p>
        </w:tc>
      </w:tr>
      <w:tr w:rsidR="009B0567" w14:paraId="54D02410" w14:textId="77777777" w:rsidTr="00AA66C4">
        <w:trPr>
          <w:cantSplit/>
        </w:trPr>
        <w:tc>
          <w:tcPr>
            <w:tcW w:w="2478" w:type="dxa"/>
            <w:shd w:val="clear" w:color="auto" w:fill="D8DFDE"/>
          </w:tcPr>
          <w:p w14:paraId="5C427005" w14:textId="77777777" w:rsidR="009B0567" w:rsidRPr="0033055D" w:rsidRDefault="009B0567" w:rsidP="00AA66C4">
            <w:pPr>
              <w:pStyle w:val="1bodycopy10pt"/>
              <w:spacing w:after="0"/>
              <w:rPr>
                <w:caps/>
              </w:rPr>
            </w:pPr>
            <w:r w:rsidRPr="0033055D">
              <w:rPr>
                <w:caps/>
              </w:rPr>
              <w:lastRenderedPageBreak/>
              <w:t>Year 13</w:t>
            </w:r>
          </w:p>
        </w:tc>
        <w:tc>
          <w:tcPr>
            <w:tcW w:w="2542" w:type="dxa"/>
          </w:tcPr>
          <w:p w14:paraId="7BD05D22" w14:textId="77777777" w:rsidR="009B0567" w:rsidRPr="00F04BCD" w:rsidRDefault="009B0567" w:rsidP="00AA66C4">
            <w:pPr>
              <w:pStyle w:val="Tablebodycopy"/>
              <w:rPr>
                <w:lang w:val="en-GB" w:eastAsia="en-GB"/>
              </w:rPr>
            </w:pPr>
            <w:r>
              <w:rPr>
                <w:lang w:val="en-GB" w:eastAsia="en-GB"/>
              </w:rPr>
              <w:t>-</w:t>
            </w:r>
            <w:r w:rsidRPr="00F04BCD">
              <w:rPr>
                <w:lang w:val="en-GB" w:eastAsia="en-GB"/>
              </w:rPr>
              <w:t>Visits to local colleges –</w:t>
            </w:r>
            <w:r>
              <w:rPr>
                <w:lang w:val="en-GB" w:eastAsia="en-GB"/>
              </w:rPr>
              <w:t xml:space="preserve"> Regent and Rodbaston</w:t>
            </w:r>
          </w:p>
          <w:p w14:paraId="0391E215" w14:textId="77777777" w:rsidR="009B0567" w:rsidRPr="00F04BCD" w:rsidRDefault="009B0567" w:rsidP="00AA66C4">
            <w:pPr>
              <w:pStyle w:val="Tablebodycopy"/>
              <w:rPr>
                <w:lang w:val="en-GB" w:eastAsia="en-GB"/>
              </w:rPr>
            </w:pPr>
            <w:r>
              <w:rPr>
                <w:lang w:val="en-GB" w:eastAsia="en-GB"/>
              </w:rPr>
              <w:t>-</w:t>
            </w:r>
            <w:r w:rsidRPr="00F04BCD">
              <w:rPr>
                <w:lang w:val="en-GB" w:eastAsia="en-GB"/>
              </w:rPr>
              <w:t xml:space="preserve">Visit to Keele University college open event </w:t>
            </w:r>
          </w:p>
          <w:p w14:paraId="0E9AF581"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69C92057" w14:textId="77777777" w:rsidR="009B0567" w:rsidRDefault="009B0567" w:rsidP="00AA66C4">
            <w:pPr>
              <w:pStyle w:val="Tablebodycopy"/>
              <w:rPr>
                <w:color w:val="000000"/>
                <w:lang w:val="en-GB" w:eastAsia="en-GB"/>
              </w:rPr>
            </w:pPr>
            <w:r>
              <w:rPr>
                <w:color w:val="000000"/>
                <w:lang w:val="en-GB" w:eastAsia="en-GB"/>
              </w:rPr>
              <w:t>-Weekly work experience at Elephant Bikes and Lichfield Cathedral</w:t>
            </w:r>
          </w:p>
          <w:p w14:paraId="63EA9893" w14:textId="77777777" w:rsidR="009B0567" w:rsidRDefault="009B0567" w:rsidP="00AA66C4">
            <w:pPr>
              <w:pStyle w:val="Tablebodycopy"/>
              <w:rPr>
                <w:color w:val="000000"/>
                <w:lang w:val="en-GB" w:eastAsia="en-GB"/>
              </w:rPr>
            </w:pPr>
            <w:r>
              <w:rPr>
                <w:color w:val="000000"/>
                <w:lang w:val="en-GB" w:eastAsia="en-GB"/>
              </w:rPr>
              <w:t>-Weekly 19+ and Vocational Studies lessons</w:t>
            </w:r>
          </w:p>
          <w:p w14:paraId="39EC199E" w14:textId="77777777" w:rsidR="009B0567" w:rsidRPr="00AE6468" w:rsidRDefault="009B0567" w:rsidP="00AA66C4">
            <w:pPr>
              <w:pStyle w:val="Tablebodycopy"/>
              <w:rPr>
                <w:lang w:val="en-GB" w:eastAsia="en-GB"/>
              </w:rPr>
            </w:pPr>
            <w:r>
              <w:rPr>
                <w:lang w:val="en-GB" w:eastAsia="en-GB"/>
              </w:rPr>
              <w:t>-Host winter fair enterprise event</w:t>
            </w:r>
          </w:p>
        </w:tc>
        <w:tc>
          <w:tcPr>
            <w:tcW w:w="2504" w:type="dxa"/>
          </w:tcPr>
          <w:p w14:paraId="319F908D"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51793602" w14:textId="77777777" w:rsidR="009B0567" w:rsidRDefault="009B0567" w:rsidP="00AA66C4">
            <w:pPr>
              <w:pStyle w:val="Tablebodycopy"/>
              <w:rPr>
                <w:color w:val="000000"/>
                <w:lang w:val="en-GB" w:eastAsia="en-GB"/>
              </w:rPr>
            </w:pPr>
            <w:r w:rsidRPr="00F04BCD">
              <w:rPr>
                <w:color w:val="000000"/>
                <w:lang w:val="en-GB" w:eastAsia="en-GB"/>
              </w:rPr>
              <w:t>- Xello online careers platform introduction</w:t>
            </w:r>
          </w:p>
          <w:p w14:paraId="3219BAD3" w14:textId="77777777" w:rsidR="009B0567" w:rsidRDefault="009B0567" w:rsidP="00AA66C4">
            <w:pPr>
              <w:pStyle w:val="Tablebodycopy"/>
              <w:rPr>
                <w:color w:val="000000"/>
                <w:lang w:val="en-GB" w:eastAsia="en-GB"/>
              </w:rPr>
            </w:pPr>
            <w:r>
              <w:rPr>
                <w:color w:val="000000"/>
                <w:lang w:val="en-GB" w:eastAsia="en-GB"/>
              </w:rPr>
              <w:t xml:space="preserve">-Weekly work experience for Rugeley council at the Sudbury House National Trust, Victory Church Café. </w:t>
            </w:r>
          </w:p>
          <w:p w14:paraId="2021112A" w14:textId="77777777" w:rsidR="009B0567" w:rsidRDefault="009B0567" w:rsidP="00AA66C4">
            <w:pPr>
              <w:pStyle w:val="Tablebodycopy"/>
              <w:rPr>
                <w:color w:val="000000"/>
                <w:lang w:val="en-GB" w:eastAsia="en-GB"/>
              </w:rPr>
            </w:pPr>
            <w:r w:rsidRPr="00F04BCD">
              <w:rPr>
                <w:color w:val="000000"/>
                <w:lang w:val="en-GB" w:eastAsia="en-GB"/>
              </w:rPr>
              <w:t>-Careers Day in school</w:t>
            </w:r>
          </w:p>
          <w:p w14:paraId="2F9C29F0" w14:textId="77777777" w:rsidR="009B0567" w:rsidRDefault="009B0567" w:rsidP="00AA66C4">
            <w:pPr>
              <w:pStyle w:val="Tablebodycopy"/>
              <w:rPr>
                <w:color w:val="000000"/>
                <w:lang w:val="en-GB" w:eastAsia="en-GB"/>
              </w:rPr>
            </w:pPr>
            <w:r>
              <w:rPr>
                <w:color w:val="000000"/>
                <w:lang w:val="en-GB" w:eastAsia="en-GB"/>
              </w:rPr>
              <w:t>-Weekly 19+ and Vocational Studies lessons</w:t>
            </w:r>
          </w:p>
          <w:p w14:paraId="1501A013" w14:textId="77777777" w:rsidR="009B0567" w:rsidRPr="0033055D" w:rsidRDefault="009B0567" w:rsidP="00AA66C4">
            <w:pPr>
              <w:pStyle w:val="Tablebodycopy"/>
              <w:rPr>
                <w:color w:val="000000"/>
                <w:highlight w:val="yellow"/>
                <w:lang w:val="en-GB" w:eastAsia="en-GB"/>
              </w:rPr>
            </w:pPr>
            <w:r w:rsidRPr="003777A8">
              <w:rPr>
                <w:lang w:val="en-GB" w:eastAsia="en-GB"/>
              </w:rPr>
              <w:t>-Host spring fair enterprise event</w:t>
            </w:r>
          </w:p>
        </w:tc>
        <w:tc>
          <w:tcPr>
            <w:tcW w:w="2217" w:type="dxa"/>
          </w:tcPr>
          <w:p w14:paraId="7A66C21B" w14:textId="77777777" w:rsidR="009B0567" w:rsidRDefault="009B0567" w:rsidP="00AA66C4">
            <w:pPr>
              <w:pStyle w:val="Tablebodycopy"/>
              <w:rPr>
                <w:b/>
                <w:bCs/>
                <w:color w:val="000000"/>
                <w:lang w:val="en-GB" w:eastAsia="en-GB"/>
              </w:rPr>
            </w:pPr>
            <w:r w:rsidRPr="00873559">
              <w:rPr>
                <w:b/>
                <w:bCs/>
                <w:color w:val="000000"/>
                <w:lang w:val="en-GB" w:eastAsia="en-GB"/>
              </w:rPr>
              <w:t xml:space="preserve">No encounters –encounters must have taken place </w:t>
            </w:r>
            <w:r>
              <w:rPr>
                <w:b/>
                <w:bCs/>
                <w:color w:val="000000"/>
                <w:lang w:val="en-GB" w:eastAsia="en-GB"/>
              </w:rPr>
              <w:t xml:space="preserve">by </w:t>
            </w:r>
            <w:r w:rsidRPr="00873559">
              <w:rPr>
                <w:b/>
                <w:bCs/>
                <w:color w:val="000000"/>
                <w:lang w:val="en-GB" w:eastAsia="en-GB"/>
              </w:rPr>
              <w:t>28 February</w:t>
            </w:r>
          </w:p>
          <w:p w14:paraId="53317168" w14:textId="77777777" w:rsidR="009B0567" w:rsidRDefault="009B0567" w:rsidP="00AA66C4">
            <w:pPr>
              <w:pStyle w:val="Tablebodycopy"/>
              <w:rPr>
                <w:color w:val="000000"/>
                <w:lang w:val="en-GB" w:eastAsia="en-GB"/>
              </w:rPr>
            </w:pPr>
            <w:r>
              <w:rPr>
                <w:color w:val="000000"/>
                <w:lang w:val="en-GB" w:eastAsia="en-GB"/>
              </w:rPr>
              <w:t>-</w:t>
            </w:r>
            <w:r w:rsidRPr="00BB2C19">
              <w:rPr>
                <w:color w:val="000000"/>
                <w:lang w:val="en-GB" w:eastAsia="en-GB"/>
              </w:rPr>
              <w:t>Confirmation of post-1</w:t>
            </w:r>
            <w:r>
              <w:rPr>
                <w:color w:val="000000"/>
                <w:lang w:val="en-GB" w:eastAsia="en-GB"/>
              </w:rPr>
              <w:t xml:space="preserve">8 </w:t>
            </w:r>
            <w:r w:rsidRPr="00BB2C19">
              <w:rPr>
                <w:color w:val="000000"/>
                <w:lang w:val="en-GB" w:eastAsia="en-GB"/>
              </w:rPr>
              <w:t>education and training</w:t>
            </w:r>
            <w:r>
              <w:rPr>
                <w:color w:val="000000"/>
                <w:lang w:val="en-GB" w:eastAsia="en-GB"/>
              </w:rPr>
              <w:t xml:space="preserve"> </w:t>
            </w:r>
            <w:r w:rsidRPr="00BB2C19">
              <w:rPr>
                <w:color w:val="000000"/>
                <w:lang w:val="en-GB" w:eastAsia="en-GB"/>
              </w:rPr>
              <w:t>destinations for all pupils</w:t>
            </w:r>
          </w:p>
          <w:p w14:paraId="2AD87654" w14:textId="77777777" w:rsidR="009B0567" w:rsidRPr="00004D7D" w:rsidRDefault="009B0567" w:rsidP="00AA66C4">
            <w:pPr>
              <w:pStyle w:val="Tablebodycopy"/>
              <w:rPr>
                <w:color w:val="000000"/>
                <w:lang w:val="en-GB" w:eastAsia="en-GB"/>
              </w:rPr>
            </w:pPr>
            <w:r w:rsidRPr="00004D7D">
              <w:rPr>
                <w:color w:val="000000"/>
                <w:lang w:val="en-GB" w:eastAsia="en-GB"/>
              </w:rPr>
              <w:t>-Transition visits</w:t>
            </w:r>
          </w:p>
          <w:p w14:paraId="4D403C4C" w14:textId="77777777" w:rsidR="009B0567" w:rsidRDefault="009B0567" w:rsidP="00AA66C4">
            <w:pPr>
              <w:pStyle w:val="Tablebodycopy"/>
              <w:rPr>
                <w:color w:val="000000"/>
                <w:lang w:val="en-GB" w:eastAsia="en-GB"/>
              </w:rPr>
            </w:pPr>
            <w:r w:rsidRPr="00F04BCD">
              <w:rPr>
                <w:color w:val="000000"/>
                <w:lang w:val="en-GB" w:eastAsia="en-GB"/>
              </w:rPr>
              <w:t xml:space="preserve">- Xello online careers platform </w:t>
            </w:r>
          </w:p>
          <w:p w14:paraId="345609E6" w14:textId="77777777" w:rsidR="009B0567" w:rsidRDefault="009B0567" w:rsidP="00AA66C4">
            <w:pPr>
              <w:pStyle w:val="Tablebodycopy"/>
              <w:rPr>
                <w:color w:val="000000"/>
                <w:lang w:val="en-GB" w:eastAsia="en-GB"/>
              </w:rPr>
            </w:pPr>
            <w:r>
              <w:rPr>
                <w:color w:val="000000"/>
                <w:lang w:val="en-GB" w:eastAsia="en-GB"/>
              </w:rPr>
              <w:t>-Weekly work experience</w:t>
            </w:r>
          </w:p>
          <w:p w14:paraId="63C691AC" w14:textId="77777777" w:rsidR="009B0567" w:rsidRDefault="009B0567" w:rsidP="00AA66C4">
            <w:pPr>
              <w:pStyle w:val="Tablebodycopy"/>
              <w:rPr>
                <w:color w:val="000000"/>
                <w:lang w:val="en-GB" w:eastAsia="en-GB"/>
              </w:rPr>
            </w:pPr>
            <w:r>
              <w:rPr>
                <w:color w:val="000000"/>
                <w:lang w:val="en-GB" w:eastAsia="en-GB"/>
              </w:rPr>
              <w:t>-Weekly 19+ and Vocational Studies lessons</w:t>
            </w:r>
          </w:p>
          <w:p w14:paraId="53CF5A83" w14:textId="77777777" w:rsidR="009B0567" w:rsidRPr="0033055D" w:rsidRDefault="009B0567" w:rsidP="00AA66C4">
            <w:pPr>
              <w:pStyle w:val="Tablebodycopy"/>
              <w:rPr>
                <w:color w:val="000000"/>
                <w:highlight w:val="yellow"/>
                <w:lang w:val="en-GB" w:eastAsia="en-GB"/>
              </w:rPr>
            </w:pPr>
            <w:r w:rsidRPr="003777A8">
              <w:rPr>
                <w:lang w:val="en-GB" w:eastAsia="en-GB"/>
              </w:rPr>
              <w:t>-Host s</w:t>
            </w:r>
            <w:r>
              <w:rPr>
                <w:lang w:val="en-GB" w:eastAsia="en-GB"/>
              </w:rPr>
              <w:t>ummer</w:t>
            </w:r>
            <w:r w:rsidRPr="003777A8">
              <w:rPr>
                <w:lang w:val="en-GB" w:eastAsia="en-GB"/>
              </w:rPr>
              <w:t xml:space="preserve"> fair enterprise event</w:t>
            </w:r>
          </w:p>
        </w:tc>
      </w:tr>
      <w:tr w:rsidR="009B0567" w14:paraId="6598B0B3" w14:textId="77777777" w:rsidTr="00AA66C4">
        <w:trPr>
          <w:cantSplit/>
        </w:trPr>
        <w:tc>
          <w:tcPr>
            <w:tcW w:w="2478" w:type="dxa"/>
            <w:shd w:val="clear" w:color="auto" w:fill="D8DFDE"/>
          </w:tcPr>
          <w:p w14:paraId="500456CC" w14:textId="77777777" w:rsidR="009B0567" w:rsidRPr="0033055D" w:rsidRDefault="009B0567" w:rsidP="00AA66C4">
            <w:pPr>
              <w:pStyle w:val="1bodycopy10pt"/>
              <w:spacing w:after="0"/>
              <w:rPr>
                <w:caps/>
              </w:rPr>
            </w:pPr>
            <w:r>
              <w:rPr>
                <w:caps/>
              </w:rPr>
              <w:t>Year 14</w:t>
            </w:r>
          </w:p>
        </w:tc>
        <w:tc>
          <w:tcPr>
            <w:tcW w:w="2542" w:type="dxa"/>
          </w:tcPr>
          <w:p w14:paraId="5182B9E8" w14:textId="77777777" w:rsidR="009B0567" w:rsidRPr="00F04BCD" w:rsidRDefault="009B0567" w:rsidP="00AA66C4">
            <w:pPr>
              <w:pStyle w:val="Tablebodycopy"/>
              <w:rPr>
                <w:lang w:val="en-GB" w:eastAsia="en-GB"/>
              </w:rPr>
            </w:pPr>
            <w:r>
              <w:rPr>
                <w:lang w:val="en-GB" w:eastAsia="en-GB"/>
              </w:rPr>
              <w:t>-</w:t>
            </w:r>
            <w:r w:rsidRPr="00F04BCD">
              <w:rPr>
                <w:lang w:val="en-GB" w:eastAsia="en-GB"/>
              </w:rPr>
              <w:t xml:space="preserve">Visits to local colleges – Queen Alexandre and </w:t>
            </w:r>
            <w:r>
              <w:rPr>
                <w:lang w:val="en-GB" w:eastAsia="en-GB"/>
              </w:rPr>
              <w:t xml:space="preserve">HBV College </w:t>
            </w:r>
          </w:p>
          <w:p w14:paraId="1F22E568" w14:textId="77777777" w:rsidR="009B0567" w:rsidRPr="00F04BCD" w:rsidRDefault="009B0567" w:rsidP="00AA66C4">
            <w:pPr>
              <w:pStyle w:val="Tablebodycopy"/>
              <w:rPr>
                <w:lang w:val="en-GB" w:eastAsia="en-GB"/>
              </w:rPr>
            </w:pPr>
            <w:r>
              <w:rPr>
                <w:lang w:val="en-GB" w:eastAsia="en-GB"/>
              </w:rPr>
              <w:t>-</w:t>
            </w:r>
            <w:r w:rsidRPr="00F04BCD">
              <w:rPr>
                <w:lang w:val="en-GB" w:eastAsia="en-GB"/>
              </w:rPr>
              <w:t xml:space="preserve">Visit to Keele University college open event </w:t>
            </w:r>
          </w:p>
          <w:p w14:paraId="18C77E61"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38482089" w14:textId="77777777" w:rsidR="009B0567" w:rsidRDefault="009B0567" w:rsidP="00AA66C4">
            <w:pPr>
              <w:pStyle w:val="Tablebodycopy"/>
              <w:rPr>
                <w:color w:val="000000"/>
                <w:lang w:val="en-GB" w:eastAsia="en-GB"/>
              </w:rPr>
            </w:pPr>
            <w:r>
              <w:rPr>
                <w:color w:val="000000"/>
                <w:lang w:val="en-GB" w:eastAsia="en-GB"/>
              </w:rPr>
              <w:t>-Weekly work experience at Thomas Alleyne Farm</w:t>
            </w:r>
          </w:p>
          <w:p w14:paraId="421504AE" w14:textId="77777777" w:rsidR="009B0567" w:rsidRPr="00AE6468" w:rsidRDefault="009B0567" w:rsidP="00AA66C4">
            <w:pPr>
              <w:pStyle w:val="Tablebodycopy"/>
              <w:rPr>
                <w:highlight w:val="yellow"/>
                <w:lang w:val="en-GB" w:eastAsia="en-GB"/>
              </w:rPr>
            </w:pPr>
            <w:r>
              <w:rPr>
                <w:color w:val="000000"/>
                <w:lang w:val="en-GB" w:eastAsia="en-GB"/>
              </w:rPr>
              <w:t>-Weekly 19+ and Vocational Studies lessons</w:t>
            </w:r>
          </w:p>
        </w:tc>
        <w:tc>
          <w:tcPr>
            <w:tcW w:w="2504" w:type="dxa"/>
          </w:tcPr>
          <w:p w14:paraId="3B616A0B" w14:textId="77777777" w:rsidR="009B0567" w:rsidRPr="00F04BCD" w:rsidRDefault="009B0567" w:rsidP="00AA66C4">
            <w:pPr>
              <w:pStyle w:val="Tablebodycopy"/>
              <w:rPr>
                <w:lang w:val="en-GB" w:eastAsia="en-GB"/>
              </w:rPr>
            </w:pPr>
            <w:r>
              <w:rPr>
                <w:color w:val="000000"/>
                <w:lang w:val="en-GB" w:eastAsia="en-GB"/>
              </w:rPr>
              <w:t>-</w:t>
            </w:r>
            <w:r w:rsidRPr="00F04BCD">
              <w:rPr>
                <w:color w:val="000000"/>
                <w:lang w:val="en-GB" w:eastAsia="en-GB"/>
              </w:rPr>
              <w:t xml:space="preserve">Independent Careers interviews. </w:t>
            </w:r>
            <w:r w:rsidRPr="00F04BCD">
              <w:rPr>
                <w:lang w:val="en-GB" w:eastAsia="en-GB"/>
              </w:rPr>
              <w:t xml:space="preserve"> </w:t>
            </w:r>
          </w:p>
          <w:p w14:paraId="232DF1E1" w14:textId="77777777" w:rsidR="009B0567" w:rsidRDefault="009B0567" w:rsidP="00AA66C4">
            <w:pPr>
              <w:pStyle w:val="Tablebodycopy"/>
              <w:rPr>
                <w:color w:val="000000"/>
                <w:lang w:val="en-GB" w:eastAsia="en-GB"/>
              </w:rPr>
            </w:pPr>
            <w:r w:rsidRPr="00F04BCD">
              <w:rPr>
                <w:color w:val="000000"/>
                <w:lang w:val="en-GB" w:eastAsia="en-GB"/>
              </w:rPr>
              <w:t>- Xello online careers platform introduction</w:t>
            </w:r>
          </w:p>
          <w:p w14:paraId="34A4FBF6" w14:textId="77777777" w:rsidR="009B0567" w:rsidRDefault="009B0567" w:rsidP="00AA66C4">
            <w:pPr>
              <w:pStyle w:val="Tablebodycopy"/>
              <w:rPr>
                <w:color w:val="000000"/>
                <w:lang w:val="en-GB" w:eastAsia="en-GB"/>
              </w:rPr>
            </w:pPr>
            <w:r>
              <w:rPr>
                <w:color w:val="000000"/>
                <w:lang w:val="en-GB" w:eastAsia="en-GB"/>
              </w:rPr>
              <w:t xml:space="preserve">-Weekly work experience for Rugeley council Rugeley in Bloom, Uttoxeter Heath Community Centre and ACME whistles.  </w:t>
            </w:r>
          </w:p>
          <w:p w14:paraId="3862E130" w14:textId="77777777" w:rsidR="009B0567" w:rsidRDefault="009B0567" w:rsidP="00AA66C4">
            <w:pPr>
              <w:pStyle w:val="Tablebodycopy"/>
              <w:rPr>
                <w:color w:val="000000"/>
                <w:lang w:val="en-GB" w:eastAsia="en-GB"/>
              </w:rPr>
            </w:pPr>
            <w:r w:rsidRPr="00F04BCD">
              <w:rPr>
                <w:color w:val="000000"/>
                <w:lang w:val="en-GB" w:eastAsia="en-GB"/>
              </w:rPr>
              <w:t>-Careers Day in school</w:t>
            </w:r>
          </w:p>
          <w:p w14:paraId="4465B997" w14:textId="77777777" w:rsidR="009B0567" w:rsidRDefault="009B0567" w:rsidP="00AA66C4">
            <w:pPr>
              <w:pStyle w:val="Tablebodycopy"/>
              <w:rPr>
                <w:color w:val="000000"/>
                <w:lang w:val="en-GB" w:eastAsia="en-GB"/>
              </w:rPr>
            </w:pPr>
            <w:r>
              <w:rPr>
                <w:color w:val="000000"/>
                <w:lang w:val="en-GB" w:eastAsia="en-GB"/>
              </w:rPr>
              <w:t>-Weekly 19+ and Vocational Studies lessons</w:t>
            </w:r>
          </w:p>
          <w:p w14:paraId="0D8DB6D1" w14:textId="77777777" w:rsidR="009B0567" w:rsidRPr="00DC23AD" w:rsidRDefault="009B0567" w:rsidP="00AA66C4">
            <w:pPr>
              <w:pStyle w:val="Tablebodycopy"/>
              <w:rPr>
                <w:highlight w:val="yellow"/>
                <w:lang w:val="en-GB" w:eastAsia="en-GB"/>
              </w:rPr>
            </w:pPr>
            <w:r w:rsidRPr="003777A8">
              <w:rPr>
                <w:lang w:val="en-GB" w:eastAsia="en-GB"/>
              </w:rPr>
              <w:t xml:space="preserve">-Host spring fair enterprise event </w:t>
            </w:r>
          </w:p>
        </w:tc>
        <w:tc>
          <w:tcPr>
            <w:tcW w:w="2217" w:type="dxa"/>
          </w:tcPr>
          <w:p w14:paraId="10AB250E" w14:textId="77777777" w:rsidR="009B0567" w:rsidRDefault="009B0567" w:rsidP="00AA66C4">
            <w:pPr>
              <w:pStyle w:val="Tablebodycopy"/>
              <w:rPr>
                <w:color w:val="000000"/>
                <w:lang w:val="en-GB" w:eastAsia="en-GB"/>
              </w:rPr>
            </w:pPr>
            <w:r>
              <w:rPr>
                <w:color w:val="000000"/>
                <w:lang w:val="en-GB" w:eastAsia="en-GB"/>
              </w:rPr>
              <w:t>-</w:t>
            </w:r>
            <w:r w:rsidRPr="00BB2C19">
              <w:rPr>
                <w:color w:val="000000"/>
                <w:lang w:val="en-GB" w:eastAsia="en-GB"/>
              </w:rPr>
              <w:t>Confirmation of post-1</w:t>
            </w:r>
            <w:r>
              <w:rPr>
                <w:color w:val="000000"/>
                <w:lang w:val="en-GB" w:eastAsia="en-GB"/>
              </w:rPr>
              <w:t xml:space="preserve">8 </w:t>
            </w:r>
            <w:r w:rsidRPr="00BB2C19">
              <w:rPr>
                <w:color w:val="000000"/>
                <w:lang w:val="en-GB" w:eastAsia="en-GB"/>
              </w:rPr>
              <w:t>education and training</w:t>
            </w:r>
            <w:r>
              <w:rPr>
                <w:color w:val="000000"/>
                <w:lang w:val="en-GB" w:eastAsia="en-GB"/>
              </w:rPr>
              <w:t xml:space="preserve"> </w:t>
            </w:r>
            <w:r w:rsidRPr="00BB2C19">
              <w:rPr>
                <w:color w:val="000000"/>
                <w:lang w:val="en-GB" w:eastAsia="en-GB"/>
              </w:rPr>
              <w:t>destinations for all pupils</w:t>
            </w:r>
          </w:p>
          <w:p w14:paraId="10B9353F" w14:textId="77777777" w:rsidR="009B0567" w:rsidRPr="00004D7D" w:rsidRDefault="009B0567" w:rsidP="00AA66C4">
            <w:pPr>
              <w:pStyle w:val="Tablebodycopy"/>
              <w:rPr>
                <w:color w:val="000000"/>
                <w:lang w:val="en-GB" w:eastAsia="en-GB"/>
              </w:rPr>
            </w:pPr>
            <w:r w:rsidRPr="00004D7D">
              <w:rPr>
                <w:color w:val="000000"/>
                <w:lang w:val="en-GB" w:eastAsia="en-GB"/>
              </w:rPr>
              <w:t>-Transition visits</w:t>
            </w:r>
          </w:p>
          <w:p w14:paraId="2C3C7D57" w14:textId="77777777" w:rsidR="009B0567" w:rsidRDefault="009B0567" w:rsidP="00AA66C4">
            <w:pPr>
              <w:pStyle w:val="Tablebodycopy"/>
              <w:rPr>
                <w:color w:val="000000"/>
                <w:lang w:val="en-GB" w:eastAsia="en-GB"/>
              </w:rPr>
            </w:pPr>
            <w:r w:rsidRPr="00F04BCD">
              <w:rPr>
                <w:color w:val="000000"/>
                <w:lang w:val="en-GB" w:eastAsia="en-GB"/>
              </w:rPr>
              <w:t xml:space="preserve">- Xello online careers platform </w:t>
            </w:r>
          </w:p>
          <w:p w14:paraId="27A14913" w14:textId="77777777" w:rsidR="009B0567" w:rsidRDefault="009B0567" w:rsidP="00AA66C4">
            <w:pPr>
              <w:pStyle w:val="Tablebodycopy"/>
              <w:rPr>
                <w:color w:val="000000"/>
                <w:lang w:val="en-GB" w:eastAsia="en-GB"/>
              </w:rPr>
            </w:pPr>
            <w:r>
              <w:rPr>
                <w:color w:val="000000"/>
                <w:lang w:val="en-GB" w:eastAsia="en-GB"/>
              </w:rPr>
              <w:t>-Weekly work experience</w:t>
            </w:r>
          </w:p>
          <w:p w14:paraId="717D28E7" w14:textId="77777777" w:rsidR="009B0567" w:rsidRDefault="009B0567" w:rsidP="00AA66C4">
            <w:pPr>
              <w:pStyle w:val="Tablebodycopy"/>
              <w:rPr>
                <w:color w:val="000000"/>
                <w:lang w:val="en-GB" w:eastAsia="en-GB"/>
              </w:rPr>
            </w:pPr>
            <w:r>
              <w:rPr>
                <w:color w:val="000000"/>
                <w:lang w:val="en-GB" w:eastAsia="en-GB"/>
              </w:rPr>
              <w:t>-Weekly 19+ and Vocational Studies lessons</w:t>
            </w:r>
          </w:p>
          <w:p w14:paraId="69971F4D" w14:textId="77777777" w:rsidR="009B0567" w:rsidRPr="00873559" w:rsidRDefault="009B0567" w:rsidP="00AA66C4">
            <w:pPr>
              <w:pStyle w:val="Tablebodycopy"/>
              <w:rPr>
                <w:b/>
                <w:bCs/>
                <w:color w:val="000000"/>
                <w:lang w:val="en-GB" w:eastAsia="en-GB"/>
              </w:rPr>
            </w:pPr>
            <w:r w:rsidRPr="003777A8">
              <w:rPr>
                <w:lang w:val="en-GB" w:eastAsia="en-GB"/>
              </w:rPr>
              <w:t>-Host s</w:t>
            </w:r>
            <w:r>
              <w:rPr>
                <w:lang w:val="en-GB" w:eastAsia="en-GB"/>
              </w:rPr>
              <w:t>ummer</w:t>
            </w:r>
            <w:r w:rsidRPr="003777A8">
              <w:rPr>
                <w:lang w:val="en-GB" w:eastAsia="en-GB"/>
              </w:rPr>
              <w:t xml:space="preserve"> fair enterprise event</w:t>
            </w:r>
          </w:p>
        </w:tc>
      </w:tr>
    </w:tbl>
    <w:p w14:paraId="2DBFBA2A" w14:textId="77777777" w:rsidR="009B0567" w:rsidRDefault="009B0567" w:rsidP="009B0567"/>
    <w:p w14:paraId="2F55AFC1" w14:textId="77777777" w:rsidR="009B0567" w:rsidRPr="00EA5B2A" w:rsidRDefault="009B0567" w:rsidP="009B0567">
      <w:pPr>
        <w:pStyle w:val="Subhead2"/>
      </w:pPr>
      <w:r>
        <w:t>4.4</w:t>
      </w:r>
      <w:commentRangeStart w:id="23"/>
      <w:r>
        <w:t xml:space="preserve"> Live online encounters</w:t>
      </w:r>
    </w:p>
    <w:commentRangeEnd w:id="23"/>
    <w:p w14:paraId="0544586F" w14:textId="77777777" w:rsidR="009B0567" w:rsidRPr="007827AB" w:rsidRDefault="009B0567" w:rsidP="009B0567">
      <w:pPr>
        <w:pStyle w:val="Subhead2"/>
        <w:rPr>
          <w:b w:val="0"/>
          <w:color w:val="auto"/>
          <w:sz w:val="20"/>
          <w:lang w:val="en-GB" w:eastAsia="en-GB"/>
        </w:rPr>
      </w:pPr>
      <w:r w:rsidRPr="007827AB">
        <w:rPr>
          <w:rStyle w:val="CommentReference"/>
          <w:b w:val="0"/>
          <w:color w:val="auto"/>
          <w:sz w:val="20"/>
          <w:szCs w:val="24"/>
          <w:lang w:val="en-GB" w:eastAsia="en-GB"/>
        </w:rPr>
        <w:commentReference w:id="23"/>
      </w:r>
      <w:r w:rsidRPr="007827AB">
        <w:rPr>
          <w:b w:val="0"/>
          <w:color w:val="auto"/>
          <w:sz w:val="20"/>
          <w:lang w:val="en-GB" w:eastAsia="en-GB"/>
        </w:rPr>
        <w:t>We will consider requests for live online encounters with providers, which may be broadcast into classrooms or the school gym to maximise access. We also use Xello, a platform designed to support education and workforce readiness by helping students prepare for college, careers and life beyond school. This tool aligns with our vision for equipping learners with real</w:t>
      </w:r>
      <w:r w:rsidRPr="007827AB">
        <w:rPr>
          <w:rFonts w:ascii="Cambria Math" w:hAnsi="Cambria Math" w:cs="Cambria Math"/>
          <w:b w:val="0"/>
          <w:color w:val="auto"/>
          <w:sz w:val="20"/>
          <w:lang w:val="en-GB" w:eastAsia="en-GB"/>
        </w:rPr>
        <w:t>‑</w:t>
      </w:r>
      <w:r w:rsidRPr="007827AB">
        <w:rPr>
          <w:b w:val="0"/>
          <w:color w:val="auto"/>
          <w:sz w:val="20"/>
          <w:lang w:val="en-GB" w:eastAsia="en-GB"/>
        </w:rPr>
        <w:t>life skills. Xello</w:t>
      </w:r>
      <w:r w:rsidRPr="007827AB">
        <w:rPr>
          <w:rFonts w:cs="Arial"/>
          <w:b w:val="0"/>
          <w:color w:val="auto"/>
          <w:sz w:val="20"/>
          <w:lang w:val="en-GB" w:eastAsia="en-GB"/>
        </w:rPr>
        <w:t>’</w:t>
      </w:r>
      <w:r w:rsidRPr="007827AB">
        <w:rPr>
          <w:b w:val="0"/>
          <w:color w:val="auto"/>
          <w:sz w:val="20"/>
          <w:lang w:val="en-GB" w:eastAsia="en-GB"/>
        </w:rPr>
        <w:t>s ability to engage students, personalise pathways and connect academic goals to meaningful real</w:t>
      </w:r>
      <w:r w:rsidRPr="007827AB">
        <w:rPr>
          <w:rFonts w:ascii="Cambria Math" w:hAnsi="Cambria Math" w:cs="Cambria Math"/>
          <w:b w:val="0"/>
          <w:color w:val="auto"/>
          <w:sz w:val="20"/>
          <w:lang w:val="en-GB" w:eastAsia="en-GB"/>
        </w:rPr>
        <w:t>‑</w:t>
      </w:r>
      <w:r w:rsidRPr="007827AB">
        <w:rPr>
          <w:b w:val="0"/>
          <w:color w:val="auto"/>
          <w:sz w:val="20"/>
          <w:lang w:val="en-GB" w:eastAsia="en-GB"/>
        </w:rPr>
        <w:t>world opportunities makes it an ideal resource for empowering learners to plan and pursue their aspirations.</w:t>
      </w:r>
    </w:p>
    <w:p w14:paraId="2A013B38" w14:textId="77777777" w:rsidR="009B0567" w:rsidRDefault="009B0567" w:rsidP="009B0567">
      <w:pPr>
        <w:pStyle w:val="Subhead2"/>
        <w:rPr>
          <w:b w:val="0"/>
          <w:color w:val="auto"/>
          <w:sz w:val="20"/>
          <w:lang w:val="en-GB" w:eastAsia="en-GB"/>
        </w:rPr>
      </w:pPr>
      <w:r w:rsidRPr="007827AB">
        <w:rPr>
          <w:b w:val="0"/>
          <w:color w:val="auto"/>
          <w:sz w:val="20"/>
          <w:lang w:val="en-GB" w:eastAsia="en-GB"/>
        </w:rPr>
        <w:t>Xello is currently available to students on the Progressive Pathway, as this provides a meaningful form of engagement for them. These learners are supported by familiar staff who know them best, ensuring they can access the platform effectively and benefit fully from its opportunities.</w:t>
      </w:r>
    </w:p>
    <w:p w14:paraId="0C49A339" w14:textId="77777777" w:rsidR="009B0567" w:rsidRDefault="009B0567" w:rsidP="009B0567">
      <w:pPr>
        <w:pStyle w:val="Subhead2"/>
        <w:rPr>
          <w:lang w:val="en-GB" w:eastAsia="en-GB"/>
        </w:rPr>
      </w:pPr>
      <w:r>
        <w:rPr>
          <w:lang w:val="en-GB" w:eastAsia="en-GB"/>
        </w:rPr>
        <w:t>4.5 Granting and refusing provider access requests</w:t>
      </w:r>
    </w:p>
    <w:p w14:paraId="000766F3" w14:textId="77777777" w:rsidR="009B0567" w:rsidRDefault="009B0567" w:rsidP="009B0567">
      <w:pPr>
        <w:pStyle w:val="1bodycopy10pt"/>
        <w:rPr>
          <w:lang w:val="en-GB" w:eastAsia="en-GB"/>
        </w:rPr>
      </w:pPr>
      <w:r>
        <w:rPr>
          <w:lang w:val="en-GB" w:eastAsia="en-GB"/>
        </w:rPr>
        <w:t xml:space="preserve">Each access request </w:t>
      </w:r>
      <w:r w:rsidRPr="00E7284D">
        <w:rPr>
          <w:lang w:val="en-GB" w:eastAsia="en-GB"/>
        </w:rPr>
        <w:t>will be considered on a case</w:t>
      </w:r>
      <w:r>
        <w:rPr>
          <w:lang w:val="en-GB" w:eastAsia="en-GB"/>
        </w:rPr>
        <w:t>-</w:t>
      </w:r>
      <w:r w:rsidRPr="00E7284D">
        <w:rPr>
          <w:lang w:val="en-GB" w:eastAsia="en-GB"/>
        </w:rPr>
        <w:t>by</w:t>
      </w:r>
      <w:r>
        <w:rPr>
          <w:lang w:val="en-GB" w:eastAsia="en-GB"/>
        </w:rPr>
        <w:t>-</w:t>
      </w:r>
      <w:r w:rsidRPr="00E7284D">
        <w:rPr>
          <w:lang w:val="en-GB" w:eastAsia="en-GB"/>
        </w:rPr>
        <w:t>case basis.</w:t>
      </w:r>
    </w:p>
    <w:p w14:paraId="37053652" w14:textId="77777777" w:rsidR="009B0567" w:rsidRDefault="009B0567" w:rsidP="009B0567">
      <w:pPr>
        <w:pStyle w:val="Subhead2"/>
        <w:rPr>
          <w:b w:val="0"/>
          <w:color w:val="auto"/>
          <w:sz w:val="20"/>
          <w:lang w:val="en-GB" w:eastAsia="en-GB"/>
        </w:rPr>
      </w:pPr>
      <w:r w:rsidRPr="00D35963">
        <w:rPr>
          <w:b w:val="0"/>
          <w:color w:val="auto"/>
          <w:sz w:val="20"/>
          <w:lang w:val="en-GB" w:eastAsia="en-GB"/>
        </w:rPr>
        <w:lastRenderedPageBreak/>
        <w:t>We will approve access requests that offer a positive contribution to our careers programme (KO6.1) and are appropriate to the needs, interests and skills of our students, ensuring the encounter is meaningful and purposeful.</w:t>
      </w:r>
    </w:p>
    <w:p w14:paraId="5E01AA8D" w14:textId="77777777" w:rsidR="009B0567" w:rsidRDefault="009B0567" w:rsidP="009B0567">
      <w:pPr>
        <w:pStyle w:val="Subhead2"/>
        <w:rPr>
          <w:lang w:val="en-GB" w:eastAsia="en-GB"/>
        </w:rPr>
      </w:pPr>
      <w:r>
        <w:rPr>
          <w:lang w:val="en-GB" w:eastAsia="en-GB"/>
        </w:rPr>
        <w:t>4.6 Safeguarding</w:t>
      </w:r>
    </w:p>
    <w:p w14:paraId="00F8C4A2" w14:textId="77777777" w:rsidR="009B0567" w:rsidRDefault="009B0567" w:rsidP="009B0567">
      <w:pPr>
        <w:pStyle w:val="1bodycopy10pt"/>
        <w:rPr>
          <w:lang w:val="en-GB" w:eastAsia="en-GB"/>
        </w:rPr>
      </w:pPr>
      <w:commentRangeStart w:id="24"/>
      <w:r>
        <w:rPr>
          <w:lang w:val="en-GB" w:eastAsia="en-GB"/>
        </w:rPr>
        <w:t>Our safeguarding/child protection policy outlines the school’s procedure for checking the identity and suitability of visitors</w:t>
      </w:r>
      <w:commentRangeEnd w:id="24"/>
      <w:r>
        <w:rPr>
          <w:rStyle w:val="CommentReference"/>
          <w:sz w:val="20"/>
          <w:szCs w:val="24"/>
          <w:lang w:val="en-GB" w:eastAsia="en-GB"/>
        </w:rPr>
        <w:commentReference w:id="24"/>
      </w:r>
      <w:r>
        <w:rPr>
          <w:lang w:val="en-GB" w:eastAsia="en-GB"/>
        </w:rPr>
        <w:t xml:space="preserve">. </w:t>
      </w:r>
    </w:p>
    <w:p w14:paraId="629C336C" w14:textId="77777777" w:rsidR="009B0567" w:rsidRDefault="009B0567" w:rsidP="009B0567">
      <w:pPr>
        <w:pStyle w:val="1bodycopy10pt"/>
        <w:rPr>
          <w:lang w:val="en-GB" w:eastAsia="en-GB"/>
        </w:rPr>
      </w:pPr>
      <w:r>
        <w:rPr>
          <w:lang w:val="en-GB" w:eastAsia="en-GB"/>
        </w:rPr>
        <w:t>“</w:t>
      </w:r>
      <w:r w:rsidRPr="00E759C4">
        <w:rPr>
          <w:lang w:val="en-GB" w:eastAsia="en-GB"/>
        </w:rPr>
        <w:t>Aspris Schools and colleges have different types of visitors, those with a professional role i.e., educational psychologists, social workers etc. those connected with the building, grounds maintenance, children’s relatives or other visitors attending an activity in school such as a sports day.  All visitors who are there in a professional capacity check ID and be assured that the visitor has had the appropriate DBS check (or the visitor’s employers have confirmed that their colleagues have appropriate checks).</w:t>
      </w:r>
      <w:r>
        <w:rPr>
          <w:lang w:val="en-GB" w:eastAsia="en-GB"/>
        </w:rPr>
        <w:t>”</w:t>
      </w:r>
    </w:p>
    <w:p w14:paraId="1D6D9566" w14:textId="77777777" w:rsidR="009B0567" w:rsidRDefault="009B0567" w:rsidP="009B0567">
      <w:pPr>
        <w:pStyle w:val="1bodycopy10pt"/>
        <w:rPr>
          <w:lang w:val="en-GB" w:eastAsia="en-GB"/>
        </w:rPr>
      </w:pPr>
      <w:r>
        <w:rPr>
          <w:lang w:val="en-GB" w:eastAsia="en-GB"/>
        </w:rPr>
        <w:t xml:space="preserve">You can find the policy and further information on our school website. </w:t>
      </w:r>
    </w:p>
    <w:p w14:paraId="10091CDC" w14:textId="77777777" w:rsidR="009B0567" w:rsidRDefault="009B0567" w:rsidP="009B0567">
      <w:pPr>
        <w:pStyle w:val="1bodycopy10pt"/>
        <w:rPr>
          <w:lang w:val="en-GB" w:eastAsia="en-GB"/>
        </w:rPr>
      </w:pPr>
      <w:r>
        <w:rPr>
          <w:lang w:val="en-GB" w:eastAsia="en-GB"/>
        </w:rPr>
        <w:t>Education and training providers will be expected to adhere to this policy.</w:t>
      </w:r>
    </w:p>
    <w:p w14:paraId="48A4DD3E" w14:textId="77777777" w:rsidR="009B0567" w:rsidRDefault="009B0567" w:rsidP="009B0567">
      <w:pPr>
        <w:pStyle w:val="Subhead2"/>
        <w:rPr>
          <w:lang w:val="en-GB" w:eastAsia="en-GB"/>
        </w:rPr>
      </w:pPr>
      <w:r>
        <w:rPr>
          <w:lang w:val="en-GB" w:eastAsia="en-GB"/>
        </w:rPr>
        <w:t>4.7 Premises and facilities</w:t>
      </w:r>
    </w:p>
    <w:p w14:paraId="77C86BA3" w14:textId="77777777" w:rsidR="009B0567" w:rsidRDefault="009B0567" w:rsidP="009B0567">
      <w:pPr>
        <w:pStyle w:val="1bodycopy10pt"/>
        <w:rPr>
          <w:lang w:val="en-GB" w:eastAsia="en-GB"/>
        </w:rPr>
      </w:pPr>
      <w:r w:rsidRPr="00294822">
        <w:rPr>
          <w:lang w:val="en-GB" w:eastAsia="en-GB"/>
        </w:rPr>
        <w:t xml:space="preserve">We will provide an appropriate room or assembly hall, along with any equipment required to support the provider in delivering their visit effectively; specific arrangements will be agreed in advance. </w:t>
      </w:r>
    </w:p>
    <w:p w14:paraId="5ED63D6E" w14:textId="77777777" w:rsidR="009B0567" w:rsidRDefault="009B0567" w:rsidP="009B0567">
      <w:pPr>
        <w:pStyle w:val="1bodycopy10pt"/>
        <w:rPr>
          <w:lang w:val="en-GB" w:eastAsia="en-GB"/>
        </w:rPr>
      </w:pPr>
      <w:r w:rsidRPr="00294822">
        <w:rPr>
          <w:lang w:val="en-GB" w:eastAsia="en-GB"/>
        </w:rPr>
        <w:t xml:space="preserve">Providers are welcome to leave a copy of their prospectus or any relevant literature with our Careers Lead. </w:t>
      </w:r>
    </w:p>
    <w:p w14:paraId="5BFF907B" w14:textId="77777777" w:rsidR="009B0567" w:rsidRPr="00294822" w:rsidRDefault="009B0567" w:rsidP="009B0567">
      <w:pPr>
        <w:pStyle w:val="1bodycopy10pt"/>
        <w:rPr>
          <w:lang w:val="en-GB" w:eastAsia="en-GB"/>
        </w:rPr>
      </w:pPr>
      <w:r w:rsidRPr="00294822">
        <w:rPr>
          <w:lang w:val="en-GB" w:eastAsia="en-GB"/>
        </w:rPr>
        <w:t>All providers will be met and supervised by a member of staff who will facilitate the visit.</w:t>
      </w:r>
    </w:p>
    <w:p w14:paraId="7656B19F" w14:textId="77777777" w:rsidR="009B0567" w:rsidRPr="00294822" w:rsidRDefault="009B0567" w:rsidP="009B0567">
      <w:pPr>
        <w:pStyle w:val="1bodycopy10pt"/>
        <w:rPr>
          <w:lang w:val="en-GB" w:eastAsia="en-GB"/>
        </w:rPr>
      </w:pPr>
      <w:r w:rsidRPr="00294822">
        <w:rPr>
          <w:lang w:val="en-GB" w:eastAsia="en-GB"/>
        </w:rPr>
        <w:t>To ensure the needs of our learners are fully met, we will:</w:t>
      </w:r>
    </w:p>
    <w:p w14:paraId="76E91306" w14:textId="77777777" w:rsidR="009B0567" w:rsidRPr="00294822" w:rsidRDefault="009B0567" w:rsidP="009B0567">
      <w:pPr>
        <w:pStyle w:val="1bodycopy10pt"/>
        <w:numPr>
          <w:ilvl w:val="0"/>
          <w:numId w:val="5"/>
        </w:numPr>
        <w:rPr>
          <w:lang w:val="en-GB" w:eastAsia="en-GB"/>
        </w:rPr>
      </w:pPr>
      <w:r w:rsidRPr="00294822">
        <w:rPr>
          <w:lang w:val="en-GB" w:eastAsia="en-GB"/>
        </w:rPr>
        <w:t>Ensure familiar staff who know the learner best are present to support communication, engagement and regulation.</w:t>
      </w:r>
    </w:p>
    <w:p w14:paraId="668BCD88" w14:textId="77777777" w:rsidR="009B0567" w:rsidRPr="00294822" w:rsidRDefault="009B0567" w:rsidP="009B0567">
      <w:pPr>
        <w:pStyle w:val="1bodycopy10pt"/>
        <w:numPr>
          <w:ilvl w:val="0"/>
          <w:numId w:val="5"/>
        </w:numPr>
        <w:rPr>
          <w:lang w:val="en-GB" w:eastAsia="en-GB"/>
        </w:rPr>
      </w:pPr>
      <w:r w:rsidRPr="00294822">
        <w:rPr>
          <w:lang w:val="en-GB" w:eastAsia="en-GB"/>
        </w:rPr>
        <w:t>Provide any reasonable adjustments required, such as visual supports, alternative communication methods, quiet spaces, or adapted resources.</w:t>
      </w:r>
    </w:p>
    <w:p w14:paraId="1C58BA18" w14:textId="77777777" w:rsidR="009B0567" w:rsidRPr="00294822" w:rsidRDefault="009B0567" w:rsidP="009B0567">
      <w:pPr>
        <w:pStyle w:val="1bodycopy10pt"/>
        <w:numPr>
          <w:ilvl w:val="0"/>
          <w:numId w:val="5"/>
        </w:numPr>
        <w:rPr>
          <w:lang w:val="en-GB" w:eastAsia="en-GB"/>
        </w:rPr>
      </w:pPr>
      <w:r w:rsidRPr="00294822">
        <w:rPr>
          <w:lang w:val="en-GB" w:eastAsia="en-GB"/>
        </w:rPr>
        <w:t>Share relevant information with providers</w:t>
      </w:r>
      <w:r>
        <w:rPr>
          <w:lang w:val="en-GB" w:eastAsia="en-GB"/>
        </w:rPr>
        <w:t xml:space="preserve"> - </w:t>
      </w:r>
      <w:r w:rsidRPr="00294822">
        <w:rPr>
          <w:lang w:val="en-GB" w:eastAsia="en-GB"/>
        </w:rPr>
        <w:t>appropriately and with consent</w:t>
      </w:r>
      <w:r>
        <w:rPr>
          <w:lang w:val="en-GB" w:eastAsia="en-GB"/>
        </w:rPr>
        <w:t xml:space="preserve"> - </w:t>
      </w:r>
      <w:r w:rsidRPr="00294822">
        <w:rPr>
          <w:lang w:val="en-GB" w:eastAsia="en-GB"/>
        </w:rPr>
        <w:t>so they understand the learner’s needs, strengths and preferred ways of engaging.</w:t>
      </w:r>
    </w:p>
    <w:p w14:paraId="12E7DC79" w14:textId="77777777" w:rsidR="009B0567" w:rsidRDefault="009B0567" w:rsidP="009B0567">
      <w:pPr>
        <w:pStyle w:val="1bodycopy10pt"/>
        <w:numPr>
          <w:ilvl w:val="0"/>
          <w:numId w:val="5"/>
        </w:numPr>
        <w:rPr>
          <w:lang w:val="en-GB" w:eastAsia="en-GB"/>
        </w:rPr>
      </w:pPr>
      <w:r w:rsidRPr="00294822">
        <w:rPr>
          <w:lang w:val="en-GB" w:eastAsia="en-GB"/>
        </w:rPr>
        <w:t>Adapt the format, pacing or environment of encounters where necessary to ensure that all learners can access the experience meaningfully and safely.</w:t>
      </w:r>
    </w:p>
    <w:p w14:paraId="6401D8CF" w14:textId="77777777" w:rsidR="009B0567" w:rsidRPr="00615C89" w:rsidRDefault="009B0567" w:rsidP="009B0567">
      <w:pPr>
        <w:pStyle w:val="Heading1"/>
        <w:rPr>
          <w:color w:val="156082" w:themeColor="accent1"/>
          <w:sz w:val="32"/>
          <w:szCs w:val="32"/>
          <w:lang w:eastAsia="en-GB"/>
        </w:rPr>
      </w:pPr>
      <w:bookmarkStart w:id="25" w:name="_Toc200350011"/>
      <w:bookmarkStart w:id="26" w:name="_Toc200534003"/>
      <w:r w:rsidRPr="00615C89">
        <w:rPr>
          <w:color w:val="156082" w:themeColor="accent1"/>
          <w:sz w:val="32"/>
          <w:szCs w:val="32"/>
          <w:lang w:eastAsia="en-GB"/>
        </w:rPr>
        <w:t>5. Working with parents and carers</w:t>
      </w:r>
      <w:bookmarkEnd w:id="25"/>
      <w:bookmarkEnd w:id="26"/>
    </w:p>
    <w:p w14:paraId="35E768A6" w14:textId="77777777" w:rsidR="009B0567" w:rsidRPr="0015682A" w:rsidRDefault="009B0567" w:rsidP="009B0567">
      <w:pPr>
        <w:pStyle w:val="1bodycopy10pt"/>
        <w:rPr>
          <w:lang w:val="en-GB" w:eastAsia="en-GB"/>
        </w:rPr>
      </w:pPr>
      <w:r w:rsidRPr="0015682A">
        <w:rPr>
          <w:lang w:val="en-GB" w:eastAsia="en-GB"/>
        </w:rPr>
        <w:t>We aim to actively involve parents and carers in our careers programme and warmly welcome their attendance at provider encounters held in school. We communicate upcoming events through letters home, emails, and updates shared via the school newsletter and website.</w:t>
      </w:r>
    </w:p>
    <w:p w14:paraId="09A66DEB" w14:textId="77777777" w:rsidR="009B0567" w:rsidRDefault="009B0567" w:rsidP="009B0567">
      <w:pPr>
        <w:pStyle w:val="1bodycopy10pt"/>
        <w:rPr>
          <w:lang w:val="en-GB" w:eastAsia="en-GB"/>
        </w:rPr>
      </w:pPr>
      <w:r w:rsidRPr="0015682A">
        <w:rPr>
          <w:lang w:val="en-GB" w:eastAsia="en-GB"/>
        </w:rPr>
        <w:t>Each year, we hold Annual Reviews during which we create or update transition plans, discuss the careers programme, and explore options and encounters relevant to each learner’s needs and aspirations. In addition, all learners are offered a yearly careers interview with an independent careers adviser, with guaranteed interviews in Years 8, 11 and 14. These interviews provide tailored guidance and support for learners, their families and carers as they prepare for their next steps.</w:t>
      </w:r>
    </w:p>
    <w:p w14:paraId="50D37A08" w14:textId="77777777" w:rsidR="009B0567" w:rsidRPr="003F3C7A" w:rsidRDefault="009B0567" w:rsidP="009B0567">
      <w:pPr>
        <w:pStyle w:val="1bodycopy10pt"/>
        <w:rPr>
          <w:lang w:eastAsia="en-GB"/>
        </w:rPr>
      </w:pPr>
      <w:commentRangeStart w:id="27"/>
      <w:r>
        <w:rPr>
          <w:lang w:eastAsia="en-GB"/>
        </w:rPr>
        <w:t xml:space="preserve">If you would like to speak to the school about encounters with providers, please contact Jessica Hartley – Careers Lead. </w:t>
      </w:r>
    </w:p>
    <w:p w14:paraId="5BFD5E72" w14:textId="77777777" w:rsidR="009B0567" w:rsidRPr="003F3C7A" w:rsidRDefault="009B0567" w:rsidP="009B0567">
      <w:pPr>
        <w:pStyle w:val="1bodycopy10pt"/>
        <w:rPr>
          <w:lang w:val="en-GB" w:eastAsia="en-GB"/>
        </w:rPr>
      </w:pPr>
      <w:r w:rsidRPr="003F3C7A">
        <w:rPr>
          <w:lang w:val="en-GB" w:eastAsia="en-GB"/>
        </w:rPr>
        <w:t>We also welcome</w:t>
      </w:r>
      <w:r>
        <w:rPr>
          <w:lang w:val="en-GB" w:eastAsia="en-GB"/>
        </w:rPr>
        <w:t xml:space="preserve"> feedback from parents and carers to help improve our offer of encounters with providers.</w:t>
      </w:r>
    </w:p>
    <w:p w14:paraId="221D1794" w14:textId="77777777" w:rsidR="009B0567" w:rsidRDefault="009B0567" w:rsidP="009B0567">
      <w:pPr>
        <w:pStyle w:val="1bodycopy10pt"/>
        <w:rPr>
          <w:lang w:eastAsia="en-GB"/>
        </w:rPr>
      </w:pPr>
      <w:r>
        <w:rPr>
          <w:lang w:eastAsia="en-GB"/>
        </w:rPr>
        <w:t xml:space="preserve">We welcome feedback via email and will send out surveys to gain parent/carer input and support. </w:t>
      </w:r>
      <w:commentRangeEnd w:id="27"/>
      <w:r>
        <w:rPr>
          <w:rStyle w:val="CommentReference"/>
          <w:sz w:val="20"/>
          <w:szCs w:val="24"/>
          <w:lang w:eastAsia="en-GB"/>
        </w:rPr>
        <w:commentReference w:id="27"/>
      </w:r>
    </w:p>
    <w:p w14:paraId="511E4C46" w14:textId="77777777" w:rsidR="009B0567" w:rsidRDefault="009B0567" w:rsidP="009B0567">
      <w:pPr>
        <w:pStyle w:val="1bodycopy10pt"/>
        <w:rPr>
          <w:lang w:eastAsia="en-GB"/>
        </w:rPr>
      </w:pPr>
    </w:p>
    <w:p w14:paraId="12610C86" w14:textId="77777777" w:rsidR="009B0567" w:rsidRPr="00615C89" w:rsidRDefault="009B0567" w:rsidP="009B0567">
      <w:pPr>
        <w:pStyle w:val="Heading1"/>
        <w:rPr>
          <w:color w:val="156082" w:themeColor="accent1"/>
          <w:sz w:val="32"/>
          <w:szCs w:val="32"/>
          <w:lang w:eastAsia="en-GB"/>
        </w:rPr>
      </w:pPr>
      <w:bookmarkStart w:id="28" w:name="_Toc200350012"/>
      <w:bookmarkStart w:id="29" w:name="_Toc200534004"/>
      <w:r w:rsidRPr="00615C89">
        <w:rPr>
          <w:color w:val="156082" w:themeColor="accent1"/>
          <w:sz w:val="32"/>
          <w:szCs w:val="32"/>
          <w:lang w:eastAsia="en-GB"/>
        </w:rPr>
        <w:lastRenderedPageBreak/>
        <w:t>6. Previous providers</w:t>
      </w:r>
      <w:bookmarkEnd w:id="28"/>
      <w:bookmarkEnd w:id="29"/>
    </w:p>
    <w:p w14:paraId="302A2428" w14:textId="77777777" w:rsidR="009B0567" w:rsidRDefault="009B0567" w:rsidP="009B0567">
      <w:pPr>
        <w:pStyle w:val="1bodycopy10pt"/>
        <w:rPr>
          <w:lang w:val="en-GB" w:eastAsia="en-GB"/>
        </w:rPr>
      </w:pPr>
      <w:r w:rsidRPr="006B29B1">
        <w:rPr>
          <w:lang w:val="en-GB" w:eastAsia="en-GB"/>
        </w:rPr>
        <w:t xml:space="preserve">In previous </w:t>
      </w:r>
      <w:r w:rsidRPr="00007C38">
        <w:rPr>
          <w:lang w:val="en-GB" w:eastAsia="en-GB"/>
        </w:rPr>
        <w:t>terms/years</w:t>
      </w:r>
      <w:r w:rsidRPr="006B29B1">
        <w:rPr>
          <w:lang w:val="en-GB" w:eastAsia="en-GB"/>
        </w:rPr>
        <w:t xml:space="preserve"> we have invited the following providers from the local area to</w:t>
      </w:r>
      <w:r>
        <w:rPr>
          <w:lang w:val="en-GB" w:eastAsia="en-GB"/>
        </w:rPr>
        <w:t xml:space="preserve"> </w:t>
      </w:r>
      <w:r w:rsidRPr="006B29B1">
        <w:rPr>
          <w:lang w:val="en-GB" w:eastAsia="en-GB"/>
        </w:rPr>
        <w:t>speak to our pupils:</w:t>
      </w:r>
    </w:p>
    <w:p w14:paraId="5BB9E434" w14:textId="77777777" w:rsidR="009B0567" w:rsidRPr="00007C38" w:rsidRDefault="009B0567" w:rsidP="009B0567">
      <w:pPr>
        <w:pStyle w:val="1bodycopy10pt"/>
        <w:rPr>
          <w:lang w:val="en-GB" w:eastAsia="en-GB"/>
        </w:rPr>
      </w:pPr>
      <w:r w:rsidRPr="00007C38">
        <w:rPr>
          <w:lang w:val="en-GB" w:eastAsia="en-GB"/>
        </w:rPr>
        <w:t>i.</w:t>
      </w:r>
      <w:r w:rsidRPr="00007C38">
        <w:rPr>
          <w:lang w:val="en-GB" w:eastAsia="en-GB"/>
        </w:rPr>
        <w:tab/>
        <w:t>Strathmore College – Stoke on Trent</w:t>
      </w:r>
    </w:p>
    <w:p w14:paraId="05747849" w14:textId="77777777" w:rsidR="009B0567" w:rsidRPr="00007C38" w:rsidRDefault="009B0567" w:rsidP="009B0567">
      <w:pPr>
        <w:pStyle w:val="1bodycopy10pt"/>
        <w:rPr>
          <w:lang w:val="en-GB" w:eastAsia="en-GB"/>
        </w:rPr>
      </w:pPr>
      <w:r w:rsidRPr="00007C38">
        <w:rPr>
          <w:lang w:val="en-GB" w:eastAsia="en-GB"/>
        </w:rPr>
        <w:t>ii.</w:t>
      </w:r>
      <w:r w:rsidRPr="00007C38">
        <w:rPr>
          <w:lang w:val="en-GB" w:eastAsia="en-GB"/>
        </w:rPr>
        <w:tab/>
        <w:t>Regent College – Stoke on Trent</w:t>
      </w:r>
    </w:p>
    <w:p w14:paraId="60373061" w14:textId="77777777" w:rsidR="009B0567" w:rsidRPr="00007C38" w:rsidRDefault="009B0567" w:rsidP="009B0567">
      <w:pPr>
        <w:pStyle w:val="1bodycopy10pt"/>
        <w:rPr>
          <w:lang w:val="en-GB" w:eastAsia="en-GB"/>
        </w:rPr>
      </w:pPr>
      <w:r w:rsidRPr="00007C38">
        <w:rPr>
          <w:lang w:val="en-GB" w:eastAsia="en-GB"/>
        </w:rPr>
        <w:t>iii.</w:t>
      </w:r>
      <w:r w:rsidRPr="00007C38">
        <w:rPr>
          <w:lang w:val="en-GB" w:eastAsia="en-GB"/>
        </w:rPr>
        <w:tab/>
        <w:t>Queen Alexandra College – Birmingham</w:t>
      </w:r>
    </w:p>
    <w:p w14:paraId="4047EB5B" w14:textId="77777777" w:rsidR="009B0567" w:rsidRPr="00007C38" w:rsidRDefault="009B0567" w:rsidP="009B0567">
      <w:pPr>
        <w:pStyle w:val="1bodycopy10pt"/>
        <w:rPr>
          <w:lang w:val="en-GB" w:eastAsia="en-GB"/>
        </w:rPr>
      </w:pPr>
      <w:r w:rsidRPr="00007C38">
        <w:rPr>
          <w:lang w:val="en-GB" w:eastAsia="en-GB"/>
        </w:rPr>
        <w:t>iv.</w:t>
      </w:r>
      <w:r w:rsidRPr="00007C38">
        <w:rPr>
          <w:lang w:val="en-GB" w:eastAsia="en-GB"/>
        </w:rPr>
        <w:tab/>
        <w:t>David Lewis College – Alderely Edge</w:t>
      </w:r>
    </w:p>
    <w:p w14:paraId="221CCE0A" w14:textId="77777777" w:rsidR="009B0567" w:rsidRPr="00007C38" w:rsidRDefault="009B0567" w:rsidP="009B0567">
      <w:pPr>
        <w:pStyle w:val="1bodycopy10pt"/>
        <w:rPr>
          <w:lang w:val="en-GB" w:eastAsia="en-GB"/>
        </w:rPr>
      </w:pPr>
      <w:r w:rsidRPr="00007C38">
        <w:rPr>
          <w:lang w:val="en-GB" w:eastAsia="en-GB"/>
        </w:rPr>
        <w:t>v.</w:t>
      </w:r>
      <w:r w:rsidRPr="00007C38">
        <w:rPr>
          <w:lang w:val="en-GB" w:eastAsia="en-GB"/>
        </w:rPr>
        <w:tab/>
        <w:t xml:space="preserve">South Staffordshire College – Penkridge </w:t>
      </w:r>
    </w:p>
    <w:p w14:paraId="46191027" w14:textId="77777777" w:rsidR="009B0567" w:rsidRPr="00007C38" w:rsidRDefault="009B0567" w:rsidP="009B0567">
      <w:pPr>
        <w:pStyle w:val="1bodycopy10pt"/>
        <w:rPr>
          <w:lang w:val="en-GB" w:eastAsia="en-GB"/>
        </w:rPr>
      </w:pPr>
      <w:r w:rsidRPr="00007C38">
        <w:rPr>
          <w:lang w:val="en-GB" w:eastAsia="en-GB"/>
        </w:rPr>
        <w:t>vi.</w:t>
      </w:r>
      <w:r w:rsidRPr="00007C38">
        <w:rPr>
          <w:lang w:val="en-GB" w:eastAsia="en-GB"/>
        </w:rPr>
        <w:tab/>
        <w:t>Portland College – Mansfield</w:t>
      </w:r>
    </w:p>
    <w:p w14:paraId="4A8D7CB0" w14:textId="77777777" w:rsidR="009B0567" w:rsidRPr="00007C38" w:rsidRDefault="009B0567" w:rsidP="009B0567">
      <w:pPr>
        <w:pStyle w:val="1bodycopy10pt"/>
        <w:rPr>
          <w:lang w:val="en-GB" w:eastAsia="en-GB"/>
        </w:rPr>
      </w:pPr>
      <w:r w:rsidRPr="00007C38">
        <w:rPr>
          <w:lang w:val="en-GB" w:eastAsia="en-GB"/>
        </w:rPr>
        <w:t>vii.</w:t>
      </w:r>
      <w:r w:rsidRPr="00007C38">
        <w:rPr>
          <w:lang w:val="en-GB" w:eastAsia="en-GB"/>
        </w:rPr>
        <w:tab/>
        <w:t>Wolverhampton College – Wolverhampton</w:t>
      </w:r>
    </w:p>
    <w:p w14:paraId="30F54195" w14:textId="77777777" w:rsidR="009B0567" w:rsidRPr="00007C38" w:rsidRDefault="009B0567" w:rsidP="009B0567">
      <w:pPr>
        <w:pStyle w:val="1bodycopy10pt"/>
        <w:rPr>
          <w:lang w:val="en-GB" w:eastAsia="en-GB"/>
        </w:rPr>
      </w:pPr>
      <w:r w:rsidRPr="00007C38">
        <w:rPr>
          <w:lang w:val="en-GB" w:eastAsia="en-GB"/>
        </w:rPr>
        <w:t>viii.</w:t>
      </w:r>
      <w:r w:rsidRPr="00007C38">
        <w:rPr>
          <w:lang w:val="en-GB" w:eastAsia="en-GB"/>
        </w:rPr>
        <w:tab/>
        <w:t xml:space="preserve">Hereward College – Coventry </w:t>
      </w:r>
    </w:p>
    <w:p w14:paraId="4BE1BC35" w14:textId="77777777" w:rsidR="009B0567" w:rsidRDefault="009B0567" w:rsidP="009B0567">
      <w:pPr>
        <w:pStyle w:val="1bodycopy10pt"/>
        <w:rPr>
          <w:lang w:val="en-GB" w:eastAsia="en-GB"/>
        </w:rPr>
      </w:pPr>
      <w:r w:rsidRPr="00007C38">
        <w:rPr>
          <w:lang w:val="en-GB" w:eastAsia="en-GB"/>
        </w:rPr>
        <w:t>ix.</w:t>
      </w:r>
      <w:r w:rsidRPr="00007C38">
        <w:rPr>
          <w:lang w:val="en-GB" w:eastAsia="en-GB"/>
        </w:rPr>
        <w:tab/>
        <w:t>Heart of Birmingham College – Birmingham</w:t>
      </w:r>
    </w:p>
    <w:p w14:paraId="2DFE173F" w14:textId="77777777" w:rsidR="009B0567" w:rsidRPr="00615C89" w:rsidRDefault="009B0567" w:rsidP="009B0567">
      <w:pPr>
        <w:pStyle w:val="Heading1"/>
        <w:jc w:val="both"/>
        <w:rPr>
          <w:rFonts w:eastAsia="Arial"/>
          <w:color w:val="156082" w:themeColor="accent1"/>
          <w:sz w:val="32"/>
          <w:szCs w:val="32"/>
          <w:lang w:eastAsia="en-GB"/>
        </w:rPr>
      </w:pPr>
      <w:bookmarkStart w:id="30" w:name="_Toc200350013"/>
      <w:bookmarkStart w:id="31" w:name="_Toc200534005"/>
      <w:r w:rsidRPr="00615C89">
        <w:rPr>
          <w:rFonts w:eastAsia="Arial"/>
          <w:color w:val="156082" w:themeColor="accent1"/>
          <w:sz w:val="32"/>
          <w:szCs w:val="32"/>
          <w:lang w:eastAsia="en-GB"/>
        </w:rPr>
        <w:t>7. Learner destinations</w:t>
      </w:r>
      <w:bookmarkEnd w:id="30"/>
      <w:bookmarkEnd w:id="31"/>
    </w:p>
    <w:p w14:paraId="07CE8523" w14:textId="77777777" w:rsidR="009B0567" w:rsidRPr="0081527F" w:rsidRDefault="009B0567" w:rsidP="009B0567">
      <w:pPr>
        <w:pStyle w:val="1bodycopy10pt"/>
        <w:rPr>
          <w:lang w:val="en-GB" w:eastAsia="en-GB"/>
        </w:rPr>
      </w:pPr>
      <w:r w:rsidRPr="0081527F">
        <w:rPr>
          <w:lang w:val="en-GB" w:eastAsia="en-GB"/>
        </w:rPr>
        <w:t>Last year</w:t>
      </w:r>
      <w:r>
        <w:rPr>
          <w:lang w:val="en-GB" w:eastAsia="en-GB"/>
        </w:rPr>
        <w:t>,</w:t>
      </w:r>
      <w:r w:rsidRPr="0081527F">
        <w:rPr>
          <w:lang w:val="en-GB" w:eastAsia="en-GB"/>
        </w:rPr>
        <w:t xml:space="preserve"> our year 1</w:t>
      </w:r>
      <w:r>
        <w:rPr>
          <w:lang w:val="en-GB" w:eastAsia="en-GB"/>
        </w:rPr>
        <w:t xml:space="preserve">4 learners </w:t>
      </w:r>
      <w:r w:rsidRPr="0081527F">
        <w:rPr>
          <w:lang w:val="en-GB" w:eastAsia="en-GB"/>
        </w:rPr>
        <w:t xml:space="preserve">moved to </w:t>
      </w:r>
      <w:r>
        <w:rPr>
          <w:lang w:val="en-GB" w:eastAsia="en-GB"/>
        </w:rPr>
        <w:t xml:space="preserve">a </w:t>
      </w:r>
      <w:r w:rsidRPr="0081527F">
        <w:rPr>
          <w:lang w:val="en-GB" w:eastAsia="en-GB"/>
        </w:rPr>
        <w:t>range of providers after</w:t>
      </w:r>
      <w:r>
        <w:rPr>
          <w:lang w:val="en-GB" w:eastAsia="en-GB"/>
        </w:rPr>
        <w:t xml:space="preserve"> </w:t>
      </w:r>
      <w:r w:rsidRPr="0081527F">
        <w:rPr>
          <w:lang w:val="en-GB" w:eastAsia="en-GB"/>
        </w:rPr>
        <w:t>school:</w:t>
      </w:r>
    </w:p>
    <w:p w14:paraId="18D63A80" w14:textId="77777777" w:rsidR="009B0567" w:rsidRDefault="009B0567" w:rsidP="009B0567">
      <w:pPr>
        <w:pStyle w:val="1bodycopy10pt"/>
        <w:numPr>
          <w:ilvl w:val="0"/>
          <w:numId w:val="3"/>
        </w:numPr>
        <w:rPr>
          <w:rFonts w:cs="Arial"/>
          <w:szCs w:val="20"/>
        </w:rPr>
      </w:pPr>
      <w:r>
        <w:rPr>
          <w:rFonts w:cs="Arial"/>
          <w:szCs w:val="20"/>
        </w:rPr>
        <w:t>Arden College</w:t>
      </w:r>
    </w:p>
    <w:p w14:paraId="6D8F0F79" w14:textId="77777777" w:rsidR="009B0567" w:rsidRPr="005B53B7" w:rsidRDefault="009B0567" w:rsidP="009B0567">
      <w:pPr>
        <w:pStyle w:val="1bodycopy10pt"/>
        <w:numPr>
          <w:ilvl w:val="0"/>
          <w:numId w:val="3"/>
        </w:numPr>
        <w:rPr>
          <w:rFonts w:cs="Arial"/>
          <w:szCs w:val="20"/>
        </w:rPr>
      </w:pPr>
    </w:p>
    <w:p w14:paraId="65A97C1C" w14:textId="77777777" w:rsidR="009B0567" w:rsidRPr="00615C89" w:rsidRDefault="009B0567" w:rsidP="009B0567">
      <w:pPr>
        <w:pStyle w:val="Heading1"/>
        <w:jc w:val="both"/>
        <w:rPr>
          <w:rFonts w:eastAsia="Arial"/>
          <w:color w:val="156082" w:themeColor="accent1"/>
          <w:sz w:val="32"/>
          <w:szCs w:val="32"/>
          <w:lang w:eastAsia="en-GB"/>
        </w:rPr>
      </w:pPr>
      <w:bookmarkStart w:id="32" w:name="_Toc200350014"/>
      <w:bookmarkStart w:id="33" w:name="_Toc200534006"/>
      <w:r w:rsidRPr="00615C89">
        <w:rPr>
          <w:rFonts w:eastAsia="Arial"/>
          <w:color w:val="156082" w:themeColor="accent1"/>
          <w:sz w:val="32"/>
          <w:szCs w:val="32"/>
          <w:lang w:eastAsia="en-GB"/>
        </w:rPr>
        <w:t>8. Complaints</w:t>
      </w:r>
      <w:bookmarkEnd w:id="32"/>
      <w:bookmarkEnd w:id="33"/>
    </w:p>
    <w:p w14:paraId="320B29C5" w14:textId="77777777" w:rsidR="005C48E0" w:rsidRPr="005C48E0" w:rsidRDefault="009B0567" w:rsidP="005C48E0">
      <w:pPr>
        <w:pStyle w:val="1bodycopy10pt"/>
      </w:pPr>
      <w:r w:rsidRPr="00521CD8">
        <w:t xml:space="preserve">Any complaints </w:t>
      </w:r>
      <w:r>
        <w:t>related to</w:t>
      </w:r>
      <w:r w:rsidRPr="00521CD8">
        <w:t xml:space="preserve"> provider access can be raised following the school</w:t>
      </w:r>
      <w:r>
        <w:t xml:space="preserve"> </w:t>
      </w:r>
      <w:r w:rsidRPr="00521CD8">
        <w:t>complaints procedure</w:t>
      </w:r>
      <w:r>
        <w:t xml:space="preserve"> which is on the school website. </w:t>
      </w:r>
    </w:p>
    <w:p w14:paraId="61B1A651" w14:textId="77777777" w:rsidR="009B0567" w:rsidRPr="00615C89" w:rsidRDefault="009B0567" w:rsidP="009B0567">
      <w:pPr>
        <w:pStyle w:val="Heading1"/>
        <w:jc w:val="both"/>
        <w:rPr>
          <w:color w:val="156082" w:themeColor="accent1"/>
          <w:sz w:val="32"/>
          <w:szCs w:val="32"/>
          <w:lang w:eastAsia="en-GB"/>
        </w:rPr>
      </w:pPr>
      <w:bookmarkStart w:id="34" w:name="_Toc508092411"/>
      <w:bookmarkStart w:id="35" w:name="_Toc509840982"/>
      <w:bookmarkStart w:id="36" w:name="_Toc200350015"/>
      <w:bookmarkStart w:id="37" w:name="_Toc200534007"/>
      <w:r w:rsidRPr="00615C89">
        <w:rPr>
          <w:rFonts w:eastAsia="Arial"/>
          <w:color w:val="156082" w:themeColor="accent1"/>
          <w:sz w:val="32"/>
          <w:szCs w:val="32"/>
          <w:lang w:eastAsia="en-GB"/>
        </w:rPr>
        <w:t>9. Links to other policies</w:t>
      </w:r>
      <w:bookmarkEnd w:id="34"/>
      <w:bookmarkEnd w:id="35"/>
      <w:bookmarkEnd w:id="36"/>
      <w:bookmarkEnd w:id="37"/>
    </w:p>
    <w:p w14:paraId="77464BDC" w14:textId="77777777" w:rsidR="009B0567" w:rsidRPr="00085B40" w:rsidRDefault="009B0567" w:rsidP="009B0567">
      <w:pPr>
        <w:pStyle w:val="1bodycopy10pt"/>
        <w:rPr>
          <w:lang w:val="en-GB" w:eastAsia="en-GB"/>
        </w:rPr>
      </w:pPr>
      <w:r w:rsidRPr="00085B40">
        <w:rPr>
          <w:lang w:val="en-GB" w:eastAsia="en-GB"/>
        </w:rPr>
        <w:t>All other policies are available on our school website including:</w:t>
      </w:r>
    </w:p>
    <w:p w14:paraId="5ED94057" w14:textId="77777777" w:rsidR="009B0567" w:rsidRPr="00085B40" w:rsidRDefault="009B0567" w:rsidP="009B0567">
      <w:pPr>
        <w:pStyle w:val="4Bulletedcopyblue"/>
        <w:numPr>
          <w:ilvl w:val="0"/>
          <w:numId w:val="4"/>
        </w:numPr>
      </w:pPr>
      <w:r w:rsidRPr="00085B40">
        <w:t>Safeguarding/child protection policy</w:t>
      </w:r>
    </w:p>
    <w:p w14:paraId="4F86288A" w14:textId="77777777" w:rsidR="009B0567" w:rsidRPr="00085B40" w:rsidRDefault="009B0567" w:rsidP="009B0567">
      <w:pPr>
        <w:pStyle w:val="4Bulletedcopyblue"/>
        <w:numPr>
          <w:ilvl w:val="0"/>
          <w:numId w:val="4"/>
        </w:numPr>
      </w:pPr>
      <w:r w:rsidRPr="00085B40">
        <w:t>Careers policy</w:t>
      </w:r>
    </w:p>
    <w:p w14:paraId="68CE154A" w14:textId="77777777" w:rsidR="009B0567" w:rsidRPr="00085B40" w:rsidRDefault="009B0567" w:rsidP="009B0567">
      <w:pPr>
        <w:pStyle w:val="4Bulletedcopyblue"/>
        <w:numPr>
          <w:ilvl w:val="0"/>
          <w:numId w:val="4"/>
        </w:numPr>
      </w:pPr>
      <w:r w:rsidRPr="00085B40">
        <w:t>Curriculum policy</w:t>
      </w:r>
    </w:p>
    <w:p w14:paraId="4513ABF2" w14:textId="77777777" w:rsidR="009B0567" w:rsidRDefault="009B0567" w:rsidP="009B0567">
      <w:pPr>
        <w:pStyle w:val="4Bulletedcopyblue"/>
        <w:numPr>
          <w:ilvl w:val="0"/>
          <w:numId w:val="4"/>
        </w:numPr>
      </w:pPr>
      <w:r w:rsidRPr="00085B40">
        <w:t>Complaints policy</w:t>
      </w:r>
    </w:p>
    <w:p w14:paraId="1EB84A9E" w14:textId="77777777" w:rsidR="009B0567" w:rsidRDefault="009B0567" w:rsidP="009B0567">
      <w:pPr>
        <w:pStyle w:val="4Bulletedcopyblue"/>
        <w:numPr>
          <w:ilvl w:val="0"/>
          <w:numId w:val="4"/>
        </w:numPr>
      </w:pPr>
      <w:r>
        <w:t>Equality and Diversity policy</w:t>
      </w:r>
    </w:p>
    <w:p w14:paraId="1F1351DD" w14:textId="77777777" w:rsidR="009B0567" w:rsidRPr="00085B40" w:rsidRDefault="009B0567" w:rsidP="009B0567">
      <w:pPr>
        <w:pStyle w:val="4Bulletedcopyblue"/>
        <w:numPr>
          <w:ilvl w:val="0"/>
          <w:numId w:val="4"/>
        </w:numPr>
      </w:pPr>
      <w:r>
        <w:t>SEND policy</w:t>
      </w:r>
    </w:p>
    <w:p w14:paraId="607628E1" w14:textId="5715D154" w:rsidR="009B0567" w:rsidRPr="00F9188C" w:rsidRDefault="009B0567" w:rsidP="009B0567">
      <w:pPr>
        <w:pStyle w:val="1bodycopy10pt"/>
      </w:pPr>
      <w:r>
        <w:t>Our</w:t>
      </w:r>
      <w:r w:rsidRPr="00F9188C">
        <w:t xml:space="preserve"> </w:t>
      </w:r>
      <w:r>
        <w:t xml:space="preserve">school’s </w:t>
      </w:r>
      <w:r w:rsidRPr="00F9188C">
        <w:t>arrangements for managing the access of education and t</w:t>
      </w:r>
      <w:r>
        <w:t xml:space="preserve">raining providers to learners are </w:t>
      </w:r>
      <w:r w:rsidRPr="00F9188C">
        <w:t xml:space="preserve">monitored by </w:t>
      </w:r>
      <w:r w:rsidR="00E22DC5">
        <w:t>Sarah Whatmough.</w:t>
      </w:r>
    </w:p>
    <w:p w14:paraId="300B3288" w14:textId="7A74AB55" w:rsidR="009B0567" w:rsidRDefault="009B0567" w:rsidP="009B0567">
      <w:pPr>
        <w:pStyle w:val="1bodycopy10pt"/>
        <w:rPr>
          <w:highlight w:val="yellow"/>
          <w:lang w:val="en-GB" w:eastAsia="en-GB"/>
        </w:rPr>
      </w:pPr>
      <w:r w:rsidRPr="00F9188C">
        <w:t xml:space="preserve">This policy will be reviewed by </w:t>
      </w:r>
      <w:r w:rsidR="00F76CAB">
        <w:t>Sarah Whatmough</w:t>
      </w:r>
      <w:r w:rsidRPr="00BF429E">
        <w:t xml:space="preserve"> </w:t>
      </w:r>
      <w:r>
        <w:t xml:space="preserve">annually and </w:t>
      </w:r>
      <w:r w:rsidRPr="00F9188C">
        <w:t>approved by</w:t>
      </w:r>
      <w:r>
        <w:t xml:space="preserve"> the governing board</w:t>
      </w:r>
      <w:r>
        <w:rPr>
          <w:lang w:val="en-GB" w:eastAsia="en-GB"/>
        </w:rPr>
        <w:t xml:space="preserve"> at every review.</w:t>
      </w:r>
    </w:p>
    <w:p w14:paraId="64C55F9F" w14:textId="77777777" w:rsidR="009249DF" w:rsidRPr="009B0567" w:rsidRDefault="009249DF">
      <w:pPr>
        <w:rPr>
          <w:lang w:val="en-GB"/>
        </w:rPr>
      </w:pPr>
    </w:p>
    <w:sectPr w:rsidR="009249DF" w:rsidRPr="009B056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Kerry Ollett" w:date="2026-01-16T16:56:00Z" w:initials="KO">
    <w:p w14:paraId="22085ADE" w14:textId="77777777" w:rsidR="009B0567" w:rsidRDefault="009B0567">
      <w:pPr>
        <w:pStyle w:val="CommentText"/>
      </w:pPr>
      <w:r>
        <w:rPr>
          <w:rStyle w:val="CommentReference"/>
        </w:rPr>
        <w:annotationRef/>
      </w:r>
      <w:r w:rsidRPr="5581A802">
        <w:t>adpat this for Rugeley- how is communications supported, how are they supported by familar staff at school, how is information presented?</w:t>
      </w:r>
    </w:p>
  </w:comment>
  <w:comment w:id="19" w:author="Kerry Ollett" w:date="2026-01-16T16:57:00Z" w:initials="KO">
    <w:p w14:paraId="3592BB22" w14:textId="77777777" w:rsidR="009B0567" w:rsidRDefault="009B0567">
      <w:pPr>
        <w:pStyle w:val="CommentText"/>
      </w:pPr>
      <w:r>
        <w:rPr>
          <w:rStyle w:val="CommentReference"/>
        </w:rPr>
        <w:annotationRef/>
      </w:r>
      <w:r w:rsidRPr="6998C23C">
        <w:t>link in all typles of provision e.g supported living</w:t>
      </w:r>
    </w:p>
  </w:comment>
  <w:comment w:id="21" w:author="Kerry Ollett" w:date="2026-01-16T17:00:00Z" w:initials="KO">
    <w:p w14:paraId="5921E1F0" w14:textId="77777777" w:rsidR="009B0567" w:rsidRDefault="009B0567">
      <w:pPr>
        <w:pStyle w:val="CommentText"/>
      </w:pPr>
      <w:r>
        <w:rPr>
          <w:rStyle w:val="CommentReference"/>
        </w:rPr>
        <w:annotationRef/>
      </w:r>
      <w:r w:rsidRPr="6E5C9F30">
        <w:t>is the offer exactly fhe same for year 8-10.? This doesn;t show progression or a breadth to the offer.</w:t>
      </w:r>
    </w:p>
  </w:comment>
  <w:comment w:id="22" w:author="Kerry Ollett" w:date="2026-01-16T17:02:00Z" w:initials="KO">
    <w:p w14:paraId="03E5A52F" w14:textId="77777777" w:rsidR="009B0567" w:rsidRDefault="009B0567">
      <w:pPr>
        <w:pStyle w:val="CommentText"/>
      </w:pPr>
      <w:r>
        <w:rPr>
          <w:rStyle w:val="CommentReference"/>
        </w:rPr>
        <w:annotationRef/>
      </w:r>
      <w:r w:rsidRPr="10DC91B7">
        <w:t xml:space="preserve">I have the same concern here if the offer is the same every year. If it is a cycle becuase of mixed classes them demonstrate that. </w:t>
      </w:r>
    </w:p>
  </w:comment>
  <w:comment w:id="23" w:author="Kerry Ollett" w:date="2026-01-16T17:03:00Z" w:initials="KO">
    <w:p w14:paraId="1BFEAC41" w14:textId="77777777" w:rsidR="009B0567" w:rsidRDefault="009B0567">
      <w:pPr>
        <w:pStyle w:val="CommentText"/>
      </w:pPr>
      <w:r>
        <w:rPr>
          <w:rStyle w:val="CommentReference"/>
        </w:rPr>
        <w:annotationRef/>
      </w:r>
      <w:r w:rsidRPr="310A7AD4">
        <w:t xml:space="preserve">Talk about whihc pathway this is relevant for and how they would be supported ot access this. </w:t>
      </w:r>
    </w:p>
  </w:comment>
  <w:comment w:id="24" w:author="Kerry Ollett" w:date="2026-01-16T17:04:00Z" w:initials="KO">
    <w:p w14:paraId="14230B96" w14:textId="77777777" w:rsidR="009B0567" w:rsidRDefault="009B0567">
      <w:pPr>
        <w:pStyle w:val="CommentText"/>
      </w:pPr>
      <w:r>
        <w:rPr>
          <w:rStyle w:val="CommentReference"/>
        </w:rPr>
        <w:annotationRef/>
      </w:r>
      <w:r w:rsidRPr="104C9E04">
        <w:t>Reference which section of the policy for absolute clarity so they know you know</w:t>
      </w:r>
    </w:p>
  </w:comment>
  <w:comment w:id="27" w:author="Kerry Ollett" w:date="2026-01-16T17:08:00Z" w:initials="KO">
    <w:p w14:paraId="1F804865" w14:textId="77777777" w:rsidR="009B0567" w:rsidRDefault="009B0567">
      <w:pPr>
        <w:pStyle w:val="CommentText"/>
      </w:pPr>
      <w:r>
        <w:rPr>
          <w:rStyle w:val="CommentReference"/>
        </w:rPr>
        <w:annotationRef/>
      </w:r>
      <w:r w:rsidRPr="38309CB6">
        <w:t>make this specific- link to EHCP cycle how to  you let parents know about Careers guidance meetings?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085ADE" w15:done="1"/>
  <w15:commentEx w15:paraId="3592BB22" w15:done="1"/>
  <w15:commentEx w15:paraId="5921E1F0" w15:done="1"/>
  <w15:commentEx w15:paraId="03E5A52F" w15:done="1"/>
  <w15:commentEx w15:paraId="1BFEAC41" w15:done="1"/>
  <w15:commentEx w15:paraId="14230B96" w15:done="1"/>
  <w15:commentEx w15:paraId="1F80486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BEEC4B" w16cex:dateUtc="2026-01-16T16:56:00Z"/>
  <w16cex:commentExtensible w16cex:durableId="6841C3A0" w16cex:dateUtc="2026-01-16T16:57:00Z"/>
  <w16cex:commentExtensible w16cex:durableId="0C015717" w16cex:dateUtc="2026-01-16T17:00:00Z"/>
  <w16cex:commentExtensible w16cex:durableId="30C67890" w16cex:dateUtc="2026-01-16T17:02:00Z"/>
  <w16cex:commentExtensible w16cex:durableId="1B691597" w16cex:dateUtc="2026-01-16T17:03:00Z"/>
  <w16cex:commentExtensible w16cex:durableId="37F818C0" w16cex:dateUtc="2026-01-16T17:04:00Z"/>
  <w16cex:commentExtensible w16cex:durableId="2E56EFBC" w16cex:dateUtc="2026-01-16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085ADE" w16cid:durableId="30BEEC4B"/>
  <w16cid:commentId w16cid:paraId="3592BB22" w16cid:durableId="6841C3A0"/>
  <w16cid:commentId w16cid:paraId="5921E1F0" w16cid:durableId="0C015717"/>
  <w16cid:commentId w16cid:paraId="03E5A52F" w16cid:durableId="30C67890"/>
  <w16cid:commentId w16cid:paraId="1BFEAC41" w16cid:durableId="1B691597"/>
  <w16cid:commentId w16cid:paraId="14230B96" w16cid:durableId="37F818C0"/>
  <w16cid:commentId w16cid:paraId="1F804865" w16cid:durableId="2E56E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4DD6" w14:textId="77777777" w:rsidR="005C2396" w:rsidRDefault="005C2396" w:rsidP="009B0567">
      <w:pPr>
        <w:spacing w:after="0"/>
      </w:pPr>
      <w:r>
        <w:separator/>
      </w:r>
    </w:p>
  </w:endnote>
  <w:endnote w:type="continuationSeparator" w:id="0">
    <w:p w14:paraId="046EB55A" w14:textId="77777777" w:rsidR="005C2396" w:rsidRDefault="005C2396" w:rsidP="009B05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058533"/>
      <w:docPartObj>
        <w:docPartGallery w:val="Page Numbers (Bottom of Page)"/>
        <w:docPartUnique/>
      </w:docPartObj>
    </w:sdtPr>
    <w:sdtEndPr>
      <w:rPr>
        <w:noProof/>
      </w:rPr>
    </w:sdtEndPr>
    <w:sdtContent>
      <w:p w14:paraId="32AA688F" w14:textId="026E8D89" w:rsidR="009B0567" w:rsidRDefault="009B05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2454E" w14:textId="77777777" w:rsidR="009B0567" w:rsidRDefault="009B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BA42" w14:textId="77777777" w:rsidR="005C2396" w:rsidRDefault="005C2396" w:rsidP="009B0567">
      <w:pPr>
        <w:spacing w:after="0"/>
      </w:pPr>
      <w:r>
        <w:separator/>
      </w:r>
    </w:p>
  </w:footnote>
  <w:footnote w:type="continuationSeparator" w:id="0">
    <w:p w14:paraId="60B5EF7C" w14:textId="77777777" w:rsidR="005C2396" w:rsidRDefault="005C2396" w:rsidP="009B05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visibility:visible" o:bullet="t">
        <v:imagedata r:id="rId1" o:title=""/>
      </v:shape>
    </w:pict>
  </w:numPicBullet>
  <w:abstractNum w:abstractNumId="0" w15:restartNumberingAfterBreak="0">
    <w:nsid w:val="0503626B"/>
    <w:multiLevelType w:val="hybridMultilevel"/>
    <w:tmpl w:val="0D0C0588"/>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17D73F4A"/>
    <w:multiLevelType w:val="hybridMultilevel"/>
    <w:tmpl w:val="662C05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CE1162E"/>
    <w:multiLevelType w:val="hybridMultilevel"/>
    <w:tmpl w:val="40EE40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1EF0B29"/>
    <w:multiLevelType w:val="hybridMultilevel"/>
    <w:tmpl w:val="9C3056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98F0B95"/>
    <w:multiLevelType w:val="hybridMultilevel"/>
    <w:tmpl w:val="E9783EA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2A813F27"/>
    <w:multiLevelType w:val="hybridMultilevel"/>
    <w:tmpl w:val="1E90C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389B4265"/>
    <w:multiLevelType w:val="hybridMultilevel"/>
    <w:tmpl w:val="C364722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55AB5474"/>
    <w:multiLevelType w:val="hybridMultilevel"/>
    <w:tmpl w:val="493A9C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60C65F2B"/>
    <w:multiLevelType w:val="hybridMultilevel"/>
    <w:tmpl w:val="76B8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1D44E5"/>
    <w:multiLevelType w:val="hybridMultilevel"/>
    <w:tmpl w:val="897C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284D"/>
    <w:multiLevelType w:val="hybridMultilevel"/>
    <w:tmpl w:val="86BA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57596401">
    <w:abstractNumId w:val="11"/>
  </w:num>
  <w:num w:numId="2" w16cid:durableId="828518921">
    <w:abstractNumId w:val="0"/>
  </w:num>
  <w:num w:numId="3" w16cid:durableId="1716544961">
    <w:abstractNumId w:val="9"/>
  </w:num>
  <w:num w:numId="4" w16cid:durableId="1169100114">
    <w:abstractNumId w:val="4"/>
  </w:num>
  <w:num w:numId="5" w16cid:durableId="1140616862">
    <w:abstractNumId w:val="8"/>
  </w:num>
  <w:num w:numId="6" w16cid:durableId="642929847">
    <w:abstractNumId w:val="6"/>
  </w:num>
  <w:num w:numId="7" w16cid:durableId="1683127261">
    <w:abstractNumId w:val="3"/>
  </w:num>
  <w:num w:numId="8" w16cid:durableId="1630210597">
    <w:abstractNumId w:val="7"/>
  </w:num>
  <w:num w:numId="9" w16cid:durableId="1420902284">
    <w:abstractNumId w:val="1"/>
  </w:num>
  <w:num w:numId="10" w16cid:durableId="310721500">
    <w:abstractNumId w:val="2"/>
  </w:num>
  <w:num w:numId="11" w16cid:durableId="987049886">
    <w:abstractNumId w:val="10"/>
  </w:num>
  <w:num w:numId="12" w16cid:durableId="17220960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ry Ollett">
    <w15:presenceInfo w15:providerId="AD" w15:userId="S::kerryollett_aspris.com#ext#@aspriscs.onmicrosoft.com::b61eec06-fdc8-41f6-b643-56ccc1666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67"/>
    <w:rsid w:val="00047AFC"/>
    <w:rsid w:val="00081559"/>
    <w:rsid w:val="000873B9"/>
    <w:rsid w:val="00102599"/>
    <w:rsid w:val="00141327"/>
    <w:rsid w:val="0021164F"/>
    <w:rsid w:val="00327EF4"/>
    <w:rsid w:val="00390440"/>
    <w:rsid w:val="0045132E"/>
    <w:rsid w:val="00452C8E"/>
    <w:rsid w:val="00523884"/>
    <w:rsid w:val="00532397"/>
    <w:rsid w:val="00536ADA"/>
    <w:rsid w:val="00581A0D"/>
    <w:rsid w:val="00587EB3"/>
    <w:rsid w:val="005C2396"/>
    <w:rsid w:val="005C48E0"/>
    <w:rsid w:val="005D08E9"/>
    <w:rsid w:val="00615C89"/>
    <w:rsid w:val="00661C6D"/>
    <w:rsid w:val="006869B4"/>
    <w:rsid w:val="006B2352"/>
    <w:rsid w:val="00725056"/>
    <w:rsid w:val="007A1956"/>
    <w:rsid w:val="007F62AF"/>
    <w:rsid w:val="00862DF3"/>
    <w:rsid w:val="008A198D"/>
    <w:rsid w:val="008F2EE6"/>
    <w:rsid w:val="009249DF"/>
    <w:rsid w:val="00943351"/>
    <w:rsid w:val="009A6FDB"/>
    <w:rsid w:val="009B0567"/>
    <w:rsid w:val="00AA66C4"/>
    <w:rsid w:val="00AB4A95"/>
    <w:rsid w:val="00AC0B3E"/>
    <w:rsid w:val="00B17FBE"/>
    <w:rsid w:val="00B3247F"/>
    <w:rsid w:val="00B90163"/>
    <w:rsid w:val="00BA48B0"/>
    <w:rsid w:val="00CC122A"/>
    <w:rsid w:val="00CD4C1C"/>
    <w:rsid w:val="00CD639D"/>
    <w:rsid w:val="00D90C53"/>
    <w:rsid w:val="00E22DC5"/>
    <w:rsid w:val="00E22F07"/>
    <w:rsid w:val="00EA3BD0"/>
    <w:rsid w:val="00EA7537"/>
    <w:rsid w:val="00EC15E8"/>
    <w:rsid w:val="00F76CAB"/>
    <w:rsid w:val="00F77EAA"/>
    <w:rsid w:val="00FC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7AFA"/>
  <w15:chartTrackingRefBased/>
  <w15:docId w15:val="{8EF8582F-985B-4818-A3E6-17EC055D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0567"/>
    <w:pPr>
      <w:spacing w:after="12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8"/>
    <w:qFormat/>
    <w:rsid w:val="009B0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B0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567"/>
    <w:rPr>
      <w:rFonts w:eastAsiaTheme="majorEastAsia" w:cstheme="majorBidi"/>
      <w:color w:val="272727" w:themeColor="text1" w:themeTint="D8"/>
    </w:rPr>
  </w:style>
  <w:style w:type="paragraph" w:styleId="Title">
    <w:name w:val="Title"/>
    <w:basedOn w:val="Normal"/>
    <w:next w:val="Normal"/>
    <w:link w:val="TitleChar"/>
    <w:uiPriority w:val="10"/>
    <w:qFormat/>
    <w:rsid w:val="009B05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567"/>
    <w:pPr>
      <w:spacing w:before="160"/>
      <w:jc w:val="center"/>
    </w:pPr>
    <w:rPr>
      <w:i/>
      <w:iCs/>
      <w:color w:val="404040" w:themeColor="text1" w:themeTint="BF"/>
    </w:rPr>
  </w:style>
  <w:style w:type="character" w:customStyle="1" w:styleId="QuoteChar">
    <w:name w:val="Quote Char"/>
    <w:basedOn w:val="DefaultParagraphFont"/>
    <w:link w:val="Quote"/>
    <w:uiPriority w:val="29"/>
    <w:rsid w:val="009B0567"/>
    <w:rPr>
      <w:i/>
      <w:iCs/>
      <w:color w:val="404040" w:themeColor="text1" w:themeTint="BF"/>
    </w:rPr>
  </w:style>
  <w:style w:type="paragraph" w:styleId="ListParagraph">
    <w:name w:val="List Paragraph"/>
    <w:basedOn w:val="Normal"/>
    <w:uiPriority w:val="34"/>
    <w:qFormat/>
    <w:rsid w:val="009B0567"/>
    <w:pPr>
      <w:ind w:left="720"/>
      <w:contextualSpacing/>
    </w:pPr>
  </w:style>
  <w:style w:type="character" w:styleId="IntenseEmphasis">
    <w:name w:val="Intense Emphasis"/>
    <w:basedOn w:val="DefaultParagraphFont"/>
    <w:uiPriority w:val="21"/>
    <w:qFormat/>
    <w:rsid w:val="009B0567"/>
    <w:rPr>
      <w:i/>
      <w:iCs/>
      <w:color w:val="0F4761" w:themeColor="accent1" w:themeShade="BF"/>
    </w:rPr>
  </w:style>
  <w:style w:type="paragraph" w:styleId="IntenseQuote">
    <w:name w:val="Intense Quote"/>
    <w:basedOn w:val="Normal"/>
    <w:next w:val="Normal"/>
    <w:link w:val="IntenseQuoteChar"/>
    <w:uiPriority w:val="30"/>
    <w:qFormat/>
    <w:rsid w:val="009B0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567"/>
    <w:rPr>
      <w:i/>
      <w:iCs/>
      <w:color w:val="0F4761" w:themeColor="accent1" w:themeShade="BF"/>
    </w:rPr>
  </w:style>
  <w:style w:type="character" w:styleId="IntenseReference">
    <w:name w:val="Intense Reference"/>
    <w:basedOn w:val="DefaultParagraphFont"/>
    <w:uiPriority w:val="32"/>
    <w:qFormat/>
    <w:rsid w:val="009B0567"/>
    <w:rPr>
      <w:b/>
      <w:bCs/>
      <w:smallCaps/>
      <w:color w:val="0F4761" w:themeColor="accent1" w:themeShade="BF"/>
      <w:spacing w:val="5"/>
    </w:rPr>
  </w:style>
  <w:style w:type="character" w:styleId="Hyperlink">
    <w:name w:val="Hyperlink"/>
    <w:uiPriority w:val="99"/>
    <w:unhideWhenUsed/>
    <w:qFormat/>
    <w:rsid w:val="009B0567"/>
    <w:rPr>
      <w:color w:val="0072CC"/>
      <w:u w:val="single"/>
    </w:rPr>
  </w:style>
  <w:style w:type="paragraph" w:customStyle="1" w:styleId="1bodycopy10pt">
    <w:name w:val="1 body copy 10pt"/>
    <w:basedOn w:val="Normal"/>
    <w:link w:val="1bodycopy10ptChar"/>
    <w:qFormat/>
    <w:rsid w:val="009B0567"/>
  </w:style>
  <w:style w:type="paragraph" w:customStyle="1" w:styleId="4Bulletedcopyblue">
    <w:name w:val="4 Bulleted copy blue"/>
    <w:basedOn w:val="Normal"/>
    <w:qFormat/>
    <w:rsid w:val="009B0567"/>
    <w:pPr>
      <w:numPr>
        <w:numId w:val="1"/>
      </w:numPr>
    </w:pPr>
    <w:rPr>
      <w:rFonts w:cs="Arial"/>
      <w:szCs w:val="20"/>
    </w:rPr>
  </w:style>
  <w:style w:type="paragraph" w:customStyle="1" w:styleId="9Boxheading">
    <w:name w:val="9 Box heading"/>
    <w:basedOn w:val="Normal"/>
    <w:rsid w:val="009B0567"/>
    <w:rPr>
      <w:b/>
      <w:color w:val="12263F"/>
      <w:sz w:val="24"/>
    </w:rPr>
  </w:style>
  <w:style w:type="character" w:customStyle="1" w:styleId="1bodycopy10ptChar">
    <w:name w:val="1 body copy 10pt Char"/>
    <w:link w:val="1bodycopy10pt"/>
    <w:rsid w:val="009B0567"/>
    <w:rPr>
      <w:rFonts w:ascii="Arial" w:eastAsia="MS Mincho" w:hAnsi="Arial" w:cs="Times New Roman"/>
      <w:kern w:val="0"/>
      <w:sz w:val="20"/>
      <w:lang w:val="en-US"/>
      <w14:ligatures w14:val="none"/>
    </w:rPr>
  </w:style>
  <w:style w:type="paragraph" w:customStyle="1" w:styleId="6Abstract">
    <w:name w:val="6 Abstract"/>
    <w:qFormat/>
    <w:rsid w:val="009B0567"/>
    <w:pPr>
      <w:spacing w:after="240" w:line="259" w:lineRule="auto"/>
    </w:pPr>
    <w:rPr>
      <w:rFonts w:ascii="Arial" w:eastAsia="MS Mincho" w:hAnsi="Arial" w:cs="Times New Roman"/>
      <w:kern w:val="0"/>
      <w:sz w:val="28"/>
      <w:szCs w:val="28"/>
      <w:lang w:val="en-US"/>
      <w14:ligatures w14:val="none"/>
    </w:rPr>
  </w:style>
  <w:style w:type="paragraph" w:customStyle="1" w:styleId="1bodycopy11pt">
    <w:name w:val="1 body copy 11pt"/>
    <w:autoRedefine/>
    <w:rsid w:val="009B0567"/>
    <w:pPr>
      <w:spacing w:after="120" w:line="240" w:lineRule="auto"/>
      <w:ind w:right="850"/>
    </w:pPr>
    <w:rPr>
      <w:rFonts w:ascii="Arial" w:eastAsia="MS Mincho" w:hAnsi="Arial" w:cs="Arial"/>
      <w:kern w:val="0"/>
      <w:sz w:val="22"/>
      <w:lang w:val="en-US"/>
      <w14:ligatures w14:val="none"/>
    </w:rPr>
  </w:style>
  <w:style w:type="paragraph" w:styleId="TOCHeading">
    <w:name w:val="TOC Heading"/>
    <w:basedOn w:val="Heading1"/>
    <w:next w:val="Normal"/>
    <w:uiPriority w:val="39"/>
    <w:unhideWhenUsed/>
    <w:qFormat/>
    <w:rsid w:val="009B0567"/>
    <w:pPr>
      <w:spacing w:before="240" w:after="0" w:line="259" w:lineRule="auto"/>
      <w:outlineLvl w:val="9"/>
    </w:pPr>
    <w:rPr>
      <w:rFonts w:ascii="Calibri Light" w:eastAsia="Times New Roman" w:hAnsi="Calibri Light" w:cs="Times New Roman"/>
      <w:color w:val="0D1C2F"/>
      <w:sz w:val="32"/>
      <w:szCs w:val="32"/>
    </w:rPr>
  </w:style>
  <w:style w:type="paragraph" w:styleId="TOC1">
    <w:name w:val="toc 1"/>
    <w:basedOn w:val="Normal"/>
    <w:next w:val="Normal"/>
    <w:autoRedefine/>
    <w:uiPriority w:val="39"/>
    <w:unhideWhenUsed/>
    <w:rsid w:val="009B0567"/>
    <w:pPr>
      <w:spacing w:after="100"/>
    </w:pPr>
  </w:style>
  <w:style w:type="paragraph" w:customStyle="1" w:styleId="3Policytitle">
    <w:name w:val="3 Policy title"/>
    <w:basedOn w:val="Normal"/>
    <w:qFormat/>
    <w:rsid w:val="009B0567"/>
    <w:rPr>
      <w:b/>
      <w:sz w:val="72"/>
    </w:rPr>
  </w:style>
  <w:style w:type="paragraph" w:customStyle="1" w:styleId="Tablebodycopy">
    <w:name w:val="Table body copy"/>
    <w:basedOn w:val="1bodycopy10pt"/>
    <w:qFormat/>
    <w:rsid w:val="009B0567"/>
    <w:pPr>
      <w:keepLines/>
      <w:spacing w:after="60"/>
      <w:textboxTightWrap w:val="allLines"/>
    </w:pPr>
  </w:style>
  <w:style w:type="paragraph" w:customStyle="1" w:styleId="Bulletedcopylevel2">
    <w:name w:val="Bulleted copy level 2"/>
    <w:basedOn w:val="1bodycopy10pt"/>
    <w:qFormat/>
    <w:rsid w:val="009B0567"/>
    <w:pPr>
      <w:numPr>
        <w:numId w:val="2"/>
      </w:numPr>
    </w:pPr>
  </w:style>
  <w:style w:type="paragraph" w:customStyle="1" w:styleId="Subhead2">
    <w:name w:val="Subhead 2"/>
    <w:basedOn w:val="1bodycopy10pt"/>
    <w:next w:val="1bodycopy10pt"/>
    <w:link w:val="Subhead2Char"/>
    <w:qFormat/>
    <w:rsid w:val="009B0567"/>
    <w:pPr>
      <w:spacing w:before="240"/>
    </w:pPr>
    <w:rPr>
      <w:b/>
      <w:color w:val="12263F"/>
      <w:sz w:val="24"/>
    </w:rPr>
  </w:style>
  <w:style w:type="character" w:customStyle="1" w:styleId="Subhead2Char">
    <w:name w:val="Subhead 2 Char"/>
    <w:link w:val="Subhead2"/>
    <w:rsid w:val="009B0567"/>
    <w:rPr>
      <w:rFonts w:ascii="Arial" w:eastAsia="MS Mincho" w:hAnsi="Arial" w:cs="Times New Roman"/>
      <w:b/>
      <w:color w:val="12263F"/>
      <w:kern w:val="0"/>
      <w:lang w:val="en-US"/>
      <w14:ligatures w14:val="none"/>
    </w:rPr>
  </w:style>
  <w:style w:type="character" w:styleId="CommentReference">
    <w:name w:val="annotation reference"/>
    <w:basedOn w:val="DefaultParagraphFont"/>
    <w:uiPriority w:val="99"/>
    <w:semiHidden/>
    <w:unhideWhenUsed/>
    <w:rsid w:val="009B0567"/>
    <w:rPr>
      <w:sz w:val="16"/>
      <w:szCs w:val="16"/>
    </w:rPr>
  </w:style>
  <w:style w:type="paragraph" w:styleId="CommentText">
    <w:name w:val="annotation text"/>
    <w:basedOn w:val="Normal"/>
    <w:link w:val="CommentTextChar"/>
    <w:uiPriority w:val="99"/>
    <w:unhideWhenUsed/>
    <w:rsid w:val="009B0567"/>
    <w:rPr>
      <w:szCs w:val="20"/>
    </w:rPr>
  </w:style>
  <w:style w:type="character" w:customStyle="1" w:styleId="CommentTextChar">
    <w:name w:val="Comment Text Char"/>
    <w:basedOn w:val="DefaultParagraphFont"/>
    <w:link w:val="CommentText"/>
    <w:uiPriority w:val="99"/>
    <w:rsid w:val="009B0567"/>
    <w:rPr>
      <w:rFonts w:ascii="Arial" w:eastAsia="MS Mincho" w:hAnsi="Arial" w:cs="Times New Roman"/>
      <w:kern w:val="0"/>
      <w:sz w:val="20"/>
      <w:szCs w:val="20"/>
      <w:lang w:val="en-US"/>
      <w14:ligatures w14:val="none"/>
    </w:rPr>
  </w:style>
  <w:style w:type="paragraph" w:styleId="Header">
    <w:name w:val="header"/>
    <w:basedOn w:val="Normal"/>
    <w:link w:val="HeaderChar"/>
    <w:uiPriority w:val="99"/>
    <w:unhideWhenUsed/>
    <w:rsid w:val="009B0567"/>
    <w:pPr>
      <w:tabs>
        <w:tab w:val="center" w:pos="4513"/>
        <w:tab w:val="right" w:pos="9026"/>
      </w:tabs>
      <w:spacing w:after="0"/>
    </w:pPr>
  </w:style>
  <w:style w:type="character" w:customStyle="1" w:styleId="HeaderChar">
    <w:name w:val="Header Char"/>
    <w:basedOn w:val="DefaultParagraphFont"/>
    <w:link w:val="Header"/>
    <w:uiPriority w:val="99"/>
    <w:rsid w:val="009B0567"/>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9B0567"/>
    <w:pPr>
      <w:tabs>
        <w:tab w:val="center" w:pos="4513"/>
        <w:tab w:val="right" w:pos="9026"/>
      </w:tabs>
      <w:spacing w:after="0"/>
    </w:pPr>
  </w:style>
  <w:style w:type="character" w:customStyle="1" w:styleId="FooterChar">
    <w:name w:val="Footer Char"/>
    <w:basedOn w:val="DefaultParagraphFont"/>
    <w:link w:val="Footer"/>
    <w:uiPriority w:val="99"/>
    <w:rsid w:val="009B0567"/>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v.uk/government/publications/careers-guidance-provision-for-young-people-in-schoo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legislation.gov.uk/ukpga/2022/21/part/1"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08/3093/contents/made"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s://www.legislation.gov.uk/ukpga/2008/25/conten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1997/44/section/42B" TargetMode="Externa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21600</CharactersWithSpaces>
  <SharedDoc>false</SharedDoc>
  <HLinks>
    <vt:vector size="30" baseType="variant">
      <vt:variant>
        <vt:i4>1441863</vt:i4>
      </vt:variant>
      <vt:variant>
        <vt:i4>18</vt:i4>
      </vt:variant>
      <vt:variant>
        <vt:i4>0</vt:i4>
      </vt:variant>
      <vt:variant>
        <vt:i4>5</vt:i4>
      </vt:variant>
      <vt:variant>
        <vt:lpwstr>https://www.gov.uk/government/publications/careers-guidance-provision-for-young-people-in-schools</vt:lpwstr>
      </vt:variant>
      <vt:variant>
        <vt:lpwstr/>
      </vt:variant>
      <vt:variant>
        <vt:i4>6291516</vt:i4>
      </vt:variant>
      <vt:variant>
        <vt:i4>15</vt:i4>
      </vt:variant>
      <vt:variant>
        <vt:i4>0</vt:i4>
      </vt:variant>
      <vt:variant>
        <vt:i4>5</vt:i4>
      </vt:variant>
      <vt:variant>
        <vt:lpwstr>https://www.legislation.gov.uk/ukpga/2022/21/part/1</vt:lpwstr>
      </vt:variant>
      <vt:variant>
        <vt:lpwstr/>
      </vt:variant>
      <vt:variant>
        <vt:i4>3932267</vt:i4>
      </vt:variant>
      <vt:variant>
        <vt:i4>12</vt:i4>
      </vt:variant>
      <vt:variant>
        <vt:i4>0</vt:i4>
      </vt:variant>
      <vt:variant>
        <vt:i4>5</vt:i4>
      </vt:variant>
      <vt:variant>
        <vt:lpwstr>https://www.legislation.gov.uk/uksi/2008/3093/contents/made</vt:lpwstr>
      </vt:variant>
      <vt:variant>
        <vt:lpwstr/>
      </vt:variant>
      <vt:variant>
        <vt:i4>5701718</vt:i4>
      </vt:variant>
      <vt:variant>
        <vt:i4>9</vt:i4>
      </vt:variant>
      <vt:variant>
        <vt:i4>0</vt:i4>
      </vt:variant>
      <vt:variant>
        <vt:i4>5</vt:i4>
      </vt:variant>
      <vt:variant>
        <vt:lpwstr>https://www.legislation.gov.uk/ukpga/2008/25/contents</vt:lpwstr>
      </vt:variant>
      <vt:variant>
        <vt:lpwstr/>
      </vt:variant>
      <vt:variant>
        <vt:i4>65600</vt:i4>
      </vt:variant>
      <vt:variant>
        <vt:i4>6</vt:i4>
      </vt:variant>
      <vt:variant>
        <vt:i4>0</vt:i4>
      </vt:variant>
      <vt:variant>
        <vt:i4>5</vt:i4>
      </vt:variant>
      <vt:variant>
        <vt:lpwstr>https://www.legislation.gov.uk/ukpga/1997/44/section/42B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Powell</dc:creator>
  <cp:keywords/>
  <dc:description/>
  <cp:lastModifiedBy>Sarah Whatmough</cp:lastModifiedBy>
  <cp:revision>2</cp:revision>
  <dcterms:created xsi:type="dcterms:W3CDTF">2026-05-10T22:12:00Z</dcterms:created>
  <dcterms:modified xsi:type="dcterms:W3CDTF">2026-05-10T22:12:00Z</dcterms:modified>
</cp:coreProperties>
</file>