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673A5" w14:textId="520B244D" w:rsidR="00E14C21" w:rsidRDefault="00414A88">
      <w:r>
        <w:rPr>
          <w:b/>
          <w:noProof/>
          <w:sz w:val="44"/>
          <w:szCs w:val="44"/>
        </w:rPr>
        <w:drawing>
          <wp:anchor distT="0" distB="0" distL="114300" distR="114300" simplePos="0" relativeHeight="251658752" behindDoc="1" locked="0" layoutInCell="1" allowOverlap="1" wp14:anchorId="0A5DEC24" wp14:editId="7C7A05AE">
            <wp:simplePos x="0" y="0"/>
            <wp:positionH relativeFrom="margin">
              <wp:posOffset>1369060</wp:posOffset>
            </wp:positionH>
            <wp:positionV relativeFrom="paragraph">
              <wp:posOffset>-967105</wp:posOffset>
            </wp:positionV>
            <wp:extent cx="3286125" cy="3286125"/>
            <wp:effectExtent l="0" t="0" r="9525" b="9525"/>
            <wp:wrapNone/>
            <wp:docPr id="13896360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86125" cy="3286125"/>
                    </a:xfrm>
                    <a:prstGeom prst="rect">
                      <a:avLst/>
                    </a:prstGeom>
                    <a:noFill/>
                  </pic:spPr>
                </pic:pic>
              </a:graphicData>
            </a:graphic>
            <wp14:sizeRelH relativeFrom="margin">
              <wp14:pctWidth>0</wp14:pctWidth>
            </wp14:sizeRelH>
            <wp14:sizeRelV relativeFrom="margin">
              <wp14:pctHeight>0</wp14:pctHeight>
            </wp14:sizeRelV>
          </wp:anchor>
        </w:drawing>
      </w:r>
    </w:p>
    <w:p w14:paraId="576F6BDD" w14:textId="3FDA4482" w:rsidR="001C01F2" w:rsidRDefault="001C01F2" w:rsidP="00B757E5">
      <w:pPr>
        <w:jc w:val="center"/>
      </w:pPr>
      <w:bookmarkStart w:id="0" w:name="_Hlk216357854"/>
      <w:bookmarkEnd w:id="0"/>
    </w:p>
    <w:p w14:paraId="6889DED7" w14:textId="14720325" w:rsidR="001C01F2" w:rsidRDefault="001C01F2"/>
    <w:p w14:paraId="0C36CAFB" w14:textId="77777777" w:rsidR="001C01F2" w:rsidRDefault="001C01F2"/>
    <w:p w14:paraId="12EA8E48" w14:textId="77777777" w:rsidR="00414A88" w:rsidRDefault="00414A88" w:rsidP="00963E43">
      <w:pPr>
        <w:spacing w:before="120" w:after="120"/>
        <w:rPr>
          <w:b/>
          <w:sz w:val="44"/>
          <w:szCs w:val="44"/>
          <w:lang w:val="en"/>
        </w:rPr>
      </w:pPr>
    </w:p>
    <w:p w14:paraId="649A3246" w14:textId="77777777" w:rsidR="00414A88" w:rsidRDefault="00414A88" w:rsidP="00963E43">
      <w:pPr>
        <w:spacing w:before="120" w:after="120"/>
        <w:rPr>
          <w:b/>
          <w:sz w:val="44"/>
          <w:szCs w:val="44"/>
          <w:lang w:val="en"/>
        </w:rPr>
      </w:pPr>
    </w:p>
    <w:p w14:paraId="4EBFA95D" w14:textId="77777777" w:rsidR="00414A88" w:rsidRDefault="00414A88" w:rsidP="00963E43">
      <w:pPr>
        <w:spacing w:before="120" w:after="120"/>
        <w:rPr>
          <w:b/>
          <w:sz w:val="44"/>
          <w:szCs w:val="44"/>
          <w:lang w:val="en"/>
        </w:rPr>
      </w:pPr>
    </w:p>
    <w:p w14:paraId="57D888FE" w14:textId="7038D13B" w:rsidR="00963E43" w:rsidRDefault="00634B6A" w:rsidP="00963E43">
      <w:pPr>
        <w:spacing w:before="120" w:after="120"/>
        <w:rPr>
          <w:b/>
          <w:sz w:val="44"/>
          <w:szCs w:val="44"/>
          <w:lang w:val="en"/>
        </w:rPr>
      </w:pPr>
      <w:r>
        <w:rPr>
          <w:b/>
          <w:sz w:val="44"/>
          <w:szCs w:val="44"/>
          <w:lang w:val="en"/>
        </w:rPr>
        <w:t>Safeguarding Children and Young People P</w:t>
      </w:r>
      <w:r w:rsidR="00963E43">
        <w:rPr>
          <w:b/>
          <w:sz w:val="44"/>
          <w:szCs w:val="44"/>
          <w:lang w:val="en"/>
        </w:rPr>
        <w:t>olicy</w:t>
      </w:r>
    </w:p>
    <w:p w14:paraId="0B3C96FF" w14:textId="4E2977E6" w:rsidR="00FB3972" w:rsidRDefault="00FB3972" w:rsidP="00FB3972">
      <w:pPr>
        <w:spacing w:before="120" w:after="120"/>
        <w:jc w:val="center"/>
        <w:rPr>
          <w:b/>
          <w:sz w:val="44"/>
          <w:szCs w:val="44"/>
          <w:lang w:val="en"/>
        </w:rPr>
      </w:pPr>
      <w:r>
        <w:rPr>
          <w:b/>
          <w:sz w:val="44"/>
          <w:szCs w:val="44"/>
          <w:lang w:val="en"/>
        </w:rPr>
        <w:t>Rossendale School</w:t>
      </w:r>
    </w:p>
    <w:p w14:paraId="57139786" w14:textId="77777777" w:rsidR="00414A88" w:rsidRDefault="00414A88" w:rsidP="00FB3972">
      <w:pPr>
        <w:spacing w:before="120" w:after="120"/>
        <w:jc w:val="center"/>
        <w:rPr>
          <w:b/>
          <w:sz w:val="44"/>
          <w:szCs w:val="44"/>
          <w:lang w:val="en"/>
        </w:rPr>
      </w:pPr>
    </w:p>
    <w:p w14:paraId="290C5A48" w14:textId="27B766A7" w:rsidR="00963E43" w:rsidRPr="00470E4A" w:rsidRDefault="00963E43" w:rsidP="00963E43">
      <w:pPr>
        <w:spacing w:before="120" w:after="120"/>
        <w:jc w:val="center"/>
        <w:rPr>
          <w:b/>
          <w:sz w:val="28"/>
          <w:szCs w:val="28"/>
          <w:lang w:val="e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046"/>
      </w:tblGrid>
      <w:tr w:rsidR="00963E43" w:rsidRPr="00470E4A" w14:paraId="6A54A286" w14:textId="77777777" w:rsidTr="00ED708D">
        <w:trPr>
          <w:trHeight w:val="529"/>
          <w:jc w:val="center"/>
        </w:trPr>
        <w:tc>
          <w:tcPr>
            <w:tcW w:w="4106" w:type="dxa"/>
          </w:tcPr>
          <w:p w14:paraId="2825B715" w14:textId="0B012D98" w:rsidR="00A8648B" w:rsidRDefault="00963E43" w:rsidP="00DE2B68">
            <w:pPr>
              <w:spacing w:before="120" w:after="120"/>
              <w:jc w:val="center"/>
              <w:rPr>
                <w:b/>
                <w:sz w:val="28"/>
                <w:szCs w:val="28"/>
                <w:lang w:val="en"/>
              </w:rPr>
            </w:pPr>
            <w:r w:rsidRPr="00470E4A">
              <w:rPr>
                <w:b/>
                <w:sz w:val="28"/>
                <w:szCs w:val="28"/>
                <w:lang w:val="en"/>
              </w:rPr>
              <w:t>Policy written by:</w:t>
            </w:r>
            <w:r w:rsidR="00A8648B">
              <w:rPr>
                <w:b/>
                <w:sz w:val="28"/>
                <w:szCs w:val="28"/>
                <w:lang w:val="en"/>
              </w:rPr>
              <w:t xml:space="preserve"> </w:t>
            </w:r>
          </w:p>
          <w:p w14:paraId="59F0461C" w14:textId="1808C820" w:rsidR="00963E43" w:rsidRPr="00A8648B" w:rsidRDefault="00A8648B" w:rsidP="00DE2B68">
            <w:pPr>
              <w:spacing w:before="120" w:after="120"/>
              <w:jc w:val="center"/>
              <w:rPr>
                <w:bCs/>
                <w:sz w:val="28"/>
                <w:szCs w:val="28"/>
                <w:lang w:val="en"/>
              </w:rPr>
            </w:pPr>
            <w:r w:rsidRPr="00A8648B">
              <w:rPr>
                <w:bCs/>
                <w:sz w:val="28"/>
                <w:szCs w:val="28"/>
                <w:lang w:val="en"/>
              </w:rPr>
              <w:t>George Mills</w:t>
            </w:r>
          </w:p>
          <w:p w14:paraId="71BE84B9" w14:textId="77777777" w:rsidR="00963E43" w:rsidRPr="00470E4A" w:rsidRDefault="00963E43" w:rsidP="00FB3972">
            <w:pPr>
              <w:spacing w:before="120" w:after="120"/>
              <w:rPr>
                <w:b/>
                <w:sz w:val="28"/>
                <w:szCs w:val="28"/>
                <w:lang w:val="en"/>
              </w:rPr>
            </w:pPr>
          </w:p>
        </w:tc>
        <w:tc>
          <w:tcPr>
            <w:tcW w:w="4046" w:type="dxa"/>
          </w:tcPr>
          <w:p w14:paraId="556C382F" w14:textId="67D42E8F" w:rsidR="00A8648B" w:rsidRDefault="00963E43" w:rsidP="00DE2B68">
            <w:pPr>
              <w:spacing w:before="120" w:after="120"/>
              <w:jc w:val="center"/>
              <w:rPr>
                <w:b/>
                <w:sz w:val="28"/>
                <w:szCs w:val="28"/>
                <w:lang w:val="en"/>
              </w:rPr>
            </w:pPr>
            <w:r w:rsidRPr="00470E4A">
              <w:rPr>
                <w:b/>
                <w:sz w:val="28"/>
                <w:szCs w:val="28"/>
                <w:lang w:val="en"/>
              </w:rPr>
              <w:t xml:space="preserve">Issue Date: </w:t>
            </w:r>
          </w:p>
          <w:p w14:paraId="7508B6AB" w14:textId="7287374F" w:rsidR="00A8648B" w:rsidRPr="00FB3972" w:rsidRDefault="00D10C76" w:rsidP="00FB3972">
            <w:pPr>
              <w:spacing w:before="120" w:after="120"/>
              <w:jc w:val="center"/>
              <w:rPr>
                <w:bCs/>
                <w:sz w:val="28"/>
                <w:szCs w:val="28"/>
                <w:lang w:val="en"/>
              </w:rPr>
            </w:pPr>
            <w:r w:rsidRPr="00D10C76">
              <w:rPr>
                <w:bCs/>
                <w:sz w:val="28"/>
                <w:szCs w:val="28"/>
                <w:lang w:val="en"/>
              </w:rPr>
              <w:t>April</w:t>
            </w:r>
            <w:r w:rsidR="00470E4A" w:rsidRPr="00D10C76">
              <w:rPr>
                <w:bCs/>
                <w:sz w:val="28"/>
                <w:szCs w:val="28"/>
                <w:lang w:val="en"/>
              </w:rPr>
              <w:t xml:space="preserve"> </w:t>
            </w:r>
            <w:r w:rsidR="00FB3972">
              <w:rPr>
                <w:bCs/>
                <w:sz w:val="28"/>
                <w:szCs w:val="28"/>
                <w:lang w:val="en"/>
              </w:rPr>
              <w:t>2024</w:t>
            </w:r>
          </w:p>
        </w:tc>
      </w:tr>
      <w:tr w:rsidR="00A85DF1" w:rsidRPr="00470E4A" w14:paraId="5B07CCF0" w14:textId="77777777" w:rsidTr="00ED708D">
        <w:trPr>
          <w:jc w:val="center"/>
        </w:trPr>
        <w:tc>
          <w:tcPr>
            <w:tcW w:w="4106" w:type="dxa"/>
          </w:tcPr>
          <w:p w14:paraId="4882ED31" w14:textId="11BDE38F" w:rsidR="00A85DF1" w:rsidRPr="00FB3972" w:rsidRDefault="00A85DF1" w:rsidP="00B757E5">
            <w:pPr>
              <w:spacing w:before="120" w:after="120"/>
              <w:jc w:val="center"/>
              <w:rPr>
                <w:b/>
                <w:bCs/>
                <w:sz w:val="28"/>
                <w:szCs w:val="28"/>
                <w:lang w:val="en"/>
              </w:rPr>
            </w:pPr>
            <w:r w:rsidRPr="00FB3972">
              <w:rPr>
                <w:b/>
                <w:bCs/>
                <w:sz w:val="28"/>
                <w:szCs w:val="28"/>
                <w:lang w:val="en"/>
              </w:rPr>
              <w:t>Policy Reviewed</w:t>
            </w:r>
          </w:p>
        </w:tc>
        <w:tc>
          <w:tcPr>
            <w:tcW w:w="4046" w:type="dxa"/>
          </w:tcPr>
          <w:p w14:paraId="61D24757" w14:textId="6E23A76A" w:rsidR="00A85DF1" w:rsidRDefault="00A85DF1" w:rsidP="00B757E5">
            <w:pPr>
              <w:spacing w:before="120" w:after="120"/>
              <w:jc w:val="center"/>
              <w:rPr>
                <w:sz w:val="28"/>
                <w:szCs w:val="28"/>
                <w:lang w:val="en"/>
              </w:rPr>
            </w:pPr>
            <w:r>
              <w:rPr>
                <w:sz w:val="28"/>
                <w:szCs w:val="28"/>
                <w:lang w:val="en"/>
              </w:rPr>
              <w:t>September 2</w:t>
            </w:r>
            <w:r w:rsidR="00FB3972">
              <w:rPr>
                <w:sz w:val="28"/>
                <w:szCs w:val="28"/>
                <w:lang w:val="en"/>
              </w:rPr>
              <w:t>02</w:t>
            </w:r>
            <w:r w:rsidR="002666D5">
              <w:rPr>
                <w:sz w:val="28"/>
                <w:szCs w:val="28"/>
                <w:lang w:val="en"/>
              </w:rPr>
              <w:t>5</w:t>
            </w:r>
          </w:p>
        </w:tc>
      </w:tr>
      <w:tr w:rsidR="00B757E5" w:rsidRPr="00470E4A" w14:paraId="6667CCBE" w14:textId="77777777" w:rsidTr="00ED708D">
        <w:trPr>
          <w:jc w:val="center"/>
        </w:trPr>
        <w:tc>
          <w:tcPr>
            <w:tcW w:w="4106" w:type="dxa"/>
          </w:tcPr>
          <w:p w14:paraId="0CCC258F" w14:textId="6CC9FF37" w:rsidR="00B757E5" w:rsidRPr="00FB3972" w:rsidRDefault="00B757E5" w:rsidP="00B757E5">
            <w:pPr>
              <w:spacing w:before="120" w:after="120"/>
              <w:jc w:val="center"/>
              <w:rPr>
                <w:b/>
                <w:bCs/>
                <w:sz w:val="28"/>
                <w:szCs w:val="28"/>
                <w:lang w:val="en"/>
              </w:rPr>
            </w:pPr>
            <w:r w:rsidRPr="00FB3972">
              <w:rPr>
                <w:b/>
                <w:bCs/>
                <w:sz w:val="28"/>
                <w:szCs w:val="28"/>
                <w:lang w:val="en"/>
              </w:rPr>
              <w:t>Next review due</w:t>
            </w:r>
          </w:p>
        </w:tc>
        <w:tc>
          <w:tcPr>
            <w:tcW w:w="4046" w:type="dxa"/>
          </w:tcPr>
          <w:p w14:paraId="0EC9950D" w14:textId="20FA049E" w:rsidR="00B757E5" w:rsidRPr="00470E4A" w:rsidRDefault="003B2696" w:rsidP="00B757E5">
            <w:pPr>
              <w:spacing w:before="120" w:after="120"/>
              <w:jc w:val="center"/>
              <w:rPr>
                <w:sz w:val="28"/>
                <w:szCs w:val="28"/>
                <w:lang w:val="en"/>
              </w:rPr>
            </w:pPr>
            <w:r>
              <w:rPr>
                <w:sz w:val="28"/>
                <w:szCs w:val="28"/>
                <w:lang w:val="en"/>
              </w:rPr>
              <w:t>Sep</w:t>
            </w:r>
            <w:r w:rsidR="00A85DF1">
              <w:rPr>
                <w:sz w:val="28"/>
                <w:szCs w:val="28"/>
                <w:lang w:val="en"/>
              </w:rPr>
              <w:t>tember 2</w:t>
            </w:r>
            <w:r w:rsidR="00FB3972">
              <w:rPr>
                <w:sz w:val="28"/>
                <w:szCs w:val="28"/>
                <w:lang w:val="en"/>
              </w:rPr>
              <w:t>02</w:t>
            </w:r>
            <w:r w:rsidR="002666D5">
              <w:rPr>
                <w:sz w:val="28"/>
                <w:szCs w:val="28"/>
                <w:lang w:val="en"/>
              </w:rPr>
              <w:t>6</w:t>
            </w:r>
          </w:p>
        </w:tc>
      </w:tr>
    </w:tbl>
    <w:p w14:paraId="372677A1" w14:textId="182A106D" w:rsidR="00963E43" w:rsidRPr="00470E4A" w:rsidRDefault="00963E43" w:rsidP="00963E43">
      <w:pPr>
        <w:rPr>
          <w:sz w:val="28"/>
          <w:szCs w:val="28"/>
        </w:rPr>
      </w:pPr>
    </w:p>
    <w:p w14:paraId="59C836D3" w14:textId="34EB161B" w:rsidR="00034B21" w:rsidRPr="00F03CB2" w:rsidRDefault="00034B21" w:rsidP="0010373C">
      <w:pPr>
        <w:jc w:val="center"/>
        <w:rPr>
          <w:b/>
          <w:sz w:val="28"/>
          <w:szCs w:val="28"/>
        </w:rPr>
      </w:pPr>
    </w:p>
    <w:p w14:paraId="70EC2699" w14:textId="5E9E0DC4" w:rsidR="00034B21" w:rsidRPr="0010373C" w:rsidRDefault="00034B21" w:rsidP="0010373C">
      <w:pPr>
        <w:jc w:val="center"/>
        <w:rPr>
          <w:b/>
          <w:sz w:val="44"/>
          <w:szCs w:val="44"/>
        </w:rPr>
      </w:pPr>
    </w:p>
    <w:p w14:paraId="2E91B5A4" w14:textId="3877F1E5" w:rsidR="001C01F2" w:rsidRDefault="001C01F2"/>
    <w:p w14:paraId="26F22A5F" w14:textId="37E87BE0" w:rsidR="001C01F2" w:rsidRDefault="001C01F2"/>
    <w:p w14:paraId="2A66F85C" w14:textId="6C87B57B" w:rsidR="004A1F9A" w:rsidRDefault="00414A88">
      <w:pPr>
        <w:sectPr w:rsidR="004A1F9A" w:rsidSect="0097458F">
          <w:footerReference w:type="default" r:id="rId13"/>
          <w:footerReference w:type="first" r:id="rId14"/>
          <w:pgSz w:w="11906" w:h="16838" w:code="9"/>
          <w:pgMar w:top="1191" w:right="991" w:bottom="1191" w:left="1622" w:header="709" w:footer="709" w:gutter="0"/>
          <w:cols w:space="708"/>
          <w:docGrid w:linePitch="360"/>
        </w:sectPr>
      </w:pPr>
      <w:r w:rsidRPr="009C5944">
        <w:rPr>
          <w:noProof/>
          <w:lang w:eastAsia="en-GB"/>
        </w:rPr>
        <w:drawing>
          <wp:anchor distT="0" distB="0" distL="114300" distR="114300" simplePos="0" relativeHeight="251661824" behindDoc="1" locked="0" layoutInCell="1" allowOverlap="1" wp14:anchorId="1C1D0A53" wp14:editId="2D4A20FA">
            <wp:simplePos x="0" y="0"/>
            <wp:positionH relativeFrom="margin">
              <wp:align>center</wp:align>
            </wp:positionH>
            <wp:positionV relativeFrom="paragraph">
              <wp:posOffset>821055</wp:posOffset>
            </wp:positionV>
            <wp:extent cx="2811145" cy="685800"/>
            <wp:effectExtent l="0" t="0" r="8255" b="0"/>
            <wp:wrapNone/>
            <wp:docPr id="3" name="Picture 3" descr="H:\Logo\Aspris-Children's-Services-Secondary-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ogo\Aspris-Children's-Services-Secondary-Logo.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1145" cy="685800"/>
                    </a:xfrm>
                    <a:prstGeom prst="rect">
                      <a:avLst/>
                    </a:prstGeom>
                    <a:noFill/>
                    <a:ln>
                      <a:noFill/>
                    </a:ln>
                  </pic:spPr>
                </pic:pic>
              </a:graphicData>
            </a:graphic>
          </wp:anchor>
        </w:drawing>
      </w:r>
      <w:r w:rsidR="00471C95">
        <w:br w:type="page"/>
      </w:r>
    </w:p>
    <w:p w14:paraId="4B529E57" w14:textId="77777777" w:rsidR="004748CE" w:rsidRPr="009C2025" w:rsidRDefault="00470E4A">
      <w:pPr>
        <w:rPr>
          <w:color w:val="0070C0"/>
          <w:sz w:val="24"/>
          <w:szCs w:val="24"/>
        </w:rPr>
      </w:pPr>
      <w:r w:rsidRPr="009C2025">
        <w:rPr>
          <w:b/>
          <w:color w:val="0070C0"/>
          <w:sz w:val="24"/>
          <w:szCs w:val="24"/>
        </w:rPr>
        <w:lastRenderedPageBreak/>
        <w:t>C</w:t>
      </w:r>
      <w:r w:rsidR="004748CE" w:rsidRPr="009C2025">
        <w:rPr>
          <w:b/>
          <w:color w:val="0070C0"/>
          <w:sz w:val="24"/>
          <w:szCs w:val="24"/>
        </w:rPr>
        <w:t xml:space="preserve"> O N T E N T S</w:t>
      </w:r>
    </w:p>
    <w:p w14:paraId="3B913CEF" w14:textId="77777777" w:rsidR="004748CE" w:rsidRPr="004748CE" w:rsidRDefault="004748CE">
      <w:pPr>
        <w:rPr>
          <w:b/>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748CE">
        <w:rPr>
          <w:b/>
          <w:sz w:val="24"/>
          <w:szCs w:val="24"/>
        </w:rPr>
        <w:t>Page</w:t>
      </w:r>
      <w:r>
        <w:rPr>
          <w:b/>
          <w:sz w:val="24"/>
          <w:szCs w:val="24"/>
        </w:rPr>
        <w:t xml:space="preserve"> No.</w:t>
      </w:r>
    </w:p>
    <w:p w14:paraId="4DDB61AF" w14:textId="77777777" w:rsidR="004748CE" w:rsidRDefault="004748CE">
      <w:pPr>
        <w:rPr>
          <w:sz w:val="24"/>
          <w:szCs w:val="24"/>
        </w:rPr>
      </w:pPr>
      <w:r>
        <w:rPr>
          <w:sz w:val="24"/>
          <w:szCs w:val="24"/>
        </w:rPr>
        <w:t>1.</w:t>
      </w:r>
      <w:r>
        <w:rPr>
          <w:sz w:val="24"/>
          <w:szCs w:val="24"/>
        </w:rPr>
        <w:tab/>
        <w:t>INTRODUCTION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6C14FA">
        <w:rPr>
          <w:sz w:val="24"/>
          <w:szCs w:val="24"/>
        </w:rPr>
        <w:t>1</w:t>
      </w:r>
    </w:p>
    <w:p w14:paraId="743F4DA3" w14:textId="362740F7" w:rsidR="004748CE" w:rsidRDefault="004748CE">
      <w:pPr>
        <w:rPr>
          <w:sz w:val="24"/>
          <w:szCs w:val="24"/>
        </w:rPr>
      </w:pPr>
      <w:r>
        <w:rPr>
          <w:sz w:val="24"/>
          <w:szCs w:val="24"/>
        </w:rPr>
        <w:t>2.</w:t>
      </w:r>
      <w:r>
        <w:rPr>
          <w:sz w:val="24"/>
          <w:szCs w:val="24"/>
        </w:rPr>
        <w:tab/>
        <w:t>DESIGNATED ROLES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5A4897">
        <w:rPr>
          <w:sz w:val="24"/>
          <w:szCs w:val="24"/>
        </w:rPr>
        <w:t>3</w:t>
      </w:r>
    </w:p>
    <w:p w14:paraId="3B9268F7" w14:textId="6372CA5A" w:rsidR="004748CE" w:rsidRDefault="004748CE">
      <w:pPr>
        <w:rPr>
          <w:sz w:val="24"/>
          <w:szCs w:val="24"/>
        </w:rPr>
      </w:pPr>
      <w:r>
        <w:rPr>
          <w:sz w:val="24"/>
          <w:szCs w:val="24"/>
        </w:rPr>
        <w:t>3.</w:t>
      </w:r>
      <w:r>
        <w:rPr>
          <w:sz w:val="24"/>
          <w:szCs w:val="24"/>
        </w:rPr>
        <w:tab/>
        <w:t>LEGAL CONTEXT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020F97">
        <w:rPr>
          <w:sz w:val="24"/>
          <w:szCs w:val="24"/>
        </w:rPr>
        <w:t>4</w:t>
      </w:r>
    </w:p>
    <w:p w14:paraId="7AD1A438" w14:textId="68CFD962" w:rsidR="004748CE" w:rsidRDefault="004748CE">
      <w:pPr>
        <w:rPr>
          <w:sz w:val="24"/>
          <w:szCs w:val="24"/>
        </w:rPr>
      </w:pPr>
      <w:r>
        <w:rPr>
          <w:sz w:val="24"/>
          <w:szCs w:val="24"/>
        </w:rPr>
        <w:t>4.</w:t>
      </w:r>
      <w:r>
        <w:rPr>
          <w:sz w:val="24"/>
          <w:szCs w:val="24"/>
        </w:rPr>
        <w:tab/>
        <w:t>POLICY STATEMENT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020F97">
        <w:rPr>
          <w:sz w:val="24"/>
          <w:szCs w:val="24"/>
        </w:rPr>
        <w:t>5</w:t>
      </w:r>
    </w:p>
    <w:p w14:paraId="5795E60A" w14:textId="35A623FE" w:rsidR="004748CE" w:rsidRDefault="004748CE">
      <w:pPr>
        <w:rPr>
          <w:sz w:val="24"/>
          <w:szCs w:val="24"/>
        </w:rPr>
      </w:pPr>
      <w:r>
        <w:rPr>
          <w:sz w:val="24"/>
          <w:szCs w:val="24"/>
        </w:rPr>
        <w:t>5.</w:t>
      </w:r>
      <w:r>
        <w:rPr>
          <w:sz w:val="24"/>
          <w:szCs w:val="24"/>
        </w:rPr>
        <w:tab/>
        <w:t>RESPONSIBILITIES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020F97">
        <w:rPr>
          <w:sz w:val="24"/>
          <w:szCs w:val="24"/>
        </w:rPr>
        <w:t>5</w:t>
      </w:r>
    </w:p>
    <w:p w14:paraId="2CA6E47A" w14:textId="6D0B046F" w:rsidR="004748CE" w:rsidRDefault="004748CE">
      <w:pPr>
        <w:rPr>
          <w:sz w:val="24"/>
          <w:szCs w:val="24"/>
        </w:rPr>
      </w:pPr>
      <w:r>
        <w:rPr>
          <w:sz w:val="24"/>
          <w:szCs w:val="24"/>
        </w:rPr>
        <w:t>6.</w:t>
      </w:r>
      <w:r>
        <w:rPr>
          <w:sz w:val="24"/>
          <w:szCs w:val="24"/>
        </w:rPr>
        <w:tab/>
        <w:t>PREVENTION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020F97">
        <w:rPr>
          <w:sz w:val="24"/>
          <w:szCs w:val="24"/>
        </w:rPr>
        <w:t>6</w:t>
      </w:r>
    </w:p>
    <w:p w14:paraId="1997E3CE" w14:textId="77BE40D9" w:rsidR="004748CE" w:rsidRDefault="004748CE">
      <w:pPr>
        <w:rPr>
          <w:sz w:val="24"/>
          <w:szCs w:val="24"/>
        </w:rPr>
      </w:pPr>
      <w:r>
        <w:rPr>
          <w:sz w:val="24"/>
          <w:szCs w:val="24"/>
        </w:rPr>
        <w:t>7.</w:t>
      </w:r>
      <w:r>
        <w:rPr>
          <w:sz w:val="24"/>
          <w:szCs w:val="24"/>
        </w:rPr>
        <w:tab/>
        <w:t>TRAINING</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020F97">
        <w:rPr>
          <w:sz w:val="24"/>
          <w:szCs w:val="24"/>
        </w:rPr>
        <w:t>11</w:t>
      </w:r>
    </w:p>
    <w:p w14:paraId="730B1440" w14:textId="757D0172" w:rsidR="004748CE" w:rsidRDefault="004748CE" w:rsidP="004748CE">
      <w:pPr>
        <w:rPr>
          <w:sz w:val="24"/>
          <w:szCs w:val="24"/>
        </w:rPr>
      </w:pPr>
      <w:r>
        <w:rPr>
          <w:sz w:val="24"/>
          <w:szCs w:val="24"/>
        </w:rPr>
        <w:t>8.</w:t>
      </w:r>
      <w:r>
        <w:rPr>
          <w:sz w:val="24"/>
          <w:szCs w:val="24"/>
        </w:rPr>
        <w:tab/>
        <w:t>DEFINITIONS AND RECOGNITION OF CHILD ABUSE</w:t>
      </w:r>
      <w:r w:rsidR="00C12EEF">
        <w:rPr>
          <w:sz w:val="24"/>
          <w:szCs w:val="24"/>
        </w:rPr>
        <w:tab/>
      </w:r>
      <w:r w:rsidR="00C12EEF">
        <w:rPr>
          <w:sz w:val="24"/>
          <w:szCs w:val="24"/>
        </w:rPr>
        <w:tab/>
      </w:r>
      <w:r w:rsidR="00C12EEF">
        <w:rPr>
          <w:sz w:val="24"/>
          <w:szCs w:val="24"/>
        </w:rPr>
        <w:tab/>
      </w:r>
      <w:r w:rsidR="00C12EEF">
        <w:rPr>
          <w:sz w:val="24"/>
          <w:szCs w:val="24"/>
        </w:rPr>
        <w:tab/>
      </w:r>
      <w:r w:rsidR="006C14FA">
        <w:rPr>
          <w:sz w:val="24"/>
          <w:szCs w:val="24"/>
        </w:rPr>
        <w:t>1</w:t>
      </w:r>
      <w:r w:rsidR="00020F97">
        <w:rPr>
          <w:sz w:val="24"/>
          <w:szCs w:val="24"/>
        </w:rPr>
        <w:t>2</w:t>
      </w:r>
    </w:p>
    <w:p w14:paraId="0B14C0DB" w14:textId="071F88B4" w:rsidR="004A1F9A" w:rsidRDefault="004748CE" w:rsidP="004748CE">
      <w:pPr>
        <w:rPr>
          <w:sz w:val="24"/>
          <w:szCs w:val="24"/>
        </w:rPr>
      </w:pPr>
      <w:r>
        <w:rPr>
          <w:sz w:val="24"/>
          <w:szCs w:val="24"/>
        </w:rPr>
        <w:t>9.</w:t>
      </w:r>
      <w:r>
        <w:rPr>
          <w:sz w:val="24"/>
          <w:szCs w:val="24"/>
        </w:rPr>
        <w:tab/>
        <w:t>INTERNAL REPORTING</w:t>
      </w:r>
      <w:r w:rsidR="00C12EEF">
        <w:rPr>
          <w:sz w:val="24"/>
          <w:szCs w:val="24"/>
        </w:rPr>
        <w:tab/>
      </w:r>
      <w:r w:rsidR="004A1F9A">
        <w:rPr>
          <w:sz w:val="24"/>
          <w:szCs w:val="24"/>
        </w:rPr>
        <w:tab/>
      </w:r>
      <w:r w:rsidR="004A1F9A">
        <w:rPr>
          <w:sz w:val="24"/>
          <w:szCs w:val="24"/>
        </w:rPr>
        <w:tab/>
      </w:r>
      <w:r w:rsidR="004A1F9A">
        <w:rPr>
          <w:sz w:val="24"/>
          <w:szCs w:val="24"/>
        </w:rPr>
        <w:tab/>
      </w:r>
      <w:r w:rsidR="004A1F9A">
        <w:rPr>
          <w:sz w:val="24"/>
          <w:szCs w:val="24"/>
        </w:rPr>
        <w:tab/>
      </w:r>
      <w:r w:rsidR="004A1F9A">
        <w:rPr>
          <w:sz w:val="24"/>
          <w:szCs w:val="24"/>
        </w:rPr>
        <w:tab/>
      </w:r>
      <w:r w:rsidR="004A1F9A">
        <w:rPr>
          <w:sz w:val="24"/>
          <w:szCs w:val="24"/>
        </w:rPr>
        <w:tab/>
      </w:r>
      <w:r w:rsidR="00FF43B0">
        <w:rPr>
          <w:sz w:val="24"/>
          <w:szCs w:val="24"/>
        </w:rPr>
        <w:t>3</w:t>
      </w:r>
      <w:r w:rsidR="00386CBD">
        <w:rPr>
          <w:sz w:val="24"/>
          <w:szCs w:val="24"/>
        </w:rPr>
        <w:t>5</w:t>
      </w:r>
    </w:p>
    <w:p w14:paraId="363750B9" w14:textId="25F5B782" w:rsidR="004748CE" w:rsidRDefault="004748CE" w:rsidP="004748CE">
      <w:pPr>
        <w:rPr>
          <w:sz w:val="24"/>
          <w:szCs w:val="24"/>
        </w:rPr>
      </w:pPr>
      <w:r>
        <w:rPr>
          <w:sz w:val="24"/>
          <w:szCs w:val="24"/>
        </w:rPr>
        <w:t>10.</w:t>
      </w:r>
      <w:r>
        <w:rPr>
          <w:sz w:val="24"/>
          <w:szCs w:val="24"/>
        </w:rPr>
        <w:tab/>
        <w:t>DISCLOSURE OR DISCOVERY OF ABUSE OR ALLEGATIONS OF ABUSE</w:t>
      </w:r>
      <w:r w:rsidR="004A1F9A">
        <w:rPr>
          <w:sz w:val="24"/>
          <w:szCs w:val="24"/>
        </w:rPr>
        <w:tab/>
      </w:r>
      <w:r w:rsidR="00FF43B0">
        <w:rPr>
          <w:sz w:val="24"/>
          <w:szCs w:val="24"/>
        </w:rPr>
        <w:t>3</w:t>
      </w:r>
      <w:r w:rsidR="00D53FB5">
        <w:rPr>
          <w:sz w:val="24"/>
          <w:szCs w:val="24"/>
        </w:rPr>
        <w:t>5</w:t>
      </w:r>
    </w:p>
    <w:p w14:paraId="0320A7C5" w14:textId="7D01A10F" w:rsidR="004748CE" w:rsidRDefault="004748CE" w:rsidP="004748CE">
      <w:pPr>
        <w:rPr>
          <w:sz w:val="24"/>
          <w:szCs w:val="24"/>
        </w:rPr>
      </w:pPr>
      <w:r>
        <w:rPr>
          <w:sz w:val="24"/>
          <w:szCs w:val="24"/>
        </w:rPr>
        <w:t>11.</w:t>
      </w:r>
      <w:r>
        <w:rPr>
          <w:sz w:val="24"/>
          <w:szCs w:val="24"/>
        </w:rPr>
        <w:tab/>
        <w:t>REFERRALS TO THE LOCAL CHILDREN’S SERVICES DEPARTMENT</w:t>
      </w:r>
      <w:r w:rsidR="004A1F9A">
        <w:rPr>
          <w:sz w:val="24"/>
          <w:szCs w:val="24"/>
        </w:rPr>
        <w:tab/>
      </w:r>
      <w:r w:rsidR="004A1F9A">
        <w:rPr>
          <w:sz w:val="24"/>
          <w:szCs w:val="24"/>
        </w:rPr>
        <w:tab/>
      </w:r>
      <w:r w:rsidR="00FF43B0">
        <w:rPr>
          <w:sz w:val="24"/>
          <w:szCs w:val="24"/>
        </w:rPr>
        <w:t>3</w:t>
      </w:r>
      <w:r w:rsidR="00D53FB5">
        <w:rPr>
          <w:sz w:val="24"/>
          <w:szCs w:val="24"/>
        </w:rPr>
        <w:t>7</w:t>
      </w:r>
    </w:p>
    <w:p w14:paraId="16D0ECE3" w14:textId="297683B7" w:rsidR="004748CE" w:rsidRDefault="004748CE" w:rsidP="004748CE">
      <w:pPr>
        <w:rPr>
          <w:sz w:val="24"/>
          <w:szCs w:val="24"/>
        </w:rPr>
      </w:pPr>
      <w:r>
        <w:rPr>
          <w:sz w:val="24"/>
          <w:szCs w:val="24"/>
        </w:rPr>
        <w:t>12.</w:t>
      </w:r>
      <w:r>
        <w:rPr>
          <w:sz w:val="24"/>
          <w:szCs w:val="24"/>
        </w:rPr>
        <w:tab/>
        <w:t>PUPILS/STUDENTS IN WORKPLACE PLACEMENTS</w:t>
      </w:r>
      <w:r w:rsidR="004A1F9A">
        <w:rPr>
          <w:sz w:val="24"/>
          <w:szCs w:val="24"/>
        </w:rPr>
        <w:tab/>
      </w:r>
      <w:r w:rsidR="004A1F9A">
        <w:rPr>
          <w:sz w:val="24"/>
          <w:szCs w:val="24"/>
        </w:rPr>
        <w:tab/>
      </w:r>
      <w:r w:rsidR="004A1F9A">
        <w:rPr>
          <w:sz w:val="24"/>
          <w:szCs w:val="24"/>
        </w:rPr>
        <w:tab/>
      </w:r>
      <w:r w:rsidR="004A1F9A">
        <w:rPr>
          <w:sz w:val="24"/>
          <w:szCs w:val="24"/>
        </w:rPr>
        <w:tab/>
      </w:r>
      <w:r w:rsidR="00FF43B0">
        <w:rPr>
          <w:sz w:val="24"/>
          <w:szCs w:val="24"/>
        </w:rPr>
        <w:t>3</w:t>
      </w:r>
      <w:r w:rsidR="00D53FB5">
        <w:rPr>
          <w:sz w:val="24"/>
          <w:szCs w:val="24"/>
        </w:rPr>
        <w:t>7</w:t>
      </w:r>
    </w:p>
    <w:p w14:paraId="681C7C68" w14:textId="12F85866" w:rsidR="004748CE" w:rsidRDefault="004748CE" w:rsidP="004748CE">
      <w:pPr>
        <w:rPr>
          <w:sz w:val="24"/>
          <w:szCs w:val="24"/>
        </w:rPr>
      </w:pPr>
      <w:r>
        <w:rPr>
          <w:sz w:val="24"/>
          <w:szCs w:val="24"/>
        </w:rPr>
        <w:t>13.</w:t>
      </w:r>
      <w:r>
        <w:rPr>
          <w:sz w:val="24"/>
          <w:szCs w:val="24"/>
        </w:rPr>
        <w:tab/>
        <w:t>PHYSICAL INTERVENTIONS</w:t>
      </w:r>
      <w:r w:rsidR="004A1F9A">
        <w:rPr>
          <w:sz w:val="24"/>
          <w:szCs w:val="24"/>
        </w:rPr>
        <w:tab/>
      </w:r>
      <w:r w:rsidR="004A1F9A">
        <w:rPr>
          <w:sz w:val="24"/>
          <w:szCs w:val="24"/>
        </w:rPr>
        <w:tab/>
      </w:r>
      <w:r w:rsidR="004A1F9A">
        <w:rPr>
          <w:sz w:val="24"/>
          <w:szCs w:val="24"/>
        </w:rPr>
        <w:tab/>
      </w:r>
      <w:r w:rsidR="004A1F9A">
        <w:rPr>
          <w:sz w:val="24"/>
          <w:szCs w:val="24"/>
        </w:rPr>
        <w:tab/>
      </w:r>
      <w:r w:rsidR="004A1F9A">
        <w:rPr>
          <w:sz w:val="24"/>
          <w:szCs w:val="24"/>
        </w:rPr>
        <w:tab/>
      </w:r>
      <w:r w:rsidR="004A1F9A">
        <w:rPr>
          <w:sz w:val="24"/>
          <w:szCs w:val="24"/>
        </w:rPr>
        <w:tab/>
      </w:r>
      <w:r w:rsidR="004A1F9A">
        <w:rPr>
          <w:sz w:val="24"/>
          <w:szCs w:val="24"/>
        </w:rPr>
        <w:tab/>
      </w:r>
      <w:r w:rsidR="00FF43B0">
        <w:rPr>
          <w:sz w:val="24"/>
          <w:szCs w:val="24"/>
        </w:rPr>
        <w:t>3</w:t>
      </w:r>
      <w:r w:rsidR="003E7BBE">
        <w:rPr>
          <w:sz w:val="24"/>
          <w:szCs w:val="24"/>
        </w:rPr>
        <w:t>8</w:t>
      </w:r>
    </w:p>
    <w:p w14:paraId="27DD9E9D" w14:textId="3816FBAF" w:rsidR="004748CE" w:rsidRDefault="006466BB" w:rsidP="004748CE">
      <w:pPr>
        <w:rPr>
          <w:sz w:val="24"/>
          <w:szCs w:val="24"/>
        </w:rPr>
      </w:pPr>
      <w:r>
        <w:rPr>
          <w:sz w:val="24"/>
          <w:szCs w:val="24"/>
        </w:rPr>
        <w:t>14.</w:t>
      </w:r>
      <w:r>
        <w:rPr>
          <w:sz w:val="24"/>
          <w:szCs w:val="24"/>
        </w:rPr>
        <w:tab/>
        <w:t>EQUALITY ACT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3</w:t>
      </w:r>
      <w:r w:rsidR="00D53FB5">
        <w:rPr>
          <w:sz w:val="24"/>
          <w:szCs w:val="24"/>
        </w:rPr>
        <w:t>9</w:t>
      </w:r>
    </w:p>
    <w:p w14:paraId="59438767" w14:textId="77777777" w:rsidR="00D53FB5" w:rsidRDefault="00D53FB5" w:rsidP="004748CE">
      <w:pPr>
        <w:rPr>
          <w:sz w:val="24"/>
          <w:szCs w:val="24"/>
        </w:rPr>
      </w:pPr>
      <w:r>
        <w:rPr>
          <w:sz w:val="24"/>
          <w:szCs w:val="24"/>
        </w:rPr>
        <w:t xml:space="preserve">             APPENDICES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40</w:t>
      </w:r>
    </w:p>
    <w:p w14:paraId="26591A8D" w14:textId="77777777" w:rsidR="00D53FB5" w:rsidRDefault="00D53FB5" w:rsidP="004748CE">
      <w:pPr>
        <w:rPr>
          <w:sz w:val="24"/>
          <w:szCs w:val="24"/>
        </w:rPr>
      </w:pPr>
      <w:r>
        <w:rPr>
          <w:sz w:val="24"/>
          <w:szCs w:val="24"/>
        </w:rPr>
        <w:t xml:space="preserve">             APPENDIX 1</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41</w:t>
      </w:r>
    </w:p>
    <w:p w14:paraId="2E030406" w14:textId="77777777" w:rsidR="00D53FB5" w:rsidRDefault="00D53FB5" w:rsidP="004748CE">
      <w:pPr>
        <w:rPr>
          <w:sz w:val="24"/>
          <w:szCs w:val="24"/>
        </w:rPr>
      </w:pPr>
      <w:r>
        <w:rPr>
          <w:sz w:val="24"/>
          <w:szCs w:val="24"/>
        </w:rPr>
        <w:t xml:space="preserve">             APPENDIX 2</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42</w:t>
      </w:r>
    </w:p>
    <w:p w14:paraId="3E39FEDC" w14:textId="77777777" w:rsidR="00D53FB5" w:rsidRDefault="00D53FB5" w:rsidP="004748CE">
      <w:pPr>
        <w:rPr>
          <w:sz w:val="24"/>
          <w:szCs w:val="24"/>
        </w:rPr>
      </w:pPr>
      <w:r>
        <w:rPr>
          <w:sz w:val="24"/>
          <w:szCs w:val="24"/>
        </w:rPr>
        <w:t xml:space="preserve">             APPENDIX 3</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44</w:t>
      </w:r>
    </w:p>
    <w:p w14:paraId="245DF209" w14:textId="77777777" w:rsidR="00D53FB5" w:rsidRDefault="00D53FB5" w:rsidP="004748CE">
      <w:pPr>
        <w:rPr>
          <w:sz w:val="24"/>
          <w:szCs w:val="24"/>
        </w:rPr>
      </w:pPr>
      <w:r>
        <w:rPr>
          <w:sz w:val="24"/>
          <w:szCs w:val="24"/>
        </w:rPr>
        <w:t xml:space="preserve"> </w:t>
      </w:r>
      <w:r>
        <w:rPr>
          <w:sz w:val="24"/>
          <w:szCs w:val="24"/>
        </w:rPr>
        <w:tab/>
        <w:t>APPENDIX 4</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45</w:t>
      </w:r>
    </w:p>
    <w:p w14:paraId="7D68FBC0" w14:textId="77777777" w:rsidR="00D53FB5" w:rsidRDefault="00D53FB5" w:rsidP="004748CE">
      <w:pPr>
        <w:rPr>
          <w:sz w:val="24"/>
          <w:szCs w:val="24"/>
        </w:rPr>
      </w:pPr>
      <w:r>
        <w:rPr>
          <w:sz w:val="24"/>
          <w:szCs w:val="24"/>
        </w:rPr>
        <w:tab/>
        <w:t>APPENIDX 5</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46</w:t>
      </w:r>
    </w:p>
    <w:p w14:paraId="0AA8D7A0" w14:textId="0B1CC633" w:rsidR="00D53FB5" w:rsidRDefault="00D53FB5" w:rsidP="004748CE">
      <w:pPr>
        <w:rPr>
          <w:sz w:val="24"/>
          <w:szCs w:val="24"/>
        </w:rPr>
      </w:pPr>
      <w:r>
        <w:rPr>
          <w:sz w:val="24"/>
          <w:szCs w:val="24"/>
        </w:rPr>
        <w:tab/>
        <w:t>REPORT A CONCERN FORM</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47</w:t>
      </w:r>
      <w:r>
        <w:rPr>
          <w:sz w:val="24"/>
          <w:szCs w:val="24"/>
        </w:rPr>
        <w:tab/>
      </w:r>
      <w:r>
        <w:rPr>
          <w:sz w:val="24"/>
          <w:szCs w:val="24"/>
        </w:rPr>
        <w:tab/>
      </w:r>
    </w:p>
    <w:p w14:paraId="2FCBF1D3" w14:textId="77777777" w:rsidR="004A1F9A" w:rsidRDefault="004A1F9A" w:rsidP="004748CE">
      <w:pPr>
        <w:rPr>
          <w:sz w:val="24"/>
          <w:szCs w:val="24"/>
        </w:rPr>
      </w:pPr>
    </w:p>
    <w:p w14:paraId="3E08FA67" w14:textId="77777777" w:rsidR="004A1F9A" w:rsidRDefault="004A1F9A" w:rsidP="004748CE">
      <w:pPr>
        <w:rPr>
          <w:sz w:val="24"/>
          <w:szCs w:val="24"/>
        </w:rPr>
      </w:pPr>
    </w:p>
    <w:p w14:paraId="797B1795" w14:textId="77777777" w:rsidR="004A1F9A" w:rsidRDefault="004A1F9A" w:rsidP="004748CE">
      <w:pPr>
        <w:rPr>
          <w:sz w:val="24"/>
          <w:szCs w:val="24"/>
        </w:rPr>
      </w:pPr>
    </w:p>
    <w:p w14:paraId="0244AAFD" w14:textId="77777777" w:rsidR="004A1F9A" w:rsidRDefault="004A1F9A">
      <w:pPr>
        <w:rPr>
          <w:b/>
        </w:rPr>
        <w:sectPr w:rsidR="004A1F9A" w:rsidSect="0097458F">
          <w:pgSz w:w="11906" w:h="16838" w:code="9"/>
          <w:pgMar w:top="1191" w:right="991" w:bottom="1191" w:left="1622" w:header="709" w:footer="709" w:gutter="0"/>
          <w:pgNumType w:start="1"/>
          <w:cols w:space="708"/>
          <w:docGrid w:linePitch="360"/>
        </w:sectPr>
      </w:pPr>
    </w:p>
    <w:p w14:paraId="1F606921" w14:textId="77777777" w:rsidR="00C12EEF" w:rsidRDefault="00C12EEF">
      <w:pPr>
        <w:rPr>
          <w:b/>
        </w:rPr>
      </w:pPr>
    </w:p>
    <w:p w14:paraId="50ADD9D3" w14:textId="77777777" w:rsidR="005F664F" w:rsidRPr="00EA5127" w:rsidRDefault="005F664F" w:rsidP="00963E43">
      <w:pPr>
        <w:jc w:val="center"/>
        <w:rPr>
          <w:b/>
          <w:color w:val="4F81BD" w:themeColor="accent1"/>
        </w:rPr>
      </w:pPr>
      <w:r w:rsidRPr="00EA5127">
        <w:rPr>
          <w:b/>
          <w:color w:val="4F81BD" w:themeColor="accent1"/>
        </w:rPr>
        <w:t>Impact of Autism</w:t>
      </w:r>
    </w:p>
    <w:p w14:paraId="388A6565" w14:textId="61731200" w:rsidR="00963E43" w:rsidRDefault="005F664F">
      <w:r>
        <w:t>Safeguarding and protecting children from harm is paramount in all we do.  Children are vulnerable simply because they are children, h</w:t>
      </w:r>
      <w:r w:rsidR="00A34B88">
        <w:t xml:space="preserve">owever, due to the complex nature of </w:t>
      </w:r>
      <w:r w:rsidR="00753FEF">
        <w:t>A</w:t>
      </w:r>
      <w:r w:rsidR="00A34B88">
        <w:t>utism</w:t>
      </w:r>
      <w:r>
        <w:t>, the children a</w:t>
      </w:r>
      <w:r w:rsidR="00885630">
        <w:t>nd young people in our care</w:t>
      </w:r>
      <w:r w:rsidR="00CB5E70">
        <w:t xml:space="preserve"> for</w:t>
      </w:r>
      <w:r w:rsidR="00885630">
        <w:t xml:space="preserve"> at </w:t>
      </w:r>
      <w:r w:rsidR="00753FEF">
        <w:t>Rossendale</w:t>
      </w:r>
      <w:r w:rsidR="008B4820">
        <w:t xml:space="preserve"> </w:t>
      </w:r>
      <w:r>
        <w:t xml:space="preserve">School are </w:t>
      </w:r>
      <w:r w:rsidR="007A5E25">
        <w:t>particularly vulnerable.</w:t>
      </w:r>
      <w:r w:rsidR="00963E43">
        <w:t xml:space="preserve">  People with </w:t>
      </w:r>
      <w:r w:rsidR="00753FEF">
        <w:t>A</w:t>
      </w:r>
      <w:r w:rsidR="00963E43">
        <w:t>utism</w:t>
      </w:r>
      <w:r w:rsidR="00360B14">
        <w:t xml:space="preserve"> can</w:t>
      </w:r>
      <w:r w:rsidR="00963E43">
        <w:t xml:space="preserve"> have core impairments in social understanding, communication and flexible thinking, this alongside disordered sensory systems, lack of theory of mind (an inability to predict or interpret others</w:t>
      </w:r>
      <w:r w:rsidR="00885630">
        <w:t>’</w:t>
      </w:r>
      <w:r w:rsidR="00963E43">
        <w:t xml:space="preserve"> thoughts and intentions) learning disability and challenging behaviours.  These complex needs create many barriers to keeping children safe from harm or abuse.  </w:t>
      </w:r>
    </w:p>
    <w:p w14:paraId="3060A331" w14:textId="2E86ABE2" w:rsidR="00963E43" w:rsidRDefault="00963E43">
      <w:r>
        <w:t>Safeguarding training is delivered in house</w:t>
      </w:r>
      <w:r w:rsidR="00360B14">
        <w:t>, as well as externally, and</w:t>
      </w:r>
      <w:r>
        <w:t xml:space="preserve"> reflects the complex difficulties in identifying abuse and looks in depth and some of the specific indicators that may raise concern.  </w:t>
      </w:r>
    </w:p>
    <w:p w14:paraId="14100645" w14:textId="03B98600" w:rsidR="0069762C" w:rsidRDefault="00963E43">
      <w:r>
        <w:t xml:space="preserve">Difficulties are further compounded by the number of professionals involved in the care and education of our students, many of whom live in our children’s homes.  As such, close communication and consistent recording systems are essential.  </w:t>
      </w:r>
      <w:r w:rsidR="00E15C75">
        <w:t>T</w:t>
      </w:r>
      <w:r>
        <w:t xml:space="preserve">raining is delivered across the service to ensure a consistent approach. </w:t>
      </w:r>
      <w:r w:rsidR="00A34B88">
        <w:t xml:space="preserve">  </w:t>
      </w:r>
    </w:p>
    <w:p w14:paraId="06615DEE" w14:textId="7E092389" w:rsidR="005F664F" w:rsidRPr="005F664F" w:rsidRDefault="0069762C">
      <w:r>
        <w:t>It is important to note that children may not feel ready or know how to tell someone they are being abused.</w:t>
      </w:r>
      <w:r w:rsidR="005F664F">
        <w:t xml:space="preserve"> </w:t>
      </w:r>
    </w:p>
    <w:p w14:paraId="29245A16" w14:textId="3E3420F5" w:rsidR="003B2696" w:rsidRPr="00246D08" w:rsidRDefault="00301D2F" w:rsidP="00EE79AC">
      <w:pPr>
        <w:rPr>
          <w:b/>
          <w:bCs/>
          <w:color w:val="0070C0"/>
        </w:rPr>
      </w:pPr>
      <w:r w:rsidRPr="00246D08">
        <w:rPr>
          <w:b/>
          <w:bCs/>
          <w:color w:val="0070C0"/>
        </w:rPr>
        <w:t>1.</w:t>
      </w:r>
      <w:r w:rsidR="005A4120" w:rsidRPr="00246D08">
        <w:rPr>
          <w:b/>
          <w:bCs/>
          <w:color w:val="0070C0"/>
        </w:rPr>
        <w:tab/>
      </w:r>
      <w:r w:rsidRPr="00EA5127">
        <w:rPr>
          <w:b/>
          <w:bCs/>
          <w:color w:val="4F81BD" w:themeColor="accent1"/>
        </w:rPr>
        <w:t>INTRODUCTION</w:t>
      </w:r>
    </w:p>
    <w:p w14:paraId="6F97A346" w14:textId="1BBB8899" w:rsidR="001C01F2" w:rsidRPr="003B2696" w:rsidRDefault="001C01F2" w:rsidP="001C01F2">
      <w:pPr>
        <w:ind w:left="720" w:hanging="720"/>
        <w:rPr>
          <w:bCs/>
        </w:rPr>
      </w:pPr>
      <w:r>
        <w:t>1.1</w:t>
      </w:r>
      <w:r>
        <w:tab/>
      </w:r>
      <w:r w:rsidRPr="001C01F2">
        <w:t xml:space="preserve">Safeguarding Children is everyone’s responsibility at </w:t>
      </w:r>
      <w:r w:rsidR="00246D08">
        <w:t>Rossendal</w:t>
      </w:r>
      <w:r w:rsidR="008B4820">
        <w:t>e</w:t>
      </w:r>
      <w:r w:rsidR="00AD24E4">
        <w:t xml:space="preserve"> School</w:t>
      </w:r>
      <w:r w:rsidR="00885630">
        <w:t>. The Children</w:t>
      </w:r>
      <w:r w:rsidRPr="001C01F2">
        <w:t xml:space="preserve"> Act 1989 states that the welfare of children and young people (hereafter referred to as children) is paramount. This includes their right to be safeguarded against all forms of abuse, including sexual exploitation. </w:t>
      </w:r>
      <w:r w:rsidR="00885630">
        <w:t xml:space="preserve"> </w:t>
      </w:r>
      <w:r w:rsidRPr="001C01F2">
        <w:t>Staff should be alert to indications of possible child abuse and understand procedures to be taken to raise their concerns</w:t>
      </w:r>
      <w:r w:rsidRPr="001C01F2">
        <w:rPr>
          <w:b/>
        </w:rPr>
        <w:t xml:space="preserve">. </w:t>
      </w:r>
      <w:r w:rsidR="003B2696" w:rsidRPr="005D2AEA">
        <w:rPr>
          <w:bCs/>
        </w:rPr>
        <w:t xml:space="preserve">It is especially important to be aware of any patterns </w:t>
      </w:r>
      <w:r w:rsidR="00EE79AC" w:rsidRPr="005D2AEA">
        <w:rPr>
          <w:bCs/>
        </w:rPr>
        <w:t xml:space="preserve">of behaviour </w:t>
      </w:r>
      <w:r w:rsidR="003B2696" w:rsidRPr="005D2AEA">
        <w:rPr>
          <w:bCs/>
        </w:rPr>
        <w:t xml:space="preserve">within the local area </w:t>
      </w:r>
      <w:r w:rsidR="00EE79AC" w:rsidRPr="005D2AEA">
        <w:rPr>
          <w:bCs/>
        </w:rPr>
        <w:t>and it is good practice to share emerging trends with safeguarding partners.</w:t>
      </w:r>
    </w:p>
    <w:p w14:paraId="275F99CF" w14:textId="7A109204" w:rsidR="005A4120" w:rsidRPr="005A4120" w:rsidRDefault="005A4120" w:rsidP="001C01F2">
      <w:pPr>
        <w:ind w:left="720" w:hanging="720"/>
      </w:pPr>
      <w:r>
        <w:rPr>
          <w:b/>
        </w:rPr>
        <w:tab/>
      </w:r>
      <w:r>
        <w:t>This policy applies to</w:t>
      </w:r>
      <w:r w:rsidRPr="003D1CD8">
        <w:rPr>
          <w:b/>
          <w:bCs/>
        </w:rPr>
        <w:t xml:space="preserve"> everyone</w:t>
      </w:r>
      <w:r>
        <w:t xml:space="preserve"> in our </w:t>
      </w:r>
      <w:r w:rsidR="003D1CD8">
        <w:t>school,</w:t>
      </w:r>
      <w:r>
        <w:t xml:space="preserve"> and it should be read and understood alongside the following </w:t>
      </w:r>
      <w:r w:rsidR="00FB2229">
        <w:t>Rossendale</w:t>
      </w:r>
      <w:r>
        <w:t xml:space="preserve"> School </w:t>
      </w:r>
      <w:r w:rsidR="009B23D0">
        <w:t>policies:</w:t>
      </w:r>
    </w:p>
    <w:p w14:paraId="199C6AE6" w14:textId="77777777" w:rsidR="005A4120" w:rsidRDefault="005A4120" w:rsidP="0041675E">
      <w:pPr>
        <w:pStyle w:val="ListParagraph"/>
        <w:numPr>
          <w:ilvl w:val="0"/>
          <w:numId w:val="16"/>
        </w:numPr>
      </w:pPr>
      <w:r>
        <w:t>Managing Allegations against staff</w:t>
      </w:r>
    </w:p>
    <w:p w14:paraId="7D4CBB46" w14:textId="05629B20" w:rsidR="009B23D0" w:rsidRDefault="009B23D0" w:rsidP="0041675E">
      <w:pPr>
        <w:pStyle w:val="ListParagraph"/>
        <w:numPr>
          <w:ilvl w:val="0"/>
          <w:numId w:val="16"/>
        </w:numPr>
      </w:pPr>
      <w:r>
        <w:t xml:space="preserve">Child protection </w:t>
      </w:r>
    </w:p>
    <w:p w14:paraId="20BDC516" w14:textId="77777777" w:rsidR="005A4120" w:rsidRDefault="005A4120" w:rsidP="0041675E">
      <w:pPr>
        <w:pStyle w:val="ListParagraph"/>
        <w:numPr>
          <w:ilvl w:val="0"/>
          <w:numId w:val="16"/>
        </w:numPr>
      </w:pPr>
      <w:r>
        <w:t>Anti-Bullying Policy</w:t>
      </w:r>
    </w:p>
    <w:p w14:paraId="2B3E9411" w14:textId="77777777" w:rsidR="005A4120" w:rsidRDefault="005A4120" w:rsidP="0041675E">
      <w:pPr>
        <w:pStyle w:val="ListParagraph"/>
        <w:numPr>
          <w:ilvl w:val="0"/>
          <w:numId w:val="16"/>
        </w:numPr>
      </w:pPr>
      <w:r>
        <w:t>School Policy on the Education of Looked After Children</w:t>
      </w:r>
    </w:p>
    <w:p w14:paraId="1AC3170F" w14:textId="77777777" w:rsidR="005A4120" w:rsidRDefault="005A4120" w:rsidP="0041675E">
      <w:pPr>
        <w:pStyle w:val="ListParagraph"/>
        <w:numPr>
          <w:ilvl w:val="0"/>
          <w:numId w:val="16"/>
        </w:numPr>
      </w:pPr>
      <w:r>
        <w:t>Online Safety</w:t>
      </w:r>
    </w:p>
    <w:p w14:paraId="49586DD8" w14:textId="77777777" w:rsidR="005A4120" w:rsidRDefault="005A4120" w:rsidP="0041675E">
      <w:pPr>
        <w:pStyle w:val="ListParagraph"/>
        <w:numPr>
          <w:ilvl w:val="0"/>
          <w:numId w:val="16"/>
        </w:numPr>
      </w:pPr>
      <w:r>
        <w:t>Staff Recruitment and Selection</w:t>
      </w:r>
    </w:p>
    <w:p w14:paraId="63B0EA60" w14:textId="77777777" w:rsidR="005A4120" w:rsidRDefault="005A4120" w:rsidP="0041675E">
      <w:pPr>
        <w:pStyle w:val="ListParagraph"/>
        <w:numPr>
          <w:ilvl w:val="0"/>
          <w:numId w:val="16"/>
        </w:numPr>
      </w:pPr>
      <w:r>
        <w:t>Positive Behaviour Support</w:t>
      </w:r>
    </w:p>
    <w:p w14:paraId="151C5F9C" w14:textId="77777777" w:rsidR="005A4120" w:rsidRDefault="005A4120" w:rsidP="0041675E">
      <w:pPr>
        <w:pStyle w:val="ListParagraph"/>
        <w:numPr>
          <w:ilvl w:val="0"/>
          <w:numId w:val="16"/>
        </w:numPr>
      </w:pPr>
      <w:proofErr w:type="gramStart"/>
      <w:r>
        <w:t>Whistle-blowing</w:t>
      </w:r>
      <w:proofErr w:type="gramEnd"/>
    </w:p>
    <w:p w14:paraId="7C8CAB60" w14:textId="36954533" w:rsidR="005A4120" w:rsidRDefault="005A4120" w:rsidP="0041675E">
      <w:pPr>
        <w:pStyle w:val="ListParagraph"/>
        <w:numPr>
          <w:ilvl w:val="0"/>
          <w:numId w:val="16"/>
        </w:numPr>
      </w:pPr>
      <w:r>
        <w:t>Code of Conduct</w:t>
      </w:r>
    </w:p>
    <w:p w14:paraId="178C73CC" w14:textId="6181EBC2" w:rsidR="00CB5E70" w:rsidRDefault="00CB5E70" w:rsidP="00CB5E70"/>
    <w:p w14:paraId="503E6072" w14:textId="77777777" w:rsidR="00CB5E70" w:rsidRPr="001C01F2" w:rsidRDefault="00CB5E70" w:rsidP="00CB5E70"/>
    <w:p w14:paraId="627B8102" w14:textId="264C65D5" w:rsidR="00DE5A06" w:rsidRPr="006D1164" w:rsidRDefault="001C01F2" w:rsidP="007B5066">
      <w:pPr>
        <w:pStyle w:val="ListParagraph"/>
        <w:numPr>
          <w:ilvl w:val="2"/>
          <w:numId w:val="49"/>
        </w:numPr>
      </w:pPr>
      <w:r w:rsidRPr="006D1164">
        <w:lastRenderedPageBreak/>
        <w:t>Keeping Child</w:t>
      </w:r>
      <w:r w:rsidR="00B13BF4" w:rsidRPr="006D1164">
        <w:t>ren S</w:t>
      </w:r>
      <w:r w:rsidR="005A4120" w:rsidRPr="006D1164">
        <w:t>afe in Education, September 202</w:t>
      </w:r>
      <w:r w:rsidR="002666D5">
        <w:t>5</w:t>
      </w:r>
      <w:r w:rsidRPr="006D1164">
        <w:t>, states that Safeguarding is</w:t>
      </w:r>
      <w:r w:rsidR="00DE5A06" w:rsidRPr="006D1164">
        <w:t>:</w:t>
      </w:r>
    </w:p>
    <w:p w14:paraId="40A2338F" w14:textId="77777777" w:rsidR="007B5066" w:rsidRPr="006D1164" w:rsidRDefault="00DE5A06" w:rsidP="007B5066">
      <w:pPr>
        <w:pStyle w:val="ListParagraph"/>
        <w:numPr>
          <w:ilvl w:val="0"/>
          <w:numId w:val="48"/>
        </w:numPr>
      </w:pPr>
      <w:r w:rsidRPr="006D1164">
        <w:t>providing help and support to meet the needs of children as soon as problems emerge</w:t>
      </w:r>
    </w:p>
    <w:p w14:paraId="672F4A57" w14:textId="2B46B18B" w:rsidR="007B5066" w:rsidRPr="006D1164" w:rsidRDefault="00DE5A06" w:rsidP="007B5066">
      <w:pPr>
        <w:pStyle w:val="ListParagraph"/>
        <w:numPr>
          <w:ilvl w:val="0"/>
          <w:numId w:val="48"/>
        </w:numPr>
      </w:pPr>
      <w:r w:rsidRPr="006D1164">
        <w:t xml:space="preserve">protecting children from maltreatment, whether that is within or outside the home, including online </w:t>
      </w:r>
    </w:p>
    <w:p w14:paraId="727C18B8" w14:textId="77777777" w:rsidR="00550445" w:rsidRPr="006D1164" w:rsidRDefault="00DE5A06" w:rsidP="00550445">
      <w:pPr>
        <w:pStyle w:val="ListParagraph"/>
        <w:numPr>
          <w:ilvl w:val="0"/>
          <w:numId w:val="48"/>
        </w:numPr>
      </w:pPr>
      <w:r w:rsidRPr="006D1164">
        <w:t xml:space="preserve">preventing the impairment of children’s mental and physical health or development </w:t>
      </w:r>
    </w:p>
    <w:p w14:paraId="615FBC9E" w14:textId="77777777" w:rsidR="00550445" w:rsidRPr="006D1164" w:rsidRDefault="00DE5A06" w:rsidP="00550445">
      <w:pPr>
        <w:pStyle w:val="ListParagraph"/>
        <w:numPr>
          <w:ilvl w:val="0"/>
          <w:numId w:val="48"/>
        </w:numPr>
      </w:pPr>
      <w:r w:rsidRPr="006D1164">
        <w:t xml:space="preserve">ensuring that children grow up in circumstances consistent with the provision of safe and effective care </w:t>
      </w:r>
    </w:p>
    <w:p w14:paraId="654F2459" w14:textId="72FCA556" w:rsidR="003F337B" w:rsidRPr="006D1164" w:rsidRDefault="00DE5A06" w:rsidP="00550445">
      <w:pPr>
        <w:pStyle w:val="ListParagraph"/>
        <w:numPr>
          <w:ilvl w:val="0"/>
          <w:numId w:val="48"/>
        </w:numPr>
      </w:pPr>
      <w:r w:rsidRPr="006D1164">
        <w:t>taking action to enable all children to have the best outcomes</w:t>
      </w:r>
    </w:p>
    <w:p w14:paraId="45ECE22B" w14:textId="25C67E12" w:rsidR="003441AD" w:rsidRPr="006D1164" w:rsidRDefault="003441AD" w:rsidP="00056A88">
      <w:pPr>
        <w:pStyle w:val="NoSpacing"/>
      </w:pPr>
      <w:r w:rsidRPr="006D1164">
        <w:t>Child(ren) means everyone under the age of 18.  Statutory guidance ‘Working Together to Safeguard Children’ (20</w:t>
      </w:r>
      <w:r w:rsidR="00CB4D48" w:rsidRPr="006D1164">
        <w:t>2</w:t>
      </w:r>
      <w:r w:rsidR="00924881">
        <w:t>5</w:t>
      </w:r>
      <w:r w:rsidRPr="006D1164">
        <w:t>) defines safeguarding and promoting welfare as:</w:t>
      </w:r>
    </w:p>
    <w:p w14:paraId="110CCD90" w14:textId="4A0EF304" w:rsidR="00056A88" w:rsidRPr="006D1164" w:rsidRDefault="00056A88" w:rsidP="0002541E">
      <w:pPr>
        <w:pStyle w:val="NoSpacing"/>
        <w:numPr>
          <w:ilvl w:val="0"/>
          <w:numId w:val="52"/>
        </w:numPr>
      </w:pPr>
      <w:r w:rsidRPr="006D1164">
        <w:t xml:space="preserve">providing help and support to meet the needs of children as soon as problems emerge </w:t>
      </w:r>
    </w:p>
    <w:p w14:paraId="237744D1" w14:textId="4AA2BEB8" w:rsidR="00056A88" w:rsidRPr="006D1164" w:rsidRDefault="00056A88" w:rsidP="0002541E">
      <w:pPr>
        <w:pStyle w:val="NoSpacing"/>
        <w:numPr>
          <w:ilvl w:val="0"/>
          <w:numId w:val="52"/>
        </w:numPr>
      </w:pPr>
      <w:r w:rsidRPr="006D1164">
        <w:t>protecting children from maltreatment, whether that is within or outside the home,</w:t>
      </w:r>
      <w:r w:rsidR="0002541E" w:rsidRPr="006D1164">
        <w:t xml:space="preserve"> </w:t>
      </w:r>
      <w:r w:rsidRPr="006D1164">
        <w:t xml:space="preserve">including online </w:t>
      </w:r>
    </w:p>
    <w:p w14:paraId="3197CCCF" w14:textId="077389F0" w:rsidR="00056A88" w:rsidRPr="006D1164" w:rsidRDefault="00056A88" w:rsidP="0002541E">
      <w:pPr>
        <w:pStyle w:val="NoSpacing"/>
        <w:numPr>
          <w:ilvl w:val="0"/>
          <w:numId w:val="52"/>
        </w:numPr>
      </w:pPr>
      <w:r w:rsidRPr="006D1164">
        <w:t xml:space="preserve">preventing impairment of children’s mental and physical health or development  </w:t>
      </w:r>
    </w:p>
    <w:p w14:paraId="31EC4B6E" w14:textId="364105EE" w:rsidR="00056A88" w:rsidRPr="006D1164" w:rsidRDefault="00056A88" w:rsidP="0002541E">
      <w:pPr>
        <w:pStyle w:val="NoSpacing"/>
        <w:numPr>
          <w:ilvl w:val="0"/>
          <w:numId w:val="52"/>
        </w:numPr>
      </w:pPr>
      <w:r w:rsidRPr="006D1164">
        <w:t xml:space="preserve">ensuring that children grow up in circumstances consistent with the provision of safe and effective care </w:t>
      </w:r>
    </w:p>
    <w:p w14:paraId="1D71EE21" w14:textId="299F4216" w:rsidR="00056A88" w:rsidRPr="006D1164" w:rsidRDefault="00056A88" w:rsidP="0002541E">
      <w:pPr>
        <w:pStyle w:val="NoSpacing"/>
        <w:numPr>
          <w:ilvl w:val="0"/>
          <w:numId w:val="52"/>
        </w:numPr>
      </w:pPr>
      <w:r w:rsidRPr="006D1164">
        <w:t xml:space="preserve">promoting the upbringing of children with their birth parents, or otherwise their family network through a kinship care arrangement, whenever possible and where this is in the best interests of the children </w:t>
      </w:r>
    </w:p>
    <w:p w14:paraId="568204BE" w14:textId="7E02D174" w:rsidR="00056A88" w:rsidRPr="006D1164" w:rsidRDefault="00056A88" w:rsidP="0002541E">
      <w:pPr>
        <w:pStyle w:val="NoSpacing"/>
        <w:numPr>
          <w:ilvl w:val="0"/>
          <w:numId w:val="52"/>
        </w:numPr>
      </w:pPr>
      <w:r w:rsidRPr="006D1164">
        <w:t xml:space="preserve">taking action to enable all children to have the best outcomes in line with the outcomes set out in the Children’s Social Care National Framework.  </w:t>
      </w:r>
    </w:p>
    <w:p w14:paraId="039A75DF" w14:textId="3D23EFF6" w:rsidR="004A444B" w:rsidRPr="004A444B" w:rsidRDefault="004A444B" w:rsidP="003441AD">
      <w:pPr>
        <w:rPr>
          <w:color w:val="FF0000"/>
        </w:rPr>
      </w:pPr>
    </w:p>
    <w:p w14:paraId="4EC221A9" w14:textId="5860F67C" w:rsidR="003A1165" w:rsidRDefault="005A4120" w:rsidP="003441AD">
      <w:pPr>
        <w:ind w:left="720" w:hanging="720"/>
      </w:pPr>
      <w:r>
        <w:t>1.1.2</w:t>
      </w:r>
      <w:r>
        <w:tab/>
      </w:r>
      <w:r w:rsidR="003A1165">
        <w:t>Therefore</w:t>
      </w:r>
      <w:r w:rsidR="00583586">
        <w:t>, at Rossendale School</w:t>
      </w:r>
      <w:r w:rsidR="003A1165">
        <w:t xml:space="preserve"> ‘safeguarding’ includes</w:t>
      </w:r>
      <w:r w:rsidR="006B553D">
        <w:t>,</w:t>
      </w:r>
      <w:r w:rsidR="003A1165">
        <w:t xml:space="preserve"> but is </w:t>
      </w:r>
      <w:r w:rsidR="006B553D">
        <w:t>not exclusive to,</w:t>
      </w:r>
      <w:r w:rsidR="003A1165">
        <w:t xml:space="preserve"> ‘child protection’.  However, all staff are aware of the school’s collective responsibility to act in order to </w:t>
      </w:r>
      <w:r w:rsidR="003A1165">
        <w:rPr>
          <w:b/>
        </w:rPr>
        <w:t>protect</w:t>
      </w:r>
      <w:r w:rsidR="003A1165">
        <w:t xml:space="preserve"> children from various potential sources and types of harm:</w:t>
      </w:r>
    </w:p>
    <w:p w14:paraId="69E117AD" w14:textId="77777777" w:rsidR="003A1165" w:rsidRDefault="003A1165" w:rsidP="00591F48">
      <w:pPr>
        <w:pStyle w:val="ListParagraph"/>
        <w:numPr>
          <w:ilvl w:val="0"/>
          <w:numId w:val="51"/>
        </w:numPr>
        <w:spacing w:after="0"/>
      </w:pPr>
      <w:r>
        <w:t xml:space="preserve">Physical, sexual, emotional abuse and </w:t>
      </w:r>
      <w:proofErr w:type="gramStart"/>
      <w:r>
        <w:t>neglect;</w:t>
      </w:r>
      <w:proofErr w:type="gramEnd"/>
    </w:p>
    <w:p w14:paraId="088F7ED9" w14:textId="6299FC17" w:rsidR="00591F48" w:rsidRDefault="00591F48" w:rsidP="00591F48">
      <w:pPr>
        <w:pStyle w:val="ListParagraph"/>
        <w:numPr>
          <w:ilvl w:val="0"/>
          <w:numId w:val="51"/>
        </w:numPr>
        <w:spacing w:after="0"/>
      </w:pPr>
      <w:r>
        <w:t>Child on child abuse</w:t>
      </w:r>
    </w:p>
    <w:p w14:paraId="7B56273A" w14:textId="77777777" w:rsidR="003A1165" w:rsidRDefault="003A1165" w:rsidP="00591F48">
      <w:pPr>
        <w:pStyle w:val="ListParagraph"/>
        <w:numPr>
          <w:ilvl w:val="0"/>
          <w:numId w:val="51"/>
        </w:numPr>
        <w:spacing w:after="0"/>
      </w:pPr>
      <w:r>
        <w:t xml:space="preserve">Bullying, including online bullying and prejudice-based </w:t>
      </w:r>
      <w:proofErr w:type="gramStart"/>
      <w:r>
        <w:t>bullying;</w:t>
      </w:r>
      <w:proofErr w:type="gramEnd"/>
    </w:p>
    <w:p w14:paraId="332BE50A" w14:textId="77777777" w:rsidR="003A1165" w:rsidRDefault="003A1165" w:rsidP="00591F48">
      <w:pPr>
        <w:pStyle w:val="ListParagraph"/>
        <w:numPr>
          <w:ilvl w:val="0"/>
          <w:numId w:val="51"/>
        </w:numPr>
        <w:spacing w:after="0"/>
      </w:pPr>
      <w:r>
        <w:t xml:space="preserve">Racist, disability and homophobic or transphobic </w:t>
      </w:r>
      <w:proofErr w:type="gramStart"/>
      <w:r>
        <w:t>abuse;</w:t>
      </w:r>
      <w:proofErr w:type="gramEnd"/>
    </w:p>
    <w:p w14:paraId="35FE8BF9" w14:textId="77777777" w:rsidR="003A1165" w:rsidRDefault="003A1165" w:rsidP="00591F48">
      <w:pPr>
        <w:pStyle w:val="ListParagraph"/>
        <w:numPr>
          <w:ilvl w:val="0"/>
          <w:numId w:val="51"/>
        </w:numPr>
        <w:spacing w:after="0"/>
      </w:pPr>
      <w:r>
        <w:t xml:space="preserve">Gender-based violence/violence against women and </w:t>
      </w:r>
      <w:proofErr w:type="gramStart"/>
      <w:r>
        <w:t>girls;</w:t>
      </w:r>
      <w:proofErr w:type="gramEnd"/>
    </w:p>
    <w:p w14:paraId="014C930C" w14:textId="77777777" w:rsidR="003A1165" w:rsidRDefault="003A1165" w:rsidP="00591F48">
      <w:pPr>
        <w:pStyle w:val="ListParagraph"/>
        <w:numPr>
          <w:ilvl w:val="0"/>
          <w:numId w:val="51"/>
        </w:numPr>
        <w:spacing w:after="0"/>
      </w:pPr>
      <w:r>
        <w:t xml:space="preserve">Sexual violence and sexual </w:t>
      </w:r>
      <w:proofErr w:type="gramStart"/>
      <w:r>
        <w:t>harassment;</w:t>
      </w:r>
      <w:proofErr w:type="gramEnd"/>
    </w:p>
    <w:p w14:paraId="71B1E0B0" w14:textId="77777777" w:rsidR="003A1165" w:rsidRDefault="003A1165" w:rsidP="00591F48">
      <w:pPr>
        <w:pStyle w:val="ListParagraph"/>
        <w:numPr>
          <w:ilvl w:val="0"/>
          <w:numId w:val="51"/>
        </w:numPr>
        <w:spacing w:after="0"/>
      </w:pPr>
      <w:r>
        <w:t xml:space="preserve">Radicalisation and/or extremist </w:t>
      </w:r>
      <w:proofErr w:type="gramStart"/>
      <w:r>
        <w:t>behaviour;</w:t>
      </w:r>
      <w:proofErr w:type="gramEnd"/>
    </w:p>
    <w:p w14:paraId="5005BC05" w14:textId="77777777" w:rsidR="003A1165" w:rsidRDefault="003A1165" w:rsidP="00591F48">
      <w:pPr>
        <w:pStyle w:val="ListParagraph"/>
        <w:numPr>
          <w:ilvl w:val="0"/>
          <w:numId w:val="51"/>
        </w:numPr>
        <w:spacing w:after="0"/>
      </w:pPr>
      <w:r>
        <w:t xml:space="preserve">Child sexual </w:t>
      </w:r>
      <w:proofErr w:type="gramStart"/>
      <w:r>
        <w:t>exploitation;</w:t>
      </w:r>
      <w:proofErr w:type="gramEnd"/>
    </w:p>
    <w:p w14:paraId="070AE968" w14:textId="77777777" w:rsidR="003A1165" w:rsidRDefault="003A1165" w:rsidP="00591F48">
      <w:pPr>
        <w:pStyle w:val="ListParagraph"/>
        <w:numPr>
          <w:ilvl w:val="0"/>
          <w:numId w:val="51"/>
        </w:numPr>
        <w:spacing w:after="0"/>
      </w:pPr>
      <w:r>
        <w:t xml:space="preserve">Criminal </w:t>
      </w:r>
      <w:proofErr w:type="gramStart"/>
      <w:r>
        <w:t>exploitation;</w:t>
      </w:r>
      <w:proofErr w:type="gramEnd"/>
    </w:p>
    <w:p w14:paraId="48A8E93D" w14:textId="77777777" w:rsidR="003A1165" w:rsidRDefault="003A1165" w:rsidP="00591F48">
      <w:pPr>
        <w:pStyle w:val="ListParagraph"/>
        <w:numPr>
          <w:ilvl w:val="0"/>
          <w:numId w:val="51"/>
        </w:numPr>
        <w:spacing w:after="0"/>
      </w:pPr>
      <w:r>
        <w:t xml:space="preserve">Modern </w:t>
      </w:r>
      <w:proofErr w:type="gramStart"/>
      <w:r>
        <w:t>Slavery;</w:t>
      </w:r>
      <w:proofErr w:type="gramEnd"/>
    </w:p>
    <w:p w14:paraId="13089451" w14:textId="77777777" w:rsidR="003A1165" w:rsidRDefault="003A1165" w:rsidP="00591F48">
      <w:pPr>
        <w:pStyle w:val="ListParagraph"/>
        <w:numPr>
          <w:ilvl w:val="0"/>
          <w:numId w:val="51"/>
        </w:numPr>
        <w:spacing w:after="0"/>
      </w:pPr>
      <w:proofErr w:type="gramStart"/>
      <w:r>
        <w:t>Trafficking;</w:t>
      </w:r>
      <w:proofErr w:type="gramEnd"/>
    </w:p>
    <w:p w14:paraId="4B2EA205" w14:textId="77777777" w:rsidR="003A1165" w:rsidRDefault="003A1165" w:rsidP="00591F48">
      <w:pPr>
        <w:pStyle w:val="ListParagraph"/>
        <w:numPr>
          <w:ilvl w:val="0"/>
          <w:numId w:val="51"/>
        </w:numPr>
        <w:spacing w:after="0"/>
      </w:pPr>
      <w:r>
        <w:t xml:space="preserve">Gang involvement and youth </w:t>
      </w:r>
      <w:proofErr w:type="gramStart"/>
      <w:r>
        <w:t>violence;</w:t>
      </w:r>
      <w:proofErr w:type="gramEnd"/>
    </w:p>
    <w:p w14:paraId="570A754E" w14:textId="77777777" w:rsidR="003A1165" w:rsidRDefault="003A1165" w:rsidP="00591F48">
      <w:pPr>
        <w:pStyle w:val="ListParagraph"/>
        <w:numPr>
          <w:ilvl w:val="0"/>
          <w:numId w:val="51"/>
        </w:numPr>
        <w:spacing w:after="0"/>
      </w:pPr>
      <w:r>
        <w:t xml:space="preserve">The impact of new technologies on sexual behaviour, for example </w:t>
      </w:r>
      <w:proofErr w:type="gramStart"/>
      <w:r>
        <w:t>sexting;</w:t>
      </w:r>
      <w:proofErr w:type="gramEnd"/>
    </w:p>
    <w:p w14:paraId="474302DC" w14:textId="77777777" w:rsidR="003A1165" w:rsidRDefault="003A1165" w:rsidP="00591F48">
      <w:pPr>
        <w:pStyle w:val="ListParagraph"/>
        <w:numPr>
          <w:ilvl w:val="0"/>
          <w:numId w:val="51"/>
        </w:numPr>
        <w:spacing w:after="0"/>
      </w:pPr>
      <w:r>
        <w:t xml:space="preserve">Substance </w:t>
      </w:r>
      <w:proofErr w:type="gramStart"/>
      <w:r>
        <w:t>misuse;</w:t>
      </w:r>
      <w:proofErr w:type="gramEnd"/>
    </w:p>
    <w:p w14:paraId="70D17D5F" w14:textId="77777777" w:rsidR="003A1165" w:rsidRDefault="003A1165" w:rsidP="00591F48">
      <w:pPr>
        <w:pStyle w:val="ListParagraph"/>
        <w:numPr>
          <w:ilvl w:val="0"/>
          <w:numId w:val="51"/>
        </w:numPr>
        <w:spacing w:after="0"/>
      </w:pPr>
      <w:r>
        <w:t xml:space="preserve">Domestic </w:t>
      </w:r>
      <w:proofErr w:type="gramStart"/>
      <w:r>
        <w:t>abuse;</w:t>
      </w:r>
      <w:proofErr w:type="gramEnd"/>
    </w:p>
    <w:p w14:paraId="2FC3A258" w14:textId="77777777" w:rsidR="003A1165" w:rsidRDefault="003A1165" w:rsidP="00591F48">
      <w:pPr>
        <w:pStyle w:val="ListParagraph"/>
        <w:numPr>
          <w:ilvl w:val="0"/>
          <w:numId w:val="51"/>
        </w:numPr>
        <w:spacing w:after="0"/>
      </w:pPr>
      <w:r>
        <w:t>So-called ‘honour-based’ abuse including female genital mutilation, forced marriage, breast ironing/</w:t>
      </w:r>
      <w:proofErr w:type="gramStart"/>
      <w:r>
        <w:t>flattening;</w:t>
      </w:r>
      <w:proofErr w:type="gramEnd"/>
    </w:p>
    <w:p w14:paraId="7F37D51E" w14:textId="77777777" w:rsidR="003A1165" w:rsidRDefault="003A1165" w:rsidP="00591F48">
      <w:pPr>
        <w:pStyle w:val="ListParagraph"/>
        <w:numPr>
          <w:ilvl w:val="0"/>
          <w:numId w:val="51"/>
        </w:numPr>
        <w:spacing w:after="0"/>
      </w:pPr>
      <w:r>
        <w:t>Fabricated or induced illness (</w:t>
      </w:r>
      <w:r w:rsidR="00B345D8">
        <w:t>formerly</w:t>
      </w:r>
      <w:r>
        <w:t xml:space="preserve"> known as ‘Munchausen’s’</w:t>
      </w:r>
      <w:proofErr w:type="gramStart"/>
      <w:r>
        <w:t>);</w:t>
      </w:r>
      <w:proofErr w:type="gramEnd"/>
    </w:p>
    <w:p w14:paraId="1BF7E739" w14:textId="77777777" w:rsidR="003A1165" w:rsidRPr="003A1165" w:rsidRDefault="003A1165" w:rsidP="00591F48">
      <w:pPr>
        <w:pStyle w:val="ListParagraph"/>
        <w:numPr>
          <w:ilvl w:val="0"/>
          <w:numId w:val="51"/>
        </w:numPr>
        <w:spacing w:after="0"/>
      </w:pPr>
      <w:r>
        <w:t>Poor parenting, particularly in relation to babies and young children.</w:t>
      </w:r>
    </w:p>
    <w:p w14:paraId="106E2AFC" w14:textId="77777777" w:rsidR="003A1165" w:rsidRPr="005A4120" w:rsidRDefault="003A1165" w:rsidP="005A4120">
      <w:pPr>
        <w:spacing w:after="0"/>
        <w:ind w:left="1440" w:hanging="720"/>
      </w:pPr>
    </w:p>
    <w:p w14:paraId="6D73BEA4" w14:textId="638B2B2E" w:rsidR="00E14C21" w:rsidRDefault="00CC5EDD" w:rsidP="00CC5EDD">
      <w:pPr>
        <w:ind w:left="720" w:hanging="720"/>
      </w:pPr>
      <w:r w:rsidRPr="00134A3C">
        <w:rPr>
          <w:b/>
          <w:color w:val="4F81BD" w:themeColor="accent1"/>
        </w:rPr>
        <w:lastRenderedPageBreak/>
        <w:t>2.</w:t>
      </w:r>
      <w:r>
        <w:rPr>
          <w:b/>
        </w:rPr>
        <w:tab/>
      </w:r>
      <w:r w:rsidR="00301D2F" w:rsidRPr="00EA5127">
        <w:rPr>
          <w:b/>
          <w:color w:val="4F81BD" w:themeColor="accent1"/>
        </w:rPr>
        <w:t>DESIGNATED ROLES</w:t>
      </w:r>
      <w:r w:rsidR="001C01F2" w:rsidRPr="00EA5127">
        <w:rPr>
          <w:color w:val="4F81BD" w:themeColor="accent1"/>
        </w:rPr>
        <w:t xml:space="preserve"> </w:t>
      </w:r>
      <w:r w:rsidR="006143B5">
        <w:t>–</w:t>
      </w:r>
      <w:r w:rsidR="001C01F2" w:rsidRPr="001C01F2">
        <w:t xml:space="preserve"> </w:t>
      </w:r>
      <w:r w:rsidR="006143B5">
        <w:t xml:space="preserve">The Designated </w:t>
      </w:r>
      <w:r w:rsidR="00567695">
        <w:t>S</w:t>
      </w:r>
      <w:r w:rsidR="006143B5">
        <w:t xml:space="preserve">afeguarding </w:t>
      </w:r>
      <w:r w:rsidR="00042907">
        <w:t>Lead</w:t>
      </w:r>
      <w:r w:rsidR="001C01F2" w:rsidRPr="001C01F2">
        <w:t xml:space="preserve"> at </w:t>
      </w:r>
      <w:r w:rsidR="00042907">
        <w:t>Rossendale</w:t>
      </w:r>
      <w:r w:rsidR="00AD24E4">
        <w:t xml:space="preserve"> School</w:t>
      </w:r>
      <w:r w:rsidR="001C01F2" w:rsidRPr="001C01F2">
        <w:t xml:space="preserve"> </w:t>
      </w:r>
      <w:r w:rsidR="006143B5">
        <w:t>is the</w:t>
      </w:r>
      <w:r w:rsidR="008B4820">
        <w:t xml:space="preserve"> </w:t>
      </w:r>
      <w:r w:rsidR="00567695">
        <w:t>Headteacher, George</w:t>
      </w:r>
      <w:r w:rsidR="00042907">
        <w:t xml:space="preserve"> Mills</w:t>
      </w:r>
      <w:r w:rsidR="008B4820">
        <w:t>.</w:t>
      </w:r>
      <w:r w:rsidR="006143B5">
        <w:t xml:space="preserve">  There are also </w:t>
      </w:r>
      <w:r w:rsidR="00B552FB">
        <w:t xml:space="preserve">five </w:t>
      </w:r>
      <w:r w:rsidR="006143B5">
        <w:t>deputy DS</w:t>
      </w:r>
      <w:r w:rsidR="00042907">
        <w:t>L</w:t>
      </w:r>
      <w:r w:rsidR="00035768">
        <w:t>’</w:t>
      </w:r>
      <w:r w:rsidR="006143B5">
        <w:t xml:space="preserve">s, </w:t>
      </w:r>
      <w:r w:rsidR="00035768">
        <w:t>Claire Keane</w:t>
      </w:r>
      <w:r w:rsidR="00F10BC8">
        <w:t xml:space="preserve">, </w:t>
      </w:r>
      <w:r w:rsidR="00035768">
        <w:t>Danielle Perryman</w:t>
      </w:r>
      <w:r w:rsidR="00B552FB">
        <w:t xml:space="preserve">, </w:t>
      </w:r>
      <w:r w:rsidR="00F10BC8">
        <w:t>Daniel Stacey</w:t>
      </w:r>
      <w:r w:rsidR="00B552FB">
        <w:t>, Racheal Hadjigeorgiou and James Swan.</w:t>
      </w:r>
      <w:r w:rsidR="001C01F2" w:rsidRPr="001C01F2">
        <w:t xml:space="preserve"> </w:t>
      </w:r>
      <w:r w:rsidR="000D0AA7">
        <w:t xml:space="preserve"> </w:t>
      </w:r>
      <w:r w:rsidR="001C01F2" w:rsidRPr="001C01F2">
        <w:t xml:space="preserve">All staff have a responsibility to </w:t>
      </w:r>
      <w:r w:rsidR="006143B5">
        <w:t xml:space="preserve">complete online </w:t>
      </w:r>
      <w:r w:rsidR="00885630">
        <w:t>safeguarding children</w:t>
      </w:r>
      <w:r w:rsidR="0046690A">
        <w:t xml:space="preserve"> </w:t>
      </w:r>
      <w:r w:rsidR="006143B5">
        <w:t xml:space="preserve">training and </w:t>
      </w:r>
      <w:r w:rsidR="001C01F2" w:rsidRPr="001C01F2">
        <w:t xml:space="preserve">attend </w:t>
      </w:r>
      <w:r w:rsidR="006143B5">
        <w:t xml:space="preserve">annual </w:t>
      </w:r>
      <w:r w:rsidR="00885630">
        <w:t xml:space="preserve">face to face </w:t>
      </w:r>
      <w:r w:rsidR="001C01F2" w:rsidRPr="001C01F2">
        <w:t>training</w:t>
      </w:r>
      <w:r w:rsidR="00885630">
        <w:t>.  All staff</w:t>
      </w:r>
      <w:r w:rsidR="006143B5">
        <w:t xml:space="preserve"> must </w:t>
      </w:r>
      <w:r w:rsidR="001C01F2" w:rsidRPr="001C01F2">
        <w:t xml:space="preserve">also read, understand and adhere to </w:t>
      </w:r>
      <w:r w:rsidR="00035768">
        <w:t>Rossendale</w:t>
      </w:r>
      <w:r w:rsidR="00B345D8">
        <w:t xml:space="preserve"> </w:t>
      </w:r>
      <w:r w:rsidR="00AD24E4">
        <w:t>School</w:t>
      </w:r>
      <w:r w:rsidR="00762910" w:rsidRPr="001C01F2">
        <w:t xml:space="preserve"> and </w:t>
      </w:r>
      <w:r w:rsidR="006C0407">
        <w:t>Aspris</w:t>
      </w:r>
      <w:r w:rsidR="00762910" w:rsidRPr="001C01F2">
        <w:t xml:space="preserve"> Group policy, and </w:t>
      </w:r>
      <w:r w:rsidR="00885630">
        <w:t xml:space="preserve">The </w:t>
      </w:r>
      <w:r w:rsidR="00762910" w:rsidRPr="001C01F2">
        <w:t xml:space="preserve">Keeping </w:t>
      </w:r>
      <w:r w:rsidR="00885630">
        <w:t>Children Safe in Education (</w:t>
      </w:r>
      <w:r w:rsidR="000D0AA7">
        <w:t>September</w:t>
      </w:r>
      <w:r w:rsidR="00762910" w:rsidRPr="001C01F2">
        <w:t xml:space="preserve"> </w:t>
      </w:r>
      <w:r w:rsidR="003A1165">
        <w:t>202</w:t>
      </w:r>
      <w:r w:rsidR="00B552FB">
        <w:t>5</w:t>
      </w:r>
      <w:r w:rsidR="00885630">
        <w:t>) document -</w:t>
      </w:r>
      <w:r w:rsidR="00762910" w:rsidRPr="001C01F2">
        <w:t xml:space="preserve"> particularly Part One. </w:t>
      </w:r>
    </w:p>
    <w:p w14:paraId="790ED65D" w14:textId="77777777" w:rsidR="00CB5E70" w:rsidRDefault="00CB5E70" w:rsidP="00CC5EDD">
      <w:pPr>
        <w:ind w:left="720" w:hanging="720"/>
      </w:pPr>
    </w:p>
    <w:p w14:paraId="6133B6E8" w14:textId="77777777" w:rsidR="00B53E52" w:rsidRDefault="00B53E52" w:rsidP="00376DFA">
      <w:pPr>
        <w:jc w:val="center"/>
        <w:rPr>
          <w:rFonts w:ascii="Tahoma" w:hAnsi="Tahoma" w:cs="Tahoma"/>
          <w:b/>
          <w:bCs/>
        </w:rPr>
      </w:pPr>
    </w:p>
    <w:p w14:paraId="2792F9DA" w14:textId="154DB55F" w:rsidR="00376DFA" w:rsidRPr="00452BFC" w:rsidRDefault="00376DFA" w:rsidP="00376DFA">
      <w:pPr>
        <w:jc w:val="center"/>
        <w:rPr>
          <w:rFonts w:ascii="Tahoma" w:hAnsi="Tahoma" w:cs="Tahoma"/>
          <w:b/>
        </w:rPr>
      </w:pPr>
      <w:r>
        <w:rPr>
          <w:noProof/>
        </w:rPr>
        <w:drawing>
          <wp:anchor distT="0" distB="0" distL="114300" distR="114300" simplePos="0" relativeHeight="251659264" behindDoc="1" locked="1" layoutInCell="1" allowOverlap="1" wp14:anchorId="77284545" wp14:editId="5EF65D07">
            <wp:simplePos x="0" y="0"/>
            <wp:positionH relativeFrom="page">
              <wp:posOffset>342900</wp:posOffset>
            </wp:positionH>
            <wp:positionV relativeFrom="page">
              <wp:posOffset>82550</wp:posOffset>
            </wp:positionV>
            <wp:extent cx="1497965" cy="484505"/>
            <wp:effectExtent l="0" t="0" r="6985" b="0"/>
            <wp:wrapNone/>
            <wp:docPr id="7" name="Picture 3" descr="A logo with blu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A logo with blue letter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7965" cy="484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2BFC">
        <w:rPr>
          <w:rFonts w:ascii="Tahoma" w:hAnsi="Tahoma" w:cs="Tahoma"/>
          <w:b/>
          <w:bCs/>
        </w:rPr>
        <w:t>LOCAL ARRANGE</w:t>
      </w:r>
      <w:r>
        <w:rPr>
          <w:rFonts w:ascii="Tahoma" w:hAnsi="Tahoma" w:cs="Tahoma"/>
          <w:b/>
          <w:bCs/>
        </w:rPr>
        <w:t>MENTS FOR SAFEGUARDING CHILDREN</w:t>
      </w:r>
    </w:p>
    <w:p w14:paraId="4C87ED99" w14:textId="77777777" w:rsidR="00376DFA" w:rsidRDefault="00376DFA" w:rsidP="00376DFA">
      <w:pPr>
        <w:jc w:val="center"/>
        <w:rPr>
          <w:rFonts w:ascii="Tahoma" w:hAnsi="Tahoma" w:cs="Tahoma"/>
          <w:b/>
          <w:sz w:val="20"/>
          <w:szCs w:val="20"/>
        </w:rPr>
      </w:pPr>
      <w:r w:rsidRPr="00452BFC">
        <w:rPr>
          <w:rFonts w:ascii="Tahoma" w:hAnsi="Tahoma" w:cs="Tahoma"/>
          <w:b/>
          <w:sz w:val="20"/>
          <w:szCs w:val="20"/>
        </w:rPr>
        <w:t>Safeguarding Children is everybody’s responsibility</w:t>
      </w:r>
    </w:p>
    <w:tbl>
      <w:tblPr>
        <w:tblW w:w="11153" w:type="dxa"/>
        <w:tblInd w:w="-1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05"/>
        <w:gridCol w:w="1001"/>
        <w:gridCol w:w="5147"/>
      </w:tblGrid>
      <w:tr w:rsidR="005964E9" w:rsidRPr="00A00EC4" w14:paraId="2BC50923" w14:textId="77777777" w:rsidTr="005964E9">
        <w:tc>
          <w:tcPr>
            <w:tcW w:w="11153" w:type="dxa"/>
            <w:gridSpan w:val="3"/>
            <w:shd w:val="clear" w:color="auto" w:fill="D9D9D9"/>
          </w:tcPr>
          <w:p w14:paraId="20A9C3B0"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b/>
                <w:sz w:val="20"/>
                <w:szCs w:val="20"/>
              </w:rPr>
              <w:t>SERVICE DETAILS</w:t>
            </w:r>
          </w:p>
        </w:tc>
      </w:tr>
      <w:tr w:rsidR="005964E9" w:rsidRPr="00A00EC4" w14:paraId="7DBF12CD" w14:textId="77777777" w:rsidTr="005964E9">
        <w:trPr>
          <w:trHeight w:val="284"/>
        </w:trPr>
        <w:tc>
          <w:tcPr>
            <w:tcW w:w="5005" w:type="dxa"/>
            <w:vAlign w:val="center"/>
          </w:tcPr>
          <w:p w14:paraId="40FC4128"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Name of the Service:</w:t>
            </w:r>
          </w:p>
        </w:tc>
        <w:tc>
          <w:tcPr>
            <w:tcW w:w="6148" w:type="dxa"/>
            <w:gridSpan w:val="2"/>
            <w:vAlign w:val="center"/>
          </w:tcPr>
          <w:p w14:paraId="285C7346"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 xml:space="preserve">Rossendale </w:t>
            </w:r>
          </w:p>
        </w:tc>
      </w:tr>
      <w:tr w:rsidR="005964E9" w:rsidRPr="00A00EC4" w14:paraId="50D4ABCB" w14:textId="77777777" w:rsidTr="005964E9">
        <w:trPr>
          <w:trHeight w:val="284"/>
        </w:trPr>
        <w:tc>
          <w:tcPr>
            <w:tcW w:w="5005" w:type="dxa"/>
            <w:vAlign w:val="center"/>
          </w:tcPr>
          <w:p w14:paraId="26414287"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Name of Service Manager:</w:t>
            </w:r>
          </w:p>
        </w:tc>
        <w:tc>
          <w:tcPr>
            <w:tcW w:w="6148" w:type="dxa"/>
            <w:gridSpan w:val="2"/>
            <w:vAlign w:val="center"/>
          </w:tcPr>
          <w:p w14:paraId="30A1F8DB"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 xml:space="preserve">George Mills </w:t>
            </w:r>
          </w:p>
        </w:tc>
      </w:tr>
      <w:tr w:rsidR="005964E9" w:rsidRPr="00A00EC4" w14:paraId="1D7FCCA1" w14:textId="77777777" w:rsidTr="005964E9">
        <w:trPr>
          <w:trHeight w:val="284"/>
        </w:trPr>
        <w:tc>
          <w:tcPr>
            <w:tcW w:w="5005" w:type="dxa"/>
            <w:tcBorders>
              <w:right w:val="single" w:sz="4" w:space="0" w:color="auto"/>
            </w:tcBorders>
          </w:tcPr>
          <w:p w14:paraId="09CF7A78" w14:textId="77777777" w:rsidR="005964E9" w:rsidRPr="00A00EC4" w:rsidRDefault="005964E9" w:rsidP="00AF3B74">
            <w:pPr>
              <w:spacing w:after="0" w:line="240" w:lineRule="auto"/>
              <w:rPr>
                <w:rFonts w:ascii="Tahoma" w:eastAsia="Times New Roman" w:hAnsi="Tahoma" w:cs="Tahoma"/>
                <w:color w:val="000000" w:themeColor="text1"/>
                <w:sz w:val="20"/>
                <w:szCs w:val="20"/>
              </w:rPr>
            </w:pPr>
            <w:r w:rsidRPr="00A00EC4">
              <w:rPr>
                <w:rFonts w:ascii="Tahoma" w:eastAsia="Times New Roman" w:hAnsi="Tahoma" w:cs="Tahoma"/>
                <w:color w:val="000000" w:themeColor="text1"/>
                <w:sz w:val="20"/>
                <w:szCs w:val="20"/>
              </w:rPr>
              <w:t>Safeguarding</w:t>
            </w:r>
            <w:r w:rsidRPr="00A00EC4">
              <w:rPr>
                <w:rFonts w:ascii="Tahoma" w:eastAsia="Times New Roman" w:hAnsi="Tahoma" w:cs="Tahoma"/>
                <w:sz w:val="20"/>
                <w:szCs w:val="20"/>
              </w:rPr>
              <w:t>/Protection Lead: (</w:t>
            </w:r>
            <w:r w:rsidRPr="00A00EC4">
              <w:rPr>
                <w:rFonts w:ascii="Tahoma" w:eastAsia="Times New Roman" w:hAnsi="Tahoma" w:cs="Tahoma"/>
                <w:i/>
                <w:color w:val="000000" w:themeColor="text1"/>
                <w:sz w:val="20"/>
                <w:szCs w:val="20"/>
              </w:rPr>
              <w:t>Designated Safeguarding Lead in education settings</w:t>
            </w:r>
            <w:r w:rsidRPr="00A00EC4">
              <w:rPr>
                <w:rFonts w:ascii="Tahoma" w:eastAsia="Times New Roman" w:hAnsi="Tahoma" w:cs="Tahoma"/>
                <w:color w:val="000000" w:themeColor="text1"/>
                <w:sz w:val="20"/>
                <w:szCs w:val="20"/>
              </w:rPr>
              <w:t>)</w:t>
            </w:r>
          </w:p>
        </w:tc>
        <w:tc>
          <w:tcPr>
            <w:tcW w:w="1001" w:type="dxa"/>
            <w:tcBorders>
              <w:top w:val="single" w:sz="4" w:space="0" w:color="auto"/>
              <w:left w:val="single" w:sz="4" w:space="0" w:color="auto"/>
              <w:bottom w:val="single" w:sz="4" w:space="0" w:color="auto"/>
              <w:right w:val="single" w:sz="4" w:space="0" w:color="auto"/>
            </w:tcBorders>
          </w:tcPr>
          <w:p w14:paraId="7799FA66"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Name:</w:t>
            </w:r>
          </w:p>
          <w:p w14:paraId="69280CB8"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 xml:space="preserve">Phone: </w:t>
            </w:r>
          </w:p>
          <w:p w14:paraId="407CDDD0"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Email:</w:t>
            </w:r>
          </w:p>
        </w:tc>
        <w:tc>
          <w:tcPr>
            <w:tcW w:w="5147" w:type="dxa"/>
            <w:tcBorders>
              <w:top w:val="nil"/>
              <w:left w:val="single" w:sz="4" w:space="0" w:color="auto"/>
              <w:bottom w:val="single" w:sz="4" w:space="0" w:color="auto"/>
              <w:right w:val="single" w:sz="4" w:space="0" w:color="auto"/>
            </w:tcBorders>
          </w:tcPr>
          <w:p w14:paraId="11564EC8"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 xml:space="preserve">George Mills </w:t>
            </w:r>
          </w:p>
          <w:p w14:paraId="3718F672" w14:textId="73F8C752"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01706</w:t>
            </w:r>
            <w:r w:rsidR="00370C04">
              <w:rPr>
                <w:rFonts w:ascii="Tahoma" w:eastAsia="Times New Roman" w:hAnsi="Tahoma" w:cs="Tahoma"/>
                <w:sz w:val="20"/>
                <w:szCs w:val="20"/>
              </w:rPr>
              <w:t>82</w:t>
            </w:r>
            <w:r w:rsidRPr="00A00EC4">
              <w:rPr>
                <w:rFonts w:ascii="Tahoma" w:eastAsia="Times New Roman" w:hAnsi="Tahoma" w:cs="Tahoma"/>
                <w:sz w:val="20"/>
                <w:szCs w:val="20"/>
              </w:rPr>
              <w:t>2779</w:t>
            </w:r>
          </w:p>
          <w:p w14:paraId="53B33833" w14:textId="64CB595D" w:rsidR="005964E9" w:rsidRPr="00A00EC4" w:rsidRDefault="00370C04" w:rsidP="00AF3B74">
            <w:pPr>
              <w:spacing w:after="0" w:line="240" w:lineRule="auto"/>
              <w:rPr>
                <w:rFonts w:ascii="Tahoma" w:eastAsia="Times New Roman" w:hAnsi="Tahoma" w:cs="Tahoma"/>
                <w:sz w:val="20"/>
                <w:szCs w:val="20"/>
              </w:rPr>
            </w:pPr>
            <w:r>
              <w:rPr>
                <w:rFonts w:ascii="Tahoma" w:eastAsia="Times New Roman" w:hAnsi="Tahoma" w:cs="Tahoma"/>
                <w:sz w:val="20"/>
                <w:szCs w:val="20"/>
              </w:rPr>
              <w:t>g</w:t>
            </w:r>
            <w:r w:rsidR="005964E9" w:rsidRPr="00A00EC4">
              <w:rPr>
                <w:rFonts w:ascii="Tahoma" w:eastAsia="Times New Roman" w:hAnsi="Tahoma" w:cs="Tahoma"/>
                <w:sz w:val="20"/>
                <w:szCs w:val="20"/>
              </w:rPr>
              <w:t>eorgemills@aspriscs.co.uk</w:t>
            </w:r>
          </w:p>
        </w:tc>
      </w:tr>
      <w:tr w:rsidR="005964E9" w:rsidRPr="00A00EC4" w14:paraId="31C7C359" w14:textId="77777777" w:rsidTr="005964E9">
        <w:trPr>
          <w:trHeight w:val="284"/>
        </w:trPr>
        <w:tc>
          <w:tcPr>
            <w:tcW w:w="5005" w:type="dxa"/>
            <w:tcBorders>
              <w:right w:val="single" w:sz="4" w:space="0" w:color="auto"/>
            </w:tcBorders>
          </w:tcPr>
          <w:p w14:paraId="4AD9F6A2" w14:textId="77777777" w:rsidR="005964E9" w:rsidRPr="00A00EC4" w:rsidRDefault="005964E9" w:rsidP="00AF3B74">
            <w:pPr>
              <w:spacing w:after="0" w:line="240" w:lineRule="auto"/>
              <w:rPr>
                <w:rFonts w:ascii="Tahoma" w:eastAsia="Times New Roman" w:hAnsi="Tahoma" w:cs="Tahoma"/>
                <w:color w:val="000000" w:themeColor="text1"/>
                <w:sz w:val="20"/>
                <w:szCs w:val="20"/>
              </w:rPr>
            </w:pPr>
            <w:r w:rsidRPr="00A00EC4">
              <w:rPr>
                <w:rFonts w:ascii="Tahoma" w:eastAsia="Times New Roman" w:hAnsi="Tahoma" w:cs="Tahoma"/>
                <w:color w:val="000000" w:themeColor="text1"/>
                <w:sz w:val="20"/>
                <w:szCs w:val="20"/>
              </w:rPr>
              <w:t>Regional Safeguarding Lead</w:t>
            </w:r>
          </w:p>
        </w:tc>
        <w:tc>
          <w:tcPr>
            <w:tcW w:w="1001" w:type="dxa"/>
            <w:tcBorders>
              <w:top w:val="single" w:sz="4" w:space="0" w:color="auto"/>
              <w:left w:val="single" w:sz="4" w:space="0" w:color="auto"/>
              <w:bottom w:val="single" w:sz="4" w:space="0" w:color="auto"/>
              <w:right w:val="single" w:sz="4" w:space="0" w:color="auto"/>
            </w:tcBorders>
          </w:tcPr>
          <w:p w14:paraId="26D77CE5"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Name:</w:t>
            </w:r>
          </w:p>
          <w:p w14:paraId="33DF2114"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Email:</w:t>
            </w:r>
          </w:p>
        </w:tc>
        <w:tc>
          <w:tcPr>
            <w:tcW w:w="5147" w:type="dxa"/>
            <w:tcBorders>
              <w:top w:val="single" w:sz="4" w:space="0" w:color="auto"/>
              <w:left w:val="single" w:sz="4" w:space="0" w:color="auto"/>
              <w:bottom w:val="single" w:sz="4" w:space="0" w:color="auto"/>
              <w:right w:val="single" w:sz="4" w:space="0" w:color="auto"/>
            </w:tcBorders>
          </w:tcPr>
          <w:p w14:paraId="28115ECF" w14:textId="4CCEB926" w:rsidR="004F364C" w:rsidRPr="004F364C" w:rsidRDefault="00B552FB" w:rsidP="004F364C">
            <w:pPr>
              <w:spacing w:after="0" w:line="240" w:lineRule="auto"/>
              <w:rPr>
                <w:rFonts w:ascii="Tahoma" w:eastAsia="Times New Roman" w:hAnsi="Tahoma" w:cs="Tahoma"/>
                <w:sz w:val="20"/>
                <w:szCs w:val="20"/>
              </w:rPr>
            </w:pPr>
            <w:r>
              <w:rPr>
                <w:rFonts w:ascii="Tahoma" w:eastAsia="Times New Roman" w:hAnsi="Tahoma" w:cs="Tahoma"/>
                <w:sz w:val="20"/>
                <w:szCs w:val="20"/>
              </w:rPr>
              <w:t>Jenny Mason</w:t>
            </w:r>
          </w:p>
          <w:p w14:paraId="5C187830" w14:textId="6DEA8573" w:rsidR="005964E9" w:rsidRPr="00A00EC4" w:rsidRDefault="00B552FB" w:rsidP="004F364C">
            <w:pPr>
              <w:spacing w:after="0" w:line="240" w:lineRule="auto"/>
              <w:rPr>
                <w:rFonts w:ascii="Tahoma" w:eastAsia="Times New Roman" w:hAnsi="Tahoma" w:cs="Tahoma"/>
                <w:sz w:val="20"/>
                <w:szCs w:val="20"/>
              </w:rPr>
            </w:pPr>
            <w:r>
              <w:rPr>
                <w:rFonts w:ascii="Tahoma" w:eastAsia="Times New Roman" w:hAnsi="Tahoma" w:cs="Tahoma"/>
                <w:sz w:val="20"/>
                <w:szCs w:val="20"/>
              </w:rPr>
              <w:t>Jenny</w:t>
            </w:r>
            <w:r w:rsidR="00691E78">
              <w:rPr>
                <w:rFonts w:ascii="Tahoma" w:eastAsia="Times New Roman" w:hAnsi="Tahoma" w:cs="Tahoma"/>
                <w:sz w:val="20"/>
                <w:szCs w:val="20"/>
              </w:rPr>
              <w:t>Mason</w:t>
            </w:r>
            <w:r w:rsidR="004F364C" w:rsidRPr="004F364C">
              <w:rPr>
                <w:rFonts w:ascii="Tahoma" w:eastAsia="Times New Roman" w:hAnsi="Tahoma" w:cs="Tahoma"/>
                <w:sz w:val="20"/>
                <w:szCs w:val="20"/>
              </w:rPr>
              <w:t>@aspris.com</w:t>
            </w:r>
          </w:p>
        </w:tc>
      </w:tr>
      <w:tr w:rsidR="005964E9" w:rsidRPr="00A00EC4" w14:paraId="1B501DB2" w14:textId="77777777" w:rsidTr="005964E9">
        <w:trPr>
          <w:trHeight w:val="284"/>
        </w:trPr>
        <w:tc>
          <w:tcPr>
            <w:tcW w:w="5005" w:type="dxa"/>
          </w:tcPr>
          <w:p w14:paraId="579DF51D"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Aspris Executive Safeguarding Lead:</w:t>
            </w:r>
          </w:p>
          <w:p w14:paraId="61D133D2"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w:t>
            </w:r>
            <w:proofErr w:type="gramStart"/>
            <w:r w:rsidRPr="00A00EC4">
              <w:rPr>
                <w:rFonts w:ascii="Tahoma" w:eastAsia="Times New Roman" w:hAnsi="Tahoma" w:cs="Tahoma"/>
                <w:sz w:val="20"/>
                <w:szCs w:val="20"/>
              </w:rPr>
              <w:t>Also</w:t>
            </w:r>
            <w:proofErr w:type="gramEnd"/>
            <w:r w:rsidRPr="00A00EC4">
              <w:rPr>
                <w:rFonts w:ascii="Tahoma" w:eastAsia="Times New Roman" w:hAnsi="Tahoma" w:cs="Tahoma"/>
                <w:sz w:val="20"/>
                <w:szCs w:val="20"/>
              </w:rPr>
              <w:t xml:space="preserve"> CSE lead for the Group)</w:t>
            </w:r>
          </w:p>
        </w:tc>
        <w:tc>
          <w:tcPr>
            <w:tcW w:w="6148" w:type="dxa"/>
            <w:gridSpan w:val="2"/>
            <w:tcBorders>
              <w:top w:val="single" w:sz="4" w:space="0" w:color="auto"/>
            </w:tcBorders>
          </w:tcPr>
          <w:p w14:paraId="31BDFAC6" w14:textId="21862DDD" w:rsidR="005964E9" w:rsidRPr="00A00EC4" w:rsidRDefault="00691E78" w:rsidP="00AF3B74">
            <w:pPr>
              <w:spacing w:after="0" w:line="240" w:lineRule="auto"/>
              <w:rPr>
                <w:rFonts w:ascii="Tahoma" w:eastAsia="Times New Roman" w:hAnsi="Tahoma" w:cs="Tahoma"/>
                <w:color w:val="0000FF"/>
                <w:sz w:val="20"/>
                <w:szCs w:val="20"/>
                <w:u w:val="single"/>
              </w:rPr>
            </w:pPr>
            <w:r>
              <w:rPr>
                <w:rFonts w:ascii="Tahoma" w:eastAsia="Times New Roman" w:hAnsi="Tahoma" w:cs="Tahoma"/>
                <w:color w:val="0000FF"/>
                <w:sz w:val="20"/>
                <w:szCs w:val="20"/>
                <w:u w:val="single"/>
              </w:rPr>
              <w:t xml:space="preserve">Katie Dorrian </w:t>
            </w:r>
            <w:r w:rsidR="005964E9" w:rsidRPr="00A00EC4">
              <w:rPr>
                <w:rFonts w:ascii="Tahoma" w:eastAsia="Times New Roman" w:hAnsi="Tahoma" w:cs="Tahoma"/>
                <w:color w:val="0000FF"/>
                <w:sz w:val="20"/>
                <w:szCs w:val="20"/>
                <w:u w:val="single"/>
              </w:rPr>
              <w:t>Director of Risk and Governance</w:t>
            </w:r>
          </w:p>
          <w:p w14:paraId="604A3E97" w14:textId="7B00ED5B" w:rsidR="005964E9" w:rsidRPr="00A00EC4" w:rsidRDefault="00691E78" w:rsidP="00AF3B74">
            <w:pPr>
              <w:spacing w:after="0" w:line="240" w:lineRule="auto"/>
              <w:rPr>
                <w:rFonts w:ascii="Tahoma" w:eastAsia="Times New Roman" w:hAnsi="Tahoma" w:cs="Tahoma"/>
                <w:color w:val="0000FF"/>
                <w:sz w:val="20"/>
                <w:szCs w:val="20"/>
                <w:u w:val="single"/>
              </w:rPr>
            </w:pPr>
            <w:r w:rsidRPr="00691E78">
              <w:rPr>
                <w:rFonts w:ascii="Tahoma" w:eastAsia="Times New Roman" w:hAnsi="Tahoma" w:cs="Tahoma"/>
                <w:color w:val="0000FF"/>
                <w:sz w:val="20"/>
                <w:szCs w:val="20"/>
                <w:u w:val="single"/>
              </w:rPr>
              <w:t>KatieDorrian@aspris.com</w:t>
            </w:r>
          </w:p>
        </w:tc>
      </w:tr>
      <w:tr w:rsidR="005964E9" w:rsidRPr="00A00EC4" w14:paraId="04827697" w14:textId="77777777" w:rsidTr="005964E9">
        <w:trPr>
          <w:trHeight w:val="284"/>
        </w:trPr>
        <w:tc>
          <w:tcPr>
            <w:tcW w:w="5005" w:type="dxa"/>
          </w:tcPr>
          <w:p w14:paraId="6B8FEC49" w14:textId="77777777" w:rsidR="005964E9" w:rsidRPr="00A00EC4" w:rsidRDefault="005964E9" w:rsidP="00AF3B74">
            <w:pPr>
              <w:spacing w:after="0" w:line="240" w:lineRule="auto"/>
              <w:rPr>
                <w:rFonts w:ascii="Tahoma" w:eastAsia="Times New Roman" w:hAnsi="Tahoma" w:cs="Tahoma"/>
                <w:color w:val="000000"/>
                <w:sz w:val="20"/>
                <w:szCs w:val="20"/>
              </w:rPr>
            </w:pPr>
            <w:r w:rsidRPr="00A00EC4">
              <w:rPr>
                <w:rFonts w:ascii="Tahoma" w:eastAsia="Times New Roman" w:hAnsi="Tahoma" w:cs="Tahoma"/>
                <w:sz w:val="20"/>
                <w:szCs w:val="20"/>
              </w:rPr>
              <w:t>PREVENT lead for Aspris:</w:t>
            </w:r>
          </w:p>
        </w:tc>
        <w:tc>
          <w:tcPr>
            <w:tcW w:w="6148" w:type="dxa"/>
            <w:gridSpan w:val="2"/>
          </w:tcPr>
          <w:p w14:paraId="0B689652" w14:textId="77777777" w:rsidR="005964E9" w:rsidRPr="00A00EC4" w:rsidRDefault="005964E9" w:rsidP="00AF3B74">
            <w:pPr>
              <w:spacing w:after="0" w:line="240" w:lineRule="auto"/>
              <w:rPr>
                <w:rFonts w:ascii="Tahoma" w:eastAsia="Times New Roman" w:hAnsi="Tahoma" w:cs="Tahoma"/>
                <w:color w:val="0000FF"/>
                <w:sz w:val="24"/>
                <w:szCs w:val="24"/>
                <w:u w:val="single"/>
              </w:rPr>
            </w:pPr>
            <w:r w:rsidRPr="00A00EC4">
              <w:rPr>
                <w:rFonts w:ascii="Tahoma" w:eastAsia="Times New Roman" w:hAnsi="Tahoma" w:cs="Tahoma"/>
                <w:color w:val="0000FF"/>
                <w:sz w:val="20"/>
                <w:szCs w:val="20"/>
                <w:u w:val="single"/>
              </w:rPr>
              <w:t>Katie Dorrian, Safeguarding Lead</w:t>
            </w:r>
          </w:p>
          <w:p w14:paraId="465B8D8C" w14:textId="77777777" w:rsidR="005964E9" w:rsidRPr="00A00EC4" w:rsidRDefault="005964E9" w:rsidP="00AF3B74">
            <w:pPr>
              <w:spacing w:after="0" w:line="240" w:lineRule="auto"/>
              <w:rPr>
                <w:rFonts w:ascii="Times New Roman" w:eastAsia="Times New Roman" w:hAnsi="Times New Roman" w:cs="Times New Roman"/>
                <w:sz w:val="24"/>
                <w:szCs w:val="24"/>
              </w:rPr>
            </w:pPr>
            <w:r w:rsidRPr="00A00EC4">
              <w:rPr>
                <w:rFonts w:ascii="Tahoma" w:eastAsia="Times New Roman" w:hAnsi="Tahoma" w:cs="Tahoma"/>
                <w:sz w:val="20"/>
                <w:szCs w:val="20"/>
              </w:rPr>
              <w:t>07518295368</w:t>
            </w:r>
          </w:p>
          <w:p w14:paraId="415211D2" w14:textId="77777777" w:rsidR="005964E9" w:rsidRPr="00A00EC4" w:rsidRDefault="005964E9" w:rsidP="00AF3B74">
            <w:pPr>
              <w:spacing w:after="0" w:line="240" w:lineRule="auto"/>
              <w:rPr>
                <w:rFonts w:ascii="Tahoma" w:eastAsia="Times New Roman" w:hAnsi="Tahoma" w:cs="Tahoma"/>
                <w:sz w:val="20"/>
                <w:szCs w:val="20"/>
              </w:rPr>
            </w:pPr>
            <w:hyperlink r:id="rId17" w:history="1">
              <w:r w:rsidRPr="00A00EC4">
                <w:rPr>
                  <w:rFonts w:ascii="Tahoma" w:eastAsia="Times New Roman" w:hAnsi="Tahoma" w:cs="Tahoma"/>
                  <w:color w:val="0066FF"/>
                  <w:sz w:val="20"/>
                  <w:szCs w:val="20"/>
                  <w:u w:val="single"/>
                </w:rPr>
                <w:t>KatieDorrian@aspris.com</w:t>
              </w:r>
            </w:hyperlink>
          </w:p>
        </w:tc>
      </w:tr>
      <w:tr w:rsidR="005964E9" w:rsidRPr="00A00EC4" w14:paraId="3C42C821" w14:textId="77777777" w:rsidTr="005964E9">
        <w:trPr>
          <w:trHeight w:val="284"/>
        </w:trPr>
        <w:tc>
          <w:tcPr>
            <w:tcW w:w="5005" w:type="dxa"/>
          </w:tcPr>
          <w:p w14:paraId="1C0C3568" w14:textId="77777777" w:rsidR="005964E9" w:rsidRPr="00A00EC4" w:rsidRDefault="005964E9" w:rsidP="00AF3B74">
            <w:pPr>
              <w:spacing w:after="0" w:line="240" w:lineRule="auto"/>
              <w:rPr>
                <w:rFonts w:ascii="Tahoma" w:eastAsia="Times New Roman" w:hAnsi="Tahoma" w:cs="Tahoma"/>
                <w:color w:val="000000"/>
                <w:sz w:val="20"/>
                <w:szCs w:val="20"/>
              </w:rPr>
            </w:pPr>
            <w:r w:rsidRPr="00A00EC4">
              <w:rPr>
                <w:rFonts w:ascii="Tahoma" w:eastAsia="Times New Roman" w:hAnsi="Tahoma" w:cs="Tahoma"/>
                <w:color w:val="000000"/>
                <w:sz w:val="20"/>
                <w:szCs w:val="20"/>
              </w:rPr>
              <w:t>Local Authority PREVENT Lead:</w:t>
            </w:r>
          </w:p>
        </w:tc>
        <w:tc>
          <w:tcPr>
            <w:tcW w:w="6148" w:type="dxa"/>
            <w:gridSpan w:val="2"/>
          </w:tcPr>
          <w:p w14:paraId="1B699340" w14:textId="77777777" w:rsidR="005964E9" w:rsidRPr="00A00EC4" w:rsidRDefault="005964E9" w:rsidP="00AF3B74">
            <w:pPr>
              <w:spacing w:after="0" w:line="240" w:lineRule="auto"/>
              <w:rPr>
                <w:rFonts w:ascii="Tahoma" w:eastAsia="Times New Roman" w:hAnsi="Tahoma" w:cs="Tahoma"/>
                <w:color w:val="000000"/>
                <w:sz w:val="20"/>
                <w:szCs w:val="20"/>
              </w:rPr>
            </w:pPr>
            <w:r w:rsidRPr="00A00EC4">
              <w:rPr>
                <w:rFonts w:ascii="Tahoma" w:eastAsia="Times New Roman" w:hAnsi="Tahoma" w:cs="Tahoma"/>
                <w:color w:val="000000"/>
                <w:sz w:val="20"/>
                <w:szCs w:val="20"/>
              </w:rPr>
              <w:t>Lancashire Constabulary Prevent Team: 01772 413 029</w:t>
            </w:r>
          </w:p>
        </w:tc>
      </w:tr>
      <w:tr w:rsidR="005964E9" w:rsidRPr="00A00EC4" w14:paraId="6B6C1738" w14:textId="77777777" w:rsidTr="005964E9">
        <w:tc>
          <w:tcPr>
            <w:tcW w:w="11153" w:type="dxa"/>
            <w:gridSpan w:val="3"/>
            <w:shd w:val="clear" w:color="auto" w:fill="CCCCCC"/>
          </w:tcPr>
          <w:p w14:paraId="69047792" w14:textId="77777777" w:rsidR="005964E9" w:rsidRPr="00A00EC4" w:rsidRDefault="005964E9" w:rsidP="00AF3B74">
            <w:pPr>
              <w:spacing w:after="0" w:line="240" w:lineRule="auto"/>
              <w:rPr>
                <w:rFonts w:ascii="Tahoma" w:eastAsia="Times New Roman" w:hAnsi="Tahoma" w:cs="Tahoma"/>
                <w:b/>
                <w:color w:val="000000"/>
                <w:sz w:val="20"/>
                <w:szCs w:val="20"/>
              </w:rPr>
            </w:pPr>
            <w:r w:rsidRPr="00A00EC4">
              <w:rPr>
                <w:rFonts w:ascii="Tahoma" w:eastAsia="Times New Roman" w:hAnsi="Tahoma" w:cs="Tahoma"/>
                <w:b/>
                <w:color w:val="000000"/>
                <w:sz w:val="20"/>
                <w:szCs w:val="20"/>
              </w:rPr>
              <w:t>SAFEGUARDING PARTNERS DETAILS</w:t>
            </w:r>
          </w:p>
        </w:tc>
      </w:tr>
      <w:tr w:rsidR="005964E9" w:rsidRPr="00A00EC4" w14:paraId="377E1B19" w14:textId="77777777" w:rsidTr="005964E9">
        <w:trPr>
          <w:trHeight w:val="283"/>
        </w:trPr>
        <w:tc>
          <w:tcPr>
            <w:tcW w:w="5005" w:type="dxa"/>
          </w:tcPr>
          <w:p w14:paraId="2CC3B0DD" w14:textId="77777777" w:rsidR="005964E9" w:rsidRPr="00A00EC4" w:rsidRDefault="005964E9" w:rsidP="00AF3B74">
            <w:pPr>
              <w:spacing w:after="0" w:line="240" w:lineRule="auto"/>
              <w:rPr>
                <w:rFonts w:ascii="Tahoma" w:eastAsia="Times New Roman" w:hAnsi="Tahoma" w:cs="Tahoma"/>
                <w:color w:val="000000"/>
                <w:sz w:val="20"/>
                <w:szCs w:val="20"/>
              </w:rPr>
            </w:pPr>
            <w:r w:rsidRPr="00A00EC4">
              <w:rPr>
                <w:rFonts w:ascii="Tahoma" w:eastAsia="Times New Roman" w:hAnsi="Tahoma" w:cs="Tahoma"/>
                <w:color w:val="000000"/>
                <w:sz w:val="20"/>
                <w:szCs w:val="20"/>
              </w:rPr>
              <w:t>Local authority that the service is located in:</w:t>
            </w:r>
          </w:p>
        </w:tc>
        <w:tc>
          <w:tcPr>
            <w:tcW w:w="6148" w:type="dxa"/>
            <w:gridSpan w:val="2"/>
            <w:tcBorders>
              <w:right w:val="single" w:sz="4" w:space="0" w:color="auto"/>
            </w:tcBorders>
          </w:tcPr>
          <w:p w14:paraId="6A64C8F4"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color w:val="000000"/>
                <w:sz w:val="20"/>
                <w:szCs w:val="20"/>
              </w:rPr>
              <w:t>Lancashire</w:t>
            </w:r>
          </w:p>
        </w:tc>
      </w:tr>
      <w:tr w:rsidR="005964E9" w:rsidRPr="00A00EC4" w14:paraId="64BCB752" w14:textId="77777777" w:rsidTr="005964E9">
        <w:trPr>
          <w:trHeight w:val="283"/>
        </w:trPr>
        <w:tc>
          <w:tcPr>
            <w:tcW w:w="5005" w:type="dxa"/>
          </w:tcPr>
          <w:p w14:paraId="7BE25B7B" w14:textId="77777777" w:rsidR="005964E9" w:rsidRPr="00A00EC4" w:rsidRDefault="005964E9" w:rsidP="00AF3B74">
            <w:pPr>
              <w:spacing w:after="0" w:line="240" w:lineRule="auto"/>
              <w:rPr>
                <w:rFonts w:ascii="Tahoma" w:eastAsia="Times New Roman" w:hAnsi="Tahoma" w:cs="Tahoma"/>
                <w:color w:val="000000"/>
                <w:sz w:val="20"/>
                <w:szCs w:val="20"/>
              </w:rPr>
            </w:pPr>
            <w:r w:rsidRPr="00A00EC4">
              <w:rPr>
                <w:rFonts w:ascii="Tahoma" w:eastAsia="Times New Roman" w:hAnsi="Tahoma" w:cs="Tahoma"/>
                <w:color w:val="000000"/>
                <w:sz w:val="20"/>
                <w:szCs w:val="20"/>
              </w:rPr>
              <w:t xml:space="preserve">Local Safeguarding Children Partnership: </w:t>
            </w:r>
            <w:r w:rsidRPr="00A00EC4">
              <w:rPr>
                <w:rFonts w:ascii="Tahoma" w:eastAsia="Times New Roman" w:hAnsi="Tahoma" w:cs="Tahoma"/>
                <w:color w:val="000000"/>
                <w:sz w:val="16"/>
                <w:szCs w:val="16"/>
              </w:rPr>
              <w:t>(or regional equivalent)</w:t>
            </w:r>
            <w:r w:rsidRPr="00A00EC4">
              <w:rPr>
                <w:rFonts w:ascii="Tahoma" w:eastAsia="Times New Roman" w:hAnsi="Tahoma" w:cs="Tahoma"/>
                <w:color w:val="000000"/>
                <w:sz w:val="20"/>
                <w:szCs w:val="20"/>
              </w:rPr>
              <w:t xml:space="preserve"> </w:t>
            </w:r>
          </w:p>
        </w:tc>
        <w:tc>
          <w:tcPr>
            <w:tcW w:w="6148" w:type="dxa"/>
            <w:gridSpan w:val="2"/>
            <w:tcBorders>
              <w:right w:val="single" w:sz="4" w:space="0" w:color="auto"/>
            </w:tcBorders>
          </w:tcPr>
          <w:p w14:paraId="35DC6FE0" w14:textId="77777777" w:rsidR="005964E9" w:rsidRPr="00A00EC4" w:rsidRDefault="005964E9" w:rsidP="00AF3B74">
            <w:pPr>
              <w:spacing w:after="0" w:line="240" w:lineRule="auto"/>
              <w:rPr>
                <w:rFonts w:ascii="Tahoma" w:eastAsia="Times New Roman" w:hAnsi="Tahoma" w:cs="Tahoma"/>
                <w:color w:val="000000"/>
                <w:sz w:val="20"/>
                <w:szCs w:val="20"/>
              </w:rPr>
            </w:pPr>
            <w:r w:rsidRPr="00A00EC4">
              <w:rPr>
                <w:rFonts w:ascii="Tahoma" w:eastAsia="Times New Roman" w:hAnsi="Tahoma" w:cs="Tahoma"/>
                <w:color w:val="000000"/>
                <w:sz w:val="20"/>
                <w:szCs w:val="20"/>
              </w:rPr>
              <w:t>Lancashire</w:t>
            </w:r>
          </w:p>
        </w:tc>
      </w:tr>
      <w:tr w:rsidR="005964E9" w:rsidRPr="00A00EC4" w14:paraId="038ED195" w14:textId="77777777" w:rsidTr="005964E9">
        <w:tc>
          <w:tcPr>
            <w:tcW w:w="5005" w:type="dxa"/>
          </w:tcPr>
          <w:p w14:paraId="36D1A18D"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color w:val="000000"/>
                <w:sz w:val="20"/>
                <w:szCs w:val="20"/>
              </w:rPr>
              <w:t>Contact details for the LADO:</w:t>
            </w:r>
          </w:p>
        </w:tc>
        <w:tc>
          <w:tcPr>
            <w:tcW w:w="1001" w:type="dxa"/>
            <w:tcBorders>
              <w:right w:val="nil"/>
            </w:tcBorders>
          </w:tcPr>
          <w:p w14:paraId="232F731E"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Name:</w:t>
            </w:r>
          </w:p>
          <w:p w14:paraId="6E601804"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 xml:space="preserve">Phone: </w:t>
            </w:r>
          </w:p>
          <w:p w14:paraId="778654A6"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Email:</w:t>
            </w:r>
          </w:p>
        </w:tc>
        <w:tc>
          <w:tcPr>
            <w:tcW w:w="5147" w:type="dxa"/>
            <w:tcBorders>
              <w:top w:val="nil"/>
              <w:left w:val="nil"/>
              <w:bottom w:val="single" w:sz="4" w:space="0" w:color="auto"/>
              <w:right w:val="single" w:sz="4" w:space="0" w:color="auto"/>
            </w:tcBorders>
          </w:tcPr>
          <w:p w14:paraId="776A669A"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 xml:space="preserve">Tim Booth </w:t>
            </w:r>
          </w:p>
          <w:p w14:paraId="47EF1D5A"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 xml:space="preserve">01772 536 694 </w:t>
            </w:r>
          </w:p>
          <w:p w14:paraId="3B45E5D4"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tim.booth@lancashire.gov.uk</w:t>
            </w:r>
          </w:p>
        </w:tc>
      </w:tr>
      <w:tr w:rsidR="005964E9" w:rsidRPr="00A00EC4" w14:paraId="04AC39B3" w14:textId="77777777" w:rsidTr="005964E9">
        <w:tc>
          <w:tcPr>
            <w:tcW w:w="5005" w:type="dxa"/>
          </w:tcPr>
          <w:p w14:paraId="190AF342" w14:textId="77777777" w:rsidR="005964E9" w:rsidRPr="00A00EC4" w:rsidRDefault="005964E9" w:rsidP="00AF3B74">
            <w:pPr>
              <w:spacing w:after="0" w:line="240" w:lineRule="auto"/>
              <w:rPr>
                <w:rFonts w:ascii="Tahoma" w:eastAsia="Times New Roman" w:hAnsi="Tahoma" w:cs="Tahoma"/>
                <w:color w:val="000000" w:themeColor="text1"/>
                <w:sz w:val="20"/>
                <w:szCs w:val="20"/>
              </w:rPr>
            </w:pPr>
            <w:r w:rsidRPr="00A00EC4">
              <w:rPr>
                <w:rFonts w:ascii="Tahoma" w:eastAsia="Times New Roman" w:hAnsi="Tahoma" w:cs="Tahoma"/>
                <w:color w:val="000000" w:themeColor="text1"/>
                <w:sz w:val="20"/>
                <w:szCs w:val="20"/>
              </w:rPr>
              <w:t>Designated contact at Local Authority Safeguarding Children Team:</w:t>
            </w:r>
          </w:p>
          <w:p w14:paraId="5422F24F" w14:textId="77777777" w:rsidR="005964E9" w:rsidRPr="00A00EC4" w:rsidRDefault="005964E9" w:rsidP="00AF3B74">
            <w:pPr>
              <w:spacing w:after="0" w:line="240" w:lineRule="auto"/>
              <w:rPr>
                <w:rFonts w:ascii="Tahoma" w:eastAsia="Times New Roman" w:hAnsi="Tahoma" w:cs="Tahoma"/>
                <w:sz w:val="20"/>
                <w:szCs w:val="20"/>
              </w:rPr>
            </w:pPr>
          </w:p>
        </w:tc>
        <w:tc>
          <w:tcPr>
            <w:tcW w:w="1001" w:type="dxa"/>
            <w:tcBorders>
              <w:right w:val="nil"/>
            </w:tcBorders>
          </w:tcPr>
          <w:p w14:paraId="5BB6978A"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Name:</w:t>
            </w:r>
          </w:p>
          <w:p w14:paraId="06E076FB"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 xml:space="preserve">Phone: </w:t>
            </w:r>
          </w:p>
          <w:p w14:paraId="6C413999"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Email:</w:t>
            </w:r>
          </w:p>
        </w:tc>
        <w:tc>
          <w:tcPr>
            <w:tcW w:w="5147" w:type="dxa"/>
            <w:tcBorders>
              <w:top w:val="single" w:sz="4" w:space="0" w:color="auto"/>
              <w:left w:val="nil"/>
              <w:bottom w:val="single" w:sz="4" w:space="0" w:color="auto"/>
              <w:right w:val="single" w:sz="4" w:space="0" w:color="auto"/>
            </w:tcBorders>
          </w:tcPr>
          <w:p w14:paraId="1D4B8830" w14:textId="3743D5FB" w:rsidR="005964E9" w:rsidRPr="00A00EC4" w:rsidRDefault="00D53FB5" w:rsidP="00AF3B74">
            <w:pPr>
              <w:spacing w:after="0" w:line="240" w:lineRule="auto"/>
              <w:rPr>
                <w:rFonts w:ascii="Tahoma" w:eastAsia="Times New Roman" w:hAnsi="Tahoma" w:cs="Tahoma"/>
                <w:sz w:val="20"/>
                <w:szCs w:val="20"/>
              </w:rPr>
            </w:pPr>
            <w:r>
              <w:rPr>
                <w:rFonts w:ascii="Tahoma" w:eastAsia="Times New Roman" w:hAnsi="Tahoma" w:cs="Tahoma"/>
                <w:sz w:val="20"/>
                <w:szCs w:val="20"/>
              </w:rPr>
              <w:t>Natalie Barton and Sarah Holyhead</w:t>
            </w:r>
          </w:p>
          <w:p w14:paraId="75B45899"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01772 531 196</w:t>
            </w:r>
          </w:p>
          <w:p w14:paraId="22B7EA82" w14:textId="520053F3" w:rsidR="005964E9" w:rsidRPr="00A00EC4" w:rsidRDefault="00D53FB5" w:rsidP="00AF3B74">
            <w:pPr>
              <w:spacing w:after="0" w:line="240" w:lineRule="auto"/>
              <w:rPr>
                <w:rFonts w:ascii="Tahoma" w:eastAsia="Times New Roman" w:hAnsi="Tahoma" w:cs="Tahoma"/>
                <w:sz w:val="20"/>
                <w:szCs w:val="20"/>
              </w:rPr>
            </w:pPr>
            <w:hyperlink r:id="rId18" w:history="1">
              <w:r w:rsidRPr="00C345C0">
                <w:rPr>
                  <w:rStyle w:val="Hyperlink"/>
                  <w:rFonts w:ascii="Tahoma" w:eastAsia="Times New Roman" w:hAnsi="Tahoma" w:cs="Tahoma"/>
                  <w:sz w:val="20"/>
                  <w:szCs w:val="20"/>
                </w:rPr>
                <w:t>Natalie.barton@lancashire.gov.uk</w:t>
              </w:r>
            </w:hyperlink>
            <w:r>
              <w:rPr>
                <w:rFonts w:ascii="Tahoma" w:eastAsia="Times New Roman" w:hAnsi="Tahoma" w:cs="Tahoma"/>
                <w:sz w:val="20"/>
                <w:szCs w:val="20"/>
              </w:rPr>
              <w:t xml:space="preserve"> </w:t>
            </w:r>
            <w:hyperlink r:id="rId19" w:history="1">
              <w:r w:rsidRPr="00C345C0">
                <w:rPr>
                  <w:rStyle w:val="Hyperlink"/>
                  <w:rFonts w:ascii="Tahoma" w:eastAsia="Times New Roman" w:hAnsi="Tahoma" w:cs="Tahoma"/>
                  <w:sz w:val="20"/>
                  <w:szCs w:val="20"/>
                </w:rPr>
                <w:t>sarah.holyhead@lancashire.gov.uk</w:t>
              </w:r>
            </w:hyperlink>
            <w:r>
              <w:rPr>
                <w:rFonts w:ascii="Tahoma" w:eastAsia="Times New Roman" w:hAnsi="Tahoma" w:cs="Tahoma"/>
                <w:sz w:val="20"/>
                <w:szCs w:val="20"/>
              </w:rPr>
              <w:t xml:space="preserve"> </w:t>
            </w:r>
          </w:p>
        </w:tc>
      </w:tr>
      <w:tr w:rsidR="005964E9" w:rsidRPr="00A00EC4" w14:paraId="4D8CFD5E" w14:textId="77777777" w:rsidTr="005964E9">
        <w:tc>
          <w:tcPr>
            <w:tcW w:w="5005" w:type="dxa"/>
          </w:tcPr>
          <w:p w14:paraId="5E2E2B8B" w14:textId="77777777" w:rsidR="005964E9" w:rsidRPr="00A00EC4" w:rsidRDefault="005964E9" w:rsidP="00AF3B74">
            <w:pPr>
              <w:spacing w:after="0" w:line="240" w:lineRule="auto"/>
              <w:rPr>
                <w:rFonts w:ascii="Tahoma" w:eastAsia="Times New Roman" w:hAnsi="Tahoma" w:cs="Tahoma"/>
                <w:color w:val="000000"/>
                <w:sz w:val="20"/>
                <w:szCs w:val="20"/>
              </w:rPr>
            </w:pPr>
            <w:r w:rsidRPr="00A00EC4">
              <w:rPr>
                <w:rFonts w:ascii="Tahoma" w:eastAsia="Times New Roman" w:hAnsi="Tahoma" w:cs="Tahoma"/>
                <w:color w:val="000000"/>
                <w:sz w:val="20"/>
                <w:szCs w:val="20"/>
              </w:rPr>
              <w:t>Designated contact at Police:</w:t>
            </w:r>
          </w:p>
          <w:p w14:paraId="2C495115" w14:textId="77777777" w:rsidR="005964E9" w:rsidRPr="00A00EC4" w:rsidRDefault="005964E9" w:rsidP="00AF3B74">
            <w:pPr>
              <w:spacing w:after="0" w:line="240" w:lineRule="auto"/>
              <w:rPr>
                <w:rFonts w:ascii="Tahoma" w:eastAsia="Times New Roman" w:hAnsi="Tahoma" w:cs="Tahoma"/>
                <w:sz w:val="20"/>
                <w:szCs w:val="20"/>
              </w:rPr>
            </w:pPr>
          </w:p>
        </w:tc>
        <w:tc>
          <w:tcPr>
            <w:tcW w:w="1001" w:type="dxa"/>
            <w:tcBorders>
              <w:right w:val="nil"/>
            </w:tcBorders>
          </w:tcPr>
          <w:p w14:paraId="13B86773"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Name:</w:t>
            </w:r>
          </w:p>
          <w:p w14:paraId="246571EF"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 xml:space="preserve">Phone: </w:t>
            </w:r>
          </w:p>
          <w:p w14:paraId="62D0986B"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Email:</w:t>
            </w:r>
          </w:p>
        </w:tc>
        <w:tc>
          <w:tcPr>
            <w:tcW w:w="5147" w:type="dxa"/>
            <w:tcBorders>
              <w:top w:val="single" w:sz="4" w:space="0" w:color="auto"/>
              <w:left w:val="nil"/>
              <w:bottom w:val="single" w:sz="4" w:space="0" w:color="auto"/>
              <w:right w:val="single" w:sz="4" w:space="0" w:color="auto"/>
            </w:tcBorders>
          </w:tcPr>
          <w:p w14:paraId="77741C5B"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 xml:space="preserve">Lancashire Police </w:t>
            </w:r>
          </w:p>
          <w:p w14:paraId="3C70C6F2"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101 or 01772 614 4444</w:t>
            </w:r>
          </w:p>
        </w:tc>
      </w:tr>
      <w:tr w:rsidR="005964E9" w:rsidRPr="00A00EC4" w14:paraId="3AE10214" w14:textId="77777777" w:rsidTr="005964E9">
        <w:tc>
          <w:tcPr>
            <w:tcW w:w="5005" w:type="dxa"/>
          </w:tcPr>
          <w:p w14:paraId="34E0D59E"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Out of Hours contact at our Local Authority:</w:t>
            </w:r>
          </w:p>
        </w:tc>
        <w:tc>
          <w:tcPr>
            <w:tcW w:w="1001" w:type="dxa"/>
            <w:tcBorders>
              <w:bottom w:val="single" w:sz="4" w:space="0" w:color="auto"/>
              <w:right w:val="nil"/>
            </w:tcBorders>
          </w:tcPr>
          <w:p w14:paraId="306FD967"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Name:</w:t>
            </w:r>
          </w:p>
          <w:p w14:paraId="4DF41770"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 xml:space="preserve">Phone: </w:t>
            </w:r>
          </w:p>
          <w:p w14:paraId="2834076B"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Email:</w:t>
            </w:r>
          </w:p>
        </w:tc>
        <w:tc>
          <w:tcPr>
            <w:tcW w:w="5147" w:type="dxa"/>
            <w:tcBorders>
              <w:top w:val="single" w:sz="4" w:space="0" w:color="auto"/>
              <w:left w:val="nil"/>
              <w:bottom w:val="single" w:sz="4" w:space="0" w:color="auto"/>
              <w:right w:val="single" w:sz="4" w:space="0" w:color="auto"/>
            </w:tcBorders>
          </w:tcPr>
          <w:p w14:paraId="6F0D64A4"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 xml:space="preserve">MASH Team </w:t>
            </w:r>
          </w:p>
          <w:p w14:paraId="6FDAE06F"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0300 123 6722</w:t>
            </w:r>
          </w:p>
        </w:tc>
      </w:tr>
      <w:tr w:rsidR="005964E9" w:rsidRPr="00A00EC4" w14:paraId="42808D77" w14:textId="77777777" w:rsidTr="005964E9">
        <w:trPr>
          <w:trHeight w:val="284"/>
        </w:trPr>
        <w:tc>
          <w:tcPr>
            <w:tcW w:w="5005" w:type="dxa"/>
          </w:tcPr>
          <w:p w14:paraId="65198790"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Contact for Local Authority training:</w:t>
            </w:r>
          </w:p>
        </w:tc>
        <w:tc>
          <w:tcPr>
            <w:tcW w:w="1001" w:type="dxa"/>
            <w:tcBorders>
              <w:bottom w:val="single" w:sz="4" w:space="0" w:color="auto"/>
              <w:right w:val="nil"/>
            </w:tcBorders>
          </w:tcPr>
          <w:p w14:paraId="1F729866"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Name:</w:t>
            </w:r>
          </w:p>
          <w:p w14:paraId="0A4D48EA"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 xml:space="preserve">Phone: </w:t>
            </w:r>
          </w:p>
          <w:p w14:paraId="51F2F3E7"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Email:</w:t>
            </w:r>
          </w:p>
        </w:tc>
        <w:tc>
          <w:tcPr>
            <w:tcW w:w="5147" w:type="dxa"/>
            <w:tcBorders>
              <w:left w:val="nil"/>
            </w:tcBorders>
          </w:tcPr>
          <w:p w14:paraId="7083B5EA"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Ben Gibson</w:t>
            </w:r>
          </w:p>
          <w:p w14:paraId="07E6B96A"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 xml:space="preserve"> 01772 532 723</w:t>
            </w:r>
          </w:p>
          <w:p w14:paraId="3963BE19"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 xml:space="preserve"> ben.gibson@lancashire.gov.uk</w:t>
            </w:r>
          </w:p>
        </w:tc>
      </w:tr>
      <w:tr w:rsidR="005964E9" w:rsidRPr="00A00EC4" w14:paraId="463B694E" w14:textId="77777777" w:rsidTr="005964E9">
        <w:trPr>
          <w:trHeight w:val="284"/>
        </w:trPr>
        <w:tc>
          <w:tcPr>
            <w:tcW w:w="5005" w:type="dxa"/>
          </w:tcPr>
          <w:p w14:paraId="58BFD38A" w14:textId="77777777" w:rsidR="005964E9" w:rsidRPr="00A00EC4" w:rsidRDefault="005964E9" w:rsidP="00AF3B74">
            <w:pPr>
              <w:spacing w:after="0" w:line="240" w:lineRule="auto"/>
              <w:rPr>
                <w:rFonts w:ascii="Tahoma" w:eastAsia="Times New Roman" w:hAnsi="Tahoma" w:cs="Tahoma"/>
                <w:color w:val="000000"/>
                <w:sz w:val="20"/>
                <w:szCs w:val="20"/>
              </w:rPr>
            </w:pPr>
            <w:r w:rsidRPr="00A00EC4">
              <w:rPr>
                <w:rFonts w:ascii="Tahoma" w:eastAsia="Times New Roman" w:hAnsi="Tahoma" w:cs="Tahoma"/>
                <w:color w:val="000000"/>
                <w:sz w:val="20"/>
                <w:szCs w:val="20"/>
              </w:rPr>
              <w:t>Designated contact at Clinical Commissioning Group:</w:t>
            </w:r>
          </w:p>
        </w:tc>
        <w:tc>
          <w:tcPr>
            <w:tcW w:w="1001" w:type="dxa"/>
            <w:tcBorders>
              <w:right w:val="nil"/>
            </w:tcBorders>
          </w:tcPr>
          <w:p w14:paraId="52232FA5"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Name:</w:t>
            </w:r>
          </w:p>
          <w:p w14:paraId="2AE7B6F7"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 xml:space="preserve">Phone: </w:t>
            </w:r>
          </w:p>
          <w:p w14:paraId="1662FC66"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Email:</w:t>
            </w:r>
          </w:p>
        </w:tc>
        <w:tc>
          <w:tcPr>
            <w:tcW w:w="5147" w:type="dxa"/>
            <w:tcBorders>
              <w:left w:val="nil"/>
            </w:tcBorders>
          </w:tcPr>
          <w:p w14:paraId="6E798049"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N/A</w:t>
            </w:r>
          </w:p>
        </w:tc>
      </w:tr>
      <w:tr w:rsidR="005964E9" w:rsidRPr="00A00EC4" w14:paraId="6E84AFF3" w14:textId="77777777" w:rsidTr="005964E9">
        <w:tc>
          <w:tcPr>
            <w:tcW w:w="11153" w:type="dxa"/>
            <w:gridSpan w:val="3"/>
            <w:shd w:val="clear" w:color="auto" w:fill="E0E0E0"/>
          </w:tcPr>
          <w:p w14:paraId="7043A7AE" w14:textId="77777777" w:rsidR="005964E9" w:rsidRPr="00A00EC4" w:rsidRDefault="005964E9" w:rsidP="00AF3B74">
            <w:pPr>
              <w:spacing w:after="0" w:line="240" w:lineRule="auto"/>
              <w:rPr>
                <w:rFonts w:ascii="Tahoma" w:eastAsia="Times New Roman" w:hAnsi="Tahoma" w:cs="Tahoma"/>
                <w:b/>
                <w:sz w:val="20"/>
                <w:szCs w:val="20"/>
              </w:rPr>
            </w:pPr>
            <w:r w:rsidRPr="00A00EC4">
              <w:rPr>
                <w:rFonts w:ascii="Tahoma" w:eastAsia="Times New Roman" w:hAnsi="Tahoma" w:cs="Tahoma"/>
                <w:b/>
                <w:sz w:val="20"/>
                <w:szCs w:val="20"/>
              </w:rPr>
              <w:t>INFORMATION THAT MUST BE AVAILABLE TO COLLEAGUES</w:t>
            </w:r>
          </w:p>
        </w:tc>
      </w:tr>
      <w:tr w:rsidR="005964E9" w:rsidRPr="00A00EC4" w14:paraId="2B2FF530" w14:textId="77777777" w:rsidTr="005964E9">
        <w:trPr>
          <w:trHeight w:val="454"/>
        </w:trPr>
        <w:tc>
          <w:tcPr>
            <w:tcW w:w="5005" w:type="dxa"/>
          </w:tcPr>
          <w:p w14:paraId="735EF349" w14:textId="77777777" w:rsidR="005964E9" w:rsidRPr="00A00EC4" w:rsidRDefault="005964E9" w:rsidP="00AF3B74">
            <w:pPr>
              <w:spacing w:after="0" w:line="240" w:lineRule="auto"/>
              <w:rPr>
                <w:rFonts w:ascii="Tahoma" w:eastAsia="Times New Roman" w:hAnsi="Tahoma" w:cs="Tahoma"/>
                <w:b/>
                <w:sz w:val="20"/>
                <w:szCs w:val="20"/>
              </w:rPr>
            </w:pPr>
            <w:r w:rsidRPr="00A00EC4">
              <w:rPr>
                <w:rFonts w:ascii="Tahoma" w:eastAsia="Times New Roman" w:hAnsi="Tahoma" w:cs="Tahoma"/>
                <w:sz w:val="20"/>
                <w:szCs w:val="20"/>
              </w:rPr>
              <w:t>Where is the policy</w:t>
            </w:r>
            <w:r w:rsidRPr="00A00EC4">
              <w:rPr>
                <w:rFonts w:ascii="Tahoma" w:eastAsia="Times New Roman" w:hAnsi="Tahoma" w:cs="Tahoma"/>
                <w:b/>
                <w:sz w:val="20"/>
                <w:szCs w:val="20"/>
              </w:rPr>
              <w:t xml:space="preserve"> AOP06 Safeguarding Children in Education, AOP06B Safeguarding Children in </w:t>
            </w:r>
            <w:r w:rsidRPr="00A00EC4">
              <w:rPr>
                <w:rFonts w:ascii="Tahoma" w:eastAsia="Times New Roman" w:hAnsi="Tahoma" w:cs="Tahoma"/>
                <w:b/>
                <w:sz w:val="20"/>
                <w:szCs w:val="20"/>
              </w:rPr>
              <w:lastRenderedPageBreak/>
              <w:t xml:space="preserve">Education – Wales and AOP06A Safeguarding Children in Residential Care </w:t>
            </w:r>
            <w:r w:rsidRPr="00A00EC4">
              <w:rPr>
                <w:rFonts w:ascii="Tahoma" w:eastAsia="Times New Roman" w:hAnsi="Tahoma" w:cs="Tahoma"/>
                <w:sz w:val="20"/>
                <w:szCs w:val="20"/>
              </w:rPr>
              <w:t>located:</w:t>
            </w:r>
          </w:p>
        </w:tc>
        <w:tc>
          <w:tcPr>
            <w:tcW w:w="6148" w:type="dxa"/>
            <w:gridSpan w:val="2"/>
          </w:tcPr>
          <w:p w14:paraId="1CA83B05"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lastRenderedPageBreak/>
              <w:t>Aspris Intranet/ Policies and Forms/ Aspris/ Operational/ Operational Policies/ AOP06 or AOP06A or AOP06B</w:t>
            </w:r>
          </w:p>
          <w:p w14:paraId="7CED0043" w14:textId="77777777" w:rsidR="005964E9" w:rsidRPr="00A00EC4" w:rsidRDefault="005964E9" w:rsidP="00AF3B74">
            <w:pPr>
              <w:spacing w:after="0" w:line="240" w:lineRule="auto"/>
              <w:rPr>
                <w:rFonts w:ascii="Tahoma" w:eastAsia="Times New Roman" w:hAnsi="Tahoma" w:cs="Tahoma"/>
                <w:sz w:val="20"/>
                <w:szCs w:val="20"/>
              </w:rPr>
            </w:pPr>
          </w:p>
        </w:tc>
      </w:tr>
      <w:tr w:rsidR="005964E9" w:rsidRPr="00A00EC4" w14:paraId="1B82924F" w14:textId="77777777" w:rsidTr="005964E9">
        <w:trPr>
          <w:trHeight w:val="454"/>
        </w:trPr>
        <w:tc>
          <w:tcPr>
            <w:tcW w:w="5005" w:type="dxa"/>
          </w:tcPr>
          <w:p w14:paraId="69DE0D2C" w14:textId="77777777" w:rsidR="005964E9" w:rsidRPr="00A00EC4" w:rsidRDefault="005964E9" w:rsidP="00AF3B74">
            <w:pPr>
              <w:spacing w:after="0" w:line="240" w:lineRule="auto"/>
              <w:rPr>
                <w:rFonts w:ascii="Tahoma" w:eastAsia="Times New Roman" w:hAnsi="Tahoma" w:cs="Tahoma"/>
                <w:b/>
                <w:sz w:val="20"/>
                <w:szCs w:val="20"/>
              </w:rPr>
            </w:pPr>
            <w:r w:rsidRPr="00A00EC4">
              <w:rPr>
                <w:rFonts w:ascii="Tahoma" w:eastAsia="Times New Roman" w:hAnsi="Tahoma" w:cs="Tahoma"/>
                <w:sz w:val="20"/>
                <w:szCs w:val="20"/>
              </w:rPr>
              <w:t>Where is the</w:t>
            </w:r>
            <w:r w:rsidRPr="00A00EC4">
              <w:rPr>
                <w:rFonts w:ascii="Tahoma" w:eastAsia="Times New Roman" w:hAnsi="Tahoma" w:cs="Tahoma"/>
                <w:b/>
                <w:sz w:val="20"/>
                <w:szCs w:val="20"/>
              </w:rPr>
              <w:t xml:space="preserve"> Local Area Safeguarding Information</w:t>
            </w:r>
            <w:r w:rsidRPr="00A00EC4">
              <w:rPr>
                <w:rFonts w:ascii="Tahoma" w:eastAsia="Times New Roman" w:hAnsi="Tahoma" w:cs="Tahoma"/>
                <w:sz w:val="20"/>
                <w:szCs w:val="20"/>
              </w:rPr>
              <w:t xml:space="preserve"> located? </w:t>
            </w:r>
            <w:r w:rsidRPr="00A00EC4">
              <w:rPr>
                <w:rFonts w:ascii="Tahoma" w:eastAsia="Times New Roman" w:hAnsi="Tahoma" w:cs="Tahoma"/>
                <w:sz w:val="16"/>
                <w:szCs w:val="16"/>
              </w:rPr>
              <w:t>(Procedures, Handbook etc.)</w:t>
            </w:r>
          </w:p>
        </w:tc>
        <w:tc>
          <w:tcPr>
            <w:tcW w:w="6148" w:type="dxa"/>
            <w:gridSpan w:val="2"/>
          </w:tcPr>
          <w:p w14:paraId="06AC4FEB" w14:textId="77777777" w:rsidR="005964E9" w:rsidRPr="00CC2332" w:rsidRDefault="005964E9" w:rsidP="00AF3B74">
            <w:pPr>
              <w:spacing w:after="0" w:line="240" w:lineRule="auto"/>
              <w:rPr>
                <w:rFonts w:ascii="Tahoma" w:eastAsia="Times New Roman" w:hAnsi="Tahoma" w:cs="Tahoma"/>
                <w:bCs/>
                <w:sz w:val="20"/>
                <w:szCs w:val="20"/>
              </w:rPr>
            </w:pPr>
            <w:r w:rsidRPr="00CC2332">
              <w:rPr>
                <w:rFonts w:ascii="Tahoma" w:eastAsia="Times New Roman" w:hAnsi="Tahoma" w:cs="Tahoma"/>
                <w:bCs/>
                <w:sz w:val="20"/>
                <w:szCs w:val="20"/>
              </w:rPr>
              <w:t xml:space="preserve">Rossendale Main Office – Core Policy File Rawtenstall </w:t>
            </w:r>
            <w:proofErr w:type="gramStart"/>
            <w:r w:rsidRPr="00CC2332">
              <w:rPr>
                <w:rFonts w:ascii="Tahoma" w:eastAsia="Times New Roman" w:hAnsi="Tahoma" w:cs="Tahoma"/>
                <w:bCs/>
                <w:sz w:val="20"/>
                <w:szCs w:val="20"/>
              </w:rPr>
              <w:t>Campus  Main</w:t>
            </w:r>
            <w:proofErr w:type="gramEnd"/>
            <w:r w:rsidRPr="00CC2332">
              <w:rPr>
                <w:rFonts w:ascii="Tahoma" w:eastAsia="Times New Roman" w:hAnsi="Tahoma" w:cs="Tahoma"/>
                <w:bCs/>
                <w:sz w:val="20"/>
                <w:szCs w:val="20"/>
              </w:rPr>
              <w:t xml:space="preserve"> Office – Core Policy File</w:t>
            </w:r>
          </w:p>
        </w:tc>
      </w:tr>
      <w:tr w:rsidR="005964E9" w:rsidRPr="00A00EC4" w14:paraId="0976FE18" w14:textId="77777777" w:rsidTr="005964E9">
        <w:tc>
          <w:tcPr>
            <w:tcW w:w="11153" w:type="dxa"/>
            <w:gridSpan w:val="3"/>
            <w:shd w:val="clear" w:color="auto" w:fill="E0E0E0"/>
          </w:tcPr>
          <w:p w14:paraId="7B33B36B" w14:textId="77777777" w:rsidR="005964E9" w:rsidRPr="00A00EC4" w:rsidRDefault="005964E9" w:rsidP="00AF3B74">
            <w:pPr>
              <w:spacing w:after="0" w:line="240" w:lineRule="auto"/>
              <w:ind w:right="464"/>
              <w:rPr>
                <w:rFonts w:ascii="Tahoma" w:eastAsia="Times New Roman" w:hAnsi="Tahoma" w:cs="Tahoma"/>
                <w:b/>
                <w:sz w:val="20"/>
                <w:szCs w:val="20"/>
              </w:rPr>
            </w:pPr>
            <w:r w:rsidRPr="00A00EC4">
              <w:rPr>
                <w:rFonts w:ascii="Tahoma" w:eastAsia="Times New Roman" w:hAnsi="Tahoma" w:cs="Tahoma"/>
                <w:b/>
                <w:sz w:val="20"/>
                <w:szCs w:val="20"/>
              </w:rPr>
              <w:t>ACTION TO TAKE IF AN ALLEGATION OF ABUSE IS MADE TO YOU:</w:t>
            </w:r>
          </w:p>
        </w:tc>
      </w:tr>
      <w:tr w:rsidR="005964E9" w:rsidRPr="00A00EC4" w14:paraId="4D53E709" w14:textId="77777777" w:rsidTr="005964E9">
        <w:trPr>
          <w:trHeight w:val="2825"/>
        </w:trPr>
        <w:tc>
          <w:tcPr>
            <w:tcW w:w="11153" w:type="dxa"/>
            <w:gridSpan w:val="3"/>
          </w:tcPr>
          <w:p w14:paraId="34FE99B0" w14:textId="77777777" w:rsidR="005964E9" w:rsidRPr="00A00EC4" w:rsidRDefault="005964E9" w:rsidP="00AF3B74">
            <w:pPr>
              <w:spacing w:after="0" w:line="240" w:lineRule="auto"/>
              <w:rPr>
                <w:rFonts w:ascii="Tahoma" w:eastAsia="Times New Roman" w:hAnsi="Tahoma" w:cs="Tahoma"/>
                <w:color w:val="000000" w:themeColor="text1"/>
                <w:sz w:val="20"/>
                <w:szCs w:val="20"/>
              </w:rPr>
            </w:pPr>
            <w:r w:rsidRPr="00A00EC4">
              <w:rPr>
                <w:rFonts w:ascii="Tahoma" w:eastAsia="Times New Roman" w:hAnsi="Tahoma" w:cs="Tahoma"/>
                <w:color w:val="000000" w:themeColor="text1"/>
                <w:sz w:val="20"/>
                <w:szCs w:val="20"/>
              </w:rPr>
              <w:t>You should ensure the immediate safety of all individuals.</w:t>
            </w:r>
          </w:p>
          <w:p w14:paraId="265ACCE8"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 xml:space="preserve">You should notify: </w:t>
            </w:r>
          </w:p>
          <w:p w14:paraId="287B4CB9" w14:textId="623B5542" w:rsidR="00481BD4" w:rsidRDefault="005964E9" w:rsidP="00AF3B74">
            <w:pPr>
              <w:spacing w:after="0" w:line="240" w:lineRule="auto"/>
              <w:rPr>
                <w:rFonts w:ascii="Tahoma" w:eastAsia="Times New Roman" w:hAnsi="Tahoma" w:cs="Tahoma"/>
                <w:i/>
                <w:sz w:val="16"/>
                <w:szCs w:val="16"/>
              </w:rPr>
            </w:pPr>
            <w:r w:rsidRPr="00A00EC4">
              <w:rPr>
                <w:rFonts w:ascii="Tahoma" w:eastAsia="Times New Roman" w:hAnsi="Tahoma" w:cs="Tahoma"/>
                <w:i/>
                <w:sz w:val="16"/>
                <w:szCs w:val="16"/>
              </w:rPr>
              <w:t xml:space="preserve">George </w:t>
            </w:r>
            <w:r w:rsidR="003253E5" w:rsidRPr="00A00EC4">
              <w:rPr>
                <w:rFonts w:ascii="Tahoma" w:eastAsia="Times New Roman" w:hAnsi="Tahoma" w:cs="Tahoma"/>
                <w:i/>
                <w:sz w:val="16"/>
                <w:szCs w:val="16"/>
              </w:rPr>
              <w:t>Mills</w:t>
            </w:r>
            <w:r w:rsidR="00481BD4">
              <w:rPr>
                <w:rFonts w:ascii="Tahoma" w:eastAsia="Times New Roman" w:hAnsi="Tahoma" w:cs="Tahoma"/>
                <w:i/>
                <w:sz w:val="16"/>
                <w:szCs w:val="16"/>
              </w:rPr>
              <w:t xml:space="preserve">- </w:t>
            </w:r>
            <w:hyperlink r:id="rId20" w:history="1">
              <w:r w:rsidR="00481BD4" w:rsidRPr="003A01AB">
                <w:rPr>
                  <w:rStyle w:val="Hyperlink"/>
                  <w:rFonts w:ascii="Tahoma" w:eastAsia="Times New Roman" w:hAnsi="Tahoma" w:cs="Tahoma"/>
                  <w:i/>
                  <w:sz w:val="16"/>
                  <w:szCs w:val="16"/>
                </w:rPr>
                <w:t>georgemills@aspriscs.co.uk</w:t>
              </w:r>
            </w:hyperlink>
          </w:p>
          <w:p w14:paraId="2D384D64" w14:textId="2D2F0050" w:rsidR="00481BD4" w:rsidRDefault="003253E5" w:rsidP="00AF3B74">
            <w:pPr>
              <w:spacing w:after="0" w:line="240" w:lineRule="auto"/>
              <w:rPr>
                <w:rFonts w:ascii="Tahoma" w:eastAsia="Times New Roman" w:hAnsi="Tahoma" w:cs="Tahoma"/>
                <w:i/>
                <w:sz w:val="16"/>
                <w:szCs w:val="16"/>
              </w:rPr>
            </w:pPr>
            <w:r>
              <w:rPr>
                <w:rFonts w:ascii="Tahoma" w:eastAsia="Times New Roman" w:hAnsi="Tahoma" w:cs="Tahoma"/>
                <w:i/>
                <w:sz w:val="16"/>
                <w:szCs w:val="16"/>
              </w:rPr>
              <w:t>Claire</w:t>
            </w:r>
            <w:r w:rsidR="005964E9" w:rsidRPr="00A00EC4">
              <w:rPr>
                <w:rFonts w:ascii="Tahoma" w:eastAsia="Times New Roman" w:hAnsi="Tahoma" w:cs="Tahoma"/>
                <w:i/>
                <w:sz w:val="16"/>
                <w:szCs w:val="16"/>
              </w:rPr>
              <w:t xml:space="preserve"> Keane</w:t>
            </w:r>
            <w:r w:rsidR="00481BD4">
              <w:rPr>
                <w:rFonts w:ascii="Tahoma" w:eastAsia="Times New Roman" w:hAnsi="Tahoma" w:cs="Tahoma"/>
                <w:i/>
                <w:sz w:val="16"/>
                <w:szCs w:val="16"/>
              </w:rPr>
              <w:t xml:space="preserve">- </w:t>
            </w:r>
            <w:hyperlink r:id="rId21" w:history="1">
              <w:r w:rsidR="00481BD4" w:rsidRPr="003A01AB">
                <w:rPr>
                  <w:rStyle w:val="Hyperlink"/>
                  <w:rFonts w:ascii="Tahoma" w:eastAsia="Times New Roman" w:hAnsi="Tahoma" w:cs="Tahoma"/>
                  <w:i/>
                  <w:sz w:val="16"/>
                  <w:szCs w:val="16"/>
                </w:rPr>
                <w:t>clairekeane@aspriscs.co.uk</w:t>
              </w:r>
            </w:hyperlink>
          </w:p>
          <w:p w14:paraId="2786DB8B" w14:textId="4A258A3A" w:rsidR="00481BD4" w:rsidRDefault="005964E9" w:rsidP="00AF3B74">
            <w:pPr>
              <w:spacing w:after="0" w:line="240" w:lineRule="auto"/>
              <w:rPr>
                <w:rFonts w:ascii="Tahoma" w:eastAsia="Times New Roman" w:hAnsi="Tahoma" w:cs="Tahoma"/>
                <w:i/>
                <w:sz w:val="16"/>
                <w:szCs w:val="16"/>
              </w:rPr>
            </w:pPr>
            <w:r w:rsidRPr="00A00EC4">
              <w:rPr>
                <w:rFonts w:ascii="Tahoma" w:eastAsia="Times New Roman" w:hAnsi="Tahoma" w:cs="Tahoma"/>
                <w:i/>
                <w:sz w:val="16"/>
                <w:szCs w:val="16"/>
              </w:rPr>
              <w:t>Danielle Perryman</w:t>
            </w:r>
            <w:r w:rsidR="00481BD4">
              <w:rPr>
                <w:rFonts w:ascii="Tahoma" w:eastAsia="Times New Roman" w:hAnsi="Tahoma" w:cs="Tahoma"/>
                <w:i/>
                <w:sz w:val="16"/>
                <w:szCs w:val="16"/>
              </w:rPr>
              <w:t xml:space="preserve">- </w:t>
            </w:r>
            <w:hyperlink r:id="rId22" w:history="1">
              <w:r w:rsidR="00481BD4" w:rsidRPr="003A01AB">
                <w:rPr>
                  <w:rStyle w:val="Hyperlink"/>
                  <w:rFonts w:ascii="Tahoma" w:eastAsia="Times New Roman" w:hAnsi="Tahoma" w:cs="Tahoma"/>
                  <w:i/>
                  <w:sz w:val="16"/>
                  <w:szCs w:val="16"/>
                </w:rPr>
                <w:t>danielleperryman@aspriscs.co.uk</w:t>
              </w:r>
            </w:hyperlink>
          </w:p>
          <w:p w14:paraId="770FE86A" w14:textId="695E9CC2" w:rsidR="005964E9" w:rsidRDefault="000E33E1" w:rsidP="00AF3B74">
            <w:pPr>
              <w:spacing w:after="0" w:line="240" w:lineRule="auto"/>
            </w:pPr>
            <w:r>
              <w:rPr>
                <w:rFonts w:ascii="Tahoma" w:eastAsia="Times New Roman" w:hAnsi="Tahoma" w:cs="Tahoma"/>
                <w:i/>
                <w:sz w:val="16"/>
                <w:szCs w:val="16"/>
              </w:rPr>
              <w:t>Daniel Stacey</w:t>
            </w:r>
            <w:r w:rsidR="00481BD4">
              <w:rPr>
                <w:rFonts w:ascii="Tahoma" w:eastAsia="Times New Roman" w:hAnsi="Tahoma" w:cs="Tahoma"/>
                <w:i/>
                <w:sz w:val="16"/>
                <w:szCs w:val="16"/>
              </w:rPr>
              <w:t>-</w:t>
            </w:r>
            <w:r w:rsidR="00A87FA7">
              <w:rPr>
                <w:rFonts w:ascii="Tahoma" w:eastAsia="Times New Roman" w:hAnsi="Tahoma" w:cs="Tahoma"/>
                <w:i/>
                <w:sz w:val="16"/>
                <w:szCs w:val="16"/>
              </w:rPr>
              <w:t xml:space="preserve"> </w:t>
            </w:r>
            <w:hyperlink r:id="rId23" w:history="1">
              <w:r w:rsidR="00A87FA7" w:rsidRPr="003A01AB">
                <w:rPr>
                  <w:rStyle w:val="Hyperlink"/>
                  <w:rFonts w:ascii="Tahoma" w:eastAsia="Times New Roman" w:hAnsi="Tahoma" w:cs="Tahoma"/>
                  <w:i/>
                  <w:sz w:val="16"/>
                  <w:szCs w:val="16"/>
                </w:rPr>
                <w:t>danielstacey@aspriscs.co.uk</w:t>
              </w:r>
            </w:hyperlink>
          </w:p>
          <w:p w14:paraId="404CBFA3" w14:textId="39C3B1C1" w:rsidR="00691E78" w:rsidRPr="00AF23A3" w:rsidRDefault="00691E78" w:rsidP="00AF3B74">
            <w:pPr>
              <w:spacing w:after="0" w:line="240" w:lineRule="auto"/>
              <w:rPr>
                <w:i/>
                <w:iCs/>
                <w:sz w:val="16"/>
                <w:szCs w:val="16"/>
              </w:rPr>
            </w:pPr>
            <w:r w:rsidRPr="00AF23A3">
              <w:rPr>
                <w:i/>
                <w:iCs/>
                <w:sz w:val="16"/>
                <w:szCs w:val="16"/>
              </w:rPr>
              <w:t xml:space="preserve">Rachel Hadjgeorgious- </w:t>
            </w:r>
            <w:hyperlink r:id="rId24" w:history="1">
              <w:r w:rsidR="00AF23A3" w:rsidRPr="00AF23A3">
                <w:rPr>
                  <w:rStyle w:val="Hyperlink"/>
                  <w:i/>
                  <w:iCs/>
                  <w:sz w:val="16"/>
                  <w:szCs w:val="16"/>
                </w:rPr>
                <w:t>rachelhadjgeorgiou@aspriscs.co.uk</w:t>
              </w:r>
            </w:hyperlink>
          </w:p>
          <w:p w14:paraId="1925BA2E" w14:textId="3DDADE5F" w:rsidR="00AF23A3" w:rsidRPr="00AF23A3" w:rsidRDefault="00AF23A3" w:rsidP="00AF3B74">
            <w:pPr>
              <w:spacing w:after="0" w:line="240" w:lineRule="auto"/>
              <w:rPr>
                <w:rFonts w:ascii="Tahoma" w:eastAsia="Times New Roman" w:hAnsi="Tahoma" w:cs="Tahoma"/>
                <w:i/>
                <w:iCs/>
                <w:sz w:val="16"/>
                <w:szCs w:val="16"/>
              </w:rPr>
            </w:pPr>
            <w:r w:rsidRPr="00AF23A3">
              <w:rPr>
                <w:i/>
                <w:iCs/>
                <w:sz w:val="16"/>
                <w:szCs w:val="16"/>
              </w:rPr>
              <w:t>James</w:t>
            </w:r>
            <w:r>
              <w:rPr>
                <w:i/>
                <w:iCs/>
                <w:sz w:val="16"/>
                <w:szCs w:val="16"/>
              </w:rPr>
              <w:t xml:space="preserve"> Swan </w:t>
            </w:r>
            <w:hyperlink r:id="rId25" w:history="1">
              <w:r w:rsidRPr="00031D11">
                <w:rPr>
                  <w:rStyle w:val="Hyperlink"/>
                  <w:i/>
                  <w:iCs/>
                  <w:sz w:val="16"/>
                  <w:szCs w:val="16"/>
                </w:rPr>
                <w:t>jamesswan@aspriscs.co.uk</w:t>
              </w:r>
            </w:hyperlink>
            <w:r>
              <w:rPr>
                <w:i/>
                <w:iCs/>
                <w:sz w:val="16"/>
                <w:szCs w:val="16"/>
              </w:rPr>
              <w:t xml:space="preserve"> </w:t>
            </w:r>
            <w:r w:rsidRPr="00AF23A3">
              <w:rPr>
                <w:i/>
                <w:iCs/>
                <w:sz w:val="16"/>
                <w:szCs w:val="16"/>
              </w:rPr>
              <w:t xml:space="preserve"> </w:t>
            </w:r>
          </w:p>
          <w:p w14:paraId="20A31EF1" w14:textId="77777777" w:rsidR="00A87FA7" w:rsidRPr="00A00EC4" w:rsidRDefault="00A87FA7" w:rsidP="00AF3B74">
            <w:pPr>
              <w:spacing w:after="0" w:line="240" w:lineRule="auto"/>
              <w:rPr>
                <w:rFonts w:ascii="Tahoma" w:eastAsia="Times New Roman" w:hAnsi="Tahoma" w:cs="Tahoma"/>
                <w:i/>
                <w:sz w:val="16"/>
                <w:szCs w:val="16"/>
              </w:rPr>
            </w:pPr>
          </w:p>
          <w:p w14:paraId="385427F0" w14:textId="5CBC4CE6" w:rsidR="005964E9" w:rsidRPr="00A00EC4" w:rsidRDefault="00A87FA7" w:rsidP="00AF3B74">
            <w:pPr>
              <w:spacing w:after="0" w:line="240" w:lineRule="auto"/>
              <w:rPr>
                <w:rFonts w:ascii="Tahoma" w:eastAsia="Times New Roman" w:hAnsi="Tahoma" w:cs="Tahoma"/>
                <w:sz w:val="20"/>
                <w:szCs w:val="20"/>
              </w:rPr>
            </w:pPr>
            <w:r>
              <w:rPr>
                <w:rFonts w:ascii="Tahoma" w:eastAsia="Times New Roman" w:hAnsi="Tahoma" w:cs="Tahoma"/>
                <w:sz w:val="20"/>
                <w:szCs w:val="20"/>
              </w:rPr>
              <w:t>Staff to complete a ‘report a concern form’ and DSL/DDSL</w:t>
            </w:r>
            <w:r w:rsidR="005964E9" w:rsidRPr="00A00EC4">
              <w:rPr>
                <w:rFonts w:ascii="Tahoma" w:eastAsia="Times New Roman" w:hAnsi="Tahoma" w:cs="Tahoma"/>
                <w:sz w:val="20"/>
                <w:szCs w:val="20"/>
              </w:rPr>
              <w:t xml:space="preserve"> should complete an electronic Incident Report (Datix) </w:t>
            </w:r>
          </w:p>
          <w:p w14:paraId="0F8CFEBA" w14:textId="77777777"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 xml:space="preserve">This will be completed by George Mills </w:t>
            </w:r>
          </w:p>
          <w:p w14:paraId="2F14E58F" w14:textId="0CCCA4C2"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 xml:space="preserve">You should follow the Procedures for referral that have been agreed with the local Safeguarding Children Team which can be found here: which can be found in the Child Protection Policy Follow the criteria and paperwork for referral as approved by your local Safeguarding Children Team. </w:t>
            </w:r>
          </w:p>
          <w:p w14:paraId="546C7077" w14:textId="77777777" w:rsidR="00591318"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This can be accessed: This will be published by Lancashire Safeguarding Hub</w:t>
            </w:r>
            <w:r w:rsidR="00591318">
              <w:rPr>
                <w:rFonts w:ascii="Tahoma" w:eastAsia="Times New Roman" w:hAnsi="Tahoma" w:cs="Tahoma"/>
                <w:sz w:val="20"/>
                <w:szCs w:val="20"/>
              </w:rPr>
              <w:t>.</w:t>
            </w:r>
          </w:p>
          <w:p w14:paraId="4FB77D6F" w14:textId="3B4350EC" w:rsidR="005964E9" w:rsidRPr="00A00EC4" w:rsidRDefault="005964E9" w:rsidP="00AF3B74">
            <w:pPr>
              <w:spacing w:after="0" w:line="240" w:lineRule="auto"/>
              <w:rPr>
                <w:rFonts w:ascii="Tahoma" w:eastAsia="Times New Roman" w:hAnsi="Tahoma" w:cs="Tahoma"/>
                <w:sz w:val="20"/>
                <w:szCs w:val="20"/>
              </w:rPr>
            </w:pPr>
            <w:r w:rsidRPr="00A00EC4">
              <w:rPr>
                <w:rFonts w:ascii="Tahoma" w:eastAsia="Times New Roman" w:hAnsi="Tahoma" w:cs="Tahoma"/>
                <w:sz w:val="20"/>
                <w:szCs w:val="20"/>
              </w:rPr>
              <w:t xml:space="preserve">If you are unable to contact the (D)SL for your service, you should contact </w:t>
            </w:r>
            <w:r w:rsidR="00591318">
              <w:rPr>
                <w:rFonts w:ascii="Tahoma" w:eastAsia="Times New Roman" w:hAnsi="Tahoma" w:cs="Tahoma"/>
                <w:sz w:val="20"/>
                <w:szCs w:val="20"/>
              </w:rPr>
              <w:t>Wendy Sparling- OD/Regional manager</w:t>
            </w:r>
            <w:r w:rsidR="0021054E">
              <w:rPr>
                <w:rFonts w:ascii="Tahoma" w:eastAsia="Times New Roman" w:hAnsi="Tahoma" w:cs="Tahoma"/>
                <w:sz w:val="20"/>
                <w:szCs w:val="20"/>
              </w:rPr>
              <w:t xml:space="preserve">- </w:t>
            </w:r>
            <w:hyperlink r:id="rId26" w:history="1">
              <w:r w:rsidR="0021054E" w:rsidRPr="0085732F">
                <w:rPr>
                  <w:rStyle w:val="Hyperlink"/>
                  <w:rFonts w:ascii="Tahoma" w:eastAsia="Times New Roman" w:hAnsi="Tahoma" w:cs="Tahoma"/>
                  <w:i/>
                  <w:iCs/>
                  <w:sz w:val="16"/>
                  <w:szCs w:val="16"/>
                </w:rPr>
                <w:t>wendysparling@aspris.com</w:t>
              </w:r>
            </w:hyperlink>
            <w:r w:rsidR="0021054E">
              <w:rPr>
                <w:rFonts w:ascii="Tahoma" w:eastAsia="Times New Roman" w:hAnsi="Tahoma" w:cs="Tahoma"/>
                <w:sz w:val="20"/>
                <w:szCs w:val="20"/>
              </w:rPr>
              <w:t xml:space="preserve"> </w:t>
            </w:r>
          </w:p>
        </w:tc>
      </w:tr>
    </w:tbl>
    <w:p w14:paraId="6C9F87C6" w14:textId="1CFFF89C" w:rsidR="00376DFA" w:rsidRDefault="00376DFA"/>
    <w:p w14:paraId="0C658328" w14:textId="77777777" w:rsidR="001C01F2" w:rsidRPr="00134A3C" w:rsidRDefault="00CC5EDD" w:rsidP="001C01F2">
      <w:pPr>
        <w:rPr>
          <w:b/>
          <w:bCs/>
          <w:color w:val="4F81BD" w:themeColor="accent1"/>
        </w:rPr>
      </w:pPr>
      <w:r w:rsidRPr="00134A3C">
        <w:rPr>
          <w:b/>
          <w:bCs/>
          <w:color w:val="4F81BD" w:themeColor="accent1"/>
        </w:rPr>
        <w:t>3.</w:t>
      </w:r>
      <w:r w:rsidRPr="00134A3C">
        <w:rPr>
          <w:b/>
          <w:bCs/>
          <w:color w:val="4F81BD" w:themeColor="accent1"/>
        </w:rPr>
        <w:tab/>
      </w:r>
      <w:r w:rsidR="00301D2F" w:rsidRPr="00134A3C">
        <w:rPr>
          <w:b/>
          <w:bCs/>
          <w:color w:val="4F81BD" w:themeColor="accent1"/>
        </w:rPr>
        <w:t>LEGAL CONTEXT</w:t>
      </w:r>
    </w:p>
    <w:p w14:paraId="2D654676" w14:textId="79FF6CB0" w:rsidR="001C01F2" w:rsidRPr="001C01F2" w:rsidRDefault="00CC5EDD" w:rsidP="00CC5EDD">
      <w:pPr>
        <w:ind w:left="720" w:hanging="720"/>
        <w:rPr>
          <w:bCs/>
        </w:rPr>
      </w:pPr>
      <w:r>
        <w:t>3.1</w:t>
      </w:r>
      <w:r>
        <w:tab/>
      </w:r>
      <w:r w:rsidR="001C01F2" w:rsidRPr="001C01F2">
        <w:t>There is no single law that defines the age of a child across the UK. The UN Convention on the Rights of the Child, ratified by the UK government in 1991, states that a child “means every human being below the age of eighteen years unless, under the law applicable to the child, majority is attained earlier. Working together 20</w:t>
      </w:r>
      <w:r w:rsidR="0021054E">
        <w:t>2</w:t>
      </w:r>
      <w:r w:rsidR="00EF2898">
        <w:t>5</w:t>
      </w:r>
      <w:r w:rsidR="001C01F2" w:rsidRPr="001C01F2">
        <w:t xml:space="preserve"> defines a child as anyone ‘anyone who has not yet reached their 18</w:t>
      </w:r>
      <w:r w:rsidR="001C01F2" w:rsidRPr="001C01F2">
        <w:rPr>
          <w:vertAlign w:val="superscript"/>
        </w:rPr>
        <w:t>th</w:t>
      </w:r>
      <w:r w:rsidR="001C01F2" w:rsidRPr="001C01F2">
        <w:t xml:space="preserve"> Birthday. The fact that a child has reached 16 years of age, is living independently or is in further education, is a member of the armed forces, is in hospital or in custody in the secure estate</w:t>
      </w:r>
      <w:r w:rsidR="00A154C9">
        <w:t>,</w:t>
      </w:r>
      <w:r w:rsidR="001C01F2" w:rsidRPr="001C01F2">
        <w:t xml:space="preserve"> </w:t>
      </w:r>
      <w:r w:rsidR="00A154C9">
        <w:t>d</w:t>
      </w:r>
      <w:r w:rsidR="001C01F2" w:rsidRPr="001C01F2">
        <w:t xml:space="preserve">oes not change </w:t>
      </w:r>
      <w:r w:rsidR="00A154C9">
        <w:t>their</w:t>
      </w:r>
      <w:r w:rsidR="001C01F2" w:rsidRPr="001C01F2">
        <w:t xml:space="preserve"> status or entitlements to services or protection’. This is also detailed in the Children Act 1989. Authorities in England, Wales, Northern Ireland and Scotland each have their own guidance setting out the duties and responsibilities of organisations to keep children safe, but they all agree that </w:t>
      </w:r>
      <w:r w:rsidR="001C01F2" w:rsidRPr="001C01F2">
        <w:rPr>
          <w:b/>
          <w:bCs/>
        </w:rPr>
        <w:t>a child is anyone who has not yet reached their 18th birthday, unless that child has a learning disability, in which case they are viewed as a child until their 19</w:t>
      </w:r>
      <w:r w:rsidR="001C01F2" w:rsidRPr="001C01F2">
        <w:rPr>
          <w:b/>
          <w:bCs/>
          <w:vertAlign w:val="superscript"/>
        </w:rPr>
        <w:t>th</w:t>
      </w:r>
      <w:r w:rsidR="001C01F2" w:rsidRPr="001C01F2">
        <w:rPr>
          <w:b/>
          <w:bCs/>
        </w:rPr>
        <w:t xml:space="preserve"> birthday.</w:t>
      </w:r>
    </w:p>
    <w:p w14:paraId="214CE7CC" w14:textId="6D39EB35" w:rsidR="001C01F2" w:rsidRPr="001C01F2" w:rsidRDefault="00CC5EDD" w:rsidP="00CC5EDD">
      <w:pPr>
        <w:ind w:left="720" w:hanging="720"/>
      </w:pPr>
      <w:r>
        <w:t>3.2</w:t>
      </w:r>
      <w:r>
        <w:tab/>
      </w:r>
      <w:r w:rsidR="001C01F2" w:rsidRPr="001C01F2">
        <w:t>The legal context in which professionals intervene in the lives of children</w:t>
      </w:r>
      <w:r w:rsidR="00885630">
        <w:t xml:space="preserve"> is determined by the Children</w:t>
      </w:r>
      <w:r w:rsidR="001C01F2" w:rsidRPr="001C01F2">
        <w:t xml:space="preserve"> Act 1989, which was</w:t>
      </w:r>
      <w:r w:rsidR="00885630">
        <w:t xml:space="preserve"> expanded upon by the Children</w:t>
      </w:r>
      <w:r w:rsidR="001C01F2" w:rsidRPr="001C01F2">
        <w:t xml:space="preserve"> Act 2004. ‘Working Together to Safeguard Children’ 2006 (revised in 2015</w:t>
      </w:r>
      <w:r w:rsidR="004D4B34">
        <w:t>,2018</w:t>
      </w:r>
      <w:r w:rsidR="00EF2898">
        <w:t>,</w:t>
      </w:r>
      <w:r w:rsidR="004D4B34">
        <w:t>2023</w:t>
      </w:r>
      <w:r w:rsidR="00EF2898">
        <w:t xml:space="preserve"> and 2025</w:t>
      </w:r>
      <w:r w:rsidR="001C01F2" w:rsidRPr="001C01F2">
        <w:t xml:space="preserve">) provides the guidance by which agencies work together to protect children in line with the legislative requirements. </w:t>
      </w:r>
      <w:r w:rsidR="00E14505">
        <w:t xml:space="preserve">Rossendale School </w:t>
      </w:r>
      <w:r w:rsidR="001C01F2" w:rsidRPr="001C01F2">
        <w:t>recognise that in order for staff to fulfil their duties in line with ‘Working Together’</w:t>
      </w:r>
      <w:r w:rsidR="001C01F2" w:rsidRPr="001C01F2">
        <w:rPr>
          <w:i/>
          <w:iCs/>
        </w:rPr>
        <w:t xml:space="preserve">, </w:t>
      </w:r>
      <w:r w:rsidR="001C01F2" w:rsidRPr="001C01F2">
        <w:t>they will have different training needs which are dependent on their degree of contact with chil</w:t>
      </w:r>
      <w:r w:rsidR="0071456F">
        <w:t>dren and/or with adults who are</w:t>
      </w:r>
      <w:r w:rsidR="001C01F2" w:rsidRPr="001C01F2">
        <w:t xml:space="preserve"> parents or carers, their level of responsibility and independence of decision-making. (See section </w:t>
      </w:r>
      <w:r w:rsidR="00DF2FC0">
        <w:t>7</w:t>
      </w:r>
      <w:r w:rsidR="001C01F2" w:rsidRPr="001C01F2">
        <w:t xml:space="preserve"> – Training)</w:t>
      </w:r>
    </w:p>
    <w:p w14:paraId="1E65492A" w14:textId="1A0FBA42" w:rsidR="001C01F2" w:rsidRPr="001C01F2" w:rsidRDefault="00CC5EDD" w:rsidP="00CC5EDD">
      <w:pPr>
        <w:ind w:left="720" w:hanging="720"/>
      </w:pPr>
      <w:r>
        <w:t>3.3</w:t>
      </w:r>
      <w:r>
        <w:tab/>
      </w:r>
      <w:r w:rsidR="001C01F2" w:rsidRPr="001C01F2">
        <w:t xml:space="preserve">All matters relating to the wellbeing of children and their families in England is dealt with by the Department for Education and the Local Safeguarding Children Boards (LSCBs). </w:t>
      </w:r>
      <w:r w:rsidR="00A83CDA">
        <w:t xml:space="preserve">Rossendale School </w:t>
      </w:r>
      <w:r w:rsidR="001C01F2" w:rsidRPr="001C01F2">
        <w:t>follows Lancashire Safeguarding Children Board’s procedures and has developed strong links with the LADO.</w:t>
      </w:r>
    </w:p>
    <w:p w14:paraId="2EB491BF" w14:textId="6504568B" w:rsidR="001C01F2" w:rsidRPr="001C01F2" w:rsidRDefault="00CC5EDD" w:rsidP="00CC5EDD">
      <w:pPr>
        <w:ind w:left="720" w:hanging="720"/>
      </w:pPr>
      <w:r>
        <w:lastRenderedPageBreak/>
        <w:t xml:space="preserve">3.4 </w:t>
      </w:r>
      <w:r>
        <w:tab/>
      </w:r>
      <w:r w:rsidR="001C01F2" w:rsidRPr="001C01F2">
        <w:t>Reference must also be made to ‘Keepin</w:t>
      </w:r>
      <w:r w:rsidR="003A1165">
        <w:t>g children safe in education 202</w:t>
      </w:r>
      <w:r w:rsidR="00EF2898">
        <w:t>5</w:t>
      </w:r>
      <w:r w:rsidR="001C01F2" w:rsidRPr="001C01F2">
        <w:t>’ w</w:t>
      </w:r>
      <w:r w:rsidR="0071456F">
        <w:t>hich is statutory guidance and</w:t>
      </w:r>
      <w:r w:rsidR="001C01F2" w:rsidRPr="001C01F2">
        <w:t xml:space="preserve"> sets out what education settings must do to safeguard and promote the welfare of children. It is issued under section 175 of the Education Act 2</w:t>
      </w:r>
      <w:r w:rsidR="00376DFA">
        <w:t>023</w:t>
      </w:r>
      <w:r w:rsidR="001C01F2" w:rsidRPr="001C01F2">
        <w:t>, the Education (independent school standards) Regulations 2014, and the Education (non-maintained special schools) (En</w:t>
      </w:r>
      <w:r w:rsidR="0071456F">
        <w:t xml:space="preserve">gland) regulations 2011. </w:t>
      </w:r>
    </w:p>
    <w:p w14:paraId="60481CC8" w14:textId="1674370D" w:rsidR="0071456F" w:rsidRDefault="00CC5EDD" w:rsidP="00CC5EDD">
      <w:pPr>
        <w:ind w:left="720" w:hanging="720"/>
      </w:pPr>
      <w:r>
        <w:t>3.5</w:t>
      </w:r>
      <w:r>
        <w:tab/>
      </w:r>
      <w:r w:rsidR="001C01F2" w:rsidRPr="001C01F2">
        <w:t>Part One of Keeping Children Safe in Educat</w:t>
      </w:r>
      <w:r w:rsidR="00CD2CF1">
        <w:t>ion</w:t>
      </w:r>
      <w:r w:rsidR="003E7BBE">
        <w:t xml:space="preserve"> 2025</w:t>
      </w:r>
      <w:r w:rsidR="00CD2CF1">
        <w:t xml:space="preserve"> has been simplified and </w:t>
      </w:r>
      <w:r w:rsidR="001C01F2" w:rsidRPr="001C01F2">
        <w:t xml:space="preserve">published as a standalone document. All staff at </w:t>
      </w:r>
      <w:r w:rsidR="00A83CDA">
        <w:t>Rossendale</w:t>
      </w:r>
      <w:r w:rsidR="00B345D8">
        <w:t xml:space="preserve"> </w:t>
      </w:r>
      <w:r w:rsidR="00AD24E4">
        <w:t>School</w:t>
      </w:r>
      <w:r w:rsidR="001C01F2" w:rsidRPr="001C01F2">
        <w:t xml:space="preserve"> will read and sign to demonstrate their understanding of this</w:t>
      </w:r>
      <w:r w:rsidR="00034B21">
        <w:t xml:space="preserve"> </w:t>
      </w:r>
      <w:r w:rsidR="001C01F2" w:rsidRPr="001C01F2">
        <w:t>document</w:t>
      </w:r>
      <w:r w:rsidR="0071456F">
        <w:t xml:space="preserve"> at least annually or sooner if there are any changes to it</w:t>
      </w:r>
      <w:r w:rsidR="001C01F2" w:rsidRPr="001C01F2">
        <w:t>.</w:t>
      </w:r>
    </w:p>
    <w:p w14:paraId="2FB1D130" w14:textId="3B0E01C6" w:rsidR="001C01F2" w:rsidRDefault="0071456F" w:rsidP="00027D18">
      <w:pPr>
        <w:pStyle w:val="Default"/>
        <w:ind w:left="709" w:hanging="709"/>
        <w:rPr>
          <w:rFonts w:asciiTheme="minorHAnsi" w:hAnsiTheme="minorHAnsi"/>
          <w:sz w:val="22"/>
          <w:szCs w:val="22"/>
        </w:rPr>
      </w:pPr>
      <w:r w:rsidRPr="00CD2CF1">
        <w:rPr>
          <w:rFonts w:asciiTheme="minorHAnsi" w:hAnsiTheme="minorHAnsi"/>
          <w:sz w:val="22"/>
          <w:szCs w:val="22"/>
        </w:rPr>
        <w:t>3.6        The updated document ‘Keeping Children Safe in Education</w:t>
      </w:r>
      <w:r w:rsidR="001C01F2" w:rsidRPr="00CD2CF1">
        <w:rPr>
          <w:rFonts w:asciiTheme="minorHAnsi" w:hAnsiTheme="minorHAnsi"/>
          <w:sz w:val="22"/>
          <w:szCs w:val="22"/>
        </w:rPr>
        <w:t xml:space="preserve"> </w:t>
      </w:r>
      <w:r w:rsidR="003A1165">
        <w:rPr>
          <w:rFonts w:asciiTheme="minorHAnsi" w:hAnsiTheme="minorHAnsi"/>
          <w:sz w:val="22"/>
          <w:szCs w:val="22"/>
        </w:rPr>
        <w:t>202</w:t>
      </w:r>
      <w:r w:rsidR="00EF2898">
        <w:rPr>
          <w:rFonts w:asciiTheme="minorHAnsi" w:hAnsiTheme="minorHAnsi"/>
          <w:sz w:val="22"/>
          <w:szCs w:val="22"/>
        </w:rPr>
        <w:t>5</w:t>
      </w:r>
      <w:r w:rsidR="00B4230D">
        <w:rPr>
          <w:rFonts w:asciiTheme="minorHAnsi" w:hAnsiTheme="minorHAnsi"/>
          <w:sz w:val="22"/>
          <w:szCs w:val="22"/>
        </w:rPr>
        <w:t>’ includes Part</w:t>
      </w:r>
      <w:r w:rsidR="00CD2CF1">
        <w:rPr>
          <w:rFonts w:asciiTheme="minorHAnsi" w:hAnsiTheme="minorHAnsi"/>
          <w:sz w:val="22"/>
          <w:szCs w:val="22"/>
        </w:rPr>
        <w:t xml:space="preserve"> </w:t>
      </w:r>
      <w:r w:rsidR="00B4230D">
        <w:rPr>
          <w:rFonts w:asciiTheme="minorHAnsi" w:hAnsiTheme="minorHAnsi"/>
          <w:sz w:val="22"/>
          <w:szCs w:val="22"/>
        </w:rPr>
        <w:t xml:space="preserve">5 </w:t>
      </w:r>
      <w:r w:rsidR="003A1165">
        <w:rPr>
          <w:rFonts w:asciiTheme="minorHAnsi" w:hAnsiTheme="minorHAnsi"/>
          <w:sz w:val="22"/>
          <w:szCs w:val="22"/>
        </w:rPr>
        <w:t xml:space="preserve">which </w:t>
      </w:r>
      <w:r w:rsidR="00CD2CF1" w:rsidRPr="00CD2CF1">
        <w:rPr>
          <w:rFonts w:asciiTheme="minorHAnsi" w:hAnsiTheme="minorHAnsi"/>
          <w:sz w:val="22"/>
          <w:szCs w:val="22"/>
        </w:rPr>
        <w:t>identifies</w:t>
      </w:r>
      <w:r w:rsidR="004E78CB" w:rsidRPr="004E78CB">
        <w:rPr>
          <w:rFonts w:asciiTheme="minorHAnsi" w:hAnsiTheme="minorHAnsi"/>
          <w:sz w:val="22"/>
          <w:szCs w:val="22"/>
        </w:rPr>
        <w:t xml:space="preserve"> the statutory guidance is about how schools and colleges should respond to all signs, reports and concerns of child-on-child sexual violence and sexual harassment, including those that have happened outside of the school or college premises, and/or online</w:t>
      </w:r>
      <w:r w:rsidR="00667C83">
        <w:rPr>
          <w:rFonts w:asciiTheme="minorHAnsi" w:hAnsiTheme="minorHAnsi"/>
          <w:sz w:val="22"/>
          <w:szCs w:val="22"/>
        </w:rPr>
        <w:t xml:space="preserve">. </w:t>
      </w:r>
      <w:r w:rsidR="008B4820">
        <w:rPr>
          <w:rFonts w:asciiTheme="minorHAnsi" w:hAnsiTheme="minorHAnsi"/>
          <w:sz w:val="22"/>
          <w:szCs w:val="22"/>
        </w:rPr>
        <w:t xml:space="preserve">At </w:t>
      </w:r>
      <w:r w:rsidR="00B53E52">
        <w:rPr>
          <w:rFonts w:asciiTheme="minorHAnsi" w:hAnsiTheme="minorHAnsi"/>
          <w:sz w:val="22"/>
          <w:szCs w:val="22"/>
        </w:rPr>
        <w:t xml:space="preserve">Rossendale </w:t>
      </w:r>
      <w:r w:rsidR="00CD2CF1">
        <w:rPr>
          <w:rFonts w:asciiTheme="minorHAnsi" w:hAnsiTheme="minorHAnsi"/>
          <w:sz w:val="22"/>
          <w:szCs w:val="22"/>
        </w:rPr>
        <w:t>School, all stude</w:t>
      </w:r>
      <w:r w:rsidR="008B4820">
        <w:rPr>
          <w:rFonts w:asciiTheme="minorHAnsi" w:hAnsiTheme="minorHAnsi"/>
          <w:sz w:val="22"/>
          <w:szCs w:val="22"/>
        </w:rPr>
        <w:t xml:space="preserve">nts are supervised at all times </w:t>
      </w:r>
      <w:r w:rsidR="00CD2CF1">
        <w:rPr>
          <w:rFonts w:asciiTheme="minorHAnsi" w:hAnsiTheme="minorHAnsi"/>
          <w:sz w:val="22"/>
          <w:szCs w:val="22"/>
        </w:rPr>
        <w:t>and</w:t>
      </w:r>
      <w:r w:rsidR="00B4230D">
        <w:rPr>
          <w:rFonts w:asciiTheme="minorHAnsi" w:hAnsiTheme="minorHAnsi"/>
          <w:sz w:val="22"/>
          <w:szCs w:val="22"/>
        </w:rPr>
        <w:t xml:space="preserve"> </w:t>
      </w:r>
      <w:r w:rsidR="00CD2CF1" w:rsidRPr="00B4230D">
        <w:rPr>
          <w:rFonts w:asciiTheme="minorHAnsi" w:hAnsiTheme="minorHAnsi"/>
          <w:sz w:val="22"/>
          <w:szCs w:val="22"/>
        </w:rPr>
        <w:t>so sexual violence or harassment between children is highly unl</w:t>
      </w:r>
      <w:r w:rsidR="008B4820">
        <w:rPr>
          <w:rFonts w:asciiTheme="minorHAnsi" w:hAnsiTheme="minorHAnsi"/>
          <w:sz w:val="22"/>
          <w:szCs w:val="22"/>
        </w:rPr>
        <w:t>ikely</w:t>
      </w:r>
      <w:r w:rsidR="00667C83">
        <w:rPr>
          <w:rFonts w:asciiTheme="minorHAnsi" w:hAnsiTheme="minorHAnsi"/>
          <w:sz w:val="22"/>
          <w:szCs w:val="22"/>
        </w:rPr>
        <w:t xml:space="preserve">, </w:t>
      </w:r>
      <w:r w:rsidR="00027D18">
        <w:rPr>
          <w:rFonts w:asciiTheme="minorHAnsi" w:hAnsiTheme="minorHAnsi"/>
          <w:sz w:val="22"/>
          <w:szCs w:val="22"/>
        </w:rPr>
        <w:t xml:space="preserve">however </w:t>
      </w:r>
      <w:r w:rsidR="00027D18" w:rsidRPr="00027D18">
        <w:rPr>
          <w:rFonts w:asciiTheme="minorHAnsi" w:hAnsiTheme="minorHAnsi"/>
          <w:sz w:val="22"/>
          <w:szCs w:val="22"/>
        </w:rPr>
        <w:t>all staff working with children are advised to maintain an attitude of ‘it could happen here’, and this is especially important when considering child-on</w:t>
      </w:r>
      <w:r w:rsidR="00027D18">
        <w:rPr>
          <w:rFonts w:asciiTheme="minorHAnsi" w:hAnsiTheme="minorHAnsi"/>
          <w:sz w:val="22"/>
          <w:szCs w:val="22"/>
        </w:rPr>
        <w:t xml:space="preserve"> </w:t>
      </w:r>
      <w:r w:rsidR="00027D18" w:rsidRPr="00027D18">
        <w:rPr>
          <w:rFonts w:asciiTheme="minorHAnsi" w:hAnsiTheme="minorHAnsi"/>
          <w:sz w:val="22"/>
          <w:szCs w:val="22"/>
        </w:rPr>
        <w:t>child abuse.</w:t>
      </w:r>
      <w:r w:rsidR="008B4820">
        <w:rPr>
          <w:rFonts w:asciiTheme="minorHAnsi" w:hAnsiTheme="minorHAnsi"/>
          <w:sz w:val="22"/>
          <w:szCs w:val="22"/>
        </w:rPr>
        <w:t xml:space="preserve">  </w:t>
      </w:r>
      <w:r w:rsidR="00027D18">
        <w:rPr>
          <w:rFonts w:asciiTheme="minorHAnsi" w:hAnsiTheme="minorHAnsi"/>
          <w:sz w:val="22"/>
          <w:szCs w:val="22"/>
        </w:rPr>
        <w:t>I</w:t>
      </w:r>
      <w:r w:rsidR="008B4820">
        <w:rPr>
          <w:rFonts w:asciiTheme="minorHAnsi" w:hAnsiTheme="minorHAnsi"/>
          <w:sz w:val="22"/>
          <w:szCs w:val="22"/>
        </w:rPr>
        <w:t>n the event of</w:t>
      </w:r>
      <w:r w:rsidR="00B4230D" w:rsidRPr="00B4230D">
        <w:rPr>
          <w:rFonts w:asciiTheme="minorHAnsi" w:hAnsiTheme="minorHAnsi"/>
          <w:sz w:val="22"/>
          <w:szCs w:val="22"/>
        </w:rPr>
        <w:t xml:space="preserve"> </w:t>
      </w:r>
      <w:r w:rsidR="00CD2CF1" w:rsidRPr="00B4230D">
        <w:rPr>
          <w:rFonts w:asciiTheme="minorHAnsi" w:hAnsiTheme="minorHAnsi"/>
          <w:sz w:val="22"/>
          <w:szCs w:val="22"/>
        </w:rPr>
        <w:t>this occurring, the DS</w:t>
      </w:r>
      <w:r w:rsidR="00B53E52">
        <w:rPr>
          <w:rFonts w:asciiTheme="minorHAnsi" w:hAnsiTheme="minorHAnsi"/>
          <w:sz w:val="22"/>
          <w:szCs w:val="22"/>
        </w:rPr>
        <w:t xml:space="preserve">L </w:t>
      </w:r>
      <w:r w:rsidR="00CD2CF1" w:rsidRPr="00B4230D">
        <w:rPr>
          <w:rFonts w:asciiTheme="minorHAnsi" w:hAnsiTheme="minorHAnsi"/>
          <w:sz w:val="22"/>
          <w:szCs w:val="22"/>
        </w:rPr>
        <w:t xml:space="preserve">or </w:t>
      </w:r>
      <w:r w:rsidR="00B53E52">
        <w:rPr>
          <w:rFonts w:asciiTheme="minorHAnsi" w:hAnsiTheme="minorHAnsi"/>
          <w:sz w:val="22"/>
          <w:szCs w:val="22"/>
        </w:rPr>
        <w:t>DDSL</w:t>
      </w:r>
      <w:r w:rsidR="00CD2CF1" w:rsidRPr="00B4230D">
        <w:rPr>
          <w:rFonts w:asciiTheme="minorHAnsi" w:hAnsiTheme="minorHAnsi"/>
          <w:sz w:val="22"/>
          <w:szCs w:val="22"/>
        </w:rPr>
        <w:t xml:space="preserve"> will</w:t>
      </w:r>
      <w:r w:rsidR="00B4230D" w:rsidRPr="00B4230D">
        <w:rPr>
          <w:rFonts w:asciiTheme="minorHAnsi" w:hAnsiTheme="minorHAnsi"/>
          <w:sz w:val="22"/>
          <w:szCs w:val="22"/>
        </w:rPr>
        <w:t xml:space="preserve"> follow guidance set out </w:t>
      </w:r>
      <w:r w:rsidR="00B665C4">
        <w:rPr>
          <w:rFonts w:asciiTheme="minorHAnsi" w:hAnsiTheme="minorHAnsi"/>
          <w:sz w:val="22"/>
          <w:szCs w:val="22"/>
        </w:rPr>
        <w:t xml:space="preserve">in </w:t>
      </w:r>
      <w:proofErr w:type="spellStart"/>
      <w:r w:rsidR="00B665C4">
        <w:rPr>
          <w:rFonts w:asciiTheme="minorHAnsi" w:hAnsiTheme="minorHAnsi"/>
          <w:sz w:val="22"/>
          <w:szCs w:val="22"/>
        </w:rPr>
        <w:t>KCSiE</w:t>
      </w:r>
      <w:proofErr w:type="spellEnd"/>
      <w:r w:rsidR="00B665C4">
        <w:rPr>
          <w:rFonts w:asciiTheme="minorHAnsi" w:hAnsiTheme="minorHAnsi"/>
          <w:sz w:val="22"/>
          <w:szCs w:val="22"/>
        </w:rPr>
        <w:t xml:space="preserve"> 202</w:t>
      </w:r>
      <w:r w:rsidR="00E42301">
        <w:rPr>
          <w:rFonts w:asciiTheme="minorHAnsi" w:hAnsiTheme="minorHAnsi"/>
          <w:sz w:val="22"/>
          <w:szCs w:val="22"/>
        </w:rPr>
        <w:t>5</w:t>
      </w:r>
      <w:r w:rsidR="00B665C4">
        <w:rPr>
          <w:rFonts w:asciiTheme="minorHAnsi" w:hAnsiTheme="minorHAnsi"/>
          <w:sz w:val="22"/>
          <w:szCs w:val="22"/>
        </w:rPr>
        <w:t xml:space="preserve">, as well as relevant school policies. </w:t>
      </w:r>
    </w:p>
    <w:p w14:paraId="53B2D98E" w14:textId="77777777" w:rsidR="00B4230D" w:rsidRPr="00B4230D" w:rsidRDefault="00B4230D" w:rsidP="008B4820">
      <w:pPr>
        <w:pStyle w:val="Default"/>
        <w:jc w:val="both"/>
        <w:rPr>
          <w:rFonts w:asciiTheme="minorHAnsi" w:hAnsiTheme="minorHAnsi"/>
          <w:sz w:val="22"/>
          <w:szCs w:val="22"/>
        </w:rPr>
      </w:pPr>
    </w:p>
    <w:p w14:paraId="0F51027E" w14:textId="77777777" w:rsidR="001C01F2" w:rsidRPr="00134A3C" w:rsidRDefault="00CC5EDD" w:rsidP="001C01F2">
      <w:pPr>
        <w:rPr>
          <w:b/>
          <w:bCs/>
          <w:color w:val="4F81BD" w:themeColor="accent1"/>
        </w:rPr>
      </w:pPr>
      <w:r w:rsidRPr="00134A3C">
        <w:rPr>
          <w:b/>
          <w:bCs/>
          <w:color w:val="4F81BD" w:themeColor="accent1"/>
        </w:rPr>
        <w:t>4.</w:t>
      </w:r>
      <w:r w:rsidRPr="00134A3C">
        <w:rPr>
          <w:b/>
          <w:bCs/>
          <w:color w:val="4F81BD" w:themeColor="accent1"/>
        </w:rPr>
        <w:tab/>
      </w:r>
      <w:r w:rsidR="00301D2F" w:rsidRPr="00134A3C">
        <w:rPr>
          <w:b/>
          <w:bCs/>
          <w:color w:val="4F81BD" w:themeColor="accent1"/>
        </w:rPr>
        <w:t>POLICY STATEMENT</w:t>
      </w:r>
    </w:p>
    <w:p w14:paraId="31D95073" w14:textId="3256374C" w:rsidR="001C01F2" w:rsidRPr="001C01F2" w:rsidRDefault="00CC5EDD" w:rsidP="00CC5EDD">
      <w:pPr>
        <w:ind w:left="720" w:hanging="720"/>
      </w:pPr>
      <w:r>
        <w:t>4.1</w:t>
      </w:r>
      <w:r>
        <w:tab/>
      </w:r>
      <w:r w:rsidR="001C01F2" w:rsidRPr="001C01F2">
        <w:t xml:space="preserve">The commitment of all staff at </w:t>
      </w:r>
      <w:r w:rsidR="00A250FC">
        <w:t>Rossendale</w:t>
      </w:r>
      <w:r w:rsidR="008B4820">
        <w:t xml:space="preserve"> </w:t>
      </w:r>
      <w:r w:rsidR="00AD24E4">
        <w:t>School</w:t>
      </w:r>
      <w:r w:rsidR="001C01F2" w:rsidRPr="001C01F2">
        <w:t xml:space="preserve"> is to effectively protect all children from any form of abuse.</w:t>
      </w:r>
    </w:p>
    <w:p w14:paraId="78F019D9" w14:textId="438520BF" w:rsidR="001C01F2" w:rsidRPr="001C01F2" w:rsidRDefault="00CC5EDD" w:rsidP="00CC5EDD">
      <w:pPr>
        <w:ind w:left="720" w:hanging="720"/>
      </w:pPr>
      <w:r>
        <w:t>4.2</w:t>
      </w:r>
      <w:r>
        <w:tab/>
      </w:r>
      <w:r w:rsidR="001C01F2" w:rsidRPr="001C01F2">
        <w:t xml:space="preserve">Child protection is a part of safeguarding and promoting the welfare of children. It refers to the activity that is undertaken to protect specific children who are suffering, or are likely to suffer, significant harm. </w:t>
      </w:r>
      <w:r w:rsidR="00366650">
        <w:t>Rossendale</w:t>
      </w:r>
      <w:r w:rsidR="008B4820">
        <w:t xml:space="preserve"> </w:t>
      </w:r>
      <w:r w:rsidR="00AD24E4">
        <w:t>School</w:t>
      </w:r>
      <w:r w:rsidR="001C01F2" w:rsidRPr="001C01F2">
        <w:t xml:space="preserve"> aims to proactively safeguard and promote the welfare of children so that the need for action to protect children from harm is reduced.</w:t>
      </w:r>
      <w:r w:rsidR="001C01F2" w:rsidRPr="001C01F2">
        <w:rPr>
          <w:vanish/>
        </w:rPr>
        <w:t> </w:t>
      </w:r>
    </w:p>
    <w:p w14:paraId="2E1CA460" w14:textId="3A26C79B" w:rsidR="001C01F2" w:rsidRPr="001C01F2" w:rsidRDefault="00CC5EDD" w:rsidP="00CC5EDD">
      <w:pPr>
        <w:ind w:left="720" w:hanging="720"/>
      </w:pPr>
      <w:r>
        <w:t>4.3</w:t>
      </w:r>
      <w:r>
        <w:tab/>
      </w:r>
      <w:r w:rsidR="001C01F2" w:rsidRPr="001C01F2">
        <w:t xml:space="preserve">Statements made by children about allegations of abuse or neglect will always be taken seriously, as will their wishes and feelings. It is important to listen carefully to the child and report any allegations or suspicions of abuse to the </w:t>
      </w:r>
      <w:r w:rsidR="00366650">
        <w:t>DSL/DDSL’s</w:t>
      </w:r>
      <w:r w:rsidR="001C01F2" w:rsidRPr="001C01F2">
        <w:t xml:space="preserve"> immediately, or, in their absence, a senior member of staff. </w:t>
      </w:r>
    </w:p>
    <w:p w14:paraId="1BDACB2C" w14:textId="77777777" w:rsidR="001C01F2" w:rsidRPr="001C01F2" w:rsidRDefault="00CC5EDD" w:rsidP="00CC5EDD">
      <w:pPr>
        <w:ind w:left="720" w:hanging="720"/>
      </w:pPr>
      <w:r>
        <w:t>4.4</w:t>
      </w:r>
      <w:r>
        <w:tab/>
      </w:r>
      <w:r w:rsidR="001C01F2" w:rsidRPr="001C01F2">
        <w:t>A multi-disciplinary and multi-agency approach to identification of allegations, reporting, planning and review should be the normal approach when dealing with incidences where intervention is considered necessary. This would follow Lancashire Safeguarding Children Board’s procedures.</w:t>
      </w:r>
    </w:p>
    <w:p w14:paraId="33B117B9" w14:textId="77777777" w:rsidR="001C01F2" w:rsidRPr="00134A3C" w:rsidRDefault="00CC5EDD" w:rsidP="001C01F2">
      <w:pPr>
        <w:rPr>
          <w:b/>
          <w:bCs/>
          <w:color w:val="4F81BD" w:themeColor="accent1"/>
        </w:rPr>
      </w:pPr>
      <w:r w:rsidRPr="00134A3C">
        <w:rPr>
          <w:b/>
          <w:bCs/>
          <w:color w:val="4F81BD" w:themeColor="accent1"/>
        </w:rPr>
        <w:t>5.</w:t>
      </w:r>
      <w:r w:rsidRPr="00134A3C">
        <w:rPr>
          <w:b/>
          <w:bCs/>
          <w:color w:val="4F81BD" w:themeColor="accent1"/>
        </w:rPr>
        <w:tab/>
      </w:r>
      <w:r w:rsidR="00301D2F" w:rsidRPr="00134A3C">
        <w:rPr>
          <w:b/>
          <w:bCs/>
          <w:color w:val="4F81BD" w:themeColor="accent1"/>
        </w:rPr>
        <w:t>RESPONSIBILITIES</w:t>
      </w:r>
    </w:p>
    <w:p w14:paraId="2BE7EBA6" w14:textId="3208266B" w:rsidR="003A1165" w:rsidRDefault="003A1165" w:rsidP="003A1165">
      <w:pPr>
        <w:ind w:left="720" w:hanging="720"/>
        <w:rPr>
          <w:bCs/>
        </w:rPr>
      </w:pPr>
      <w:r>
        <w:rPr>
          <w:bCs/>
        </w:rPr>
        <w:t>5.1</w:t>
      </w:r>
      <w:r>
        <w:rPr>
          <w:bCs/>
        </w:rPr>
        <w:tab/>
        <w:t>The Head will ensure that the policies and procedures adopted by the Proprietary Board, particularly concerning referrals of cases of suspected abuse and neglect, are fully implemented and followed by all staff</w:t>
      </w:r>
      <w:r w:rsidR="00CB5E70">
        <w:rPr>
          <w:bCs/>
        </w:rPr>
        <w:t>.</w:t>
      </w:r>
    </w:p>
    <w:p w14:paraId="7B48182B" w14:textId="2EE57177" w:rsidR="003A1165" w:rsidRDefault="003A1165" w:rsidP="003A1165">
      <w:pPr>
        <w:ind w:left="720" w:hanging="720"/>
        <w:rPr>
          <w:bCs/>
        </w:rPr>
      </w:pPr>
      <w:r>
        <w:rPr>
          <w:bCs/>
        </w:rPr>
        <w:t>5.2</w:t>
      </w:r>
      <w:r>
        <w:rPr>
          <w:bCs/>
        </w:rPr>
        <w:tab/>
        <w:t xml:space="preserve">The Head will act as a strategic conduit between the DSLs, the Proprietary Board and </w:t>
      </w:r>
      <w:r w:rsidR="00A1449A">
        <w:rPr>
          <w:bCs/>
        </w:rPr>
        <w:t xml:space="preserve">Rossendale </w:t>
      </w:r>
      <w:r>
        <w:rPr>
          <w:bCs/>
        </w:rPr>
        <w:t>School on safeguarding matters</w:t>
      </w:r>
      <w:r w:rsidR="00CB5E70">
        <w:rPr>
          <w:bCs/>
        </w:rPr>
        <w:t>.</w:t>
      </w:r>
    </w:p>
    <w:p w14:paraId="17D413CC" w14:textId="57193141" w:rsidR="003A1165" w:rsidRDefault="003A1165" w:rsidP="003A1165">
      <w:pPr>
        <w:ind w:left="720" w:hanging="720"/>
        <w:rPr>
          <w:bCs/>
        </w:rPr>
      </w:pPr>
      <w:r>
        <w:rPr>
          <w:bCs/>
        </w:rPr>
        <w:t>5.3</w:t>
      </w:r>
      <w:r>
        <w:rPr>
          <w:bCs/>
        </w:rPr>
        <w:tab/>
        <w:t>The Head will be the case manager and liaise with the LA designated officer (LADO) in the event of allegations of abuse being made against a member of staff or volunteer</w:t>
      </w:r>
      <w:r w:rsidR="00CB5E70">
        <w:rPr>
          <w:bCs/>
        </w:rPr>
        <w:t>.</w:t>
      </w:r>
    </w:p>
    <w:p w14:paraId="3E083B6C" w14:textId="337D1A27" w:rsidR="003A1165" w:rsidRDefault="003A1165" w:rsidP="003A1165">
      <w:pPr>
        <w:ind w:left="720" w:hanging="720"/>
        <w:rPr>
          <w:bCs/>
        </w:rPr>
      </w:pPr>
      <w:r>
        <w:rPr>
          <w:bCs/>
        </w:rPr>
        <w:lastRenderedPageBreak/>
        <w:t>5.4</w:t>
      </w:r>
      <w:r>
        <w:rPr>
          <w:bCs/>
        </w:rPr>
        <w:tab/>
        <w:t>The Head will ensure that a member of staff is appointed as the D</w:t>
      </w:r>
      <w:r w:rsidR="00A61EB1">
        <w:rPr>
          <w:bCs/>
        </w:rPr>
        <w:t>D</w:t>
      </w:r>
      <w:r>
        <w:rPr>
          <w:bCs/>
        </w:rPr>
        <w:t>SL in school and that there is always cover for this role</w:t>
      </w:r>
      <w:r w:rsidR="00CB5E70">
        <w:rPr>
          <w:bCs/>
        </w:rPr>
        <w:t>.</w:t>
      </w:r>
    </w:p>
    <w:p w14:paraId="5CDC6E8E" w14:textId="61610762" w:rsidR="003A1165" w:rsidRDefault="003A1165" w:rsidP="003A1165">
      <w:pPr>
        <w:ind w:left="720" w:hanging="720"/>
        <w:rPr>
          <w:bCs/>
        </w:rPr>
      </w:pPr>
      <w:r>
        <w:rPr>
          <w:bCs/>
        </w:rPr>
        <w:t>5.5</w:t>
      </w:r>
      <w:r>
        <w:rPr>
          <w:bCs/>
        </w:rPr>
        <w:tab/>
        <w:t>The Head will ensure that the D</w:t>
      </w:r>
      <w:r w:rsidR="00A61EB1">
        <w:rPr>
          <w:bCs/>
        </w:rPr>
        <w:t>D</w:t>
      </w:r>
      <w:r>
        <w:rPr>
          <w:bCs/>
        </w:rPr>
        <w:t>SLs access appropriate training</w:t>
      </w:r>
      <w:r w:rsidR="00B345D8">
        <w:rPr>
          <w:bCs/>
        </w:rPr>
        <w:t>,</w:t>
      </w:r>
      <w:r>
        <w:rPr>
          <w:bCs/>
        </w:rPr>
        <w:t xml:space="preserve"> which is regularly updated in line with statutory</w:t>
      </w:r>
      <w:r w:rsidR="00192BD4">
        <w:rPr>
          <w:bCs/>
        </w:rPr>
        <w:t xml:space="preserve"> and the three safeguarding partners guidance</w:t>
      </w:r>
      <w:r w:rsidR="00CB5E70">
        <w:rPr>
          <w:bCs/>
        </w:rPr>
        <w:t>.</w:t>
      </w:r>
    </w:p>
    <w:p w14:paraId="0F8A3300" w14:textId="0BAAC41B" w:rsidR="00192BD4" w:rsidRDefault="00192BD4" w:rsidP="003A1165">
      <w:pPr>
        <w:ind w:left="720" w:hanging="720"/>
        <w:rPr>
          <w:bCs/>
        </w:rPr>
      </w:pPr>
      <w:r>
        <w:rPr>
          <w:bCs/>
        </w:rPr>
        <w:t>5.6</w:t>
      </w:r>
      <w:r>
        <w:rPr>
          <w:bCs/>
        </w:rPr>
        <w:tab/>
        <w:t>The Head will ensure that sufficient resources and time is allocated to enable staff to discharge their responsibilities</w:t>
      </w:r>
      <w:r w:rsidR="00CB5E70">
        <w:rPr>
          <w:bCs/>
        </w:rPr>
        <w:t>.</w:t>
      </w:r>
    </w:p>
    <w:p w14:paraId="43D352AD" w14:textId="420232A4" w:rsidR="00192BD4" w:rsidRDefault="00192BD4" w:rsidP="003A1165">
      <w:pPr>
        <w:ind w:left="720" w:hanging="720"/>
        <w:rPr>
          <w:bCs/>
        </w:rPr>
      </w:pPr>
      <w:r>
        <w:rPr>
          <w:bCs/>
        </w:rPr>
        <w:t>5.7</w:t>
      </w:r>
      <w:r>
        <w:rPr>
          <w:bCs/>
        </w:rPr>
        <w:tab/>
        <w:t xml:space="preserve">The Head will refer cases to the DBS where an allegation is </w:t>
      </w:r>
      <w:r w:rsidR="00692191">
        <w:rPr>
          <w:bCs/>
        </w:rPr>
        <w:t>substantiated,</w:t>
      </w:r>
      <w:r>
        <w:rPr>
          <w:bCs/>
        </w:rPr>
        <w:t xml:space="preserve"> and the person is dismissed or resigns or the employer ceases to use their person’s services – </w:t>
      </w:r>
      <w:r>
        <w:rPr>
          <w:bCs/>
          <w:u w:val="single"/>
        </w:rPr>
        <w:t>this is a legal requirement</w:t>
      </w:r>
      <w:r w:rsidR="00CB5E70">
        <w:rPr>
          <w:bCs/>
        </w:rPr>
        <w:t>.</w:t>
      </w:r>
    </w:p>
    <w:p w14:paraId="1D17A239" w14:textId="77777777" w:rsidR="00192BD4" w:rsidRPr="00192BD4" w:rsidRDefault="00192BD4" w:rsidP="003A1165">
      <w:pPr>
        <w:ind w:left="720" w:hanging="720"/>
        <w:rPr>
          <w:bCs/>
        </w:rPr>
      </w:pPr>
      <w:r>
        <w:rPr>
          <w:bCs/>
        </w:rPr>
        <w:t>5.8</w:t>
      </w:r>
      <w:r>
        <w:rPr>
          <w:bCs/>
        </w:rPr>
        <w:tab/>
        <w:t>The Head will lead in such a way as to create an environment where all staff and volunteers feel empowered to raise concerns about poor or unsafe practice and will address any concerns sensitively, effectively and in a timely manner.</w:t>
      </w:r>
    </w:p>
    <w:p w14:paraId="2EB72359" w14:textId="4D66A307" w:rsidR="001C01F2" w:rsidRDefault="00192BD4" w:rsidP="00CC5EDD">
      <w:pPr>
        <w:ind w:left="720" w:hanging="720"/>
      </w:pPr>
      <w:r>
        <w:t>5.9</w:t>
      </w:r>
      <w:r w:rsidR="00CC5EDD">
        <w:tab/>
      </w:r>
      <w:r w:rsidR="001C01F2" w:rsidRPr="001C01F2">
        <w:t>It is the</w:t>
      </w:r>
      <w:r w:rsidR="00B4230D">
        <w:t xml:space="preserve"> responsibility of the leadership t</w:t>
      </w:r>
      <w:r>
        <w:t>e</w:t>
      </w:r>
      <w:r w:rsidR="00B4230D">
        <w:t xml:space="preserve">am </w:t>
      </w:r>
      <w:r w:rsidR="001C01F2" w:rsidRPr="001C01F2">
        <w:t xml:space="preserve">at </w:t>
      </w:r>
      <w:r w:rsidR="007E5728">
        <w:t xml:space="preserve">Rossendale </w:t>
      </w:r>
      <w:r w:rsidR="00AD24E4">
        <w:t>School</w:t>
      </w:r>
      <w:r w:rsidR="001C01F2" w:rsidRPr="001C01F2">
        <w:t xml:space="preserve"> to ensure that adequate safeguarding and child protection practices are</w:t>
      </w:r>
      <w:r w:rsidR="00B4230D">
        <w:t xml:space="preserve"> in place within the provision</w:t>
      </w:r>
      <w:r w:rsidR="001C01F2" w:rsidRPr="001C01F2">
        <w:t xml:space="preserve"> includ</w:t>
      </w:r>
      <w:r w:rsidR="00B4230D">
        <w:t>ing</w:t>
      </w:r>
      <w:r w:rsidR="001C01F2" w:rsidRPr="001C01F2">
        <w:t xml:space="preserve"> followi</w:t>
      </w:r>
      <w:r w:rsidR="00B4230D">
        <w:t>ng safer recruitment procedures.</w:t>
      </w:r>
    </w:p>
    <w:p w14:paraId="34F4CCA0" w14:textId="3E0FA2ED" w:rsidR="000A199C" w:rsidRDefault="000A199C" w:rsidP="00CC5EDD">
      <w:pPr>
        <w:ind w:left="720" w:hanging="720"/>
      </w:pPr>
      <w:r>
        <w:t>5.9</w:t>
      </w:r>
      <w:r w:rsidR="003A55FC">
        <w:t>1</w:t>
      </w:r>
      <w:r w:rsidR="003A55FC">
        <w:tab/>
        <w:t xml:space="preserve">As part of Safer Recruitment procedures, candidates shortlisted for employment will </w:t>
      </w:r>
      <w:r w:rsidR="003E7BBE">
        <w:t>be informed</w:t>
      </w:r>
      <w:r w:rsidR="003A55FC">
        <w:t xml:space="preserve"> that they will be subject to online searches as part of the school’s due diligence checks.  </w:t>
      </w:r>
    </w:p>
    <w:p w14:paraId="405F2F36" w14:textId="78A368D3" w:rsidR="003A55FC" w:rsidRPr="001C01F2" w:rsidRDefault="003A55FC" w:rsidP="00CC5EDD">
      <w:pPr>
        <w:ind w:left="720" w:hanging="720"/>
      </w:pPr>
      <w:r>
        <w:t>5.92</w:t>
      </w:r>
      <w:r>
        <w:tab/>
        <w:t>Copies of documents used to verify the successful candidate’s identity, right to work and required qualifications will be kept on their personnel file.</w:t>
      </w:r>
    </w:p>
    <w:p w14:paraId="557DDE7C" w14:textId="0370A4A6" w:rsidR="00301D2F" w:rsidRDefault="00192BD4" w:rsidP="00CB5E70">
      <w:pPr>
        <w:ind w:left="720" w:hanging="675"/>
      </w:pPr>
      <w:r>
        <w:t>5.10</w:t>
      </w:r>
      <w:r w:rsidR="00CC5EDD">
        <w:tab/>
      </w:r>
      <w:r w:rsidR="001C01F2" w:rsidRPr="001C01F2">
        <w:t>It is the responsibility of all staff to read this policy, Part One of Keeping Child</w:t>
      </w:r>
      <w:r w:rsidR="00B4230D">
        <w:t xml:space="preserve">ren </w:t>
      </w:r>
      <w:r>
        <w:t>Safe in Education September 202</w:t>
      </w:r>
      <w:r w:rsidR="00E42301">
        <w:t>5</w:t>
      </w:r>
      <w:r w:rsidR="007E5728">
        <w:t>,</w:t>
      </w:r>
      <w:r w:rsidR="003E7BBE">
        <w:t xml:space="preserve"> </w:t>
      </w:r>
      <w:r w:rsidR="001C01F2" w:rsidRPr="001C01F2">
        <w:t xml:space="preserve">to complete the Safeguarding training commensurate with their job role and to report any genuine concerns to the </w:t>
      </w:r>
      <w:r w:rsidR="007E5728">
        <w:t>DSL/DDSLs.</w:t>
      </w:r>
    </w:p>
    <w:p w14:paraId="3B13072F" w14:textId="5EFB7CE6" w:rsidR="005514EA" w:rsidRPr="005514EA" w:rsidRDefault="006466BB" w:rsidP="005514EA">
      <w:pPr>
        <w:ind w:left="720" w:hanging="675"/>
        <w:jc w:val="both"/>
      </w:pPr>
      <w:r>
        <w:t>5.11</w:t>
      </w:r>
      <w:r>
        <w:tab/>
      </w:r>
      <w:r w:rsidR="005514EA">
        <w:t>The Head Teacher/DSL will</w:t>
      </w:r>
      <w:r w:rsidR="005514EA" w:rsidRPr="005514EA">
        <w:t xml:space="preserve"> take lead responsibility for </w:t>
      </w:r>
      <w:r w:rsidR="005514EA">
        <w:t>ensuring that there is appropriate filtering and monitoring of IT systems within the school</w:t>
      </w:r>
      <w:r w:rsidR="005514EA" w:rsidRPr="005514EA">
        <w:t>.</w:t>
      </w:r>
      <w:r w:rsidR="005514EA">
        <w:t xml:space="preserve">  </w:t>
      </w:r>
      <w:r w:rsidR="005514EA" w:rsidRPr="005514EA">
        <w:t>Staff Safeguarding and Child Protection training should include an understanding of the above.</w:t>
      </w:r>
      <w:r w:rsidR="005514EA">
        <w:t xml:space="preserve">  The DSL should </w:t>
      </w:r>
      <w:r w:rsidR="005514EA" w:rsidRPr="005514EA">
        <w:t>follow the recently published DfE publication of </w:t>
      </w:r>
      <w:hyperlink r:id="rId27" w:history="1">
        <w:r w:rsidR="005514EA" w:rsidRPr="005514EA">
          <w:rPr>
            <w:rStyle w:val="Hyperlink"/>
          </w:rPr>
          <w:t>Filtering and monitoring standards</w:t>
        </w:r>
      </w:hyperlink>
      <w:r w:rsidR="005514EA" w:rsidRPr="005514EA">
        <w:t> and guidance</w:t>
      </w:r>
      <w:r w:rsidR="005514EA">
        <w:t xml:space="preserve"> and should aim to meet</w:t>
      </w:r>
      <w:r w:rsidR="005514EA" w:rsidRPr="005514EA">
        <w:t xml:space="preserve"> the</w:t>
      </w:r>
      <w:r w:rsidR="005514EA">
        <w:t xml:space="preserve"> DfE’s </w:t>
      </w:r>
      <w:r w:rsidR="005514EA" w:rsidRPr="005514EA">
        <w:t> </w:t>
      </w:r>
      <w:hyperlink r:id="rId28" w:history="1">
        <w:r w:rsidR="005514EA" w:rsidRPr="005514EA">
          <w:rPr>
            <w:rStyle w:val="Hyperlink"/>
          </w:rPr>
          <w:t>Cyber security standards</w:t>
        </w:r>
      </w:hyperlink>
      <w:r w:rsidR="005514EA" w:rsidRPr="005514EA">
        <w:t>.</w:t>
      </w:r>
      <w:r w:rsidR="005514EA">
        <w:t xml:space="preserve">  </w:t>
      </w:r>
      <w:r w:rsidR="005514EA" w:rsidRPr="005514EA">
        <w:t>Governing bodies/proprietors strategic training should include an understanding of the above and should review the above standards with IT staff and service providers.</w:t>
      </w:r>
      <w:r w:rsidR="005514EA">
        <w:t xml:space="preserve">  </w:t>
      </w:r>
      <w:r w:rsidR="005514EA" w:rsidRPr="005514EA">
        <w:t xml:space="preserve">The Safeguarding and Child Protection Policy should reflect the individual schools’ approach to the </w:t>
      </w:r>
      <w:r w:rsidR="005514EA">
        <w:t>e-safety</w:t>
      </w:r>
      <w:r w:rsidR="005514EA" w:rsidRPr="005514EA">
        <w:t xml:space="preserve"> on school devices and networks.</w:t>
      </w:r>
    </w:p>
    <w:p w14:paraId="015BE37B" w14:textId="64076A4B" w:rsidR="006466BB" w:rsidRPr="00CB5E70" w:rsidRDefault="006466BB" w:rsidP="00CB5E70">
      <w:pPr>
        <w:ind w:left="720" w:hanging="675"/>
      </w:pPr>
    </w:p>
    <w:p w14:paraId="58CD1ABB" w14:textId="77777777" w:rsidR="001C01F2" w:rsidRPr="00134A3C" w:rsidRDefault="00CC5EDD" w:rsidP="001C01F2">
      <w:pPr>
        <w:rPr>
          <w:b/>
          <w:color w:val="4F81BD" w:themeColor="accent1"/>
        </w:rPr>
      </w:pPr>
      <w:r w:rsidRPr="00134A3C">
        <w:rPr>
          <w:b/>
          <w:color w:val="4F81BD" w:themeColor="accent1"/>
        </w:rPr>
        <w:t>6.</w:t>
      </w:r>
      <w:r w:rsidRPr="00134A3C">
        <w:rPr>
          <w:b/>
          <w:color w:val="4F81BD" w:themeColor="accent1"/>
        </w:rPr>
        <w:tab/>
      </w:r>
      <w:r w:rsidR="001C01F2" w:rsidRPr="00134A3C">
        <w:rPr>
          <w:b/>
          <w:color w:val="4F81BD" w:themeColor="accent1"/>
        </w:rPr>
        <w:t>PREVENTION</w:t>
      </w:r>
    </w:p>
    <w:p w14:paraId="4F87500C" w14:textId="1BD17357" w:rsidR="00192BD4" w:rsidRDefault="00192BD4" w:rsidP="00192BD4">
      <w:pPr>
        <w:ind w:left="720" w:hanging="720"/>
      </w:pPr>
      <w:r>
        <w:t>6.1</w:t>
      </w:r>
      <w:r>
        <w:tab/>
        <w:t>Our school complies with part three of Keeping Children Safe in Education 202</w:t>
      </w:r>
      <w:r w:rsidR="0055264D">
        <w:t>5</w:t>
      </w:r>
      <w:r>
        <w:t xml:space="preserve">; the Proprietary Board will take steps to prevent people who pose a risk of harm from working with children by adhering to statutory responsibilities to check staff who work with children, by carrying out the required checks and verifying the applicant’s identity, </w:t>
      </w:r>
      <w:r w:rsidR="00D165E1">
        <w:t>qualifications,</w:t>
      </w:r>
      <w:r>
        <w:t xml:space="preserve"> and work history.  The school will take proportionate decisions on whether to ask for any checks beyond </w:t>
      </w:r>
      <w:r>
        <w:lastRenderedPageBreak/>
        <w:t xml:space="preserve">what is required; and ensuring volunteers are appropriately supervised.  The school has a written </w:t>
      </w:r>
      <w:r>
        <w:rPr>
          <w:b/>
        </w:rPr>
        <w:t>recruitment and selection policies and procedures</w:t>
      </w:r>
      <w:r>
        <w:t xml:space="preserve"> in place.</w:t>
      </w:r>
    </w:p>
    <w:p w14:paraId="1516CD94" w14:textId="490CAAEA" w:rsidR="00192BD4" w:rsidRDefault="00192BD4" w:rsidP="00192BD4">
      <w:pPr>
        <w:ind w:left="720" w:hanging="720"/>
      </w:pPr>
      <w:r>
        <w:t>6.2</w:t>
      </w:r>
      <w:r>
        <w:tab/>
        <w:t xml:space="preserve">The school obtains written confirmation from supply agencies or </w:t>
      </w:r>
      <w:r w:rsidR="003E7BBE">
        <w:t>third-party</w:t>
      </w:r>
      <w:r>
        <w:t xml:space="preserve"> organisations that agency staff or other individuals who may work in the school have been appropriately checked.</w:t>
      </w:r>
    </w:p>
    <w:p w14:paraId="26D96BDA" w14:textId="77777777" w:rsidR="00192BD4" w:rsidRDefault="00192BD4" w:rsidP="00192BD4">
      <w:pPr>
        <w:ind w:left="720" w:hanging="720"/>
      </w:pPr>
      <w:r>
        <w:t>6.3</w:t>
      </w:r>
      <w:r>
        <w:tab/>
        <w:t>The school maintains a single central record of recruitment checks undertaken.</w:t>
      </w:r>
    </w:p>
    <w:p w14:paraId="7E0B4FCD" w14:textId="77777777" w:rsidR="00192BD4" w:rsidRPr="00192BD4" w:rsidRDefault="00192BD4" w:rsidP="00192BD4">
      <w:pPr>
        <w:ind w:left="720" w:hanging="720"/>
      </w:pPr>
      <w:r>
        <w:t>6.4</w:t>
      </w:r>
      <w:r>
        <w:tab/>
        <w:t>In our school, at least one person on any appointment panel has undertaken safer recruitment training.</w:t>
      </w:r>
    </w:p>
    <w:p w14:paraId="130161DD" w14:textId="77777777" w:rsidR="001C01F2" w:rsidRPr="001C01F2" w:rsidRDefault="00192BD4" w:rsidP="00CC5EDD">
      <w:pPr>
        <w:ind w:left="720" w:hanging="720"/>
      </w:pPr>
      <w:r>
        <w:t>6.5</w:t>
      </w:r>
      <w:r w:rsidR="00CC5EDD">
        <w:rPr>
          <w:b/>
        </w:rPr>
        <w:tab/>
      </w:r>
      <w:r w:rsidR="001C01F2" w:rsidRPr="001C01F2">
        <w:rPr>
          <w:b/>
        </w:rPr>
        <w:t>Safer Recruitment</w:t>
      </w:r>
      <w:r w:rsidR="001C01F2" w:rsidRPr="001C01F2">
        <w:t xml:space="preserve"> - Safer recruitment policies must be followed for all staff. Refer to policy HR01 Recruitment.</w:t>
      </w:r>
    </w:p>
    <w:p w14:paraId="37140E76" w14:textId="655AD009" w:rsidR="001C01F2" w:rsidRPr="001C01F2" w:rsidRDefault="00192BD4" w:rsidP="00CC5EDD">
      <w:pPr>
        <w:ind w:left="720" w:hanging="720"/>
      </w:pPr>
      <w:r>
        <w:t>6.6</w:t>
      </w:r>
      <w:r w:rsidR="00CC5EDD">
        <w:rPr>
          <w:b/>
        </w:rPr>
        <w:tab/>
      </w:r>
      <w:r w:rsidR="001C01F2" w:rsidRPr="001C01F2">
        <w:rPr>
          <w:b/>
        </w:rPr>
        <w:t>Agency Staff</w:t>
      </w:r>
      <w:r w:rsidR="001C01F2" w:rsidRPr="001C01F2">
        <w:t xml:space="preserve"> – Agency staff </w:t>
      </w:r>
      <w:r w:rsidR="001A4778" w:rsidRPr="001C01F2">
        <w:t>references,</w:t>
      </w:r>
      <w:r w:rsidR="001C01F2" w:rsidRPr="001C01F2">
        <w:t xml:space="preserve"> and DBS checks are the responsibility of their employee i.e. the </w:t>
      </w:r>
      <w:r w:rsidR="003E7BBE" w:rsidRPr="001C01F2">
        <w:t>Agency but</w:t>
      </w:r>
      <w:r w:rsidR="001C01F2" w:rsidRPr="001C01F2">
        <w:t xml:space="preserve"> must be confirmed in writing to </w:t>
      </w:r>
      <w:r w:rsidR="001A4778">
        <w:t>Rossendale</w:t>
      </w:r>
      <w:r w:rsidR="008B4820">
        <w:t xml:space="preserve"> </w:t>
      </w:r>
      <w:r w:rsidR="00AD24E4">
        <w:t>School</w:t>
      </w:r>
      <w:r w:rsidR="001C01F2" w:rsidRPr="001C01F2">
        <w:t xml:space="preserve"> prior to any shift being worked. Agency staff induction will include an overview of safeguarding procedures specific to the site. It is the responsibility of the Senior Administrator to ensure agency staff have been cleared by their employer i.e. the agency.</w:t>
      </w:r>
    </w:p>
    <w:p w14:paraId="177BA108" w14:textId="65E28E8B" w:rsidR="001C01F2" w:rsidRPr="001C01F2" w:rsidRDefault="00192BD4" w:rsidP="00CC5EDD">
      <w:pPr>
        <w:ind w:left="720" w:hanging="720"/>
      </w:pPr>
      <w:r>
        <w:t>6.6</w:t>
      </w:r>
      <w:r w:rsidR="00CC5EDD">
        <w:t>.1</w:t>
      </w:r>
      <w:r w:rsidR="00CC5EDD">
        <w:tab/>
      </w:r>
      <w:r w:rsidR="001C01F2" w:rsidRPr="001C01F2">
        <w:t xml:space="preserve">In 2012 the Independent Safeguarding Authority (ISA), which was introduced as a result of The Safeguarding Vulnerable Groups Act 2006 and worked as a new vetting and barring scheme for all those who work with children and vulnerable adults, merged with the Criminal Records </w:t>
      </w:r>
      <w:r w:rsidR="00915C4C" w:rsidRPr="001C01F2">
        <w:t>Bureau</w:t>
      </w:r>
      <w:r w:rsidR="001C01F2" w:rsidRPr="001C01F2">
        <w:t xml:space="preserve"> (CRB) to become the Disclosure and Barring Service (DBS). The DBS will carry out criminal records checks for potential staff and issue a certificate. The DBS maintain a Barred list for Children detailing individuals who are not suitable to work or carry out regulated activity wi</w:t>
      </w:r>
      <w:r w:rsidR="00B4230D">
        <w:t>th children. The leadership team</w:t>
      </w:r>
      <w:r w:rsidR="001C01F2" w:rsidRPr="001C01F2">
        <w:t xml:space="preserve"> at </w:t>
      </w:r>
      <w:r w:rsidR="00915C4C">
        <w:t>Rossendale</w:t>
      </w:r>
      <w:r w:rsidR="008B4820">
        <w:t xml:space="preserve"> </w:t>
      </w:r>
      <w:r w:rsidR="00AD24E4">
        <w:t>School</w:t>
      </w:r>
      <w:r w:rsidR="001C01F2" w:rsidRPr="001C01F2">
        <w:t xml:space="preserve"> are required to make referrals to the DBS about individuals they believe to pose a risk of harm to vulnerable groups. There is guidance on making a referral to DBS at </w:t>
      </w:r>
      <w:hyperlink r:id="rId29" w:history="1">
        <w:r w:rsidR="001C01F2" w:rsidRPr="001C01F2">
          <w:rPr>
            <w:rStyle w:val="Hyperlink"/>
          </w:rPr>
          <w:t>https://www.gov.uk/goverment/publications/dbs-referrals-form-and-guidance</w:t>
        </w:r>
      </w:hyperlink>
      <w:r w:rsidR="001C01F2" w:rsidRPr="001C01F2">
        <w:t>. It is an offence for employers to employ anyone who is on the barred list, or if they neglect to refer an individual to the DBS.</w:t>
      </w:r>
    </w:p>
    <w:p w14:paraId="7CDD736A" w14:textId="77777777" w:rsidR="001C01F2" w:rsidRPr="001C01F2" w:rsidRDefault="00192BD4" w:rsidP="00CC5EDD">
      <w:pPr>
        <w:ind w:left="720" w:hanging="720"/>
      </w:pPr>
      <w:r>
        <w:t>6.7</w:t>
      </w:r>
      <w:r w:rsidR="00CC5EDD">
        <w:rPr>
          <w:b/>
        </w:rPr>
        <w:tab/>
      </w:r>
      <w:r w:rsidR="001C01F2" w:rsidRPr="001C01F2">
        <w:rPr>
          <w:b/>
        </w:rPr>
        <w:t>Notifications to Regulatory Bodies</w:t>
      </w:r>
      <w:r w:rsidR="001C01F2" w:rsidRPr="001C01F2">
        <w:t xml:space="preserve"> </w:t>
      </w:r>
      <w:r w:rsidR="001C01F2" w:rsidRPr="001C01F2">
        <w:rPr>
          <w:b/>
        </w:rPr>
        <w:t>and DBS</w:t>
      </w:r>
      <w:r w:rsidR="001C01F2" w:rsidRPr="001C01F2">
        <w:t xml:space="preserve"> - It is the</w:t>
      </w:r>
      <w:r w:rsidR="008B4820">
        <w:t xml:space="preserve"> responsibility of the Operations Director/ Headteacher </w:t>
      </w:r>
      <w:r w:rsidR="001C01F2" w:rsidRPr="001C01F2">
        <w:t xml:space="preserve">to notify their specific regulatory body if an employee is dismissed on safeguarding grounds in consultation with company principal, Central HRD and the Regional Manager or Operations Director. </w:t>
      </w:r>
    </w:p>
    <w:p w14:paraId="56A19C99" w14:textId="5D635B6B" w:rsidR="001C01F2" w:rsidRDefault="00192BD4" w:rsidP="00CC5EDD">
      <w:pPr>
        <w:ind w:left="720" w:hanging="720"/>
      </w:pPr>
      <w:r w:rsidRPr="00301D2F">
        <w:rPr>
          <w:bCs/>
        </w:rPr>
        <w:t>6.8</w:t>
      </w:r>
      <w:r w:rsidR="00CC5EDD">
        <w:rPr>
          <w:b/>
          <w:bCs/>
        </w:rPr>
        <w:tab/>
      </w:r>
      <w:r w:rsidR="001C01F2" w:rsidRPr="001C01F2">
        <w:rPr>
          <w:b/>
          <w:bCs/>
        </w:rPr>
        <w:t xml:space="preserve">Partnership Working - </w:t>
      </w:r>
      <w:r w:rsidR="001C01F2" w:rsidRPr="001C01F2">
        <w:t xml:space="preserve">No effective child safeguarding process can work unless those concerned are committed to the concept of partnership working.  All agencies involved, private or public bodies, should have the </w:t>
      </w:r>
      <w:r w:rsidR="00B345D8" w:rsidRPr="001C01F2">
        <w:t>wellbeing</w:t>
      </w:r>
      <w:r w:rsidR="001C01F2" w:rsidRPr="001C01F2">
        <w:t xml:space="preserve"> of the child as the </w:t>
      </w:r>
      <w:r w:rsidR="003E7BBE" w:rsidRPr="001C01F2">
        <w:t>priority</w:t>
      </w:r>
      <w:r w:rsidR="001C01F2" w:rsidRPr="001C01F2">
        <w:t>.</w:t>
      </w:r>
    </w:p>
    <w:p w14:paraId="35F93D64" w14:textId="77777777" w:rsidR="00CB5E70" w:rsidRPr="001C01F2" w:rsidRDefault="00CB5E70" w:rsidP="00CC5EDD">
      <w:pPr>
        <w:ind w:left="720" w:hanging="720"/>
      </w:pPr>
    </w:p>
    <w:p w14:paraId="1101736D" w14:textId="50C61BFB" w:rsidR="001C01F2" w:rsidRPr="001C01F2" w:rsidRDefault="00192BD4" w:rsidP="00CC5EDD">
      <w:pPr>
        <w:ind w:left="720" w:hanging="720"/>
      </w:pPr>
      <w:r w:rsidRPr="00301D2F">
        <w:rPr>
          <w:bCs/>
        </w:rPr>
        <w:t>6.9</w:t>
      </w:r>
      <w:r w:rsidR="00CC5EDD">
        <w:rPr>
          <w:b/>
          <w:bCs/>
        </w:rPr>
        <w:tab/>
      </w:r>
      <w:r w:rsidR="001C01F2" w:rsidRPr="001C01F2">
        <w:rPr>
          <w:b/>
          <w:bCs/>
        </w:rPr>
        <w:t>Information Sharing -</w:t>
      </w:r>
      <w:r w:rsidR="001C01F2" w:rsidRPr="001C01F2">
        <w:t xml:space="preserve"> Information shared between agencies, including the local Children’s Services Dept (social services) and the police must be treated with the strictest confidentiality and in line with the document ‘Information Sharing: advice for practitioners providing safeguarding services’ (DFE-00128-2015) 2015. If sexual exploitation is suspected or disclosed, there is guidance in </w:t>
      </w:r>
      <w:r w:rsidR="00302A67">
        <w:t>‘child sexual exploitation (2017)</w:t>
      </w:r>
      <w:r w:rsidR="001C01F2" w:rsidRPr="001C01F2">
        <w:t xml:space="preserve"> on disrupting perpetrator behaviour, identifying possible criminal offences and evidence gathering, with a view to information </w:t>
      </w:r>
      <w:r w:rsidR="001C01F2" w:rsidRPr="001C01F2">
        <w:lastRenderedPageBreak/>
        <w:t>sharing, as such cases may already be under surveillance on monitoring by police and criminal justice agencies who lead on this aspect of safeguarding children.</w:t>
      </w:r>
    </w:p>
    <w:p w14:paraId="7FB5C7E7" w14:textId="384F7833" w:rsidR="001C01F2" w:rsidRPr="001C01F2" w:rsidRDefault="00192BD4" w:rsidP="00CC5EDD">
      <w:pPr>
        <w:ind w:left="720" w:hanging="720"/>
      </w:pPr>
      <w:r>
        <w:t>6.9</w:t>
      </w:r>
      <w:r w:rsidR="00CC5EDD">
        <w:t>.1</w:t>
      </w:r>
      <w:r w:rsidR="00CC5EDD">
        <w:tab/>
      </w:r>
      <w:r w:rsidR="001C01F2" w:rsidRPr="001C01F2">
        <w:t xml:space="preserve">In most cases consent should be sought before sharing information, but there are cases when you should not seek consent. For </w:t>
      </w:r>
      <w:r w:rsidR="003E7BBE" w:rsidRPr="001C01F2">
        <w:t>example,</w:t>
      </w:r>
      <w:r w:rsidR="001C01F2" w:rsidRPr="001C01F2">
        <w:t xml:space="preserve"> if doing so would:</w:t>
      </w:r>
    </w:p>
    <w:p w14:paraId="7BC2E8AB" w14:textId="77777777" w:rsidR="001C01F2" w:rsidRPr="001C01F2" w:rsidRDefault="001C01F2" w:rsidP="0041675E">
      <w:pPr>
        <w:numPr>
          <w:ilvl w:val="0"/>
          <w:numId w:val="10"/>
        </w:numPr>
        <w:tabs>
          <w:tab w:val="num" w:pos="1260"/>
        </w:tabs>
        <w:spacing w:after="0"/>
        <w:ind w:left="1752"/>
      </w:pPr>
      <w:r w:rsidRPr="001C01F2">
        <w:t>place a person (the individual, family member, yourself or a third party) at increased risk of significant harm if a child, or serious harm if an adult</w:t>
      </w:r>
    </w:p>
    <w:p w14:paraId="7F64DCC8" w14:textId="77777777" w:rsidR="001C01F2" w:rsidRPr="001C01F2" w:rsidRDefault="001C01F2" w:rsidP="0041675E">
      <w:pPr>
        <w:numPr>
          <w:ilvl w:val="0"/>
          <w:numId w:val="10"/>
        </w:numPr>
        <w:tabs>
          <w:tab w:val="num" w:pos="1260"/>
        </w:tabs>
        <w:spacing w:after="0"/>
        <w:ind w:left="1752"/>
      </w:pPr>
      <w:r w:rsidRPr="001C01F2">
        <w:t>prejudice the prevention, detection or prosecution of a serious crime</w:t>
      </w:r>
    </w:p>
    <w:p w14:paraId="5B76DDD0" w14:textId="77777777" w:rsidR="001C01F2" w:rsidRDefault="001C01F2" w:rsidP="0041675E">
      <w:pPr>
        <w:numPr>
          <w:ilvl w:val="0"/>
          <w:numId w:val="10"/>
        </w:numPr>
        <w:tabs>
          <w:tab w:val="num" w:pos="1260"/>
        </w:tabs>
        <w:spacing w:after="0"/>
        <w:ind w:left="1752"/>
      </w:pPr>
      <w:r w:rsidRPr="001C01F2">
        <w:t>lead to an unjustified delay in making enquiries about allegations of significant harm to a child or serious harm to an adult.</w:t>
      </w:r>
    </w:p>
    <w:p w14:paraId="7A2869D2" w14:textId="77777777" w:rsidR="0010373C" w:rsidRPr="001C01F2" w:rsidRDefault="0010373C" w:rsidP="0010373C">
      <w:pPr>
        <w:spacing w:after="0"/>
        <w:ind w:left="1752"/>
      </w:pPr>
    </w:p>
    <w:p w14:paraId="7B70A7C1" w14:textId="77777777" w:rsidR="001C01F2" w:rsidRPr="001C01F2" w:rsidRDefault="00192BD4" w:rsidP="00CC5EDD">
      <w:pPr>
        <w:ind w:left="720" w:hanging="720"/>
      </w:pPr>
      <w:r>
        <w:t>6.9</w:t>
      </w:r>
      <w:r w:rsidR="00CC5EDD">
        <w:t>.2</w:t>
      </w:r>
      <w:r w:rsidR="00CC5EDD">
        <w:tab/>
      </w:r>
      <w:r w:rsidR="001C01F2" w:rsidRPr="001C01F2">
        <w:t>Even where you do not have consent to share confidential information, you may lawfully share it if this can be justified in the public interest. Seeking consent should be the first option. However, where consent cannot be obtained or is refused, or where seeking it is inappropriate or unsafe as explained in 4.4.1 above, the question of whether there is a sufficient public interest must be judged by the practitioner on the facts of each case. Therefore, where you have a concern about a person, you should not regard refusal of consent as necessarily precluding the sharing of confidential information.</w:t>
      </w:r>
    </w:p>
    <w:p w14:paraId="2BE08ABB" w14:textId="77777777" w:rsidR="001C01F2" w:rsidRPr="001C01F2" w:rsidRDefault="00192BD4" w:rsidP="00CC5EDD">
      <w:pPr>
        <w:ind w:left="720" w:hanging="720"/>
      </w:pPr>
      <w:r>
        <w:t>6.9</w:t>
      </w:r>
      <w:r w:rsidR="00CC5EDD">
        <w:t>.3</w:t>
      </w:r>
      <w:r w:rsidR="00CC5EDD">
        <w:tab/>
      </w:r>
      <w:r w:rsidR="001C01F2" w:rsidRPr="001C01F2">
        <w:t>A public interest can arise in a wide range of circumstances, for example to protect children from significant harm, protect adults from serious harm, promote the welfare of children or prevent crime and disorder. There are also public interests, which in some circumstances may weigh against sharing, including the public interest in maintaining public confidence in the confidentiality of services.</w:t>
      </w:r>
    </w:p>
    <w:p w14:paraId="6036E5E6" w14:textId="77777777" w:rsidR="001C01F2" w:rsidRPr="001C01F2" w:rsidRDefault="00192BD4" w:rsidP="00CC5EDD">
      <w:pPr>
        <w:ind w:left="720" w:hanging="720"/>
      </w:pPr>
      <w:r>
        <w:t>6.9</w:t>
      </w:r>
      <w:r w:rsidR="00CC5EDD">
        <w:t>.4</w:t>
      </w:r>
      <w:r w:rsidR="00CC5EDD">
        <w:tab/>
      </w:r>
      <w:r w:rsidR="001C01F2" w:rsidRPr="001C01F2">
        <w:t xml:space="preserve">In addition the Children Act 2004 introduced a duty to co-operate to improve the wellbeing of children and young people and for agencies to work together. </w:t>
      </w:r>
    </w:p>
    <w:p w14:paraId="351E8AB6" w14:textId="77777777" w:rsidR="001C01F2" w:rsidRPr="001C01F2" w:rsidRDefault="00192BD4" w:rsidP="00CC5EDD">
      <w:pPr>
        <w:ind w:left="720" w:hanging="720"/>
      </w:pPr>
      <w:r>
        <w:t>6.9</w:t>
      </w:r>
      <w:r w:rsidR="00CC5EDD">
        <w:t>.5</w:t>
      </w:r>
      <w:r w:rsidR="00CC5EDD">
        <w:tab/>
      </w:r>
      <w:r w:rsidR="001C01F2" w:rsidRPr="001C01F2">
        <w:t>Taking account of the information sharing guidance, where it is decided that parents should be informed, this must be done in a planned way.  The views of the child, any allegations which involve a parent or adult in the family, and the statutory responsibility for the child will influence how this will be done.</w:t>
      </w:r>
    </w:p>
    <w:p w14:paraId="6FBC4001" w14:textId="44C9E8AC" w:rsidR="001C01F2" w:rsidRDefault="00192BD4" w:rsidP="00CC5EDD">
      <w:pPr>
        <w:ind w:left="720" w:hanging="720"/>
      </w:pPr>
      <w:r>
        <w:t>6.9</w:t>
      </w:r>
      <w:r w:rsidR="00CC5EDD">
        <w:t>.6</w:t>
      </w:r>
      <w:r w:rsidR="00CC5EDD">
        <w:tab/>
      </w:r>
      <w:r w:rsidR="001C01F2" w:rsidRPr="001C01F2">
        <w:t xml:space="preserve">The local authority has a statutory responsibility to make further enquiries if concerns about the wellbeing of any child are expressed to </w:t>
      </w:r>
      <w:r w:rsidR="00B345D8" w:rsidRPr="001C01F2">
        <w:t>them, which</w:t>
      </w:r>
      <w:r w:rsidR="001C01F2" w:rsidRPr="001C01F2">
        <w:t xml:space="preserve"> reach their threshold for intervention. The appropriate personnel from </w:t>
      </w:r>
      <w:r w:rsidR="0044790D">
        <w:t>Rossendale</w:t>
      </w:r>
      <w:r w:rsidR="007A52B5">
        <w:t xml:space="preserve"> </w:t>
      </w:r>
      <w:r w:rsidR="00AD24E4">
        <w:t>School</w:t>
      </w:r>
      <w:r w:rsidR="001C01F2" w:rsidRPr="001C01F2">
        <w:t xml:space="preserve"> would participate in the conference and will provide whatever information is deemed necessary.</w:t>
      </w:r>
    </w:p>
    <w:p w14:paraId="4399D8F0" w14:textId="77777777" w:rsidR="00CF17E3" w:rsidRDefault="00CF17E3" w:rsidP="00CC5EDD">
      <w:pPr>
        <w:ind w:left="720" w:hanging="720"/>
      </w:pPr>
    </w:p>
    <w:p w14:paraId="23F0690A" w14:textId="5B46C7D5" w:rsidR="00866F35" w:rsidRDefault="00866F35" w:rsidP="00CC5EDD">
      <w:pPr>
        <w:ind w:left="720" w:hanging="720"/>
      </w:pPr>
      <w:r w:rsidRPr="00301D2F">
        <w:t>6.10</w:t>
      </w:r>
      <w:r>
        <w:tab/>
      </w:r>
      <w:r>
        <w:rPr>
          <w:b/>
        </w:rPr>
        <w:t>Whistle blowing if you have concerns about a colleague</w:t>
      </w:r>
      <w:r>
        <w:t xml:space="preserve"> – Staff who are concerned about the conduct of a colleague towards a child or young person are undoubtedly placed in a very difficult situation.  They may worry that they have misunderstood the </w:t>
      </w:r>
      <w:r w:rsidR="00EC35CE">
        <w:t>situation,</w:t>
      </w:r>
      <w:r>
        <w:t xml:space="preserve"> and they will wonder whether a report could jeopardise their colleague’s career.  All staff must remember that the welfare of the children or young person is paramount.  The school’s </w:t>
      </w:r>
      <w:r>
        <w:rPr>
          <w:b/>
        </w:rPr>
        <w:t>whistleblowing policy</w:t>
      </w:r>
      <w:r>
        <w:t xml:space="preserve"> enables staff to raise concerns or allegations, initially in confidence and for a sensitive enquiry to take place.</w:t>
      </w:r>
    </w:p>
    <w:p w14:paraId="58FA7614" w14:textId="4FCDBB8E" w:rsidR="00DE2B68" w:rsidRDefault="00DE2B68" w:rsidP="00CC5EDD">
      <w:pPr>
        <w:ind w:left="720" w:hanging="720"/>
      </w:pPr>
      <w:r>
        <w:lastRenderedPageBreak/>
        <w:tab/>
        <w:t xml:space="preserve">All concerns of poor practice or possible child abuse by colleagues </w:t>
      </w:r>
      <w:r>
        <w:rPr>
          <w:b/>
        </w:rPr>
        <w:t>should be reported to the Headteacher immediately</w:t>
      </w:r>
      <w:r>
        <w:t xml:space="preserve">.  </w:t>
      </w:r>
      <w:r>
        <w:rPr>
          <w:i/>
        </w:rPr>
        <w:t>Complaints about the Headteacher should be reported to the Regional Director</w:t>
      </w:r>
      <w:r>
        <w:t xml:space="preserve">.  Staff may also report their concerns directly to Children’s Social Care or the police if they believe direct </w:t>
      </w:r>
      <w:r w:rsidR="00EC35CE">
        <w:t>reporting,</w:t>
      </w:r>
      <w:r>
        <w:t xml:space="preserve"> is necessary secure action.</w:t>
      </w:r>
    </w:p>
    <w:p w14:paraId="1B90C81E" w14:textId="4822CF7F" w:rsidR="00DE2B68" w:rsidRDefault="00DE2B68" w:rsidP="00CC5EDD">
      <w:pPr>
        <w:ind w:left="720" w:hanging="720"/>
      </w:pPr>
      <w:r w:rsidRPr="00301D2F">
        <w:t>6.11</w:t>
      </w:r>
      <w:r>
        <w:rPr>
          <w:b/>
        </w:rPr>
        <w:tab/>
        <w:t>Management of Allegations</w:t>
      </w:r>
      <w:r>
        <w:t xml:space="preserve"> – As per Part 4 of Keeping Children Safe in Education 202</w:t>
      </w:r>
      <w:r w:rsidR="00775946">
        <w:t>5</w:t>
      </w:r>
      <w:r>
        <w:t>, the school’s Allegations against Staff policy details the full procedures in relation to the management of allegations that might indicate that a person would pose a risk of harm</w:t>
      </w:r>
      <w:r>
        <w:rPr>
          <w:vertAlign w:val="superscript"/>
        </w:rPr>
        <w:t>2</w:t>
      </w:r>
      <w:r>
        <w:t xml:space="preserve"> if they continue to work in regular or close contact with children in their present position, or in any capacity with children in school, including agency staff and volunteers has:</w:t>
      </w:r>
    </w:p>
    <w:p w14:paraId="1C59DB20" w14:textId="77777777" w:rsidR="00DE2B68" w:rsidRDefault="00DE2B68" w:rsidP="0041675E">
      <w:pPr>
        <w:pStyle w:val="ListParagraph"/>
        <w:numPr>
          <w:ilvl w:val="0"/>
          <w:numId w:val="18"/>
        </w:numPr>
      </w:pPr>
      <w:r>
        <w:t xml:space="preserve">Behaved in a way that has harmed a child, or may have harmed a </w:t>
      </w:r>
      <w:proofErr w:type="gramStart"/>
      <w:r>
        <w:t>child;</w:t>
      </w:r>
      <w:proofErr w:type="gramEnd"/>
    </w:p>
    <w:p w14:paraId="3E382541" w14:textId="77777777" w:rsidR="00DE2B68" w:rsidRDefault="00DE2B68" w:rsidP="0041675E">
      <w:pPr>
        <w:pStyle w:val="ListParagraph"/>
        <w:numPr>
          <w:ilvl w:val="0"/>
          <w:numId w:val="18"/>
        </w:numPr>
      </w:pPr>
      <w:r>
        <w:t xml:space="preserve">Possibly committed a criminal offence against or related to a </w:t>
      </w:r>
      <w:proofErr w:type="gramStart"/>
      <w:r>
        <w:t>child;</w:t>
      </w:r>
      <w:proofErr w:type="gramEnd"/>
    </w:p>
    <w:p w14:paraId="0AFA0529" w14:textId="77777777" w:rsidR="00DE2B68" w:rsidRDefault="00DE2B68" w:rsidP="0041675E">
      <w:pPr>
        <w:pStyle w:val="ListParagraph"/>
        <w:numPr>
          <w:ilvl w:val="0"/>
          <w:numId w:val="18"/>
        </w:numPr>
      </w:pPr>
      <w:r>
        <w:t xml:space="preserve">Behaved towards a child or children in a way that indicates he or she may pose a risk of harm to </w:t>
      </w:r>
      <w:proofErr w:type="gramStart"/>
      <w:r>
        <w:t>children;</w:t>
      </w:r>
      <w:proofErr w:type="gramEnd"/>
    </w:p>
    <w:p w14:paraId="34A4A181" w14:textId="77777777" w:rsidR="00DE2B68" w:rsidRDefault="00DE2B68" w:rsidP="0041675E">
      <w:pPr>
        <w:pStyle w:val="ListParagraph"/>
        <w:numPr>
          <w:ilvl w:val="0"/>
          <w:numId w:val="18"/>
        </w:numPr>
      </w:pPr>
      <w:r>
        <w:t>Behaviour or may have behaved in a way that indicates that they may not be suitable to work with children</w:t>
      </w:r>
    </w:p>
    <w:p w14:paraId="2AD4A0C4" w14:textId="77777777" w:rsidR="00DE2B68" w:rsidRDefault="00DE2B68" w:rsidP="00DE2B68">
      <w:pPr>
        <w:ind w:left="720"/>
      </w:pPr>
      <w:r>
        <w:t>Any allegations against a member of staff will be reported to the Headteacher immediately.  Where the allegation relates to the Headteacher, they will report it to the Regional Director immediately.  Where staff have concerns about the conduct of a member of staff in school, they will report this immediately to the Headteacher, concerns about the conduct of the Headteacher will be reported to the Regional Director immediately.</w:t>
      </w:r>
    </w:p>
    <w:p w14:paraId="3A283CF2" w14:textId="77777777" w:rsidR="00DE2B68" w:rsidRDefault="00DE2B68" w:rsidP="00DE2B68">
      <w:pPr>
        <w:ind w:left="720"/>
      </w:pPr>
      <w:r>
        <w:t>The person to who they have reported it, becomes the ‘case manager’.</w:t>
      </w:r>
    </w:p>
    <w:p w14:paraId="34B6DD2B" w14:textId="77777777" w:rsidR="00DE2B68" w:rsidRDefault="00DE2B68" w:rsidP="00DE2B68">
      <w:pPr>
        <w:ind w:left="720"/>
      </w:pPr>
      <w:r>
        <w:t>Where allegations/concerns do not meet the harm threshold, the case manager will follow the section describing the procedures for this in the school’s Allegations against Staff policy.</w:t>
      </w:r>
    </w:p>
    <w:p w14:paraId="664F7883" w14:textId="77777777" w:rsidR="00DE2B68" w:rsidRDefault="00DE2B68" w:rsidP="00DE2B68">
      <w:pPr>
        <w:ind w:left="720"/>
      </w:pPr>
      <w:r>
        <w:t>If an allegation is substantiated and:</w:t>
      </w:r>
    </w:p>
    <w:p w14:paraId="11CF14C8" w14:textId="77777777" w:rsidR="00DE2B68" w:rsidRDefault="00DE2B68" w:rsidP="0041675E">
      <w:pPr>
        <w:pStyle w:val="ListParagraph"/>
        <w:numPr>
          <w:ilvl w:val="0"/>
          <w:numId w:val="19"/>
        </w:numPr>
      </w:pPr>
      <w:r>
        <w:t>The member of staff is dismissed; resigns; or otherwise ceases to provide his or her services; or</w:t>
      </w:r>
    </w:p>
    <w:p w14:paraId="505CF24E" w14:textId="06DFD58E" w:rsidR="00DE2B68" w:rsidRDefault="00DE2B68" w:rsidP="0041675E">
      <w:pPr>
        <w:pStyle w:val="ListParagraph"/>
        <w:numPr>
          <w:ilvl w:val="0"/>
          <w:numId w:val="19"/>
        </w:numPr>
      </w:pPr>
      <w:r>
        <w:t xml:space="preserve">The employer ceases to use the person’s </w:t>
      </w:r>
      <w:r w:rsidR="00B16289">
        <w:t>services.</w:t>
      </w:r>
    </w:p>
    <w:p w14:paraId="18C87647" w14:textId="77777777" w:rsidR="00DE2B68" w:rsidRDefault="00DE2B68" w:rsidP="00DE2B68">
      <w:pPr>
        <w:ind w:left="720"/>
      </w:pPr>
      <w:r>
        <w:t>The case manager will discuss with the LADO who should make a referral to DBS.  Where it is a member of teaching staff, then the case manager will consider a referral to TRA.</w:t>
      </w:r>
    </w:p>
    <w:p w14:paraId="5D6E3066" w14:textId="77777777" w:rsidR="00DE2B68" w:rsidRDefault="00DE2B68" w:rsidP="00DE2B68">
      <w:pPr>
        <w:ind w:left="720"/>
      </w:pPr>
      <w:r>
        <w:rPr>
          <w:b/>
        </w:rPr>
        <w:t>The LADO is</w:t>
      </w:r>
      <w:r>
        <w:t>:</w:t>
      </w:r>
      <w:r>
        <w:tab/>
        <w:t>Tim Booth</w:t>
      </w:r>
    </w:p>
    <w:p w14:paraId="264A6E29" w14:textId="6DB44ACD" w:rsidR="00DE2B68" w:rsidRPr="0079363B" w:rsidRDefault="00DE2B68" w:rsidP="0079363B">
      <w:pPr>
        <w:ind w:left="720"/>
      </w:pPr>
      <w:r>
        <w:rPr>
          <w:b/>
        </w:rPr>
        <w:t>Telephone number</w:t>
      </w:r>
      <w:r>
        <w:t>: 01772 5536694</w:t>
      </w:r>
      <w:r w:rsidR="0079363B">
        <w:t xml:space="preserve">       </w:t>
      </w:r>
      <w:r>
        <w:rPr>
          <w:b/>
          <w:bCs/>
        </w:rPr>
        <w:t>Email address</w:t>
      </w:r>
      <w:r>
        <w:rPr>
          <w:bCs/>
        </w:rPr>
        <w:t xml:space="preserve">: </w:t>
      </w:r>
      <w:hyperlink r:id="rId30" w:history="1">
        <w:r w:rsidRPr="00B52652">
          <w:rPr>
            <w:rStyle w:val="Hyperlink"/>
            <w:bCs/>
          </w:rPr>
          <w:t>tim.booth@lancashire.gov.uk</w:t>
        </w:r>
      </w:hyperlink>
      <w:r>
        <w:rPr>
          <w:bCs/>
        </w:rPr>
        <w:t xml:space="preserve"> </w:t>
      </w:r>
    </w:p>
    <w:p w14:paraId="1070D0C5" w14:textId="77777777" w:rsidR="00A44BE4" w:rsidRDefault="00A44BE4" w:rsidP="00DE2B68">
      <w:pPr>
        <w:ind w:left="720"/>
        <w:rPr>
          <w:bCs/>
        </w:rPr>
      </w:pPr>
      <w:r>
        <w:rPr>
          <w:bCs/>
        </w:rPr>
        <w:t xml:space="preserve">Parents or carers of a child or children involved should </w:t>
      </w:r>
      <w:proofErr w:type="gramStart"/>
      <w:r>
        <w:rPr>
          <w:bCs/>
        </w:rPr>
        <w:t>be;</w:t>
      </w:r>
      <w:proofErr w:type="gramEnd"/>
    </w:p>
    <w:p w14:paraId="5305E00B" w14:textId="77777777" w:rsidR="00A44BE4" w:rsidRDefault="00A44BE4" w:rsidP="0041675E">
      <w:pPr>
        <w:pStyle w:val="ListParagraph"/>
        <w:numPr>
          <w:ilvl w:val="0"/>
          <w:numId w:val="20"/>
        </w:numPr>
        <w:rPr>
          <w:bCs/>
        </w:rPr>
      </w:pPr>
      <w:r>
        <w:rPr>
          <w:bCs/>
        </w:rPr>
        <w:t>formally told about the allegation as soon as possible and the case manager will consult with the LADO, police and Children’s social care (where police/CSC are involved) on what information can be disclosed.</w:t>
      </w:r>
    </w:p>
    <w:p w14:paraId="2370F4F8" w14:textId="77777777" w:rsidR="00737E10" w:rsidRDefault="00A44BE4" w:rsidP="0041675E">
      <w:pPr>
        <w:pStyle w:val="ListParagraph"/>
        <w:numPr>
          <w:ilvl w:val="0"/>
          <w:numId w:val="20"/>
        </w:numPr>
        <w:rPr>
          <w:bCs/>
        </w:rPr>
      </w:pPr>
      <w:r>
        <w:rPr>
          <w:bCs/>
        </w:rPr>
        <w:t>Kept informed of the progress of the case, only in relation to their child – no information can be shared regarding the member of staff, and</w:t>
      </w:r>
    </w:p>
    <w:p w14:paraId="3F7281F2" w14:textId="77777777" w:rsidR="00737E10" w:rsidRPr="00737E10" w:rsidRDefault="00A44BE4" w:rsidP="0041675E">
      <w:pPr>
        <w:pStyle w:val="ListParagraph"/>
        <w:numPr>
          <w:ilvl w:val="0"/>
          <w:numId w:val="20"/>
        </w:numPr>
        <w:rPr>
          <w:bCs/>
        </w:rPr>
      </w:pPr>
      <w:r w:rsidRPr="00737E10">
        <w:rPr>
          <w:bCs/>
        </w:rPr>
        <w:lastRenderedPageBreak/>
        <w:t xml:space="preserve">Made aware of the requirements to maintain confidentiality about any allegations made against teachers in school whilst investigations are in progress as set out in s141F </w:t>
      </w:r>
    </w:p>
    <w:p w14:paraId="26EFEF11" w14:textId="77777777" w:rsidR="00A44BE4" w:rsidRPr="00A44BE4" w:rsidRDefault="00A44BE4" w:rsidP="0041675E">
      <w:pPr>
        <w:pStyle w:val="ListParagraph"/>
        <w:numPr>
          <w:ilvl w:val="0"/>
          <w:numId w:val="20"/>
        </w:numPr>
        <w:rPr>
          <w:bCs/>
        </w:rPr>
      </w:pPr>
      <w:r>
        <w:rPr>
          <w:bCs/>
        </w:rPr>
        <w:t xml:space="preserve">of the Education Act 2002.  If parents of carers wish to apply to the court to have reporting restrictions removed, they will be advised to seek legal advice.  </w:t>
      </w:r>
      <w:r>
        <w:rPr>
          <w:bCs/>
          <w:i/>
        </w:rPr>
        <w:t>[KCSIE 2020 paragraph 231, p60]</w:t>
      </w:r>
    </w:p>
    <w:p w14:paraId="5DB323F5" w14:textId="77777777" w:rsidR="00A44BE4" w:rsidRPr="00A44BE4" w:rsidRDefault="00A44BE4" w:rsidP="00A44BE4">
      <w:pPr>
        <w:ind w:left="720"/>
        <w:rPr>
          <w:bCs/>
        </w:rPr>
      </w:pPr>
      <w:r>
        <w:rPr>
          <w:bCs/>
        </w:rPr>
        <w:t xml:space="preserve">The school will follow the three safeguarding partners procedures management of allegations procedures </w:t>
      </w:r>
      <w:hyperlink r:id="rId31" w:history="1">
        <w:r w:rsidRPr="00B52652">
          <w:rPr>
            <w:rStyle w:val="Hyperlink"/>
            <w:bCs/>
          </w:rPr>
          <w:t>http://panlancashirescb.proceduresonline.com/chapters/p_allegations.html</w:t>
        </w:r>
      </w:hyperlink>
      <w:r>
        <w:rPr>
          <w:bCs/>
        </w:rPr>
        <w:t xml:space="preserve"> </w:t>
      </w:r>
    </w:p>
    <w:p w14:paraId="3C776477" w14:textId="67D3082C" w:rsidR="001C01F2" w:rsidRPr="001C01F2" w:rsidRDefault="00192BD4" w:rsidP="00737E10">
      <w:pPr>
        <w:ind w:left="720" w:hanging="720"/>
      </w:pPr>
      <w:r w:rsidRPr="00301D2F">
        <w:rPr>
          <w:bCs/>
        </w:rPr>
        <w:t>6</w:t>
      </w:r>
      <w:r w:rsidR="00737E10" w:rsidRPr="00301D2F">
        <w:rPr>
          <w:bCs/>
        </w:rPr>
        <w:t>.12</w:t>
      </w:r>
      <w:r w:rsidR="00CC5EDD">
        <w:rPr>
          <w:b/>
          <w:bCs/>
        </w:rPr>
        <w:tab/>
      </w:r>
      <w:r w:rsidR="001C01F2" w:rsidRPr="001C01F2">
        <w:rPr>
          <w:b/>
          <w:bCs/>
        </w:rPr>
        <w:t xml:space="preserve">Educating Children about Issues (PSHE) – </w:t>
      </w:r>
      <w:r w:rsidR="00205CA3">
        <w:t>Rossendale</w:t>
      </w:r>
      <w:r w:rsidR="007A52B5">
        <w:t xml:space="preserve"> </w:t>
      </w:r>
      <w:r w:rsidR="00A44BE4">
        <w:t xml:space="preserve">School </w:t>
      </w:r>
      <w:r w:rsidR="001C01F2" w:rsidRPr="001C01F2">
        <w:t xml:space="preserve">strive to ensure that the student </w:t>
      </w:r>
      <w:r w:rsidR="00CC5EDD">
        <w:t>i</w:t>
      </w:r>
      <w:r w:rsidR="001C01F2" w:rsidRPr="001C01F2">
        <w:t>s aware of behaviour towards them that is not acceptable and how they can help keep themselves safe.  The non-statutory framework for Personal Social and Health Education (PSHE) provides opportunities for children to learn about keeping safe, and who to ask for help if their safety is threatened.  As part of developing a healthy safer lifestyle</w:t>
      </w:r>
      <w:r w:rsidR="00B345D8">
        <w:t>,</w:t>
      </w:r>
      <w:r w:rsidR="001C01F2" w:rsidRPr="001C01F2">
        <w:t xml:space="preserve"> students should be taught, for example:</w:t>
      </w:r>
    </w:p>
    <w:p w14:paraId="4B5609BD" w14:textId="77777777" w:rsidR="001C01F2" w:rsidRDefault="001C01F2" w:rsidP="001C01F2">
      <w:pPr>
        <w:numPr>
          <w:ilvl w:val="0"/>
          <w:numId w:val="1"/>
        </w:numPr>
      </w:pPr>
      <w:r w:rsidRPr="001C01F2">
        <w:t>To recognise and manage risks in different situations and then decide how to behave responsibly, as appropriate.</w:t>
      </w:r>
    </w:p>
    <w:p w14:paraId="3EC06FB4" w14:textId="77777777" w:rsidR="001C01F2" w:rsidRPr="001C01F2" w:rsidRDefault="001C01F2" w:rsidP="001C01F2">
      <w:pPr>
        <w:numPr>
          <w:ilvl w:val="0"/>
          <w:numId w:val="1"/>
        </w:numPr>
      </w:pPr>
      <w:r w:rsidRPr="001C01F2">
        <w:t>To judge what kind of physical contact is acceptable and unacceptable, as appropriate.</w:t>
      </w:r>
    </w:p>
    <w:p w14:paraId="778A1046" w14:textId="77777777" w:rsidR="001C01F2" w:rsidRPr="001C01F2" w:rsidRDefault="001C01F2" w:rsidP="001C01F2">
      <w:pPr>
        <w:numPr>
          <w:ilvl w:val="0"/>
          <w:numId w:val="1"/>
        </w:numPr>
      </w:pPr>
      <w:r w:rsidRPr="001C01F2">
        <w:t xml:space="preserve">To recognise when pressure from others (including people they know) threatens their personal safety and wellbeing and develop effective ways of resisting </w:t>
      </w:r>
      <w:proofErr w:type="gramStart"/>
      <w:r w:rsidRPr="001C01F2">
        <w:t>pressure;</w:t>
      </w:r>
      <w:proofErr w:type="gramEnd"/>
      <w:r w:rsidRPr="001C01F2">
        <w:t xml:space="preserve"> including when and where to get help, as appropriate.</w:t>
      </w:r>
    </w:p>
    <w:p w14:paraId="069F3D00" w14:textId="77777777" w:rsidR="001C01F2" w:rsidRPr="001C01F2" w:rsidRDefault="00737E10" w:rsidP="00CC5EDD">
      <w:pPr>
        <w:ind w:left="720" w:hanging="720"/>
      </w:pPr>
      <w:r>
        <w:t>6.12</w:t>
      </w:r>
      <w:r w:rsidR="00CC5EDD">
        <w:t>.1</w:t>
      </w:r>
      <w:r w:rsidR="00CC5EDD">
        <w:tab/>
      </w:r>
      <w:r w:rsidR="001C01F2" w:rsidRPr="001C01F2">
        <w:t>Although, issues such as domestic violence and abuse can be difficult to broach directly, discussions about keeping safe may reinforce the message that any kind of violence is unacceptable, letting children know that it is okay to talk about their own problems, and signpost sources of help.  Raising these issues can lead children to bring up personal problems and concerns. Staff delivering lessons on these subjects need to be prepared for that possibility.</w:t>
      </w:r>
    </w:p>
    <w:p w14:paraId="25F3EE50" w14:textId="77777777" w:rsidR="001C01F2" w:rsidRPr="001C01F2" w:rsidRDefault="00737E10" w:rsidP="00CC5EDD">
      <w:pPr>
        <w:ind w:left="720" w:hanging="720"/>
      </w:pPr>
      <w:r>
        <w:t>6.12</w:t>
      </w:r>
      <w:r w:rsidR="00CC5EDD">
        <w:t>.2</w:t>
      </w:r>
      <w:r w:rsidR="00CC5EDD">
        <w:tab/>
      </w:r>
      <w:r w:rsidR="001C01F2" w:rsidRPr="001C01F2">
        <w:t>Lesson plans relating to extremism and radicalisatio</w:t>
      </w:r>
      <w:r w:rsidR="00586089">
        <w:t>n can be</w:t>
      </w:r>
      <w:r w:rsidR="001C01F2" w:rsidRPr="001C01F2">
        <w:t xml:space="preserve"> delivered to any young people deemed to be at risk of drawn in to terrorism.</w:t>
      </w:r>
    </w:p>
    <w:p w14:paraId="1A0A2737" w14:textId="689832DF" w:rsidR="001C01F2" w:rsidRDefault="00737E10" w:rsidP="00CC5EDD">
      <w:pPr>
        <w:ind w:left="720" w:hanging="720"/>
      </w:pPr>
      <w:r w:rsidRPr="00301D2F">
        <w:t>6.13</w:t>
      </w:r>
      <w:r w:rsidR="00CC5EDD">
        <w:rPr>
          <w:b/>
        </w:rPr>
        <w:tab/>
      </w:r>
      <w:r w:rsidR="001C01F2" w:rsidRPr="001C01F2">
        <w:rPr>
          <w:b/>
        </w:rPr>
        <w:t xml:space="preserve">Online Safety </w:t>
      </w:r>
      <w:r w:rsidR="001C01F2" w:rsidRPr="001C01F2">
        <w:t xml:space="preserve">– </w:t>
      </w:r>
      <w:r w:rsidR="001D5B89">
        <w:t>The DSL takes responsibility for ensuring there is adequate filtering and monitoring of IT systems in line with the guidance in Keeping Children Safe in Education 202</w:t>
      </w:r>
      <w:r w:rsidR="007048F2">
        <w:t>5</w:t>
      </w:r>
      <w:r w:rsidR="001D5B89">
        <w:t xml:space="preserve">.  </w:t>
      </w:r>
      <w:r w:rsidR="000B552D">
        <w:t>Rossendale</w:t>
      </w:r>
      <w:r w:rsidR="007A52B5">
        <w:t xml:space="preserve"> </w:t>
      </w:r>
      <w:r w:rsidR="00AD24E4">
        <w:t>School</w:t>
      </w:r>
      <w:r w:rsidR="001C01F2" w:rsidRPr="001C01F2">
        <w:t xml:space="preserve"> utilise appropriate filters both on the education network and the </w:t>
      </w:r>
      <w:r w:rsidR="000B552D" w:rsidRPr="001C01F2">
        <w:t>Wi-Fi</w:t>
      </w:r>
      <w:r w:rsidR="001C01F2" w:rsidRPr="001C01F2">
        <w:t>, which has a filter in situ. Further information regarding the filtering and monitoring of internet use can be found at The UK Safer Internet Centre</w:t>
      </w:r>
      <w:r w:rsidR="001D5B89">
        <w:t xml:space="preserve"> and via the DfE guidance ‘</w:t>
      </w:r>
      <w:hyperlink r:id="rId32" w:history="1">
        <w:r w:rsidR="001D5B89" w:rsidRPr="000A199C">
          <w:rPr>
            <w:rStyle w:val="Hyperlink"/>
          </w:rPr>
          <w:t>Filtering and Monitoring Standards</w:t>
        </w:r>
      </w:hyperlink>
      <w:r w:rsidR="001D5B89">
        <w:t xml:space="preserve"> published in 2023.  </w:t>
      </w:r>
      <w:r w:rsidR="00C54908" w:rsidRPr="0015101E">
        <w:t>Staff are likely to be in regular contact with parents and carers. Those communications should be used to reinforce the importance of children being safe online and parents and carers are likely to find it helpful to understand what systems schools and colleges use to filter and monitor online use</w:t>
      </w:r>
      <w:r w:rsidR="00CF17E3" w:rsidRPr="0015101E">
        <w:t>.</w:t>
      </w:r>
    </w:p>
    <w:p w14:paraId="40A8A1CE" w14:textId="3A7EC7C8" w:rsidR="001D5B89" w:rsidRPr="001C01F2" w:rsidRDefault="00C92DFB" w:rsidP="00CC5EDD">
      <w:pPr>
        <w:ind w:left="720" w:hanging="720"/>
      </w:pPr>
      <w:r>
        <w:t xml:space="preserve">              </w:t>
      </w:r>
      <w:r w:rsidR="001D5B89">
        <w:t xml:space="preserve">The school has an online safety policy which is updated annually.  Updates are shared with the staff team and aims to meet the </w:t>
      </w:r>
      <w:hyperlink r:id="rId33" w:history="1">
        <w:r w:rsidR="001D5B89" w:rsidRPr="001D5B89">
          <w:rPr>
            <w:rStyle w:val="Hyperlink"/>
          </w:rPr>
          <w:t>Cyber Security Standards</w:t>
        </w:r>
      </w:hyperlink>
      <w:r w:rsidR="001D5B89">
        <w:t xml:space="preserve">. </w:t>
      </w:r>
    </w:p>
    <w:p w14:paraId="128F2CA5" w14:textId="5B9A72D5" w:rsidR="001C01F2" w:rsidRPr="001C01F2" w:rsidRDefault="00737E10" w:rsidP="00CC5EDD">
      <w:pPr>
        <w:ind w:left="720" w:hanging="720"/>
      </w:pPr>
      <w:r>
        <w:t>6.13</w:t>
      </w:r>
      <w:r w:rsidR="00CC5EDD">
        <w:t>.1</w:t>
      </w:r>
      <w:r w:rsidR="00CC5EDD">
        <w:tab/>
      </w:r>
      <w:r w:rsidR="001C01F2" w:rsidRPr="001C01F2">
        <w:t>Staff encourage online safety at all times for children and young people, who are encouraged to discuss online experiences, and tips and lessons around being safe online can be utilised</w:t>
      </w:r>
      <w:r w:rsidR="000A199C">
        <w:t xml:space="preserve">. Being safe online and e-safety are covered within </w:t>
      </w:r>
      <w:r w:rsidR="00C92DFB">
        <w:t>the PSHE</w:t>
      </w:r>
      <w:r w:rsidR="000A199C">
        <w:t xml:space="preserve"> and Computing curriculums but will also </w:t>
      </w:r>
      <w:r w:rsidR="000A199C">
        <w:lastRenderedPageBreak/>
        <w:t xml:space="preserve">be addressed on a more </w:t>
      </w:r>
      <w:r w:rsidR="00C073BB">
        <w:t>ad hoc</w:t>
      </w:r>
      <w:r w:rsidR="000A199C">
        <w:t xml:space="preserve"> basis should </w:t>
      </w:r>
      <w:proofErr w:type="gramStart"/>
      <w:r w:rsidR="000A199C">
        <w:t>specific</w:t>
      </w:r>
      <w:proofErr w:type="gramEnd"/>
      <w:r w:rsidR="000A199C">
        <w:t xml:space="preserve"> needs or vulnerabilities be identified within the student body.</w:t>
      </w:r>
    </w:p>
    <w:p w14:paraId="1FE89E1F" w14:textId="4705FC05" w:rsidR="00301D2F" w:rsidRPr="00C54908" w:rsidRDefault="00737E10" w:rsidP="00C54908">
      <w:pPr>
        <w:ind w:left="720" w:hanging="720"/>
      </w:pPr>
      <w:r w:rsidRPr="00301D2F">
        <w:t>6.14</w:t>
      </w:r>
      <w:r w:rsidR="00CC5EDD">
        <w:rPr>
          <w:b/>
        </w:rPr>
        <w:tab/>
      </w:r>
      <w:r w:rsidR="001C01F2" w:rsidRPr="001C01F2">
        <w:rPr>
          <w:b/>
        </w:rPr>
        <w:t>Visitors -</w:t>
      </w:r>
      <w:r w:rsidR="001C01F2" w:rsidRPr="001C01F2">
        <w:t xml:space="preserve"> All visitors to and from </w:t>
      </w:r>
      <w:r w:rsidR="00C073BB">
        <w:t>Rossendale</w:t>
      </w:r>
      <w:r w:rsidR="007A52B5">
        <w:t xml:space="preserve"> </w:t>
      </w:r>
      <w:r w:rsidR="00AD24E4">
        <w:t>School</w:t>
      </w:r>
      <w:r w:rsidR="001C01F2" w:rsidRPr="001C01F2">
        <w:t xml:space="preserve"> must be </w:t>
      </w:r>
      <w:r w:rsidR="00C073BB" w:rsidRPr="001C01F2">
        <w:t>recorded and</w:t>
      </w:r>
      <w:r w:rsidR="001C01F2" w:rsidRPr="001C01F2">
        <w:t xml:space="preserve"> supervised as appropriate. (Refer to </w:t>
      </w:r>
      <w:r w:rsidR="006C0407">
        <w:t>Aspris</w:t>
      </w:r>
      <w:r w:rsidR="001C01F2" w:rsidRPr="001C01F2">
        <w:t xml:space="preserve"> policies on visitors and visiting children, H53 Arrangements for Visits by children, AM65 Visitors, ES21 Visitors to Schools). The </w:t>
      </w:r>
      <w:r w:rsidR="00C073BB" w:rsidRPr="001C01F2">
        <w:t>visitor’s</w:t>
      </w:r>
      <w:r w:rsidR="001C01F2" w:rsidRPr="001C01F2">
        <w:t xml:space="preserve"> book is located in reception, and all visitors are required to</w:t>
      </w:r>
      <w:r w:rsidR="00B345D8">
        <w:t xml:space="preserve"> wear a badge to identify this </w:t>
      </w:r>
      <w:r w:rsidR="001C01F2" w:rsidRPr="001C01F2">
        <w:t xml:space="preserve">and also receive an information leaflet regarding safeguarding at </w:t>
      </w:r>
      <w:r w:rsidR="00AA05E9">
        <w:t>Rossendale</w:t>
      </w:r>
      <w:r w:rsidR="007A52B5">
        <w:t xml:space="preserve"> </w:t>
      </w:r>
      <w:r w:rsidR="00AD24E4">
        <w:t>School</w:t>
      </w:r>
      <w:r w:rsidR="001C01F2" w:rsidRPr="001C01F2">
        <w:t xml:space="preserve">. </w:t>
      </w:r>
    </w:p>
    <w:p w14:paraId="49A487B2" w14:textId="2F36F7E6" w:rsidR="006B553D" w:rsidRPr="00134A3C" w:rsidRDefault="00CC5EDD" w:rsidP="001C01F2">
      <w:pPr>
        <w:rPr>
          <w:b/>
          <w:color w:val="4F81BD" w:themeColor="accent1"/>
        </w:rPr>
      </w:pPr>
      <w:r w:rsidRPr="00134A3C">
        <w:rPr>
          <w:b/>
          <w:color w:val="4F81BD" w:themeColor="accent1"/>
        </w:rPr>
        <w:t>7.</w:t>
      </w:r>
      <w:r w:rsidRPr="00134A3C">
        <w:rPr>
          <w:b/>
          <w:color w:val="4F81BD" w:themeColor="accent1"/>
        </w:rPr>
        <w:tab/>
      </w:r>
      <w:r w:rsidR="001C01F2" w:rsidRPr="00134A3C">
        <w:rPr>
          <w:b/>
          <w:color w:val="4F81BD" w:themeColor="accent1"/>
        </w:rPr>
        <w:t>TRAINING</w:t>
      </w:r>
    </w:p>
    <w:p w14:paraId="347354EC" w14:textId="017B1B31" w:rsidR="001C01F2" w:rsidRPr="001C01F2" w:rsidRDefault="00CC5EDD" w:rsidP="00CC5EDD">
      <w:pPr>
        <w:ind w:left="720" w:hanging="720"/>
      </w:pPr>
      <w:r>
        <w:t>7.1</w:t>
      </w:r>
      <w:r>
        <w:tab/>
      </w:r>
      <w:r w:rsidR="001C01F2" w:rsidRPr="001C01F2">
        <w:t>A training plan is in place and will be managed and monitored.</w:t>
      </w:r>
      <w:r w:rsidR="001C01F2" w:rsidRPr="001C01F2">
        <w:rPr>
          <w:b/>
          <w:bCs/>
        </w:rPr>
        <w:t xml:space="preserve"> </w:t>
      </w:r>
      <w:r w:rsidR="001C01F2" w:rsidRPr="00CC5EDD">
        <w:rPr>
          <w:bCs/>
        </w:rPr>
        <w:t xml:space="preserve">It is the responsibility of the Site Learning </w:t>
      </w:r>
      <w:r w:rsidR="007A52B5" w:rsidRPr="00CC5EDD">
        <w:rPr>
          <w:bCs/>
        </w:rPr>
        <w:t>Administrator</w:t>
      </w:r>
      <w:r w:rsidR="001C01F2" w:rsidRPr="00CC5EDD">
        <w:rPr>
          <w:bCs/>
        </w:rPr>
        <w:t xml:space="preserve"> to ensure that all employees comply with the training plan and </w:t>
      </w:r>
      <w:r w:rsidR="00B345D8">
        <w:rPr>
          <w:bCs/>
        </w:rPr>
        <w:t xml:space="preserve">to </w:t>
      </w:r>
      <w:r w:rsidR="001C01F2" w:rsidRPr="00CC5EDD">
        <w:rPr>
          <w:bCs/>
        </w:rPr>
        <w:t>regularly vi</w:t>
      </w:r>
      <w:r w:rsidR="00586089">
        <w:rPr>
          <w:bCs/>
        </w:rPr>
        <w:t xml:space="preserve">ew the compliance levels via monthly </w:t>
      </w:r>
      <w:r w:rsidR="00B913A2">
        <w:rPr>
          <w:bCs/>
        </w:rPr>
        <w:t>Learning Lounge</w:t>
      </w:r>
      <w:r w:rsidR="001C01F2" w:rsidRPr="00CC5EDD">
        <w:rPr>
          <w:bCs/>
        </w:rPr>
        <w:t xml:space="preserve"> reports. Training will be refreshed annually</w:t>
      </w:r>
      <w:r w:rsidR="00586089">
        <w:rPr>
          <w:bCs/>
        </w:rPr>
        <w:t xml:space="preserve"> at </w:t>
      </w:r>
      <w:r w:rsidR="00B913A2">
        <w:rPr>
          <w:bCs/>
        </w:rPr>
        <w:t>a minimum.</w:t>
      </w:r>
    </w:p>
    <w:p w14:paraId="478DAD1D" w14:textId="5F813310" w:rsidR="00E14C21" w:rsidRPr="001C01F2" w:rsidRDefault="00CC5EDD" w:rsidP="00CC5EDD">
      <w:pPr>
        <w:ind w:left="720" w:hanging="720"/>
      </w:pPr>
      <w:r>
        <w:t>7.2</w:t>
      </w:r>
      <w:r>
        <w:tab/>
      </w:r>
      <w:r w:rsidR="001C01F2" w:rsidRPr="001C01F2">
        <w:t xml:space="preserve">All employees working at </w:t>
      </w:r>
      <w:r w:rsidR="00AA05E9">
        <w:t xml:space="preserve">Rossendale </w:t>
      </w:r>
      <w:r w:rsidR="00AD24E4">
        <w:t>School</w:t>
      </w:r>
      <w:r w:rsidR="001C01F2" w:rsidRPr="001C01F2">
        <w:t xml:space="preserve"> will unde</w:t>
      </w:r>
      <w:r w:rsidR="00586089">
        <w:t>rtake the Online Academy</w:t>
      </w:r>
      <w:r w:rsidR="001C01F2" w:rsidRPr="001C01F2">
        <w:t xml:space="preserve"> training module on Safeguarding Children to enable them to recognise early signs of abuse and understand how to communicate concerns to child protection leads and share vital information between agencies – Level 1. Prior to commencing employment staff also receive Level 3 face to face safeguarding training as part of their induction process. </w:t>
      </w:r>
      <w:r w:rsidR="00762910" w:rsidRPr="001C01F2">
        <w:t>Keeping</w:t>
      </w:r>
      <w:r w:rsidR="00737E10">
        <w:t xml:space="preserve"> Children Safe in Education 202</w:t>
      </w:r>
      <w:r w:rsidR="00E44515">
        <w:t xml:space="preserve">5 </w:t>
      </w:r>
      <w:r w:rsidR="00762910" w:rsidRPr="001C01F2">
        <w:t>states that safeguarding training should be ‘updated regularly, as required, but at least annually’.</w:t>
      </w:r>
    </w:p>
    <w:p w14:paraId="21370109" w14:textId="77777777" w:rsidR="001C01F2" w:rsidRPr="001C01F2" w:rsidRDefault="00CC5EDD" w:rsidP="00CC5EDD">
      <w:pPr>
        <w:ind w:left="720" w:hanging="720"/>
      </w:pPr>
      <w:r>
        <w:t>7.3</w:t>
      </w:r>
      <w:r>
        <w:tab/>
      </w:r>
      <w:r w:rsidR="001C01F2" w:rsidRPr="001C01F2">
        <w:t xml:space="preserve">The </w:t>
      </w:r>
      <w:r w:rsidR="006143B5">
        <w:t>Leadership team</w:t>
      </w:r>
      <w:r w:rsidR="001C01F2" w:rsidRPr="001C01F2">
        <w:t xml:space="preserve"> has the responsibility to identify further suitable training through their Local Safeguarding Children Boards (LSCB), appropriate to the level of contact with children or parents/carers and the responsibilities of the employee in regard to children. </w:t>
      </w:r>
    </w:p>
    <w:p w14:paraId="562F8565" w14:textId="77777777" w:rsidR="001C01F2" w:rsidRPr="001C01F2" w:rsidRDefault="00CC5EDD" w:rsidP="00CC5EDD">
      <w:pPr>
        <w:ind w:left="720" w:hanging="720"/>
      </w:pPr>
      <w:r>
        <w:t>7.4</w:t>
      </w:r>
      <w:r>
        <w:tab/>
      </w:r>
      <w:r w:rsidR="001C01F2" w:rsidRPr="001C01F2">
        <w:t>All Designated Safeguarding Officers will attend centrally arranged Designated Safeguarding Children Officer training (Level 4). Course dates are published by the Learning and Development Department.</w:t>
      </w:r>
    </w:p>
    <w:p w14:paraId="781D4656" w14:textId="1F7DC234" w:rsidR="001C01F2" w:rsidRPr="001C01F2" w:rsidRDefault="00CC5EDD" w:rsidP="00CC5EDD">
      <w:pPr>
        <w:ind w:left="720" w:hanging="720"/>
      </w:pPr>
      <w:r>
        <w:t>7.5</w:t>
      </w:r>
      <w:r>
        <w:tab/>
      </w:r>
      <w:r w:rsidR="001C01F2" w:rsidRPr="001C01F2">
        <w:t>In accordance with part two of Keeping</w:t>
      </w:r>
      <w:r w:rsidR="00737E10">
        <w:t xml:space="preserve"> Children Safe in Education 20</w:t>
      </w:r>
      <w:r w:rsidR="001D5B89">
        <w:t>2</w:t>
      </w:r>
      <w:r w:rsidR="00E44515">
        <w:t>5</w:t>
      </w:r>
      <w:r w:rsidR="001C01F2" w:rsidRPr="001C01F2">
        <w:t xml:space="preserve"> there is appropriate cover in place for the Designat</w:t>
      </w:r>
      <w:r w:rsidR="006143B5">
        <w:t>ed Safeguarding Lead, The Deputy Head</w:t>
      </w:r>
      <w:r w:rsidR="001C01F2" w:rsidRPr="001C01F2">
        <w:t>. The post is deputised by the Head</w:t>
      </w:r>
      <w:r w:rsidR="006143B5">
        <w:t xml:space="preserve"> of Education</w:t>
      </w:r>
      <w:r w:rsidR="001C01F2" w:rsidRPr="001C01F2">
        <w:t>.</w:t>
      </w:r>
    </w:p>
    <w:p w14:paraId="1620387F" w14:textId="77777777" w:rsidR="001C01F2" w:rsidRPr="001C01F2" w:rsidRDefault="00CC5EDD" w:rsidP="00CC5EDD">
      <w:pPr>
        <w:ind w:left="720" w:hanging="720"/>
      </w:pPr>
      <w:r>
        <w:t>7.6</w:t>
      </w:r>
      <w:r>
        <w:tab/>
      </w:r>
      <w:r w:rsidR="001C01F2" w:rsidRPr="001C01F2">
        <w:t>The</w:t>
      </w:r>
      <w:r w:rsidR="006143B5">
        <w:t xml:space="preserve"> Leadership team</w:t>
      </w:r>
      <w:r w:rsidR="001C01F2" w:rsidRPr="001C01F2">
        <w:t xml:space="preserve"> should ensure that the training materials and guidelines provided by LSCB are available to all employees. This is available within Lancashire by accessing the Lancashire Policy &amp; Safeguarding Children manual online at </w:t>
      </w:r>
      <w:hyperlink r:id="rId34" w:history="1">
        <w:r w:rsidR="001C01F2" w:rsidRPr="001C01F2">
          <w:rPr>
            <w:rStyle w:val="Hyperlink"/>
          </w:rPr>
          <w:t>http://panlancashirescb.proceduresonline.com/</w:t>
        </w:r>
      </w:hyperlink>
      <w:r w:rsidR="001C01F2" w:rsidRPr="001C01F2">
        <w:t xml:space="preserve"> </w:t>
      </w:r>
    </w:p>
    <w:p w14:paraId="6D241F4D" w14:textId="63D6F96B" w:rsidR="001C01F2" w:rsidRPr="001C01F2" w:rsidRDefault="00CC5EDD" w:rsidP="00CC5EDD">
      <w:pPr>
        <w:ind w:left="720" w:hanging="720"/>
      </w:pPr>
      <w:r>
        <w:t>7.7</w:t>
      </w:r>
      <w:r>
        <w:tab/>
      </w:r>
      <w:r w:rsidR="001C01F2" w:rsidRPr="001C01F2">
        <w:t xml:space="preserve">Depending on the level of contact with children, supervision will be delivered on a </w:t>
      </w:r>
      <w:r w:rsidR="00D540DF" w:rsidRPr="001C01F2">
        <w:t>one-to-one</w:t>
      </w:r>
      <w:r w:rsidR="001C01F2" w:rsidRPr="001C01F2">
        <w:t xml:space="preserve"> basis or in a supervision group. Supervision is ‘an accountable process which supports assures and develops the knowledge skills and values of an individual, group or team’. The purpose is to improve the quality of their work to achieve agreed outcomes. (</w:t>
      </w:r>
      <w:r w:rsidR="001C01F2" w:rsidRPr="001C01F2">
        <w:rPr>
          <w:iCs/>
        </w:rPr>
        <w:t>Providing Effective Supervision, Skills for Care and CWDC 2007, page 5). Annual appraisals</w:t>
      </w:r>
      <w:r w:rsidR="00586089">
        <w:rPr>
          <w:iCs/>
        </w:rPr>
        <w:t>, termly observations and daily</w:t>
      </w:r>
      <w:r w:rsidR="001C01F2" w:rsidRPr="001C01F2">
        <w:rPr>
          <w:iCs/>
        </w:rPr>
        <w:t xml:space="preserve"> briefings take place, and offer opportunities for individual/ group supervisions and practice feedback.</w:t>
      </w:r>
    </w:p>
    <w:p w14:paraId="1DD1AB89" w14:textId="77777777" w:rsidR="00301D2F" w:rsidRDefault="00301D2F">
      <w:pPr>
        <w:rPr>
          <w:b/>
          <w:bCs/>
        </w:rPr>
      </w:pPr>
      <w:r>
        <w:rPr>
          <w:b/>
          <w:bCs/>
        </w:rPr>
        <w:br w:type="page"/>
      </w:r>
    </w:p>
    <w:p w14:paraId="0FAE633D" w14:textId="77777777" w:rsidR="001C01F2" w:rsidRPr="00CE4F69" w:rsidRDefault="00CC5EDD" w:rsidP="001C01F2">
      <w:pPr>
        <w:rPr>
          <w:b/>
          <w:bCs/>
          <w:color w:val="4F81BD" w:themeColor="accent1"/>
        </w:rPr>
      </w:pPr>
      <w:r w:rsidRPr="00CE4F69">
        <w:rPr>
          <w:b/>
          <w:bCs/>
          <w:color w:val="4F81BD" w:themeColor="accent1"/>
        </w:rPr>
        <w:lastRenderedPageBreak/>
        <w:t>8.</w:t>
      </w:r>
      <w:r w:rsidRPr="00CE4F69">
        <w:rPr>
          <w:b/>
          <w:bCs/>
          <w:color w:val="4F81BD" w:themeColor="accent1"/>
        </w:rPr>
        <w:tab/>
      </w:r>
      <w:r w:rsidR="001C01F2" w:rsidRPr="00CE4F69">
        <w:rPr>
          <w:b/>
          <w:bCs/>
          <w:color w:val="4F81BD" w:themeColor="accent1"/>
        </w:rPr>
        <w:t>DEFINITIONS AND RECOGNITION OF CHILD ABUSE</w:t>
      </w:r>
    </w:p>
    <w:p w14:paraId="2199A84F" w14:textId="27297F06" w:rsidR="00376B85" w:rsidRDefault="00CC5EDD" w:rsidP="00376B85">
      <w:pPr>
        <w:ind w:left="720" w:hanging="720"/>
      </w:pPr>
      <w:r>
        <w:t>8.1</w:t>
      </w:r>
      <w:r>
        <w:tab/>
      </w:r>
      <w:r w:rsidR="001C01F2" w:rsidRPr="001C01F2">
        <w:t xml:space="preserve">Whilst the statutory responsibility for deciding </w:t>
      </w:r>
      <w:r w:rsidR="0094671E" w:rsidRPr="001C01F2">
        <w:t>whether</w:t>
      </w:r>
      <w:r w:rsidR="001C01F2" w:rsidRPr="001C01F2">
        <w:t xml:space="preserve"> a child has been abused lies with personnel both in and outside of </w:t>
      </w:r>
      <w:r w:rsidR="0029708B">
        <w:t>Rossendale</w:t>
      </w:r>
      <w:r w:rsidR="007A52B5">
        <w:t xml:space="preserve"> </w:t>
      </w:r>
      <w:r w:rsidR="00AD24E4">
        <w:t>School</w:t>
      </w:r>
      <w:r w:rsidR="001C01F2" w:rsidRPr="001C01F2">
        <w:t>, staff should be aware of what is meant by child abuse. Working Tog</w:t>
      </w:r>
      <w:r w:rsidR="00586089">
        <w:t>ether to Safeguard Children 20</w:t>
      </w:r>
      <w:r w:rsidR="00E44515">
        <w:t>25</w:t>
      </w:r>
      <w:r w:rsidR="001C01F2" w:rsidRPr="001C01F2">
        <w:t xml:space="preserve"> states that abuse </w:t>
      </w:r>
      <w:r w:rsidR="00376B85">
        <w:t>is -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extra-familial contexts by those known to them or, more rarely, by others. Abuse can take place wholly online, or technology may be used to facilitate offline abuse. Children may be abused by an adult or adults, or another child or children.</w:t>
      </w:r>
    </w:p>
    <w:p w14:paraId="3021E50A" w14:textId="6BBC3F13" w:rsidR="001C01F2" w:rsidRPr="001C01F2" w:rsidRDefault="001C01F2" w:rsidP="00376B85">
      <w:r w:rsidRPr="001C01F2">
        <w:t>There are four types of abuse which are defined in</w:t>
      </w:r>
      <w:r w:rsidR="006F3F93">
        <w:t xml:space="preserve"> Keeping Children Safe in Education 2024</w:t>
      </w:r>
      <w:r w:rsidRPr="001C01F2">
        <w:t>, these are:</w:t>
      </w:r>
    </w:p>
    <w:p w14:paraId="1F5C8E38" w14:textId="77777777" w:rsidR="001C01F2" w:rsidRPr="001C01F2" w:rsidRDefault="001C01F2" w:rsidP="001C01F2">
      <w:pPr>
        <w:numPr>
          <w:ilvl w:val="0"/>
          <w:numId w:val="2"/>
        </w:numPr>
        <w:tabs>
          <w:tab w:val="num" w:pos="780"/>
        </w:tabs>
      </w:pPr>
      <w:r w:rsidRPr="001C01F2">
        <w:t>Neglect</w:t>
      </w:r>
    </w:p>
    <w:p w14:paraId="3CC8CF2A" w14:textId="77777777" w:rsidR="001C01F2" w:rsidRPr="001C01F2" w:rsidRDefault="001C01F2" w:rsidP="001C01F2">
      <w:pPr>
        <w:numPr>
          <w:ilvl w:val="0"/>
          <w:numId w:val="2"/>
        </w:numPr>
        <w:tabs>
          <w:tab w:val="num" w:pos="780"/>
        </w:tabs>
      </w:pPr>
      <w:r w:rsidRPr="001C01F2">
        <w:t>Physical Abuse</w:t>
      </w:r>
    </w:p>
    <w:p w14:paraId="7EC04968" w14:textId="77777777" w:rsidR="001C01F2" w:rsidRPr="001C01F2" w:rsidRDefault="001C01F2" w:rsidP="001C01F2">
      <w:pPr>
        <w:numPr>
          <w:ilvl w:val="0"/>
          <w:numId w:val="2"/>
        </w:numPr>
        <w:tabs>
          <w:tab w:val="num" w:pos="780"/>
        </w:tabs>
      </w:pPr>
      <w:r w:rsidRPr="001C01F2">
        <w:t>Sexual Abuse</w:t>
      </w:r>
    </w:p>
    <w:p w14:paraId="31CD221A" w14:textId="77777777" w:rsidR="001C01F2" w:rsidRDefault="001C01F2" w:rsidP="001C01F2">
      <w:pPr>
        <w:numPr>
          <w:ilvl w:val="0"/>
          <w:numId w:val="2"/>
        </w:numPr>
        <w:tabs>
          <w:tab w:val="num" w:pos="780"/>
        </w:tabs>
      </w:pPr>
      <w:r w:rsidRPr="001C01F2">
        <w:t>Emotional Abuse</w:t>
      </w:r>
    </w:p>
    <w:p w14:paraId="25A21B16" w14:textId="43CE2505" w:rsidR="001C01F2" w:rsidRPr="001C01F2" w:rsidRDefault="00DF2FC0" w:rsidP="00CC5EDD">
      <w:pPr>
        <w:ind w:left="420"/>
      </w:pPr>
      <w:r>
        <w:t xml:space="preserve">This policy also </w:t>
      </w:r>
      <w:r w:rsidR="00762910">
        <w:t>looks at the definitions of Radicalisation</w:t>
      </w:r>
      <w:r w:rsidR="00586089">
        <w:t>, child sexual exploitation</w:t>
      </w:r>
      <w:r w:rsidR="00762910">
        <w:t xml:space="preserve"> and Female Genital Mutilation, as described in Keeping</w:t>
      </w:r>
      <w:r w:rsidR="00737E10">
        <w:t xml:space="preserve"> Children Safe in Education 202</w:t>
      </w:r>
      <w:r w:rsidR="00E44515">
        <w:t>5</w:t>
      </w:r>
      <w:r w:rsidR="00B755DF">
        <w:t>. I</w:t>
      </w:r>
      <w:r w:rsidR="001C01F2" w:rsidRPr="001C01F2">
        <w:t xml:space="preserve">t must be noted that abuse is not just an adult crime.  Children can pose a threat either physical or sexual to other children.  Even when sexualised behaviour is identified and a child is on a treatment programme, they still </w:t>
      </w:r>
      <w:r w:rsidR="00D20260" w:rsidRPr="001C01F2">
        <w:t>must</w:t>
      </w:r>
      <w:r w:rsidR="001C01F2" w:rsidRPr="001C01F2">
        <w:t xml:space="preserve"> be educated and managed within the school.</w:t>
      </w:r>
      <w:r w:rsidR="00E7762A">
        <w:t xml:space="preserve">  See part 5 Keeping Chi</w:t>
      </w:r>
      <w:r w:rsidR="00737E10">
        <w:t>ldren Safe in Education 202</w:t>
      </w:r>
      <w:r w:rsidR="00E44515">
        <w:t>5</w:t>
      </w:r>
      <w:r w:rsidR="001D5B89">
        <w:t>.</w:t>
      </w:r>
    </w:p>
    <w:p w14:paraId="56F5D416" w14:textId="2279BA18" w:rsidR="001C01F2" w:rsidRPr="007C7517" w:rsidRDefault="00CC5EDD" w:rsidP="007C7517">
      <w:pPr>
        <w:spacing w:after="0"/>
        <w:ind w:left="420" w:hanging="420"/>
        <w:rPr>
          <w:bCs/>
        </w:rPr>
      </w:pPr>
      <w:r w:rsidRPr="00301D2F">
        <w:rPr>
          <w:bCs/>
        </w:rPr>
        <w:t>8.2</w:t>
      </w:r>
      <w:r>
        <w:rPr>
          <w:b/>
          <w:bCs/>
        </w:rPr>
        <w:tab/>
      </w:r>
      <w:r w:rsidR="001C01F2" w:rsidRPr="001C01F2">
        <w:rPr>
          <w:bCs/>
        </w:rPr>
        <w:t xml:space="preserve"> </w:t>
      </w:r>
      <w:r w:rsidR="007C7517" w:rsidRPr="00D20260">
        <w:rPr>
          <w:b/>
        </w:rPr>
        <w:t>Neglect</w:t>
      </w:r>
      <w:r w:rsidR="007C7517" w:rsidRPr="007C7517">
        <w:rPr>
          <w:bCs/>
        </w:rPr>
        <w:t>: the persistent failure to meet a child’s basic physical and/or psychological needs, likely to result in the serious impairment of the child’s health or development. Neglect may occur during pregnancy, for example,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w:t>
      </w:r>
    </w:p>
    <w:p w14:paraId="2FD63991" w14:textId="7CE1A1BC" w:rsidR="001C01F2" w:rsidRDefault="001C01F2" w:rsidP="00B755DF">
      <w:pPr>
        <w:spacing w:after="0"/>
        <w:rPr>
          <w:bCs/>
          <w:i/>
        </w:rPr>
      </w:pPr>
      <w:r w:rsidRPr="001C01F2">
        <w:rPr>
          <w:bCs/>
          <w:i/>
        </w:rPr>
        <w:t xml:space="preserve">        </w:t>
      </w:r>
      <w:r w:rsidR="00CC5EDD">
        <w:rPr>
          <w:bCs/>
          <w:i/>
        </w:rPr>
        <w:tab/>
      </w:r>
      <w:r w:rsidR="00CC5EDD">
        <w:rPr>
          <w:bCs/>
          <w:i/>
        </w:rPr>
        <w:tab/>
      </w:r>
      <w:r w:rsidR="00CC5EDD">
        <w:rPr>
          <w:bCs/>
          <w:i/>
        </w:rPr>
        <w:tab/>
      </w:r>
      <w:r w:rsidR="00CC5EDD">
        <w:rPr>
          <w:bCs/>
          <w:i/>
        </w:rPr>
        <w:tab/>
      </w:r>
      <w:r w:rsidRPr="001C01F2">
        <w:rPr>
          <w:bCs/>
          <w:i/>
        </w:rPr>
        <w:t xml:space="preserve">                                        </w:t>
      </w:r>
      <w:r w:rsidR="007C7517">
        <w:rPr>
          <w:bCs/>
          <w:i/>
        </w:rPr>
        <w:t>Keeping Children Safe in Education 202</w:t>
      </w:r>
      <w:r w:rsidR="00E44515">
        <w:rPr>
          <w:bCs/>
          <w:i/>
        </w:rPr>
        <w:t>5</w:t>
      </w:r>
      <w:r w:rsidRPr="001C01F2">
        <w:rPr>
          <w:bCs/>
          <w:i/>
        </w:rPr>
        <w:t>.</w:t>
      </w:r>
    </w:p>
    <w:p w14:paraId="486B46E4" w14:textId="77777777" w:rsidR="00ED13D0" w:rsidRPr="001C01F2" w:rsidRDefault="00ED13D0" w:rsidP="00B755DF">
      <w:pPr>
        <w:spacing w:after="0"/>
        <w:rPr>
          <w:bCs/>
          <w:i/>
        </w:rPr>
      </w:pPr>
    </w:p>
    <w:p w14:paraId="568B8326" w14:textId="77777777" w:rsidR="001C01F2" w:rsidRPr="001C01F2" w:rsidRDefault="001C01F2" w:rsidP="00B755DF">
      <w:pPr>
        <w:spacing w:after="0"/>
        <w:ind w:firstLine="720"/>
        <w:rPr>
          <w:bCs/>
        </w:rPr>
      </w:pPr>
      <w:r w:rsidRPr="001C01F2">
        <w:rPr>
          <w:bCs/>
        </w:rPr>
        <w:t xml:space="preserve">Physical signs of neglect may </w:t>
      </w:r>
      <w:proofErr w:type="gramStart"/>
      <w:r w:rsidRPr="001C01F2">
        <w:rPr>
          <w:bCs/>
        </w:rPr>
        <w:t>include;</w:t>
      </w:r>
      <w:proofErr w:type="gramEnd"/>
    </w:p>
    <w:p w14:paraId="41333F57" w14:textId="77777777" w:rsidR="001C01F2" w:rsidRPr="001C01F2" w:rsidRDefault="001C01F2" w:rsidP="0041675E">
      <w:pPr>
        <w:numPr>
          <w:ilvl w:val="0"/>
          <w:numId w:val="12"/>
        </w:numPr>
        <w:spacing w:after="0"/>
        <w:rPr>
          <w:bCs/>
        </w:rPr>
      </w:pPr>
      <w:r w:rsidRPr="001C01F2">
        <w:rPr>
          <w:bCs/>
        </w:rPr>
        <w:t>Constant hunger, sometimes stealing food from other children</w:t>
      </w:r>
    </w:p>
    <w:p w14:paraId="6611D414" w14:textId="77777777" w:rsidR="001C01F2" w:rsidRPr="001C01F2" w:rsidRDefault="001C01F2" w:rsidP="0041675E">
      <w:pPr>
        <w:numPr>
          <w:ilvl w:val="0"/>
          <w:numId w:val="12"/>
        </w:numPr>
        <w:spacing w:after="0"/>
        <w:rPr>
          <w:bCs/>
        </w:rPr>
      </w:pPr>
      <w:r w:rsidRPr="001C01F2">
        <w:rPr>
          <w:bCs/>
        </w:rPr>
        <w:t>Constantly dirty or ‘smelly’</w:t>
      </w:r>
    </w:p>
    <w:p w14:paraId="5501FD8C" w14:textId="77777777" w:rsidR="001C01F2" w:rsidRPr="001C01F2" w:rsidRDefault="001C01F2" w:rsidP="0041675E">
      <w:pPr>
        <w:numPr>
          <w:ilvl w:val="0"/>
          <w:numId w:val="12"/>
        </w:numPr>
        <w:spacing w:after="0"/>
        <w:rPr>
          <w:bCs/>
        </w:rPr>
      </w:pPr>
      <w:r w:rsidRPr="001C01F2">
        <w:rPr>
          <w:bCs/>
        </w:rPr>
        <w:t>Loss of weight, or being constantly underweight</w:t>
      </w:r>
    </w:p>
    <w:p w14:paraId="4868CE7B" w14:textId="77777777" w:rsidR="001C01F2" w:rsidRDefault="001C01F2" w:rsidP="0041675E">
      <w:pPr>
        <w:numPr>
          <w:ilvl w:val="0"/>
          <w:numId w:val="12"/>
        </w:numPr>
        <w:spacing w:after="0"/>
        <w:rPr>
          <w:bCs/>
        </w:rPr>
      </w:pPr>
      <w:r w:rsidRPr="001C01F2">
        <w:rPr>
          <w:bCs/>
        </w:rPr>
        <w:t>Inappropriate clothing for the conditions.</w:t>
      </w:r>
    </w:p>
    <w:p w14:paraId="77C630BA" w14:textId="77777777" w:rsidR="00B755DF" w:rsidRPr="001C01F2" w:rsidRDefault="00B755DF" w:rsidP="00B755DF">
      <w:pPr>
        <w:spacing w:after="0"/>
        <w:ind w:left="1440"/>
        <w:rPr>
          <w:bCs/>
        </w:rPr>
      </w:pPr>
    </w:p>
    <w:p w14:paraId="09484CEE" w14:textId="4D063BE0" w:rsidR="001C01F2" w:rsidRPr="001C01F2" w:rsidRDefault="00CC5EDD" w:rsidP="00815E14">
      <w:pPr>
        <w:spacing w:after="0"/>
        <w:ind w:left="720" w:hanging="720"/>
      </w:pPr>
      <w:r w:rsidRPr="00301D2F">
        <w:rPr>
          <w:bCs/>
        </w:rPr>
        <w:t>8.3</w:t>
      </w:r>
      <w:r>
        <w:rPr>
          <w:b/>
          <w:bCs/>
        </w:rPr>
        <w:tab/>
      </w:r>
      <w:r w:rsidR="00815E14" w:rsidRPr="00815E14">
        <w:rPr>
          <w:b/>
          <w:bCs/>
        </w:rPr>
        <w:t>Physical abuse:</w:t>
      </w:r>
      <w:r w:rsidR="00815E14">
        <w:t xml:space="preserve"> a form of abuse which may involve hitting, shaking, throwing, poisoning, burning or scalding, drowning, suffocating or otherwise causing physical harm to a child. </w:t>
      </w:r>
      <w:r w:rsidR="00815E14">
        <w:lastRenderedPageBreak/>
        <w:t>Physical harm may also be caused when a parent or carer fabricates the symptoms of, or deliberately induces, illness in a child.</w:t>
      </w:r>
    </w:p>
    <w:p w14:paraId="35BBF597" w14:textId="54C12F55" w:rsidR="001C01F2" w:rsidRPr="00815E14" w:rsidRDefault="00B755DF" w:rsidP="00B755DF">
      <w:pPr>
        <w:spacing w:after="0"/>
        <w:rPr>
          <w:i/>
          <w:iCs/>
        </w:rPr>
      </w:pPr>
      <w:r>
        <w:rPr>
          <w:b/>
          <w:bCs/>
        </w:rPr>
        <w:t xml:space="preserve">    </w:t>
      </w:r>
      <w:r w:rsidR="001C01F2" w:rsidRPr="001C01F2">
        <w:rPr>
          <w:b/>
          <w:bCs/>
        </w:rPr>
        <w:t xml:space="preserve">              </w:t>
      </w:r>
      <w:r>
        <w:rPr>
          <w:b/>
          <w:bCs/>
        </w:rPr>
        <w:tab/>
      </w:r>
      <w:r>
        <w:rPr>
          <w:b/>
          <w:bCs/>
        </w:rPr>
        <w:tab/>
      </w:r>
      <w:r>
        <w:rPr>
          <w:b/>
          <w:bCs/>
        </w:rPr>
        <w:tab/>
      </w:r>
      <w:r>
        <w:rPr>
          <w:b/>
          <w:bCs/>
        </w:rPr>
        <w:tab/>
      </w:r>
      <w:r>
        <w:rPr>
          <w:b/>
          <w:bCs/>
        </w:rPr>
        <w:tab/>
      </w:r>
      <w:r w:rsidR="001C01F2" w:rsidRPr="001C01F2">
        <w:rPr>
          <w:b/>
          <w:bCs/>
        </w:rPr>
        <w:t xml:space="preserve">         </w:t>
      </w:r>
      <w:r w:rsidR="001C01F2" w:rsidRPr="001C01F2">
        <w:t xml:space="preserve"> </w:t>
      </w:r>
      <w:r w:rsidR="00815E14" w:rsidRPr="00815E14">
        <w:t xml:space="preserve">                </w:t>
      </w:r>
      <w:r w:rsidR="00815E14" w:rsidRPr="00815E14">
        <w:rPr>
          <w:i/>
          <w:iCs/>
        </w:rPr>
        <w:t>Keeping Children Safe in Education 202</w:t>
      </w:r>
      <w:r w:rsidR="00E44515">
        <w:rPr>
          <w:i/>
          <w:iCs/>
        </w:rPr>
        <w:t>5</w:t>
      </w:r>
      <w:r w:rsidR="00815E14" w:rsidRPr="00815E14">
        <w:rPr>
          <w:i/>
          <w:iCs/>
        </w:rPr>
        <w:t>.</w:t>
      </w:r>
    </w:p>
    <w:p w14:paraId="06C9855D" w14:textId="77777777" w:rsidR="00ED13D0" w:rsidRPr="001C01F2" w:rsidRDefault="00ED13D0" w:rsidP="00B755DF">
      <w:pPr>
        <w:spacing w:after="0"/>
      </w:pPr>
    </w:p>
    <w:p w14:paraId="5FDE6808" w14:textId="77777777" w:rsidR="00CF17E3" w:rsidRDefault="00CF17E3" w:rsidP="00B755DF">
      <w:pPr>
        <w:spacing w:after="0"/>
        <w:ind w:left="720"/>
      </w:pPr>
    </w:p>
    <w:p w14:paraId="18E87138" w14:textId="77777777" w:rsidR="00CF17E3" w:rsidRDefault="00CF17E3" w:rsidP="00B755DF">
      <w:pPr>
        <w:spacing w:after="0"/>
        <w:ind w:left="720"/>
      </w:pPr>
    </w:p>
    <w:p w14:paraId="7C0DFCA6" w14:textId="06931012" w:rsidR="001C01F2" w:rsidRPr="001C01F2" w:rsidRDefault="001C01F2" w:rsidP="00B755DF">
      <w:pPr>
        <w:spacing w:after="0"/>
        <w:ind w:left="720"/>
      </w:pPr>
      <w:r w:rsidRPr="001C01F2">
        <w:t>It is a criminal offence to physically assault another individual</w:t>
      </w:r>
      <w:r w:rsidR="00CF17E3">
        <w:t xml:space="preserve"> </w:t>
      </w:r>
      <w:r w:rsidRPr="001C01F2">
        <w:t>and should be reported to the LSCB and to the police by a senior member of staff for appropriate investigation. Signs of physical abuse may include:</w:t>
      </w:r>
    </w:p>
    <w:p w14:paraId="3FA27187" w14:textId="77777777" w:rsidR="001C01F2" w:rsidRPr="001C01F2" w:rsidRDefault="001C01F2" w:rsidP="00B755DF">
      <w:pPr>
        <w:numPr>
          <w:ilvl w:val="0"/>
          <w:numId w:val="3"/>
        </w:numPr>
        <w:spacing w:after="0"/>
      </w:pPr>
      <w:r w:rsidRPr="001C01F2">
        <w:t>Discrepancy between injury and explanation, conflicting explanations, or no explanation for an injury, or Injuries of different ages</w:t>
      </w:r>
    </w:p>
    <w:p w14:paraId="55EA2062" w14:textId="77777777" w:rsidR="001C01F2" w:rsidRPr="001C01F2" w:rsidRDefault="001C01F2" w:rsidP="00B755DF">
      <w:pPr>
        <w:numPr>
          <w:ilvl w:val="0"/>
          <w:numId w:val="3"/>
        </w:numPr>
        <w:spacing w:after="0"/>
      </w:pPr>
      <w:r w:rsidRPr="001C01F2">
        <w:t>Delay in seeking treatment</w:t>
      </w:r>
    </w:p>
    <w:p w14:paraId="11E92F5D" w14:textId="77777777" w:rsidR="001C01F2" w:rsidRPr="001C01F2" w:rsidRDefault="001C01F2" w:rsidP="00B755DF">
      <w:pPr>
        <w:numPr>
          <w:ilvl w:val="0"/>
          <w:numId w:val="3"/>
        </w:numPr>
        <w:spacing w:after="0"/>
      </w:pPr>
      <w:r w:rsidRPr="001C01F2">
        <w:t>Bruising (including bruising which could be deliberately applied or multiple bruising)</w:t>
      </w:r>
    </w:p>
    <w:p w14:paraId="39CABB82" w14:textId="77777777" w:rsidR="001C01F2" w:rsidRPr="001C01F2" w:rsidRDefault="001C01F2" w:rsidP="00B755DF">
      <w:pPr>
        <w:numPr>
          <w:ilvl w:val="0"/>
          <w:numId w:val="3"/>
        </w:numPr>
        <w:spacing w:after="0"/>
      </w:pPr>
      <w:r w:rsidRPr="001C01F2">
        <w:t>Bites, burns, ligature marks, scalds, inconsistent with an accident, fractures, head injuries, poisoning</w:t>
      </w:r>
    </w:p>
    <w:p w14:paraId="318830F6" w14:textId="77777777" w:rsidR="001C01F2" w:rsidRPr="001C01F2" w:rsidRDefault="001C01F2" w:rsidP="00B755DF">
      <w:pPr>
        <w:numPr>
          <w:ilvl w:val="0"/>
          <w:numId w:val="3"/>
        </w:numPr>
        <w:spacing w:after="0"/>
      </w:pPr>
      <w:r w:rsidRPr="001C01F2">
        <w:t>Constant diarrhoea or Voracious appetite</w:t>
      </w:r>
    </w:p>
    <w:p w14:paraId="50CB12D3" w14:textId="77777777" w:rsidR="001C01F2" w:rsidRPr="001C01F2" w:rsidRDefault="001C01F2" w:rsidP="00B755DF">
      <w:pPr>
        <w:numPr>
          <w:ilvl w:val="0"/>
          <w:numId w:val="3"/>
        </w:numPr>
        <w:spacing w:after="0"/>
      </w:pPr>
      <w:r w:rsidRPr="001C01F2">
        <w:t>Listlessness or fixed watchfulness</w:t>
      </w:r>
    </w:p>
    <w:p w14:paraId="199E111B" w14:textId="77777777" w:rsidR="001C01F2" w:rsidRPr="001C01F2" w:rsidRDefault="001C01F2" w:rsidP="00B755DF">
      <w:pPr>
        <w:numPr>
          <w:ilvl w:val="0"/>
          <w:numId w:val="3"/>
        </w:numPr>
        <w:spacing w:after="0"/>
      </w:pPr>
      <w:r w:rsidRPr="001C01F2">
        <w:t xml:space="preserve">Alopecia. </w:t>
      </w:r>
    </w:p>
    <w:p w14:paraId="6002F43A" w14:textId="77777777" w:rsidR="00ED13D0" w:rsidRDefault="00ED13D0" w:rsidP="00B755DF">
      <w:pPr>
        <w:spacing w:after="0"/>
        <w:ind w:left="720" w:hanging="720"/>
        <w:rPr>
          <w:b/>
          <w:bCs/>
        </w:rPr>
      </w:pPr>
    </w:p>
    <w:p w14:paraId="6C60307B" w14:textId="39FE2B8E" w:rsidR="001C01F2" w:rsidRPr="003C5A81" w:rsidRDefault="00301D2F" w:rsidP="003C5A81">
      <w:pPr>
        <w:spacing w:after="0"/>
        <w:ind w:left="720" w:hanging="720"/>
      </w:pPr>
      <w:r>
        <w:rPr>
          <w:bCs/>
        </w:rPr>
        <w:t>8.4</w:t>
      </w:r>
      <w:r w:rsidR="00CC5EDD">
        <w:rPr>
          <w:b/>
          <w:bCs/>
        </w:rPr>
        <w:tab/>
      </w:r>
      <w:r w:rsidR="003C5A81" w:rsidRPr="003C5A81">
        <w:rPr>
          <w:b/>
          <w:bCs/>
        </w:rPr>
        <w:t xml:space="preserve">Sexual abuse: </w:t>
      </w:r>
      <w:r w:rsidR="003C5A81" w:rsidRPr="003C5A81">
        <w:t>involves forcing or enticing a child or young person to take part in sexual activities, not necessarily involving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and all staff should be aware of it and of their school or college’s policy and procedures for dealing with it.</w:t>
      </w:r>
    </w:p>
    <w:p w14:paraId="4130CF9A" w14:textId="7F43650B" w:rsidR="001C01F2" w:rsidRDefault="001C01F2" w:rsidP="00B755DF">
      <w:pPr>
        <w:spacing w:after="0"/>
      </w:pPr>
      <w:r w:rsidRPr="001C01F2">
        <w:rPr>
          <w:b/>
          <w:bCs/>
        </w:rPr>
        <w:t xml:space="preserve">        </w:t>
      </w:r>
      <w:r w:rsidR="00CC5EDD">
        <w:rPr>
          <w:b/>
          <w:bCs/>
        </w:rPr>
        <w:tab/>
      </w:r>
      <w:r w:rsidR="00CC5EDD">
        <w:rPr>
          <w:b/>
          <w:bCs/>
        </w:rPr>
        <w:tab/>
      </w:r>
      <w:r w:rsidR="00CC5EDD">
        <w:rPr>
          <w:b/>
          <w:bCs/>
        </w:rPr>
        <w:tab/>
      </w:r>
      <w:r w:rsidR="00CC5EDD">
        <w:rPr>
          <w:b/>
          <w:bCs/>
        </w:rPr>
        <w:tab/>
      </w:r>
      <w:r w:rsidRPr="001C01F2">
        <w:rPr>
          <w:b/>
          <w:bCs/>
        </w:rPr>
        <w:t xml:space="preserve">                                          </w:t>
      </w:r>
      <w:r w:rsidR="003C5A81">
        <w:rPr>
          <w:bCs/>
          <w:i/>
        </w:rPr>
        <w:t>Keeping Children Safe in Education 202</w:t>
      </w:r>
      <w:r w:rsidR="00E44515">
        <w:rPr>
          <w:bCs/>
          <w:i/>
        </w:rPr>
        <w:t>5</w:t>
      </w:r>
      <w:r w:rsidR="003C5A81">
        <w:rPr>
          <w:bCs/>
          <w:i/>
        </w:rPr>
        <w:t xml:space="preserve"> </w:t>
      </w:r>
    </w:p>
    <w:p w14:paraId="08991699" w14:textId="77777777" w:rsidR="00ED13D0" w:rsidRPr="001C01F2" w:rsidRDefault="00ED13D0" w:rsidP="00B755DF">
      <w:pPr>
        <w:spacing w:after="0"/>
      </w:pPr>
    </w:p>
    <w:p w14:paraId="7404A247" w14:textId="77777777" w:rsidR="001C01F2" w:rsidRPr="001C01F2" w:rsidRDefault="001C01F2" w:rsidP="00B755DF">
      <w:pPr>
        <w:spacing w:after="0"/>
        <w:ind w:firstLine="680"/>
      </w:pPr>
      <w:r w:rsidRPr="001C01F2">
        <w:t>Signs may include:</w:t>
      </w:r>
    </w:p>
    <w:p w14:paraId="70D26E8F" w14:textId="77777777" w:rsidR="001C01F2" w:rsidRPr="001C01F2" w:rsidRDefault="001C01F2" w:rsidP="0041675E">
      <w:pPr>
        <w:numPr>
          <w:ilvl w:val="0"/>
          <w:numId w:val="9"/>
        </w:numPr>
        <w:tabs>
          <w:tab w:val="num" w:pos="680"/>
        </w:tabs>
        <w:spacing w:after="0"/>
      </w:pPr>
      <w:r w:rsidRPr="001C01F2">
        <w:t>Sexually transmitted infections</w:t>
      </w:r>
    </w:p>
    <w:p w14:paraId="53E84C06" w14:textId="77777777" w:rsidR="001C01F2" w:rsidRPr="001C01F2" w:rsidRDefault="001C01F2" w:rsidP="0041675E">
      <w:pPr>
        <w:numPr>
          <w:ilvl w:val="0"/>
          <w:numId w:val="9"/>
        </w:numPr>
        <w:tabs>
          <w:tab w:val="num" w:pos="680"/>
        </w:tabs>
        <w:spacing w:after="0"/>
      </w:pPr>
      <w:r w:rsidRPr="001C01F2">
        <w:t>Soreness or injury in genital/anal area</w:t>
      </w:r>
    </w:p>
    <w:p w14:paraId="11B96790" w14:textId="77777777" w:rsidR="001C01F2" w:rsidRPr="001C01F2" w:rsidRDefault="001C01F2" w:rsidP="0041675E">
      <w:pPr>
        <w:numPr>
          <w:ilvl w:val="0"/>
          <w:numId w:val="9"/>
        </w:numPr>
        <w:tabs>
          <w:tab w:val="num" w:pos="680"/>
        </w:tabs>
        <w:spacing w:after="0"/>
      </w:pPr>
      <w:r w:rsidRPr="001C01F2">
        <w:t>Recurrent urinary tract infections</w:t>
      </w:r>
    </w:p>
    <w:p w14:paraId="10C6A993" w14:textId="77777777" w:rsidR="001C01F2" w:rsidRPr="001C01F2" w:rsidRDefault="001C01F2" w:rsidP="0041675E">
      <w:pPr>
        <w:numPr>
          <w:ilvl w:val="0"/>
          <w:numId w:val="9"/>
        </w:numPr>
        <w:tabs>
          <w:tab w:val="num" w:pos="680"/>
        </w:tabs>
        <w:spacing w:after="0"/>
      </w:pPr>
      <w:r w:rsidRPr="001C01F2">
        <w:t>Vaginal discharge/bleeding</w:t>
      </w:r>
    </w:p>
    <w:p w14:paraId="306430F7" w14:textId="77777777" w:rsidR="001C01F2" w:rsidRPr="001C01F2" w:rsidRDefault="001C01F2" w:rsidP="0041675E">
      <w:pPr>
        <w:numPr>
          <w:ilvl w:val="0"/>
          <w:numId w:val="9"/>
        </w:numPr>
        <w:tabs>
          <w:tab w:val="num" w:pos="680"/>
        </w:tabs>
        <w:spacing w:after="0"/>
      </w:pPr>
      <w:r w:rsidRPr="001C01F2">
        <w:t xml:space="preserve">Pregnancy                          </w:t>
      </w:r>
    </w:p>
    <w:p w14:paraId="0EB72EED" w14:textId="77777777" w:rsidR="001C01F2" w:rsidRPr="001C01F2" w:rsidRDefault="001C01F2" w:rsidP="0041675E">
      <w:pPr>
        <w:numPr>
          <w:ilvl w:val="0"/>
          <w:numId w:val="9"/>
        </w:numPr>
        <w:tabs>
          <w:tab w:val="num" w:pos="680"/>
        </w:tabs>
        <w:spacing w:after="0"/>
      </w:pPr>
      <w:r w:rsidRPr="001C01F2">
        <w:t>Changes in behaviour – e.g. wetting/soiling</w:t>
      </w:r>
    </w:p>
    <w:p w14:paraId="2490009B" w14:textId="77777777" w:rsidR="001C01F2" w:rsidRPr="001C01F2" w:rsidRDefault="001C01F2" w:rsidP="0041675E">
      <w:pPr>
        <w:numPr>
          <w:ilvl w:val="0"/>
          <w:numId w:val="9"/>
        </w:numPr>
        <w:tabs>
          <w:tab w:val="num" w:pos="680"/>
        </w:tabs>
        <w:spacing w:after="0"/>
      </w:pPr>
      <w:r w:rsidRPr="001C01F2">
        <w:t>Sleep disturbance</w:t>
      </w:r>
    </w:p>
    <w:p w14:paraId="4374113A" w14:textId="77777777" w:rsidR="001C01F2" w:rsidRPr="001C01F2" w:rsidRDefault="001C01F2" w:rsidP="0041675E">
      <w:pPr>
        <w:numPr>
          <w:ilvl w:val="0"/>
          <w:numId w:val="9"/>
        </w:numPr>
        <w:tabs>
          <w:tab w:val="num" w:pos="680"/>
        </w:tabs>
        <w:spacing w:after="0"/>
      </w:pPr>
      <w:r w:rsidRPr="001C01F2">
        <w:t>Inappropriate sexual language/knowledge</w:t>
      </w:r>
    </w:p>
    <w:p w14:paraId="56C5AC85" w14:textId="77777777" w:rsidR="001C01F2" w:rsidRPr="001C01F2" w:rsidRDefault="001C01F2" w:rsidP="0041675E">
      <w:pPr>
        <w:numPr>
          <w:ilvl w:val="0"/>
          <w:numId w:val="9"/>
        </w:numPr>
        <w:tabs>
          <w:tab w:val="num" w:pos="680"/>
        </w:tabs>
        <w:spacing w:after="0"/>
      </w:pPr>
      <w:r w:rsidRPr="001C01F2">
        <w:t>Excessive masturbation</w:t>
      </w:r>
    </w:p>
    <w:p w14:paraId="78784AF9" w14:textId="77777777" w:rsidR="001C01F2" w:rsidRPr="001C01F2" w:rsidRDefault="001C01F2" w:rsidP="0041675E">
      <w:pPr>
        <w:numPr>
          <w:ilvl w:val="0"/>
          <w:numId w:val="9"/>
        </w:numPr>
        <w:tabs>
          <w:tab w:val="num" w:pos="680"/>
        </w:tabs>
        <w:spacing w:after="0"/>
      </w:pPr>
      <w:r w:rsidRPr="001C01F2">
        <w:t xml:space="preserve">Promiscuous affection seeking </w:t>
      </w:r>
    </w:p>
    <w:p w14:paraId="39E1186F" w14:textId="77777777" w:rsidR="001C01F2" w:rsidRPr="001C01F2" w:rsidRDefault="001C01F2" w:rsidP="0041675E">
      <w:pPr>
        <w:numPr>
          <w:ilvl w:val="0"/>
          <w:numId w:val="9"/>
        </w:numPr>
        <w:tabs>
          <w:tab w:val="num" w:pos="680"/>
        </w:tabs>
        <w:spacing w:after="0"/>
      </w:pPr>
      <w:r w:rsidRPr="001C01F2">
        <w:t>Running away</w:t>
      </w:r>
    </w:p>
    <w:p w14:paraId="0B733C69" w14:textId="77777777" w:rsidR="001C01F2" w:rsidRPr="001C01F2" w:rsidRDefault="001C01F2" w:rsidP="0041675E">
      <w:pPr>
        <w:numPr>
          <w:ilvl w:val="0"/>
          <w:numId w:val="9"/>
        </w:numPr>
        <w:tabs>
          <w:tab w:val="num" w:pos="680"/>
        </w:tabs>
        <w:spacing w:after="0"/>
      </w:pPr>
      <w:r w:rsidRPr="001C01F2">
        <w:lastRenderedPageBreak/>
        <w:t>Drug/alcohol abuse</w:t>
      </w:r>
    </w:p>
    <w:p w14:paraId="5EE132B4" w14:textId="77777777" w:rsidR="001C01F2" w:rsidRPr="001C01F2" w:rsidRDefault="001C01F2" w:rsidP="0041675E">
      <w:pPr>
        <w:numPr>
          <w:ilvl w:val="0"/>
          <w:numId w:val="9"/>
        </w:numPr>
        <w:tabs>
          <w:tab w:val="num" w:pos="680"/>
        </w:tabs>
        <w:spacing w:after="0"/>
      </w:pPr>
      <w:r w:rsidRPr="001C01F2">
        <w:t>Eating disorders</w:t>
      </w:r>
    </w:p>
    <w:p w14:paraId="006303D4" w14:textId="77777777" w:rsidR="001C01F2" w:rsidRPr="001C01F2" w:rsidRDefault="001C01F2" w:rsidP="0041675E">
      <w:pPr>
        <w:numPr>
          <w:ilvl w:val="0"/>
          <w:numId w:val="9"/>
        </w:numPr>
        <w:tabs>
          <w:tab w:val="num" w:pos="680"/>
        </w:tabs>
        <w:spacing w:after="0"/>
      </w:pPr>
      <w:r w:rsidRPr="001C01F2">
        <w:t>Psychosomatic illness</w:t>
      </w:r>
    </w:p>
    <w:p w14:paraId="719686B9" w14:textId="77777777" w:rsidR="00586089" w:rsidRDefault="00586089" w:rsidP="00586089">
      <w:pPr>
        <w:rPr>
          <w:b/>
        </w:rPr>
      </w:pPr>
      <w:r>
        <w:rPr>
          <w:b/>
        </w:rPr>
        <w:t xml:space="preserve">         </w:t>
      </w:r>
    </w:p>
    <w:p w14:paraId="36BB5594" w14:textId="4D5FAC8C" w:rsidR="001C01F2" w:rsidRPr="00400FC1" w:rsidRDefault="00DF2FC0" w:rsidP="00400FC1">
      <w:pPr>
        <w:spacing w:after="0"/>
        <w:ind w:left="720" w:hanging="720"/>
        <w:rPr>
          <w:b/>
          <w:bCs/>
        </w:rPr>
      </w:pPr>
      <w:r w:rsidRPr="00301D2F">
        <w:rPr>
          <w:bCs/>
        </w:rPr>
        <w:t>8.5</w:t>
      </w:r>
      <w:r>
        <w:rPr>
          <w:b/>
          <w:bCs/>
        </w:rPr>
        <w:tab/>
      </w:r>
      <w:r w:rsidR="00400FC1" w:rsidRPr="00400FC1">
        <w:rPr>
          <w:b/>
          <w:bCs/>
        </w:rPr>
        <w:t xml:space="preserve">Emotional abuse: </w:t>
      </w:r>
      <w:r w:rsidR="00400FC1" w:rsidRPr="00400FC1">
        <w:t>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 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4BCEE60F" w14:textId="22C5A573" w:rsidR="001C01F2" w:rsidRPr="001C01F2" w:rsidRDefault="001C01F2" w:rsidP="00B755DF">
      <w:pPr>
        <w:spacing w:after="0"/>
      </w:pPr>
      <w:r w:rsidRPr="001C01F2">
        <w:rPr>
          <w:b/>
          <w:bCs/>
        </w:rPr>
        <w:t xml:space="preserve">               </w:t>
      </w:r>
      <w:r w:rsidR="00DF2FC0">
        <w:rPr>
          <w:b/>
          <w:bCs/>
        </w:rPr>
        <w:tab/>
      </w:r>
      <w:r w:rsidR="00DF2FC0">
        <w:rPr>
          <w:b/>
          <w:bCs/>
        </w:rPr>
        <w:tab/>
      </w:r>
      <w:r w:rsidR="00DF2FC0">
        <w:rPr>
          <w:b/>
          <w:bCs/>
        </w:rPr>
        <w:tab/>
      </w:r>
      <w:r w:rsidRPr="001C01F2">
        <w:rPr>
          <w:b/>
          <w:bCs/>
        </w:rPr>
        <w:t xml:space="preserve">                                   </w:t>
      </w:r>
      <w:r w:rsidR="00400FC1">
        <w:rPr>
          <w:b/>
          <w:bCs/>
        </w:rPr>
        <w:t xml:space="preserve">                 </w:t>
      </w:r>
      <w:r w:rsidR="00400FC1">
        <w:rPr>
          <w:bCs/>
          <w:i/>
        </w:rPr>
        <w:t xml:space="preserve">Keeping Children Safe in Education </w:t>
      </w:r>
      <w:proofErr w:type="gramStart"/>
      <w:r w:rsidR="00400FC1">
        <w:rPr>
          <w:bCs/>
          <w:i/>
        </w:rPr>
        <w:t>202</w:t>
      </w:r>
      <w:r w:rsidR="00E44515">
        <w:rPr>
          <w:bCs/>
          <w:i/>
        </w:rPr>
        <w:t>5</w:t>
      </w:r>
      <w:r w:rsidR="00400FC1">
        <w:rPr>
          <w:bCs/>
          <w:i/>
        </w:rPr>
        <w:t xml:space="preserve"> </w:t>
      </w:r>
      <w:r w:rsidRPr="001C01F2">
        <w:rPr>
          <w:bCs/>
          <w:i/>
        </w:rPr>
        <w:t>.</w:t>
      </w:r>
      <w:proofErr w:type="gramEnd"/>
    </w:p>
    <w:p w14:paraId="5B5C9860" w14:textId="77777777" w:rsidR="001C01F2" w:rsidRPr="001C01F2" w:rsidRDefault="001C01F2" w:rsidP="00B755DF">
      <w:pPr>
        <w:spacing w:after="0"/>
        <w:rPr>
          <w:b/>
          <w:bCs/>
        </w:rPr>
      </w:pPr>
    </w:p>
    <w:p w14:paraId="0A4E8D4B" w14:textId="77777777" w:rsidR="001C01F2" w:rsidRPr="001C01F2" w:rsidRDefault="001C01F2" w:rsidP="00B755DF">
      <w:pPr>
        <w:spacing w:after="0"/>
        <w:ind w:firstLine="720"/>
      </w:pPr>
      <w:r w:rsidRPr="001C01F2">
        <w:t>Signs may include:</w:t>
      </w:r>
    </w:p>
    <w:p w14:paraId="028F37BD" w14:textId="77777777" w:rsidR="001C01F2" w:rsidRPr="001C01F2" w:rsidRDefault="001C01F2" w:rsidP="00B755DF">
      <w:pPr>
        <w:numPr>
          <w:ilvl w:val="0"/>
          <w:numId w:val="4"/>
        </w:numPr>
        <w:spacing w:after="0"/>
      </w:pPr>
      <w:r w:rsidRPr="001C01F2">
        <w:t>Failure to thrive (could include appearance and development not consistent with age)</w:t>
      </w:r>
    </w:p>
    <w:p w14:paraId="4B59F7B2" w14:textId="77777777" w:rsidR="001C01F2" w:rsidRPr="001C01F2" w:rsidRDefault="001C01F2" w:rsidP="00B755DF">
      <w:pPr>
        <w:numPr>
          <w:ilvl w:val="0"/>
          <w:numId w:val="4"/>
        </w:numPr>
        <w:spacing w:after="0"/>
      </w:pPr>
      <w:r w:rsidRPr="001C01F2">
        <w:t xml:space="preserve">Deliberate </w:t>
      </w:r>
      <w:proofErr w:type="spellStart"/>
      <w:r w:rsidRPr="001C01F2">
        <w:t>self harm</w:t>
      </w:r>
      <w:proofErr w:type="spellEnd"/>
    </w:p>
    <w:p w14:paraId="55803DAF" w14:textId="77777777" w:rsidR="001C01F2" w:rsidRPr="001C01F2" w:rsidRDefault="001C01F2" w:rsidP="00B755DF">
      <w:pPr>
        <w:numPr>
          <w:ilvl w:val="0"/>
          <w:numId w:val="4"/>
        </w:numPr>
        <w:spacing w:after="0"/>
      </w:pPr>
      <w:r w:rsidRPr="001C01F2">
        <w:t>Psychosomatic illness</w:t>
      </w:r>
    </w:p>
    <w:p w14:paraId="33CB4123" w14:textId="77777777" w:rsidR="001C01F2" w:rsidRPr="001C01F2" w:rsidRDefault="001C01F2" w:rsidP="00B755DF">
      <w:pPr>
        <w:numPr>
          <w:ilvl w:val="0"/>
          <w:numId w:val="4"/>
        </w:numPr>
        <w:spacing w:after="0"/>
      </w:pPr>
      <w:r w:rsidRPr="001C01F2">
        <w:t>Wetting and soiling</w:t>
      </w:r>
    </w:p>
    <w:p w14:paraId="178E9809" w14:textId="77777777" w:rsidR="001C01F2" w:rsidRPr="001C01F2" w:rsidRDefault="001C01F2" w:rsidP="00B755DF">
      <w:pPr>
        <w:numPr>
          <w:ilvl w:val="0"/>
          <w:numId w:val="4"/>
        </w:numPr>
        <w:spacing w:after="0"/>
      </w:pPr>
      <w:r w:rsidRPr="001C01F2">
        <w:t>Withdrawn, aggressive, or bizarre behaviour</w:t>
      </w:r>
    </w:p>
    <w:p w14:paraId="546B4D36" w14:textId="77777777" w:rsidR="001C01F2" w:rsidRPr="001C01F2" w:rsidRDefault="001C01F2" w:rsidP="00B755DF">
      <w:pPr>
        <w:numPr>
          <w:ilvl w:val="0"/>
          <w:numId w:val="4"/>
        </w:numPr>
        <w:spacing w:after="0"/>
      </w:pPr>
      <w:r w:rsidRPr="001C01F2">
        <w:t>Attention seeking behaviour</w:t>
      </w:r>
    </w:p>
    <w:p w14:paraId="337DF672" w14:textId="77777777" w:rsidR="001C01F2" w:rsidRPr="001C01F2" w:rsidRDefault="001C01F2" w:rsidP="00B755DF">
      <w:pPr>
        <w:numPr>
          <w:ilvl w:val="0"/>
          <w:numId w:val="4"/>
        </w:numPr>
        <w:spacing w:after="0"/>
      </w:pPr>
      <w:r w:rsidRPr="001C01F2">
        <w:t>Inappropriate seeking of affection</w:t>
      </w:r>
    </w:p>
    <w:p w14:paraId="0264477D" w14:textId="77777777" w:rsidR="001C01F2" w:rsidRPr="001C01F2" w:rsidRDefault="001C01F2" w:rsidP="00B755DF">
      <w:pPr>
        <w:numPr>
          <w:ilvl w:val="0"/>
          <w:numId w:val="4"/>
        </w:numPr>
        <w:spacing w:after="0"/>
      </w:pPr>
      <w:r w:rsidRPr="001C01F2">
        <w:t>Running away</w:t>
      </w:r>
    </w:p>
    <w:p w14:paraId="5C17323E" w14:textId="77777777" w:rsidR="001C01F2" w:rsidRPr="001C01F2" w:rsidRDefault="001C01F2" w:rsidP="00B755DF">
      <w:pPr>
        <w:numPr>
          <w:ilvl w:val="0"/>
          <w:numId w:val="4"/>
        </w:numPr>
        <w:spacing w:after="0"/>
      </w:pPr>
      <w:r w:rsidRPr="001C01F2">
        <w:t>Under achievement</w:t>
      </w:r>
    </w:p>
    <w:p w14:paraId="00EF5856" w14:textId="77777777" w:rsidR="001C01F2" w:rsidRPr="001C01F2" w:rsidRDefault="001C01F2" w:rsidP="00B755DF">
      <w:pPr>
        <w:numPr>
          <w:ilvl w:val="0"/>
          <w:numId w:val="4"/>
        </w:numPr>
        <w:spacing w:after="0"/>
      </w:pPr>
      <w:r w:rsidRPr="001C01F2">
        <w:t>Difficulty in formulating friendships.</w:t>
      </w:r>
    </w:p>
    <w:p w14:paraId="791C7D42" w14:textId="77777777" w:rsidR="001C01F2" w:rsidRPr="001C01F2" w:rsidRDefault="001C01F2" w:rsidP="00B755DF">
      <w:pPr>
        <w:spacing w:after="0"/>
      </w:pPr>
    </w:p>
    <w:p w14:paraId="54FE38A6" w14:textId="77777777" w:rsidR="001C01F2" w:rsidRPr="001C01F2" w:rsidRDefault="001C01F2" w:rsidP="00B755DF">
      <w:pPr>
        <w:ind w:left="720"/>
        <w:rPr>
          <w:b/>
        </w:rPr>
      </w:pPr>
      <w:r w:rsidRPr="001C01F2">
        <w:rPr>
          <w:b/>
        </w:rPr>
        <w:t>N.B</w:t>
      </w:r>
      <w:r w:rsidRPr="001C01F2">
        <w:t xml:space="preserve"> Children from all cultures are subject to abuse and neglect, so practitioners need to make sensitive and informed judgements about a child’s needs, and parents’ capacity to respond to their child’s needs. It is important that professionals are sensitive to differing family lifestyles and to child-rearing patterns that may vary across different racial, ethnic and cultural groups. At the same time</w:t>
      </w:r>
      <w:r w:rsidR="00B345D8">
        <w:t>,</w:t>
      </w:r>
      <w:r w:rsidRPr="001C01F2">
        <w:t xml:space="preserve"> they must be clear that child abuse cannot be condoned for cultural or religious reasons. </w:t>
      </w:r>
    </w:p>
    <w:p w14:paraId="37D01E6F" w14:textId="1811040D" w:rsidR="001C01F2" w:rsidRDefault="00DF2FC0" w:rsidP="00BC0C4B">
      <w:pPr>
        <w:spacing w:after="0"/>
        <w:ind w:left="720" w:hanging="720"/>
      </w:pPr>
      <w:r w:rsidRPr="00301D2F">
        <w:t>8.6</w:t>
      </w:r>
      <w:r>
        <w:rPr>
          <w:b/>
        </w:rPr>
        <w:tab/>
      </w:r>
      <w:r w:rsidR="00BC0C4B">
        <w:t xml:space="preserve">Keeping </w:t>
      </w:r>
      <w:r w:rsidR="00BB1307">
        <w:t>C</w:t>
      </w:r>
      <w:r w:rsidR="00BC0C4B">
        <w:t>hildren Safe in Education 202</w:t>
      </w:r>
      <w:r w:rsidR="00400FC1">
        <w:t>4</w:t>
      </w:r>
      <w:r w:rsidR="00BC0C4B">
        <w:t xml:space="preserve">, outline </w:t>
      </w:r>
      <w:r w:rsidR="00F70DEA">
        <w:t xml:space="preserve">a </w:t>
      </w:r>
      <w:r w:rsidR="00BC0C4B">
        <w:t>range of safeguarding issues. Among those are what the three safeguarding partners</w:t>
      </w:r>
      <w:r w:rsidR="00B345D8">
        <w:t>’</w:t>
      </w:r>
      <w:r w:rsidR="00BC0C4B">
        <w:t xml:space="preserve"> procedures refer to as Children in Specific Circumstances.</w:t>
      </w:r>
    </w:p>
    <w:p w14:paraId="462C51E7" w14:textId="77777777" w:rsidR="00BC0C4B" w:rsidRDefault="00BC0C4B" w:rsidP="00BC0C4B">
      <w:pPr>
        <w:spacing w:after="0"/>
        <w:ind w:left="720" w:hanging="720"/>
        <w:rPr>
          <w:i/>
        </w:rPr>
      </w:pPr>
    </w:p>
    <w:p w14:paraId="2D4EF2FF" w14:textId="77777777" w:rsidR="00BC0C4B" w:rsidRDefault="00BC0C4B" w:rsidP="00BC0C4B">
      <w:pPr>
        <w:spacing w:after="0"/>
        <w:ind w:left="720" w:hanging="720"/>
      </w:pPr>
      <w:r>
        <w:tab/>
      </w:r>
      <w:r>
        <w:rPr>
          <w:b/>
        </w:rPr>
        <w:t>So-called ‘Honour Based’ Abuse</w:t>
      </w:r>
      <w:r>
        <w:t xml:space="preserve"> - The terms ‘honour crime’ or ‘honour-based abuse’ or ‘izzat’ embrace a variety of crimes of violence (mainly but not exclusively against women), including assault, imprisonment and murder where the person is being punished by their family or their community. They are being punished for actually, or allegedly, undermining what the family or community believes to be the correct code of behaviour. In transgressing this correct code of </w:t>
      </w:r>
      <w:r>
        <w:lastRenderedPageBreak/>
        <w:t>behaviour, the person shows that they have not been properly controlled to conform by their family and this is to the “shame” or “dishonour” of the family. It can be distinguished from other forms of abuse, as it is often committed with some degree of approval and/or collusion from family and/ community members. Victims will have multiple perpetrators not only in the UK; HBV can be a trigger for a forced marriage.</w:t>
      </w:r>
    </w:p>
    <w:p w14:paraId="76A9FA6B" w14:textId="749E2B0A" w:rsidR="00BC0C4B" w:rsidRPr="00BC0C4B" w:rsidRDefault="00BC0C4B" w:rsidP="00957B35">
      <w:pPr>
        <w:spacing w:after="0"/>
        <w:rPr>
          <w:b/>
        </w:rPr>
      </w:pPr>
    </w:p>
    <w:p w14:paraId="71F8C9EA" w14:textId="77777777" w:rsidR="00BC0C4B" w:rsidRDefault="00BC0C4B" w:rsidP="00BC0C4B">
      <w:pPr>
        <w:autoSpaceDE w:val="0"/>
        <w:autoSpaceDN w:val="0"/>
        <w:adjustRightInd w:val="0"/>
        <w:spacing w:after="0" w:line="240" w:lineRule="auto"/>
        <w:ind w:left="720"/>
        <w:rPr>
          <w:rFonts w:ascii="Calibri" w:hAnsi="Calibri" w:cs="Calibri"/>
          <w:color w:val="000000"/>
        </w:rPr>
      </w:pPr>
      <w:r w:rsidRPr="00BC0C4B">
        <w:rPr>
          <w:rFonts w:ascii="Calibri" w:hAnsi="Calibri" w:cs="Calibri"/>
          <w:color w:val="000000"/>
        </w:rPr>
        <w:t xml:space="preserve">A forced marriage is a marriage in which one or both spouses do not consent to the marriage but are coerced into it. Duress can include physical, psychological, financial, sexual and emotional pressure. In the cases of some vulnerable adults who lack the capacity to consent, coercion is not required for a marriage to be forced. </w:t>
      </w:r>
    </w:p>
    <w:p w14:paraId="7066F756" w14:textId="77777777" w:rsidR="00BC0C4B" w:rsidRPr="00BC0C4B" w:rsidRDefault="00BC0C4B" w:rsidP="00BC0C4B">
      <w:pPr>
        <w:autoSpaceDE w:val="0"/>
        <w:autoSpaceDN w:val="0"/>
        <w:adjustRightInd w:val="0"/>
        <w:spacing w:after="0" w:line="240" w:lineRule="auto"/>
        <w:rPr>
          <w:rFonts w:ascii="Calibri" w:hAnsi="Calibri" w:cs="Calibri"/>
          <w:color w:val="000000"/>
        </w:rPr>
      </w:pPr>
    </w:p>
    <w:p w14:paraId="392B9CA6" w14:textId="77777777" w:rsidR="00BC0C4B" w:rsidRDefault="00BC0C4B" w:rsidP="00BC0C4B">
      <w:pPr>
        <w:autoSpaceDE w:val="0"/>
        <w:autoSpaceDN w:val="0"/>
        <w:adjustRightInd w:val="0"/>
        <w:spacing w:after="0" w:line="240" w:lineRule="auto"/>
        <w:ind w:left="720"/>
        <w:rPr>
          <w:rFonts w:ascii="Calibri" w:hAnsi="Calibri" w:cs="Calibri"/>
          <w:color w:val="000000"/>
        </w:rPr>
      </w:pPr>
      <w:r w:rsidRPr="00BC0C4B">
        <w:rPr>
          <w:rFonts w:ascii="Calibri" w:hAnsi="Calibri" w:cs="Calibri"/>
          <w:b/>
          <w:bCs/>
          <w:color w:val="000000"/>
        </w:rPr>
        <w:t xml:space="preserve">Emotional control. </w:t>
      </w:r>
      <w:r w:rsidRPr="00BC0C4B">
        <w:rPr>
          <w:rFonts w:ascii="Calibri" w:hAnsi="Calibri" w:cs="Calibri"/>
          <w:color w:val="000000"/>
        </w:rPr>
        <w:t xml:space="preserve">Removing from school or education, controlling freedom of movement up to and including house arrest, preventing the victim from learning English, preventing professionals from having any individual contact with the victim, in the case of incoming spouses, threatening to have incoming spouses deported to the country of origin , often these threats will include removal of the victim’s children, control over the victim’s visa status, use of black magic by way of amulets, potions or spells to exert control over the victim. </w:t>
      </w:r>
    </w:p>
    <w:p w14:paraId="59255043" w14:textId="77777777" w:rsidR="00BC0C4B" w:rsidRPr="00BC0C4B" w:rsidRDefault="00BC0C4B" w:rsidP="00BC0C4B">
      <w:pPr>
        <w:autoSpaceDE w:val="0"/>
        <w:autoSpaceDN w:val="0"/>
        <w:adjustRightInd w:val="0"/>
        <w:spacing w:after="0" w:line="240" w:lineRule="auto"/>
        <w:rPr>
          <w:rFonts w:ascii="Calibri" w:hAnsi="Calibri" w:cs="Calibri"/>
          <w:color w:val="000000"/>
        </w:rPr>
      </w:pPr>
    </w:p>
    <w:p w14:paraId="078510E1" w14:textId="77777777" w:rsidR="00BC0C4B" w:rsidRDefault="00BC0C4B" w:rsidP="00BC0C4B">
      <w:pPr>
        <w:autoSpaceDE w:val="0"/>
        <w:autoSpaceDN w:val="0"/>
        <w:adjustRightInd w:val="0"/>
        <w:spacing w:after="0" w:line="240" w:lineRule="auto"/>
        <w:ind w:left="720"/>
        <w:rPr>
          <w:rFonts w:ascii="Calibri" w:hAnsi="Calibri" w:cs="Calibri"/>
          <w:color w:val="000000"/>
        </w:rPr>
      </w:pPr>
      <w:r w:rsidRPr="00BC0C4B">
        <w:rPr>
          <w:rFonts w:ascii="Calibri" w:hAnsi="Calibri" w:cs="Calibri"/>
          <w:b/>
          <w:bCs/>
          <w:color w:val="000000"/>
        </w:rPr>
        <w:t xml:space="preserve">Physical abuse. </w:t>
      </w:r>
      <w:r w:rsidRPr="00BC0C4B">
        <w:rPr>
          <w:rFonts w:ascii="Calibri" w:hAnsi="Calibri" w:cs="Calibri"/>
          <w:color w:val="000000"/>
        </w:rPr>
        <w:t xml:space="preserve">This can involve parents and siblings, husbands and in-laws in terms of an extended family and /or community. This includes the spectrum of physical abuse from threats of physical violence, up to and including acid attacks and murder. </w:t>
      </w:r>
    </w:p>
    <w:p w14:paraId="16E548DB" w14:textId="77777777" w:rsidR="00BC0C4B" w:rsidRPr="00BC0C4B" w:rsidRDefault="00BC0C4B" w:rsidP="00BC0C4B">
      <w:pPr>
        <w:autoSpaceDE w:val="0"/>
        <w:autoSpaceDN w:val="0"/>
        <w:adjustRightInd w:val="0"/>
        <w:spacing w:after="0" w:line="240" w:lineRule="auto"/>
        <w:ind w:left="720" w:hanging="720"/>
        <w:rPr>
          <w:rFonts w:ascii="Calibri" w:hAnsi="Calibri" w:cs="Calibri"/>
          <w:color w:val="000000"/>
        </w:rPr>
      </w:pPr>
    </w:p>
    <w:p w14:paraId="7528A71D" w14:textId="77777777" w:rsidR="00BC0C4B" w:rsidRDefault="00BC0C4B" w:rsidP="00BC0C4B">
      <w:pPr>
        <w:autoSpaceDE w:val="0"/>
        <w:autoSpaceDN w:val="0"/>
        <w:adjustRightInd w:val="0"/>
        <w:spacing w:after="0" w:line="240" w:lineRule="auto"/>
        <w:ind w:left="720"/>
        <w:rPr>
          <w:rFonts w:ascii="Calibri" w:hAnsi="Calibri" w:cs="Calibri"/>
          <w:color w:val="000000"/>
        </w:rPr>
      </w:pPr>
      <w:r w:rsidRPr="00BC0C4B">
        <w:rPr>
          <w:rFonts w:ascii="Calibri" w:hAnsi="Calibri" w:cs="Calibri"/>
          <w:b/>
          <w:bCs/>
          <w:color w:val="000000"/>
        </w:rPr>
        <w:t xml:space="preserve">Financial abuse. </w:t>
      </w:r>
      <w:r w:rsidRPr="00BC0C4B">
        <w:rPr>
          <w:rFonts w:ascii="Calibri" w:hAnsi="Calibri" w:cs="Calibri"/>
          <w:color w:val="000000"/>
        </w:rPr>
        <w:t xml:space="preserve">Controlling the income of the victim, many victims will be refused access to any money, even in some cases their own earnings, in order to maintain control and dependency. </w:t>
      </w:r>
    </w:p>
    <w:p w14:paraId="339FEE29" w14:textId="77777777" w:rsidR="00BC0C4B" w:rsidRPr="00BC0C4B" w:rsidRDefault="00BC0C4B" w:rsidP="00BC0C4B">
      <w:pPr>
        <w:autoSpaceDE w:val="0"/>
        <w:autoSpaceDN w:val="0"/>
        <w:adjustRightInd w:val="0"/>
        <w:spacing w:after="0" w:line="240" w:lineRule="auto"/>
        <w:ind w:left="720" w:hanging="720"/>
        <w:rPr>
          <w:rFonts w:ascii="Calibri" w:hAnsi="Calibri" w:cs="Calibri"/>
          <w:color w:val="000000"/>
        </w:rPr>
      </w:pPr>
    </w:p>
    <w:p w14:paraId="198060A8" w14:textId="77777777" w:rsidR="00BC0C4B" w:rsidRDefault="00BC0C4B" w:rsidP="00BC0C4B">
      <w:pPr>
        <w:autoSpaceDE w:val="0"/>
        <w:autoSpaceDN w:val="0"/>
        <w:adjustRightInd w:val="0"/>
        <w:spacing w:after="0" w:line="240" w:lineRule="auto"/>
        <w:ind w:left="720"/>
        <w:rPr>
          <w:rFonts w:ascii="Calibri" w:hAnsi="Calibri" w:cs="Calibri"/>
          <w:color w:val="000000"/>
        </w:rPr>
      </w:pPr>
      <w:r w:rsidRPr="00BC0C4B">
        <w:rPr>
          <w:rFonts w:ascii="Calibri" w:hAnsi="Calibri" w:cs="Calibri"/>
          <w:b/>
          <w:bCs/>
          <w:color w:val="000000"/>
        </w:rPr>
        <w:t xml:space="preserve">Sexual abuse. </w:t>
      </w:r>
      <w:r w:rsidRPr="00BC0C4B">
        <w:rPr>
          <w:rFonts w:ascii="Calibri" w:hAnsi="Calibri" w:cs="Calibri"/>
          <w:color w:val="000000"/>
        </w:rPr>
        <w:t xml:space="preserve">Where there has been Forced Marriage there is often criminal behaviour such as kidnap and abduction, false imprisonment, administering noxious substances (to ensure compliance) and rape. There have been cases of victims having been drugged as part of an abduction both within the UK and to remove victims from the UK for the purposes of marriage. </w:t>
      </w:r>
    </w:p>
    <w:p w14:paraId="6D08C4A0" w14:textId="77777777" w:rsidR="00BC0C4B" w:rsidRPr="00BC0C4B" w:rsidRDefault="00BC0C4B" w:rsidP="00BC0C4B">
      <w:pPr>
        <w:autoSpaceDE w:val="0"/>
        <w:autoSpaceDN w:val="0"/>
        <w:adjustRightInd w:val="0"/>
        <w:spacing w:after="0" w:line="240" w:lineRule="auto"/>
        <w:ind w:left="720" w:hanging="720"/>
        <w:rPr>
          <w:rFonts w:ascii="Calibri" w:hAnsi="Calibri" w:cs="Calibri"/>
          <w:color w:val="000000"/>
        </w:rPr>
      </w:pPr>
    </w:p>
    <w:p w14:paraId="046C25CA" w14:textId="77777777" w:rsidR="00BC0C4B" w:rsidRDefault="00BC0C4B" w:rsidP="00BC0C4B">
      <w:pPr>
        <w:autoSpaceDE w:val="0"/>
        <w:autoSpaceDN w:val="0"/>
        <w:adjustRightInd w:val="0"/>
        <w:spacing w:after="0" w:line="240" w:lineRule="auto"/>
        <w:ind w:left="720"/>
        <w:rPr>
          <w:rFonts w:ascii="Calibri" w:hAnsi="Calibri" w:cs="Calibri"/>
          <w:color w:val="000000"/>
        </w:rPr>
      </w:pPr>
      <w:r w:rsidRPr="00BC0C4B">
        <w:rPr>
          <w:rFonts w:ascii="Calibri" w:hAnsi="Calibri" w:cs="Calibri"/>
          <w:b/>
          <w:bCs/>
          <w:color w:val="000000"/>
        </w:rPr>
        <w:t xml:space="preserve">Emotional abuse </w:t>
      </w:r>
      <w:r w:rsidRPr="00BC0C4B">
        <w:rPr>
          <w:rFonts w:ascii="Calibri" w:hAnsi="Calibri" w:cs="Calibri"/>
          <w:color w:val="000000"/>
        </w:rPr>
        <w:t xml:space="preserve">to the victim and to a third party, threats of harm to the victim can include by family members, both here and in the countries of origin, criticism and humiliation of the victim, enforced servitude by way of unpaid work either in family businesses or within the home, sometimes referred to as a form of domestic slavery. This abuse can involve the victim’s children being removed from her care to be cared for by another member of the extended family. Emotional abuse can include threats by the perpetrator to harm themselves (i.e. I will kill myself if you do not marry him or her). They can include shaming in front of the entire community. Lastly, community collusion. A distinct difference between domestic violence and Honour Based Violence is that there is the element of collusion between perpetrators, be they members of the victim’s family or in-laws or extended family and the wider community. </w:t>
      </w:r>
    </w:p>
    <w:p w14:paraId="43F26D01" w14:textId="77777777" w:rsidR="00BC0C4B" w:rsidRPr="00BC0C4B" w:rsidRDefault="00BC0C4B" w:rsidP="00BC0C4B">
      <w:pPr>
        <w:autoSpaceDE w:val="0"/>
        <w:autoSpaceDN w:val="0"/>
        <w:adjustRightInd w:val="0"/>
        <w:spacing w:after="0" w:line="240" w:lineRule="auto"/>
        <w:ind w:left="720" w:hanging="720"/>
        <w:rPr>
          <w:rFonts w:ascii="Calibri" w:hAnsi="Calibri" w:cs="Calibri"/>
          <w:color w:val="000000"/>
        </w:rPr>
      </w:pPr>
    </w:p>
    <w:p w14:paraId="464CA929" w14:textId="77777777" w:rsidR="00BC0C4B" w:rsidRPr="00BC0C4B" w:rsidRDefault="00BC0C4B" w:rsidP="00BC0C4B">
      <w:pPr>
        <w:autoSpaceDE w:val="0"/>
        <w:autoSpaceDN w:val="0"/>
        <w:adjustRightInd w:val="0"/>
        <w:spacing w:after="0" w:line="240" w:lineRule="auto"/>
        <w:ind w:left="720"/>
        <w:rPr>
          <w:rFonts w:ascii="Calibri" w:hAnsi="Calibri" w:cs="Calibri"/>
          <w:color w:val="000000"/>
        </w:rPr>
      </w:pPr>
      <w:r w:rsidRPr="00BC0C4B">
        <w:rPr>
          <w:rFonts w:ascii="Calibri" w:hAnsi="Calibri" w:cs="Calibri"/>
          <w:b/>
          <w:bCs/>
          <w:color w:val="000000"/>
        </w:rPr>
        <w:t xml:space="preserve">Confidentiality and disclosure </w:t>
      </w:r>
      <w:r w:rsidRPr="00BC0C4B">
        <w:rPr>
          <w:rFonts w:ascii="Calibri" w:hAnsi="Calibri" w:cs="Calibri"/>
          <w:color w:val="000000"/>
        </w:rPr>
        <w:t xml:space="preserve">Risk can escalate very suddenly. The same level of confidentiality will be applied as to any other safeguarding matter. It should always be remembered that in the case of HBA and FM, perpetrators may go to enormous lengths to obtain information about the whereabouts of a victim in hiding, up to and including hacking into information held in computer databases. In some cases, existing family or professional networks have been used, e.g. Taxi Drivers. MPs and GPs have been asked to divulge information. Special care should be given when considering the use of interpreters and advice should be taken if you are unsure as to who is safe. </w:t>
      </w:r>
    </w:p>
    <w:p w14:paraId="06027605" w14:textId="77777777" w:rsidR="00BC0C4B" w:rsidRDefault="00BC0C4B" w:rsidP="00BC0C4B">
      <w:pPr>
        <w:spacing w:after="0"/>
        <w:ind w:left="720" w:hanging="720"/>
        <w:rPr>
          <w:rFonts w:ascii="Calibri" w:hAnsi="Calibri" w:cs="Calibri"/>
          <w:color w:val="000000"/>
        </w:rPr>
      </w:pPr>
    </w:p>
    <w:p w14:paraId="2776556A" w14:textId="77777777" w:rsidR="00B755DF" w:rsidRDefault="00BC0C4B" w:rsidP="00BC0C4B">
      <w:pPr>
        <w:spacing w:after="0"/>
        <w:ind w:left="720"/>
        <w:rPr>
          <w:rFonts w:ascii="Calibri" w:hAnsi="Calibri" w:cs="Calibri"/>
          <w:color w:val="000000"/>
        </w:rPr>
      </w:pPr>
      <w:r w:rsidRPr="00BC0C4B">
        <w:rPr>
          <w:rFonts w:ascii="Calibri" w:hAnsi="Calibri" w:cs="Calibri"/>
          <w:color w:val="000000"/>
        </w:rPr>
        <w:lastRenderedPageBreak/>
        <w:t xml:space="preserve">Where we have concerns relating to Forced Marriage, we will follow the three safeguarding partners procedures </w:t>
      </w:r>
      <w:hyperlink r:id="rId35" w:history="1">
        <w:r w:rsidRPr="00B52652">
          <w:rPr>
            <w:rStyle w:val="Hyperlink"/>
            <w:rFonts w:ascii="Calibri" w:hAnsi="Calibri" w:cs="Calibri"/>
          </w:rPr>
          <w:t>http://panlancashirescb.proceduresonline.com/chapters/p_forced_marriage.html</w:t>
        </w:r>
      </w:hyperlink>
    </w:p>
    <w:p w14:paraId="01B794CF" w14:textId="77777777" w:rsidR="00301D2F" w:rsidRDefault="00301D2F" w:rsidP="00301D2F">
      <w:pPr>
        <w:pStyle w:val="Default"/>
        <w:rPr>
          <w:rFonts w:asciiTheme="minorHAnsi" w:hAnsiTheme="minorHAnsi" w:cstheme="minorBidi"/>
          <w:color w:val="auto"/>
          <w:sz w:val="22"/>
          <w:szCs w:val="22"/>
        </w:rPr>
      </w:pPr>
    </w:p>
    <w:p w14:paraId="7AD47FBE" w14:textId="2B149716" w:rsidR="007C1D93" w:rsidRDefault="00301D2F" w:rsidP="00301D2F">
      <w:pPr>
        <w:pStyle w:val="Default"/>
        <w:ind w:left="720"/>
        <w:rPr>
          <w:rFonts w:asciiTheme="minorHAnsi" w:hAnsiTheme="minorHAnsi" w:cstheme="minorHAnsi"/>
          <w:sz w:val="22"/>
          <w:szCs w:val="22"/>
        </w:rPr>
      </w:pPr>
      <w:r>
        <w:rPr>
          <w:rFonts w:asciiTheme="minorHAnsi" w:hAnsiTheme="minorHAnsi" w:cstheme="minorHAnsi"/>
          <w:b/>
          <w:sz w:val="22"/>
          <w:szCs w:val="22"/>
        </w:rPr>
        <w:t>S</w:t>
      </w:r>
      <w:r w:rsidR="007C1D93" w:rsidRPr="007C1D93">
        <w:rPr>
          <w:rFonts w:asciiTheme="minorHAnsi" w:hAnsiTheme="minorHAnsi" w:cstheme="minorHAnsi"/>
          <w:b/>
          <w:sz w:val="22"/>
          <w:szCs w:val="22"/>
        </w:rPr>
        <w:t>erious Violence</w:t>
      </w:r>
      <w:r w:rsidR="007C1D93" w:rsidRPr="007C1D93">
        <w:rPr>
          <w:rFonts w:asciiTheme="minorHAnsi" w:hAnsiTheme="minorHAnsi" w:cstheme="minorHAnsi"/>
          <w:sz w:val="22"/>
          <w:szCs w:val="22"/>
        </w:rPr>
        <w:t xml:space="preserve"> - At </w:t>
      </w:r>
      <w:r w:rsidR="00223A66">
        <w:rPr>
          <w:rFonts w:asciiTheme="minorHAnsi" w:hAnsiTheme="minorHAnsi" w:cstheme="minorHAnsi"/>
          <w:sz w:val="22"/>
          <w:szCs w:val="22"/>
        </w:rPr>
        <w:t xml:space="preserve">Rossendale </w:t>
      </w:r>
      <w:r w:rsidR="007C1D93" w:rsidRPr="007C1D93">
        <w:rPr>
          <w:rFonts w:asciiTheme="minorHAnsi" w:hAnsiTheme="minorHAnsi" w:cstheme="minorHAnsi"/>
          <w:sz w:val="22"/>
          <w:szCs w:val="22"/>
        </w:rPr>
        <w:t xml:space="preserve">School, all staff are aware of the indicators that my signal that children are at risk </w:t>
      </w:r>
      <w:r w:rsidR="00BC040D" w:rsidRPr="007C1D93">
        <w:rPr>
          <w:rFonts w:asciiTheme="minorHAnsi" w:hAnsiTheme="minorHAnsi" w:cstheme="minorHAnsi"/>
          <w:sz w:val="22"/>
          <w:szCs w:val="22"/>
        </w:rPr>
        <w:t>from or</w:t>
      </w:r>
      <w:r w:rsidR="007C1D93" w:rsidRPr="007C1D93">
        <w:rPr>
          <w:rFonts w:asciiTheme="minorHAnsi" w:hAnsiTheme="minorHAnsi" w:cstheme="minorHAnsi"/>
          <w:sz w:val="22"/>
          <w:szCs w:val="22"/>
        </w:rPr>
        <w:t xml:space="preserve"> are involved in serious violent crime. These may include: </w:t>
      </w:r>
    </w:p>
    <w:p w14:paraId="4535A538" w14:textId="77777777" w:rsidR="0096625C" w:rsidRPr="007C1D93" w:rsidRDefault="0096625C" w:rsidP="007C1D93">
      <w:pPr>
        <w:pStyle w:val="Default"/>
        <w:ind w:left="720"/>
        <w:rPr>
          <w:rFonts w:asciiTheme="minorHAnsi" w:hAnsiTheme="minorHAnsi" w:cstheme="minorHAnsi"/>
          <w:sz w:val="22"/>
          <w:szCs w:val="22"/>
        </w:rPr>
      </w:pPr>
    </w:p>
    <w:p w14:paraId="3610363A" w14:textId="77777777" w:rsidR="007C1D93" w:rsidRPr="007C1D93" w:rsidRDefault="007C1D93" w:rsidP="0041675E">
      <w:pPr>
        <w:pStyle w:val="ListParagraph"/>
        <w:numPr>
          <w:ilvl w:val="0"/>
          <w:numId w:val="20"/>
        </w:numPr>
        <w:autoSpaceDE w:val="0"/>
        <w:autoSpaceDN w:val="0"/>
        <w:adjustRightInd w:val="0"/>
        <w:spacing w:after="30" w:line="240" w:lineRule="auto"/>
        <w:rPr>
          <w:rFonts w:cstheme="minorHAnsi"/>
          <w:color w:val="000000"/>
        </w:rPr>
      </w:pPr>
      <w:r w:rsidRPr="007C1D93">
        <w:rPr>
          <w:rFonts w:cstheme="minorHAnsi"/>
          <w:color w:val="000000"/>
        </w:rPr>
        <w:t xml:space="preserve">Increased absence from school </w:t>
      </w:r>
    </w:p>
    <w:p w14:paraId="26FD2397" w14:textId="77777777" w:rsidR="007C1D93" w:rsidRPr="007C1D93" w:rsidRDefault="007C1D93" w:rsidP="0041675E">
      <w:pPr>
        <w:pStyle w:val="ListParagraph"/>
        <w:numPr>
          <w:ilvl w:val="0"/>
          <w:numId w:val="20"/>
        </w:numPr>
        <w:autoSpaceDE w:val="0"/>
        <w:autoSpaceDN w:val="0"/>
        <w:adjustRightInd w:val="0"/>
        <w:spacing w:after="30" w:line="240" w:lineRule="auto"/>
        <w:rPr>
          <w:rFonts w:cstheme="minorHAnsi"/>
          <w:color w:val="000000"/>
        </w:rPr>
      </w:pPr>
      <w:r w:rsidRPr="007C1D93">
        <w:rPr>
          <w:rFonts w:cstheme="minorHAnsi"/>
          <w:color w:val="000000"/>
        </w:rPr>
        <w:t xml:space="preserve">A change in friendships or relationships with older individuals or groups </w:t>
      </w:r>
    </w:p>
    <w:p w14:paraId="584B2D7F" w14:textId="77777777" w:rsidR="007C1D93" w:rsidRPr="007C1D93" w:rsidRDefault="007C1D93" w:rsidP="0041675E">
      <w:pPr>
        <w:pStyle w:val="ListParagraph"/>
        <w:numPr>
          <w:ilvl w:val="0"/>
          <w:numId w:val="20"/>
        </w:numPr>
        <w:autoSpaceDE w:val="0"/>
        <w:autoSpaceDN w:val="0"/>
        <w:adjustRightInd w:val="0"/>
        <w:spacing w:after="30" w:line="240" w:lineRule="auto"/>
        <w:rPr>
          <w:rFonts w:cstheme="minorHAnsi"/>
          <w:color w:val="000000"/>
        </w:rPr>
      </w:pPr>
      <w:r w:rsidRPr="007C1D93">
        <w:rPr>
          <w:rFonts w:cstheme="minorHAnsi"/>
          <w:color w:val="000000"/>
        </w:rPr>
        <w:t xml:space="preserve">A significant decline in performance </w:t>
      </w:r>
    </w:p>
    <w:p w14:paraId="571D5294" w14:textId="77777777" w:rsidR="007C1D93" w:rsidRPr="007C1D93" w:rsidRDefault="007C1D93" w:rsidP="0041675E">
      <w:pPr>
        <w:pStyle w:val="ListParagraph"/>
        <w:numPr>
          <w:ilvl w:val="0"/>
          <w:numId w:val="20"/>
        </w:numPr>
        <w:autoSpaceDE w:val="0"/>
        <w:autoSpaceDN w:val="0"/>
        <w:adjustRightInd w:val="0"/>
        <w:spacing w:after="30" w:line="240" w:lineRule="auto"/>
        <w:rPr>
          <w:rFonts w:cstheme="minorHAnsi"/>
          <w:color w:val="000000"/>
        </w:rPr>
      </w:pPr>
      <w:r w:rsidRPr="007C1D93">
        <w:rPr>
          <w:rFonts w:cstheme="minorHAnsi"/>
          <w:color w:val="000000"/>
        </w:rPr>
        <w:t xml:space="preserve">Signs of self-harm or a significant change in wellbeing </w:t>
      </w:r>
    </w:p>
    <w:p w14:paraId="1AF5D1C2" w14:textId="77777777" w:rsidR="007C1D93" w:rsidRPr="007C1D93" w:rsidRDefault="007C1D93" w:rsidP="0041675E">
      <w:pPr>
        <w:pStyle w:val="ListParagraph"/>
        <w:numPr>
          <w:ilvl w:val="0"/>
          <w:numId w:val="20"/>
        </w:numPr>
        <w:autoSpaceDE w:val="0"/>
        <w:autoSpaceDN w:val="0"/>
        <w:adjustRightInd w:val="0"/>
        <w:spacing w:after="30" w:line="240" w:lineRule="auto"/>
        <w:rPr>
          <w:rFonts w:cstheme="minorHAnsi"/>
          <w:color w:val="000000"/>
        </w:rPr>
      </w:pPr>
      <w:r w:rsidRPr="007C1D93">
        <w:rPr>
          <w:rFonts w:cstheme="minorHAnsi"/>
          <w:color w:val="000000"/>
        </w:rPr>
        <w:t xml:space="preserve">Signs of assault or unexplained injuries </w:t>
      </w:r>
    </w:p>
    <w:p w14:paraId="637CB8B8" w14:textId="77777777" w:rsidR="007C1D93" w:rsidRPr="007C1D93" w:rsidRDefault="007C1D93" w:rsidP="0041675E">
      <w:pPr>
        <w:pStyle w:val="ListParagraph"/>
        <w:numPr>
          <w:ilvl w:val="0"/>
          <w:numId w:val="20"/>
        </w:numPr>
        <w:autoSpaceDE w:val="0"/>
        <w:autoSpaceDN w:val="0"/>
        <w:adjustRightInd w:val="0"/>
        <w:spacing w:after="0" w:line="240" w:lineRule="auto"/>
        <w:rPr>
          <w:rFonts w:cstheme="minorHAnsi"/>
          <w:color w:val="000000"/>
        </w:rPr>
      </w:pPr>
      <w:r w:rsidRPr="007C1D93">
        <w:rPr>
          <w:rFonts w:cstheme="minorHAnsi"/>
          <w:color w:val="000000"/>
        </w:rPr>
        <w:t xml:space="preserve">Unexplained gifts or new processions </w:t>
      </w:r>
    </w:p>
    <w:p w14:paraId="42C7625B" w14:textId="77777777" w:rsidR="007C1D93" w:rsidRPr="007C1D93" w:rsidRDefault="007C1D93" w:rsidP="007C1D93">
      <w:pPr>
        <w:autoSpaceDE w:val="0"/>
        <w:autoSpaceDN w:val="0"/>
        <w:adjustRightInd w:val="0"/>
        <w:spacing w:after="0" w:line="240" w:lineRule="auto"/>
        <w:rPr>
          <w:rFonts w:ascii="Calibri" w:hAnsi="Calibri" w:cs="Calibri"/>
          <w:color w:val="000000"/>
        </w:rPr>
      </w:pPr>
    </w:p>
    <w:p w14:paraId="76150C08" w14:textId="77777777" w:rsidR="007C1D93" w:rsidRDefault="007C1D93" w:rsidP="007C1D93">
      <w:pPr>
        <w:ind w:left="720"/>
        <w:rPr>
          <w:rFonts w:ascii="Calibri" w:hAnsi="Calibri" w:cs="Calibri"/>
          <w:color w:val="000000"/>
        </w:rPr>
      </w:pPr>
      <w:r w:rsidRPr="007C1D93">
        <w:rPr>
          <w:rFonts w:ascii="Calibri" w:hAnsi="Calibri" w:cs="Calibri"/>
          <w:color w:val="000000"/>
        </w:rPr>
        <w:t>These may indicate that children have been approached by, or involved with, individuals associated with criminal networks or gangs.</w:t>
      </w:r>
    </w:p>
    <w:p w14:paraId="207B79FB" w14:textId="77777777" w:rsidR="007C1D93" w:rsidRDefault="007C1D93" w:rsidP="007C1D93">
      <w:pPr>
        <w:ind w:left="720"/>
        <w:rPr>
          <w:rFonts w:ascii="Calibri" w:hAnsi="Calibri" w:cs="Calibri"/>
          <w:color w:val="000000"/>
        </w:rPr>
      </w:pPr>
      <w:r>
        <w:rPr>
          <w:rFonts w:ascii="Calibri" w:hAnsi="Calibri" w:cs="Calibri"/>
          <w:b/>
          <w:color w:val="000000"/>
        </w:rPr>
        <w:t>Children Affected by Gangs and Youth Violence</w:t>
      </w:r>
    </w:p>
    <w:p w14:paraId="3C035B64" w14:textId="77777777" w:rsidR="007C1D93" w:rsidRDefault="007C1D93" w:rsidP="007C1D93">
      <w:pPr>
        <w:autoSpaceDE w:val="0"/>
        <w:autoSpaceDN w:val="0"/>
        <w:adjustRightInd w:val="0"/>
        <w:spacing w:after="0" w:line="240" w:lineRule="auto"/>
        <w:ind w:left="720"/>
        <w:rPr>
          <w:rFonts w:ascii="Calibri" w:hAnsi="Calibri" w:cs="Calibri"/>
          <w:color w:val="000000"/>
        </w:rPr>
      </w:pPr>
      <w:r w:rsidRPr="007C1D93">
        <w:rPr>
          <w:rFonts w:ascii="Calibri" w:hAnsi="Calibri" w:cs="Calibri"/>
          <w:color w:val="000000"/>
        </w:rPr>
        <w:t xml:space="preserve">Defining a gang is difficult. They tend to fall into three categories: peer groups, street gangs and organised crime groups. It can be common for groups of children and young people to gather in public places to socialise, and although some peer group gatherings can lead to increased antisocial behaviour and low-level youth offending, these activities should not be confused with the serious violence of a street gang. </w:t>
      </w:r>
    </w:p>
    <w:p w14:paraId="67D5D08F" w14:textId="77777777" w:rsidR="007C1D93" w:rsidRPr="007C1D93" w:rsidRDefault="007C1D93" w:rsidP="007C1D93">
      <w:pPr>
        <w:autoSpaceDE w:val="0"/>
        <w:autoSpaceDN w:val="0"/>
        <w:adjustRightInd w:val="0"/>
        <w:spacing w:after="0" w:line="240" w:lineRule="auto"/>
        <w:ind w:left="720"/>
        <w:rPr>
          <w:rFonts w:ascii="Calibri" w:hAnsi="Calibri" w:cs="Calibri"/>
          <w:color w:val="000000"/>
        </w:rPr>
      </w:pPr>
    </w:p>
    <w:p w14:paraId="10AEF7DC" w14:textId="77777777" w:rsidR="007C1D93" w:rsidRDefault="007C1D93" w:rsidP="007C1D93">
      <w:pPr>
        <w:autoSpaceDE w:val="0"/>
        <w:autoSpaceDN w:val="0"/>
        <w:adjustRightInd w:val="0"/>
        <w:spacing w:after="0" w:line="240" w:lineRule="auto"/>
        <w:ind w:left="720"/>
        <w:rPr>
          <w:rFonts w:ascii="Calibri" w:hAnsi="Calibri" w:cs="Calibri"/>
          <w:color w:val="000000"/>
        </w:rPr>
      </w:pPr>
      <w:r w:rsidRPr="007C1D93">
        <w:rPr>
          <w:rFonts w:ascii="Calibri" w:hAnsi="Calibri" w:cs="Calibri"/>
          <w:color w:val="000000"/>
        </w:rPr>
        <w:t xml:space="preserve">A street gang can be described as a relatively durable, predominantly street-based group of children who see themselves (and are seen by others) as a discernible group for whom crime and violence is integral to the group's identity. </w:t>
      </w:r>
    </w:p>
    <w:p w14:paraId="23677AB5" w14:textId="77777777" w:rsidR="007C1D93" w:rsidRPr="007C1D93" w:rsidRDefault="007C1D93" w:rsidP="007C1D93">
      <w:pPr>
        <w:autoSpaceDE w:val="0"/>
        <w:autoSpaceDN w:val="0"/>
        <w:adjustRightInd w:val="0"/>
        <w:spacing w:after="0" w:line="240" w:lineRule="auto"/>
        <w:ind w:left="720"/>
        <w:rPr>
          <w:rFonts w:ascii="Calibri" w:hAnsi="Calibri" w:cs="Calibri"/>
          <w:color w:val="000000"/>
        </w:rPr>
      </w:pPr>
    </w:p>
    <w:p w14:paraId="53DB25AE" w14:textId="25A3F04D" w:rsidR="007C1D93" w:rsidRDefault="007C1D93" w:rsidP="007C1D93">
      <w:pPr>
        <w:autoSpaceDE w:val="0"/>
        <w:autoSpaceDN w:val="0"/>
        <w:adjustRightInd w:val="0"/>
        <w:spacing w:after="0" w:line="240" w:lineRule="auto"/>
        <w:ind w:left="720"/>
        <w:rPr>
          <w:rFonts w:ascii="Calibri" w:hAnsi="Calibri" w:cs="Calibri"/>
          <w:color w:val="000000"/>
        </w:rPr>
      </w:pPr>
      <w:r w:rsidRPr="007C1D93">
        <w:rPr>
          <w:rFonts w:ascii="Calibri" w:hAnsi="Calibri" w:cs="Calibri"/>
          <w:color w:val="000000"/>
        </w:rPr>
        <w:t>A street gang will engage in criminal activity and violence and may lay claim over territory (not necessarily geographical for example it could include an illegal economy territory</w:t>
      </w:r>
      <w:r w:rsidR="00D05E78" w:rsidRPr="007C1D93">
        <w:rPr>
          <w:rFonts w:ascii="Calibri" w:hAnsi="Calibri" w:cs="Calibri"/>
          <w:color w:val="000000"/>
        </w:rPr>
        <w:t>). They</w:t>
      </w:r>
      <w:r w:rsidRPr="007C1D93">
        <w:rPr>
          <w:rFonts w:ascii="Calibri" w:hAnsi="Calibri" w:cs="Calibri"/>
          <w:color w:val="000000"/>
        </w:rPr>
        <w:t xml:space="preserve"> have some form of identifying structure featuring a hierarchy usually based on age, physical strength, propensity to violence or older sibling rank. There may be certain rites involving antisocial or criminal behaviour or sex acts in order to become part of the gang. They are in conflict with other similar gangs. </w:t>
      </w:r>
    </w:p>
    <w:p w14:paraId="19415955" w14:textId="77777777" w:rsidR="007C1D93" w:rsidRPr="007C1D93" w:rsidRDefault="007C1D93" w:rsidP="007C1D93">
      <w:pPr>
        <w:autoSpaceDE w:val="0"/>
        <w:autoSpaceDN w:val="0"/>
        <w:adjustRightInd w:val="0"/>
        <w:spacing w:after="0" w:line="240" w:lineRule="auto"/>
        <w:ind w:left="720"/>
        <w:rPr>
          <w:rFonts w:ascii="Calibri" w:hAnsi="Calibri" w:cs="Calibri"/>
          <w:color w:val="000000"/>
        </w:rPr>
      </w:pPr>
    </w:p>
    <w:p w14:paraId="7B0CD28A" w14:textId="77777777" w:rsidR="006C14FA" w:rsidRDefault="006C14FA">
      <w:pPr>
        <w:rPr>
          <w:rFonts w:ascii="Calibri" w:hAnsi="Calibri" w:cs="Calibri"/>
          <w:color w:val="000000"/>
        </w:rPr>
      </w:pPr>
      <w:r>
        <w:rPr>
          <w:rFonts w:ascii="Calibri" w:hAnsi="Calibri" w:cs="Calibri"/>
          <w:color w:val="000000"/>
        </w:rPr>
        <w:br w:type="page"/>
      </w:r>
    </w:p>
    <w:p w14:paraId="35F5EEF8" w14:textId="331AF85B" w:rsidR="007C1D93" w:rsidRPr="007C1D93" w:rsidRDefault="007C1D93" w:rsidP="007C1D93">
      <w:pPr>
        <w:autoSpaceDE w:val="0"/>
        <w:autoSpaceDN w:val="0"/>
        <w:adjustRightInd w:val="0"/>
        <w:spacing w:after="0" w:line="240" w:lineRule="auto"/>
        <w:ind w:left="720"/>
        <w:rPr>
          <w:rFonts w:ascii="Calibri" w:hAnsi="Calibri" w:cs="Calibri"/>
          <w:color w:val="000000"/>
        </w:rPr>
      </w:pPr>
      <w:r w:rsidRPr="007C1D93">
        <w:rPr>
          <w:rFonts w:ascii="Calibri" w:hAnsi="Calibri" w:cs="Calibri"/>
          <w:color w:val="000000"/>
        </w:rPr>
        <w:lastRenderedPageBreak/>
        <w:t xml:space="preserve">There is a distinction between organised crime groups and street gangs based on the level of criminality, organisation, planning and control. However, there are significant links between different levels of gangs for example street gangs can be involved in drug dealing on behalf of organised criminal groups </w:t>
      </w:r>
      <w:r w:rsidR="00D05E78" w:rsidRPr="007C1D93">
        <w:rPr>
          <w:rFonts w:ascii="Calibri" w:hAnsi="Calibri" w:cs="Calibri"/>
          <w:color w:val="000000"/>
        </w:rPr>
        <w:t>young</w:t>
      </w:r>
      <w:r w:rsidRPr="007C1D93">
        <w:rPr>
          <w:rFonts w:ascii="Calibri" w:hAnsi="Calibri" w:cs="Calibri"/>
          <w:color w:val="000000"/>
        </w:rPr>
        <w:t xml:space="preserve"> men and women may be at risk of sexual exploitation in these groups. </w:t>
      </w:r>
    </w:p>
    <w:p w14:paraId="36DD7D3B" w14:textId="77777777" w:rsidR="007C1D93" w:rsidRDefault="007C1D93" w:rsidP="007C1D93">
      <w:pPr>
        <w:autoSpaceDE w:val="0"/>
        <w:autoSpaceDN w:val="0"/>
        <w:adjustRightInd w:val="0"/>
        <w:spacing w:after="0" w:line="240" w:lineRule="auto"/>
        <w:rPr>
          <w:rFonts w:ascii="Calibri" w:hAnsi="Calibri" w:cs="Calibri"/>
          <w:color w:val="000000"/>
        </w:rPr>
      </w:pPr>
    </w:p>
    <w:p w14:paraId="6A1A11CE" w14:textId="77777777" w:rsidR="007C1D93" w:rsidRPr="007C1D93" w:rsidRDefault="007C1D93" w:rsidP="007C1D93">
      <w:pPr>
        <w:autoSpaceDE w:val="0"/>
        <w:autoSpaceDN w:val="0"/>
        <w:adjustRightInd w:val="0"/>
        <w:spacing w:after="0" w:line="240" w:lineRule="auto"/>
        <w:ind w:left="720"/>
        <w:rPr>
          <w:rFonts w:ascii="Calibri" w:hAnsi="Calibri" w:cs="Calibri"/>
          <w:color w:val="000000"/>
        </w:rPr>
      </w:pPr>
      <w:r w:rsidRPr="007C1D93">
        <w:rPr>
          <w:rFonts w:ascii="Calibri" w:hAnsi="Calibri" w:cs="Calibri"/>
          <w:color w:val="000000"/>
        </w:rPr>
        <w:t>Children may be involved in more than one 'gang', with some cross-border movement, and may not stay in a 'gang' for significant periods of time. Children rarely use the term 'gang', instead they used terms such as 'family', '</w:t>
      </w:r>
      <w:proofErr w:type="spellStart"/>
      <w:r w:rsidRPr="007C1D93">
        <w:rPr>
          <w:rFonts w:ascii="Calibri" w:hAnsi="Calibri" w:cs="Calibri"/>
          <w:color w:val="000000"/>
        </w:rPr>
        <w:t>breddrin</w:t>
      </w:r>
      <w:proofErr w:type="spellEnd"/>
      <w:r w:rsidRPr="007C1D93">
        <w:rPr>
          <w:rFonts w:ascii="Calibri" w:hAnsi="Calibri" w:cs="Calibri"/>
          <w:color w:val="000000"/>
        </w:rPr>
        <w:t>', 'crews', '</w:t>
      </w:r>
      <w:proofErr w:type="spellStart"/>
      <w:r w:rsidRPr="007C1D93">
        <w:rPr>
          <w:rFonts w:ascii="Calibri" w:hAnsi="Calibri" w:cs="Calibri"/>
          <w:color w:val="000000"/>
        </w:rPr>
        <w:t>cuz</w:t>
      </w:r>
      <w:proofErr w:type="spellEnd"/>
      <w:r w:rsidRPr="007C1D93">
        <w:rPr>
          <w:rFonts w:ascii="Calibri" w:hAnsi="Calibri" w:cs="Calibri"/>
          <w:color w:val="000000"/>
        </w:rPr>
        <w:t xml:space="preserve">' (cousins), 'my boys' or simply 'the people I grew up with'. </w:t>
      </w:r>
    </w:p>
    <w:p w14:paraId="0529EFB8" w14:textId="77777777" w:rsidR="007C1D93" w:rsidRDefault="007C1D93" w:rsidP="007C1D93">
      <w:pPr>
        <w:autoSpaceDE w:val="0"/>
        <w:autoSpaceDN w:val="0"/>
        <w:adjustRightInd w:val="0"/>
        <w:spacing w:after="0" w:line="240" w:lineRule="auto"/>
        <w:ind w:firstLine="720"/>
        <w:rPr>
          <w:rFonts w:ascii="Calibri" w:hAnsi="Calibri" w:cs="Calibri"/>
          <w:b/>
          <w:bCs/>
          <w:color w:val="000000"/>
        </w:rPr>
      </w:pPr>
    </w:p>
    <w:p w14:paraId="34DE1E31" w14:textId="77777777" w:rsidR="007C1D93" w:rsidRPr="007C1D93" w:rsidRDefault="007C1D93" w:rsidP="007C1D93">
      <w:pPr>
        <w:autoSpaceDE w:val="0"/>
        <w:autoSpaceDN w:val="0"/>
        <w:adjustRightInd w:val="0"/>
        <w:spacing w:after="0" w:line="240" w:lineRule="auto"/>
        <w:ind w:firstLine="720"/>
        <w:rPr>
          <w:rFonts w:ascii="Calibri" w:hAnsi="Calibri" w:cs="Calibri"/>
          <w:color w:val="000000"/>
        </w:rPr>
      </w:pPr>
      <w:r w:rsidRPr="007C1D93">
        <w:rPr>
          <w:rFonts w:ascii="Calibri" w:hAnsi="Calibri" w:cs="Calibri"/>
          <w:b/>
          <w:bCs/>
          <w:color w:val="000000"/>
        </w:rPr>
        <w:t xml:space="preserve">Risks </w:t>
      </w:r>
    </w:p>
    <w:p w14:paraId="4839080E" w14:textId="77777777" w:rsidR="007C1D93" w:rsidRDefault="007C1D93" w:rsidP="007C1D93">
      <w:pPr>
        <w:autoSpaceDE w:val="0"/>
        <w:autoSpaceDN w:val="0"/>
        <w:adjustRightInd w:val="0"/>
        <w:spacing w:after="0" w:line="240" w:lineRule="auto"/>
        <w:rPr>
          <w:rFonts w:ascii="Calibri" w:hAnsi="Calibri" w:cs="Calibri"/>
          <w:color w:val="000000"/>
        </w:rPr>
      </w:pPr>
    </w:p>
    <w:p w14:paraId="4EF6DB26" w14:textId="0D291129" w:rsidR="006C14FA" w:rsidRDefault="007C1D93" w:rsidP="007C1D93">
      <w:pPr>
        <w:autoSpaceDE w:val="0"/>
        <w:autoSpaceDN w:val="0"/>
        <w:adjustRightInd w:val="0"/>
        <w:spacing w:after="0" w:line="240" w:lineRule="auto"/>
        <w:ind w:left="720"/>
        <w:rPr>
          <w:rFonts w:ascii="Calibri" w:hAnsi="Calibri" w:cs="Calibri"/>
          <w:color w:val="000000"/>
        </w:rPr>
      </w:pPr>
      <w:r w:rsidRPr="007C1D93">
        <w:rPr>
          <w:rFonts w:ascii="Calibri" w:hAnsi="Calibri" w:cs="Calibri"/>
          <w:color w:val="000000"/>
        </w:rPr>
        <w:t xml:space="preserve">The risk or potential risk of harm to the child may be as a victim, a gang member or both - in relation to their peers or to a gang-involved adult in their household. Teenagers can be particularly vulnerable to recruitment into gangs and involvement in gang violence. This vulnerability may be exacerbated by risk factors in an individual’s background, including violence in the family, involvement of siblings in gangs, poor educational attainment, or poverty or mental health problems. </w:t>
      </w:r>
    </w:p>
    <w:p w14:paraId="6F422761" w14:textId="77777777" w:rsidR="006C14FA" w:rsidRDefault="006C14FA" w:rsidP="007C1D93">
      <w:pPr>
        <w:autoSpaceDE w:val="0"/>
        <w:autoSpaceDN w:val="0"/>
        <w:adjustRightInd w:val="0"/>
        <w:spacing w:after="0" w:line="240" w:lineRule="auto"/>
        <w:ind w:left="720"/>
        <w:rPr>
          <w:rFonts w:ascii="Calibri" w:hAnsi="Calibri" w:cs="Calibri"/>
          <w:color w:val="000000"/>
        </w:rPr>
      </w:pPr>
    </w:p>
    <w:p w14:paraId="57EDA7A0" w14:textId="77777777" w:rsidR="006C14FA" w:rsidRDefault="006C14FA" w:rsidP="007C1D93">
      <w:pPr>
        <w:autoSpaceDE w:val="0"/>
        <w:autoSpaceDN w:val="0"/>
        <w:adjustRightInd w:val="0"/>
        <w:spacing w:after="0" w:line="240" w:lineRule="auto"/>
        <w:ind w:left="720"/>
        <w:rPr>
          <w:rFonts w:ascii="Calibri" w:hAnsi="Calibri" w:cs="Calibri"/>
          <w:color w:val="000000"/>
        </w:rPr>
      </w:pPr>
      <w:r>
        <w:rPr>
          <w:rFonts w:ascii="Calibri" w:hAnsi="Calibri" w:cs="Calibri"/>
          <w:color w:val="000000"/>
        </w:rPr>
        <w:t>A child who is affected by gang activity, criminal exploitation or serious youth violence can be at risk of significant harm through physical, sexual and emotional abuse.  Girls may be particularly at risk of sexual exploitation.</w:t>
      </w:r>
    </w:p>
    <w:p w14:paraId="53449AD6" w14:textId="77777777" w:rsidR="007C1D93" w:rsidRDefault="007C1D93" w:rsidP="007C1D93">
      <w:pPr>
        <w:autoSpaceDE w:val="0"/>
        <w:autoSpaceDN w:val="0"/>
        <w:adjustRightInd w:val="0"/>
        <w:spacing w:after="0" w:line="240" w:lineRule="auto"/>
        <w:rPr>
          <w:rFonts w:ascii="Calibri" w:hAnsi="Calibri" w:cs="Calibri"/>
        </w:rPr>
      </w:pPr>
    </w:p>
    <w:p w14:paraId="09F4EB4C" w14:textId="77777777" w:rsidR="007C1D93" w:rsidRDefault="007C1D93" w:rsidP="007C1D93">
      <w:pPr>
        <w:autoSpaceDE w:val="0"/>
        <w:autoSpaceDN w:val="0"/>
        <w:adjustRightInd w:val="0"/>
        <w:spacing w:after="0" w:line="240" w:lineRule="auto"/>
        <w:ind w:left="720"/>
        <w:rPr>
          <w:rFonts w:ascii="Calibri" w:hAnsi="Calibri" w:cs="Calibri"/>
        </w:rPr>
      </w:pPr>
      <w:r w:rsidRPr="007C1D93">
        <w:rPr>
          <w:rFonts w:ascii="Calibri" w:hAnsi="Calibri" w:cs="Calibri"/>
        </w:rPr>
        <w:t xml:space="preserve">Violence is a way for gang members to gain recognition and respect by asserting their power and authority in the street, with a large proportion of street crime perpetrated against members of other gangs or the relatives of gang members. </w:t>
      </w:r>
    </w:p>
    <w:p w14:paraId="13F37723" w14:textId="77777777" w:rsidR="007C1D93" w:rsidRPr="007C1D93" w:rsidRDefault="007C1D93" w:rsidP="007C1D93">
      <w:pPr>
        <w:autoSpaceDE w:val="0"/>
        <w:autoSpaceDN w:val="0"/>
        <w:adjustRightInd w:val="0"/>
        <w:spacing w:after="0" w:line="240" w:lineRule="auto"/>
        <w:ind w:left="720"/>
        <w:rPr>
          <w:rFonts w:ascii="Calibri" w:hAnsi="Calibri" w:cs="Calibri"/>
        </w:rPr>
      </w:pPr>
    </w:p>
    <w:p w14:paraId="7E2E39DA" w14:textId="3A559A61" w:rsidR="007C1D93" w:rsidRDefault="007C1D93" w:rsidP="007C1D93">
      <w:pPr>
        <w:autoSpaceDE w:val="0"/>
        <w:autoSpaceDN w:val="0"/>
        <w:adjustRightInd w:val="0"/>
        <w:spacing w:after="0" w:line="240" w:lineRule="auto"/>
        <w:ind w:left="720"/>
        <w:rPr>
          <w:rFonts w:ascii="Calibri" w:hAnsi="Calibri" w:cs="Calibri"/>
        </w:rPr>
      </w:pPr>
      <w:r w:rsidRPr="007C1D93">
        <w:rPr>
          <w:rFonts w:ascii="Calibri" w:hAnsi="Calibri" w:cs="Calibri"/>
        </w:rPr>
        <w:t xml:space="preserve">The specific risks for males and females may be quite different. There is a higher risk of sexual abuse for </w:t>
      </w:r>
      <w:r w:rsidR="00016416" w:rsidRPr="007C1D93">
        <w:rPr>
          <w:rFonts w:ascii="Calibri" w:hAnsi="Calibri" w:cs="Calibri"/>
        </w:rPr>
        <w:t>females,</w:t>
      </w:r>
      <w:r w:rsidRPr="007C1D93">
        <w:rPr>
          <w:rFonts w:ascii="Calibri" w:hAnsi="Calibri" w:cs="Calibri"/>
        </w:rPr>
        <w:t xml:space="preserve"> and they are more likely to have been coerced into involvement with a gang through peer pressure than their male counterparts. </w:t>
      </w:r>
    </w:p>
    <w:p w14:paraId="4E6E4C9E" w14:textId="77777777" w:rsidR="007C1D93" w:rsidRPr="007C1D93" w:rsidRDefault="007C1D93" w:rsidP="007C1D93">
      <w:pPr>
        <w:autoSpaceDE w:val="0"/>
        <w:autoSpaceDN w:val="0"/>
        <w:adjustRightInd w:val="0"/>
        <w:spacing w:after="0" w:line="240" w:lineRule="auto"/>
        <w:ind w:left="720"/>
        <w:rPr>
          <w:rFonts w:ascii="Calibri" w:hAnsi="Calibri" w:cs="Calibri"/>
        </w:rPr>
      </w:pPr>
    </w:p>
    <w:p w14:paraId="787E1CF1" w14:textId="77777777" w:rsidR="007C1D93" w:rsidRDefault="007C1D93" w:rsidP="007C1D93">
      <w:pPr>
        <w:autoSpaceDE w:val="0"/>
        <w:autoSpaceDN w:val="0"/>
        <w:adjustRightInd w:val="0"/>
        <w:spacing w:after="0" w:line="240" w:lineRule="auto"/>
        <w:ind w:left="720"/>
        <w:rPr>
          <w:rFonts w:ascii="Calibri" w:hAnsi="Calibri" w:cs="Calibri"/>
        </w:rPr>
      </w:pPr>
      <w:r w:rsidRPr="007C1D93">
        <w:rPr>
          <w:rFonts w:ascii="Calibri" w:hAnsi="Calibri" w:cs="Calibri"/>
        </w:rPr>
        <w:t xml:space="preserve">There is evidence of a high incidence of rape of girls who are involved with gangs. Some senior gang members pass their girlfriends around to lower ranking members and sometimes to the whole group at the same time. Very few rapes by gang members are reported. </w:t>
      </w:r>
    </w:p>
    <w:p w14:paraId="192937B3" w14:textId="77777777" w:rsidR="007C1D93" w:rsidRPr="007C1D93" w:rsidRDefault="007C1D93" w:rsidP="007C1D93">
      <w:pPr>
        <w:autoSpaceDE w:val="0"/>
        <w:autoSpaceDN w:val="0"/>
        <w:adjustRightInd w:val="0"/>
        <w:spacing w:after="0" w:line="240" w:lineRule="auto"/>
        <w:ind w:left="720"/>
        <w:rPr>
          <w:rFonts w:ascii="Calibri" w:hAnsi="Calibri" w:cs="Calibri"/>
        </w:rPr>
      </w:pPr>
    </w:p>
    <w:p w14:paraId="5D4A821A" w14:textId="6AB0DBE7" w:rsidR="007C1D93" w:rsidRPr="007C1D93" w:rsidRDefault="007C1D93" w:rsidP="007C1D93">
      <w:pPr>
        <w:autoSpaceDE w:val="0"/>
        <w:autoSpaceDN w:val="0"/>
        <w:adjustRightInd w:val="0"/>
        <w:spacing w:after="0" w:line="240" w:lineRule="auto"/>
        <w:ind w:left="720"/>
        <w:rPr>
          <w:rFonts w:ascii="Calibri" w:hAnsi="Calibri" w:cs="Calibri"/>
        </w:rPr>
      </w:pPr>
      <w:r w:rsidRPr="007C1D93">
        <w:rPr>
          <w:rFonts w:ascii="Calibri" w:hAnsi="Calibri" w:cs="Calibri"/>
        </w:rPr>
        <w:t>Gang members often groom girls at school using drugs and alcohol, which act as</w:t>
      </w:r>
      <w:r w:rsidR="00016416">
        <w:rPr>
          <w:rFonts w:ascii="Calibri" w:hAnsi="Calibri" w:cs="Calibri"/>
        </w:rPr>
        <w:t xml:space="preserve"> a</w:t>
      </w:r>
      <w:r w:rsidRPr="007C1D93">
        <w:rPr>
          <w:rFonts w:ascii="Calibri" w:hAnsi="Calibri" w:cs="Calibri"/>
        </w:rPr>
        <w:t xml:space="preserve"> </w:t>
      </w:r>
      <w:r w:rsidR="00016416" w:rsidRPr="007C1D93">
        <w:rPr>
          <w:rFonts w:ascii="Calibri" w:hAnsi="Calibri" w:cs="Calibri"/>
        </w:rPr>
        <w:t>disinhibitory</w:t>
      </w:r>
      <w:r w:rsidRPr="007C1D93">
        <w:rPr>
          <w:rFonts w:ascii="Calibri" w:hAnsi="Calibri" w:cs="Calibri"/>
        </w:rPr>
        <w:t xml:space="preserve"> and also create dependency, and encourage / coerce them to recruit other girls through school / social networks. </w:t>
      </w:r>
    </w:p>
    <w:p w14:paraId="0E6E0281" w14:textId="77777777" w:rsidR="007C1D93" w:rsidRDefault="007C1D93" w:rsidP="007C1D93">
      <w:pPr>
        <w:autoSpaceDE w:val="0"/>
        <w:autoSpaceDN w:val="0"/>
        <w:adjustRightInd w:val="0"/>
        <w:spacing w:after="0" w:line="240" w:lineRule="auto"/>
        <w:ind w:firstLine="720"/>
        <w:rPr>
          <w:rFonts w:ascii="Calibri" w:hAnsi="Calibri" w:cs="Calibri"/>
          <w:b/>
          <w:bCs/>
        </w:rPr>
      </w:pPr>
    </w:p>
    <w:p w14:paraId="2D62C749" w14:textId="77777777" w:rsidR="007C1D93" w:rsidRDefault="007C1D93" w:rsidP="007C1D93">
      <w:pPr>
        <w:autoSpaceDE w:val="0"/>
        <w:autoSpaceDN w:val="0"/>
        <w:adjustRightInd w:val="0"/>
        <w:spacing w:after="0" w:line="240" w:lineRule="auto"/>
        <w:ind w:firstLine="720"/>
        <w:rPr>
          <w:rFonts w:ascii="Calibri" w:hAnsi="Calibri" w:cs="Calibri"/>
          <w:b/>
          <w:bCs/>
        </w:rPr>
      </w:pPr>
      <w:r w:rsidRPr="007C1D93">
        <w:rPr>
          <w:rFonts w:ascii="Calibri" w:hAnsi="Calibri" w:cs="Calibri"/>
          <w:b/>
          <w:bCs/>
        </w:rPr>
        <w:t xml:space="preserve">Indicators </w:t>
      </w:r>
    </w:p>
    <w:p w14:paraId="41840CBE" w14:textId="77777777" w:rsidR="007C1D93" w:rsidRPr="007C1D93" w:rsidRDefault="007C1D93" w:rsidP="007C1D93">
      <w:pPr>
        <w:autoSpaceDE w:val="0"/>
        <w:autoSpaceDN w:val="0"/>
        <w:adjustRightInd w:val="0"/>
        <w:spacing w:after="0" w:line="240" w:lineRule="auto"/>
        <w:ind w:firstLine="720"/>
        <w:rPr>
          <w:rFonts w:ascii="Calibri" w:hAnsi="Calibri" w:cs="Calibri"/>
        </w:rPr>
      </w:pPr>
    </w:p>
    <w:p w14:paraId="01E9AAF8" w14:textId="2C89F89A" w:rsidR="007C1D93" w:rsidRPr="007C1D93" w:rsidRDefault="007C1D93" w:rsidP="0041675E">
      <w:pPr>
        <w:pStyle w:val="ListParagraph"/>
        <w:numPr>
          <w:ilvl w:val="0"/>
          <w:numId w:val="20"/>
        </w:numPr>
        <w:autoSpaceDE w:val="0"/>
        <w:autoSpaceDN w:val="0"/>
        <w:adjustRightInd w:val="0"/>
        <w:spacing w:after="210" w:line="240" w:lineRule="auto"/>
        <w:rPr>
          <w:rFonts w:ascii="Calibri" w:hAnsi="Calibri" w:cs="Calibri"/>
        </w:rPr>
      </w:pPr>
      <w:r w:rsidRPr="007C1D93">
        <w:rPr>
          <w:rFonts w:ascii="Calibri" w:hAnsi="Calibri" w:cs="Calibri"/>
        </w:rPr>
        <w:t>Child withdrawn from family</w:t>
      </w:r>
    </w:p>
    <w:p w14:paraId="7C50ACAE" w14:textId="27E04C8E" w:rsidR="007C1D93" w:rsidRPr="007C1D93" w:rsidRDefault="007C1D93" w:rsidP="0041675E">
      <w:pPr>
        <w:pStyle w:val="ListParagraph"/>
        <w:numPr>
          <w:ilvl w:val="0"/>
          <w:numId w:val="20"/>
        </w:numPr>
        <w:autoSpaceDE w:val="0"/>
        <w:autoSpaceDN w:val="0"/>
        <w:adjustRightInd w:val="0"/>
        <w:spacing w:after="210" w:line="240" w:lineRule="auto"/>
        <w:rPr>
          <w:rFonts w:ascii="Calibri" w:hAnsi="Calibri" w:cs="Calibri"/>
        </w:rPr>
      </w:pPr>
      <w:r w:rsidRPr="007C1D93">
        <w:rPr>
          <w:rFonts w:ascii="Calibri" w:hAnsi="Calibri" w:cs="Calibri"/>
        </w:rPr>
        <w:t>Sudden loss of interest in school or change in behaviour. Decline in attendance or academic achievement (although it should be noted that some gang members will maintain a good attendance record to avoid coming to notice)</w:t>
      </w:r>
    </w:p>
    <w:p w14:paraId="3DFD7F15" w14:textId="22B20F7F" w:rsidR="007C1D93" w:rsidRPr="007C1D93" w:rsidRDefault="007C1D93" w:rsidP="0041675E">
      <w:pPr>
        <w:pStyle w:val="ListParagraph"/>
        <w:numPr>
          <w:ilvl w:val="0"/>
          <w:numId w:val="20"/>
        </w:numPr>
        <w:autoSpaceDE w:val="0"/>
        <w:autoSpaceDN w:val="0"/>
        <w:adjustRightInd w:val="0"/>
        <w:spacing w:after="210" w:line="240" w:lineRule="auto"/>
        <w:rPr>
          <w:rFonts w:ascii="Calibri" w:hAnsi="Calibri" w:cs="Calibri"/>
        </w:rPr>
      </w:pPr>
      <w:r w:rsidRPr="007C1D93">
        <w:rPr>
          <w:rFonts w:ascii="Calibri" w:hAnsi="Calibri" w:cs="Calibri"/>
        </w:rPr>
        <w:t>Being emotionally ‘switched off’, but also containing frustration / rage</w:t>
      </w:r>
    </w:p>
    <w:p w14:paraId="41011A60" w14:textId="1147F7F3" w:rsidR="007C1D93" w:rsidRPr="007C1D93" w:rsidRDefault="007C1D93" w:rsidP="0041675E">
      <w:pPr>
        <w:pStyle w:val="ListParagraph"/>
        <w:numPr>
          <w:ilvl w:val="0"/>
          <w:numId w:val="20"/>
        </w:numPr>
        <w:autoSpaceDE w:val="0"/>
        <w:autoSpaceDN w:val="0"/>
        <w:adjustRightInd w:val="0"/>
        <w:spacing w:after="210" w:line="240" w:lineRule="auto"/>
        <w:rPr>
          <w:rFonts w:ascii="Calibri" w:hAnsi="Calibri" w:cs="Calibri"/>
        </w:rPr>
      </w:pPr>
      <w:r w:rsidRPr="007C1D93">
        <w:rPr>
          <w:rFonts w:ascii="Calibri" w:hAnsi="Calibri" w:cs="Calibri"/>
        </w:rPr>
        <w:t>Starting to use new or unknown slang words</w:t>
      </w:r>
    </w:p>
    <w:p w14:paraId="625DB53B" w14:textId="42A3F05B" w:rsidR="007C1D93" w:rsidRPr="007C1D93" w:rsidRDefault="007C1D93" w:rsidP="0041675E">
      <w:pPr>
        <w:pStyle w:val="ListParagraph"/>
        <w:numPr>
          <w:ilvl w:val="0"/>
          <w:numId w:val="20"/>
        </w:numPr>
        <w:autoSpaceDE w:val="0"/>
        <w:autoSpaceDN w:val="0"/>
        <w:adjustRightInd w:val="0"/>
        <w:spacing w:after="210" w:line="240" w:lineRule="auto"/>
        <w:rPr>
          <w:rFonts w:ascii="Calibri" w:hAnsi="Calibri" w:cs="Calibri"/>
        </w:rPr>
      </w:pPr>
      <w:r w:rsidRPr="007C1D93">
        <w:rPr>
          <w:rFonts w:ascii="Calibri" w:hAnsi="Calibri" w:cs="Calibri"/>
        </w:rPr>
        <w:t>Holding unexplained money or possessions</w:t>
      </w:r>
    </w:p>
    <w:p w14:paraId="3FFE88E7" w14:textId="4A1B67E3" w:rsidR="007C1D93" w:rsidRPr="007C1D93" w:rsidRDefault="007C1D93" w:rsidP="0041675E">
      <w:pPr>
        <w:pStyle w:val="ListParagraph"/>
        <w:numPr>
          <w:ilvl w:val="0"/>
          <w:numId w:val="20"/>
        </w:numPr>
        <w:autoSpaceDE w:val="0"/>
        <w:autoSpaceDN w:val="0"/>
        <w:adjustRightInd w:val="0"/>
        <w:spacing w:after="210" w:line="240" w:lineRule="auto"/>
        <w:rPr>
          <w:rFonts w:ascii="Calibri" w:hAnsi="Calibri" w:cs="Calibri"/>
        </w:rPr>
      </w:pPr>
      <w:r w:rsidRPr="007C1D93">
        <w:rPr>
          <w:rFonts w:ascii="Calibri" w:hAnsi="Calibri" w:cs="Calibri"/>
        </w:rPr>
        <w:t>Staying out unusually late without reason, or breaking parental rules consistently</w:t>
      </w:r>
    </w:p>
    <w:p w14:paraId="22D6D20C" w14:textId="325A55C1" w:rsidR="007C1D93" w:rsidRPr="007C1D93" w:rsidRDefault="007C1D93" w:rsidP="0041675E">
      <w:pPr>
        <w:pStyle w:val="ListParagraph"/>
        <w:numPr>
          <w:ilvl w:val="0"/>
          <w:numId w:val="20"/>
        </w:numPr>
        <w:autoSpaceDE w:val="0"/>
        <w:autoSpaceDN w:val="0"/>
        <w:adjustRightInd w:val="0"/>
        <w:spacing w:after="210" w:line="240" w:lineRule="auto"/>
        <w:rPr>
          <w:rFonts w:ascii="Calibri" w:hAnsi="Calibri" w:cs="Calibri"/>
        </w:rPr>
      </w:pPr>
      <w:r w:rsidRPr="007C1D93">
        <w:rPr>
          <w:rFonts w:ascii="Calibri" w:hAnsi="Calibri" w:cs="Calibri"/>
        </w:rPr>
        <w:t>Sudden change in appearance – dressing in a particular style or ‘uniform’ similar to that of other young people they hang around with, including a particular colour</w:t>
      </w:r>
    </w:p>
    <w:p w14:paraId="2644DED1" w14:textId="4CE2E302" w:rsidR="007C1D93" w:rsidRPr="007C1D93" w:rsidRDefault="007C1D93" w:rsidP="0041675E">
      <w:pPr>
        <w:pStyle w:val="ListParagraph"/>
        <w:numPr>
          <w:ilvl w:val="0"/>
          <w:numId w:val="20"/>
        </w:numPr>
        <w:autoSpaceDE w:val="0"/>
        <w:autoSpaceDN w:val="0"/>
        <w:adjustRightInd w:val="0"/>
        <w:spacing w:after="210" w:line="240" w:lineRule="auto"/>
        <w:rPr>
          <w:rFonts w:ascii="Calibri" w:hAnsi="Calibri" w:cs="Calibri"/>
        </w:rPr>
      </w:pPr>
      <w:r w:rsidRPr="007C1D93">
        <w:rPr>
          <w:rFonts w:ascii="Calibri" w:hAnsi="Calibri" w:cs="Calibri"/>
        </w:rPr>
        <w:t>Dropping out of positive activities</w:t>
      </w:r>
    </w:p>
    <w:p w14:paraId="3B24C434" w14:textId="1FD84EE2" w:rsidR="007C1D93" w:rsidRPr="007C1D93" w:rsidRDefault="007C1D93" w:rsidP="0041675E">
      <w:pPr>
        <w:pStyle w:val="ListParagraph"/>
        <w:numPr>
          <w:ilvl w:val="0"/>
          <w:numId w:val="20"/>
        </w:numPr>
        <w:autoSpaceDE w:val="0"/>
        <w:autoSpaceDN w:val="0"/>
        <w:adjustRightInd w:val="0"/>
        <w:spacing w:after="210" w:line="240" w:lineRule="auto"/>
        <w:rPr>
          <w:rFonts w:ascii="Calibri" w:hAnsi="Calibri" w:cs="Calibri"/>
        </w:rPr>
      </w:pPr>
      <w:r w:rsidRPr="007C1D93">
        <w:rPr>
          <w:rFonts w:ascii="Calibri" w:hAnsi="Calibri" w:cs="Calibri"/>
        </w:rPr>
        <w:lastRenderedPageBreak/>
        <w:t>New nickname</w:t>
      </w:r>
    </w:p>
    <w:p w14:paraId="0C87D549" w14:textId="4C8B4192" w:rsidR="007C1D93" w:rsidRPr="007C1D93" w:rsidRDefault="007C1D93" w:rsidP="0041675E">
      <w:pPr>
        <w:pStyle w:val="ListParagraph"/>
        <w:numPr>
          <w:ilvl w:val="0"/>
          <w:numId w:val="20"/>
        </w:numPr>
        <w:autoSpaceDE w:val="0"/>
        <w:autoSpaceDN w:val="0"/>
        <w:adjustRightInd w:val="0"/>
        <w:spacing w:after="210" w:line="240" w:lineRule="auto"/>
        <w:rPr>
          <w:rFonts w:ascii="Calibri" w:hAnsi="Calibri" w:cs="Calibri"/>
        </w:rPr>
      </w:pPr>
      <w:r w:rsidRPr="007C1D93">
        <w:rPr>
          <w:rFonts w:ascii="Calibri" w:hAnsi="Calibri" w:cs="Calibri"/>
        </w:rPr>
        <w:t>Unexplained physical injuries, and/or refusal to seek / receive medical treatment for injuries</w:t>
      </w:r>
    </w:p>
    <w:p w14:paraId="520E158E" w14:textId="2FE162CD" w:rsidR="007C1D93" w:rsidRPr="007C1D93" w:rsidRDefault="007C1D93" w:rsidP="0041675E">
      <w:pPr>
        <w:pStyle w:val="ListParagraph"/>
        <w:numPr>
          <w:ilvl w:val="0"/>
          <w:numId w:val="20"/>
        </w:numPr>
        <w:autoSpaceDE w:val="0"/>
        <w:autoSpaceDN w:val="0"/>
        <w:adjustRightInd w:val="0"/>
        <w:spacing w:after="210" w:line="240" w:lineRule="auto"/>
        <w:rPr>
          <w:rFonts w:ascii="Calibri" w:hAnsi="Calibri" w:cs="Calibri"/>
        </w:rPr>
      </w:pPr>
      <w:r w:rsidRPr="007C1D93">
        <w:rPr>
          <w:rFonts w:ascii="Calibri" w:hAnsi="Calibri" w:cs="Calibri"/>
        </w:rPr>
        <w:t xml:space="preserve">Graffiti style ‘tags’ on possessions, </w:t>
      </w:r>
      <w:r w:rsidR="00CE4F69" w:rsidRPr="007C1D93">
        <w:rPr>
          <w:rFonts w:ascii="Calibri" w:hAnsi="Calibri" w:cs="Calibri"/>
        </w:rPr>
        <w:t>schoolbooks</w:t>
      </w:r>
      <w:r w:rsidRPr="007C1D93">
        <w:rPr>
          <w:rFonts w:ascii="Calibri" w:hAnsi="Calibri" w:cs="Calibri"/>
        </w:rPr>
        <w:t>, walls</w:t>
      </w:r>
    </w:p>
    <w:p w14:paraId="015DBFBB" w14:textId="00B39F76" w:rsidR="007C1D93" w:rsidRPr="007C1D93" w:rsidRDefault="007C1D93" w:rsidP="0041675E">
      <w:pPr>
        <w:pStyle w:val="ListParagraph"/>
        <w:numPr>
          <w:ilvl w:val="0"/>
          <w:numId w:val="20"/>
        </w:numPr>
        <w:autoSpaceDE w:val="0"/>
        <w:autoSpaceDN w:val="0"/>
        <w:adjustRightInd w:val="0"/>
        <w:spacing w:after="210" w:line="240" w:lineRule="auto"/>
        <w:rPr>
          <w:rFonts w:ascii="Calibri" w:hAnsi="Calibri" w:cs="Calibri"/>
        </w:rPr>
      </w:pPr>
      <w:r w:rsidRPr="007C1D93">
        <w:rPr>
          <w:rFonts w:ascii="Calibri" w:hAnsi="Calibri" w:cs="Calibri"/>
        </w:rPr>
        <w:t>Constantly talking about another young person who seems to have a lot of influence over them</w:t>
      </w:r>
    </w:p>
    <w:p w14:paraId="049125EE" w14:textId="3FE70BFD" w:rsidR="007C1D93" w:rsidRPr="007C1D93" w:rsidRDefault="007C1D93" w:rsidP="0041675E">
      <w:pPr>
        <w:pStyle w:val="ListParagraph"/>
        <w:numPr>
          <w:ilvl w:val="0"/>
          <w:numId w:val="20"/>
        </w:numPr>
        <w:autoSpaceDE w:val="0"/>
        <w:autoSpaceDN w:val="0"/>
        <w:adjustRightInd w:val="0"/>
        <w:spacing w:after="210" w:line="240" w:lineRule="auto"/>
        <w:rPr>
          <w:rFonts w:ascii="Calibri" w:hAnsi="Calibri" w:cs="Calibri"/>
        </w:rPr>
      </w:pPr>
      <w:r w:rsidRPr="007C1D93">
        <w:rPr>
          <w:rFonts w:ascii="Calibri" w:hAnsi="Calibri" w:cs="Calibri"/>
        </w:rPr>
        <w:t>Breaking off with old friends and hanging around with one group of people</w:t>
      </w:r>
    </w:p>
    <w:p w14:paraId="4F68C964" w14:textId="7C0B5CC1" w:rsidR="007C1D93" w:rsidRPr="007C1D93" w:rsidRDefault="007C1D93" w:rsidP="0041675E">
      <w:pPr>
        <w:pStyle w:val="ListParagraph"/>
        <w:numPr>
          <w:ilvl w:val="0"/>
          <w:numId w:val="20"/>
        </w:numPr>
        <w:autoSpaceDE w:val="0"/>
        <w:autoSpaceDN w:val="0"/>
        <w:adjustRightInd w:val="0"/>
        <w:spacing w:after="210" w:line="240" w:lineRule="auto"/>
        <w:rPr>
          <w:rFonts w:ascii="Calibri" w:hAnsi="Calibri" w:cs="Calibri"/>
        </w:rPr>
      </w:pPr>
      <w:r w:rsidRPr="007C1D93">
        <w:rPr>
          <w:rFonts w:ascii="Calibri" w:hAnsi="Calibri" w:cs="Calibri"/>
        </w:rPr>
        <w:t>Associating with known or suspected gang members, closeness to siblings or adults in the family who are gang members</w:t>
      </w:r>
    </w:p>
    <w:p w14:paraId="0202F3EE" w14:textId="77777777" w:rsidR="007C1D93" w:rsidRPr="007C1D93" w:rsidRDefault="007C1D93" w:rsidP="0041675E">
      <w:pPr>
        <w:pStyle w:val="ListParagraph"/>
        <w:numPr>
          <w:ilvl w:val="0"/>
          <w:numId w:val="20"/>
        </w:numPr>
        <w:autoSpaceDE w:val="0"/>
        <w:autoSpaceDN w:val="0"/>
        <w:adjustRightInd w:val="0"/>
        <w:spacing w:after="0" w:line="240" w:lineRule="auto"/>
        <w:rPr>
          <w:rFonts w:ascii="Calibri" w:hAnsi="Calibri" w:cs="Calibri"/>
        </w:rPr>
      </w:pPr>
      <w:r w:rsidRPr="007C1D93">
        <w:rPr>
          <w:rFonts w:ascii="Calibri" w:hAnsi="Calibri" w:cs="Calibri"/>
        </w:rPr>
        <w:t xml:space="preserve">Starting to adopt certain codes of group behaviour e.g. ways of talking and hand </w:t>
      </w:r>
      <w:proofErr w:type="gramStart"/>
      <w:r w:rsidRPr="007C1D93">
        <w:rPr>
          <w:rFonts w:ascii="Calibri" w:hAnsi="Calibri" w:cs="Calibri"/>
        </w:rPr>
        <w:t>signs;</w:t>
      </w:r>
      <w:proofErr w:type="gramEnd"/>
      <w:r w:rsidRPr="007C1D93">
        <w:rPr>
          <w:rFonts w:ascii="Calibri" w:hAnsi="Calibri" w:cs="Calibri"/>
        </w:rPr>
        <w:t xml:space="preserve"> </w:t>
      </w:r>
    </w:p>
    <w:p w14:paraId="4654A995" w14:textId="1C784117" w:rsidR="007C1D93" w:rsidRPr="007C1D93" w:rsidRDefault="007C1D93" w:rsidP="0041675E">
      <w:pPr>
        <w:pStyle w:val="ListParagraph"/>
        <w:numPr>
          <w:ilvl w:val="0"/>
          <w:numId w:val="20"/>
        </w:numPr>
        <w:autoSpaceDE w:val="0"/>
        <w:autoSpaceDN w:val="0"/>
        <w:adjustRightInd w:val="0"/>
        <w:spacing w:after="210" w:line="240" w:lineRule="auto"/>
        <w:rPr>
          <w:rFonts w:ascii="Calibri" w:hAnsi="Calibri" w:cs="Calibri"/>
        </w:rPr>
      </w:pPr>
      <w:r w:rsidRPr="007C1D93">
        <w:rPr>
          <w:rFonts w:ascii="Calibri" w:hAnsi="Calibri" w:cs="Calibri"/>
        </w:rPr>
        <w:t>Going missing</w:t>
      </w:r>
    </w:p>
    <w:p w14:paraId="38FA94D8" w14:textId="2144E305" w:rsidR="007C1D93" w:rsidRPr="007C1D93" w:rsidRDefault="007C1D93" w:rsidP="0041675E">
      <w:pPr>
        <w:pStyle w:val="ListParagraph"/>
        <w:numPr>
          <w:ilvl w:val="0"/>
          <w:numId w:val="20"/>
        </w:numPr>
        <w:autoSpaceDE w:val="0"/>
        <w:autoSpaceDN w:val="0"/>
        <w:adjustRightInd w:val="0"/>
        <w:spacing w:after="210" w:line="240" w:lineRule="auto"/>
        <w:rPr>
          <w:rFonts w:ascii="Calibri" w:hAnsi="Calibri" w:cs="Calibri"/>
        </w:rPr>
      </w:pPr>
      <w:r w:rsidRPr="007C1D93">
        <w:rPr>
          <w:rFonts w:ascii="Calibri" w:hAnsi="Calibri" w:cs="Calibri"/>
        </w:rPr>
        <w:t>Being found by Police in towns or cities many miles from their hom</w:t>
      </w:r>
      <w:r w:rsidR="00B4058F">
        <w:rPr>
          <w:rFonts w:ascii="Calibri" w:hAnsi="Calibri" w:cs="Calibri"/>
        </w:rPr>
        <w:t>e</w:t>
      </w:r>
    </w:p>
    <w:p w14:paraId="002CF98A" w14:textId="6AC5F8D3" w:rsidR="007C1D93" w:rsidRPr="007C1D93" w:rsidRDefault="007C1D93" w:rsidP="0041675E">
      <w:pPr>
        <w:pStyle w:val="ListParagraph"/>
        <w:numPr>
          <w:ilvl w:val="0"/>
          <w:numId w:val="20"/>
        </w:numPr>
        <w:autoSpaceDE w:val="0"/>
        <w:autoSpaceDN w:val="0"/>
        <w:adjustRightInd w:val="0"/>
        <w:spacing w:after="210" w:line="240" w:lineRule="auto"/>
        <w:rPr>
          <w:rFonts w:ascii="Calibri" w:hAnsi="Calibri" w:cs="Calibri"/>
        </w:rPr>
      </w:pPr>
      <w:r w:rsidRPr="007C1D93">
        <w:rPr>
          <w:rFonts w:ascii="Calibri" w:hAnsi="Calibri" w:cs="Calibri"/>
        </w:rPr>
        <w:t>Expressing aggressive or intimidating views towards other groups of young people, some of whom may have been friends in the past</w:t>
      </w:r>
    </w:p>
    <w:p w14:paraId="586DD928" w14:textId="2A347789" w:rsidR="007C1D93" w:rsidRPr="007C1D93" w:rsidRDefault="007C1D93" w:rsidP="0041675E">
      <w:pPr>
        <w:pStyle w:val="ListParagraph"/>
        <w:numPr>
          <w:ilvl w:val="0"/>
          <w:numId w:val="20"/>
        </w:numPr>
        <w:autoSpaceDE w:val="0"/>
        <w:autoSpaceDN w:val="0"/>
        <w:adjustRightInd w:val="0"/>
        <w:spacing w:after="210" w:line="240" w:lineRule="auto"/>
        <w:rPr>
          <w:rFonts w:ascii="Calibri" w:hAnsi="Calibri" w:cs="Calibri"/>
        </w:rPr>
      </w:pPr>
      <w:r w:rsidRPr="007C1D93">
        <w:rPr>
          <w:rFonts w:ascii="Calibri" w:hAnsi="Calibri" w:cs="Calibri"/>
        </w:rPr>
        <w:t>Being scared when entering certain areas</w:t>
      </w:r>
    </w:p>
    <w:p w14:paraId="0930ABF4" w14:textId="11AB8A60" w:rsidR="007C1D93" w:rsidRPr="007C1D93" w:rsidRDefault="007C1D93" w:rsidP="0041675E">
      <w:pPr>
        <w:pStyle w:val="ListParagraph"/>
        <w:numPr>
          <w:ilvl w:val="0"/>
          <w:numId w:val="20"/>
        </w:numPr>
        <w:autoSpaceDE w:val="0"/>
        <w:autoSpaceDN w:val="0"/>
        <w:adjustRightInd w:val="0"/>
        <w:spacing w:after="0" w:line="240" w:lineRule="auto"/>
        <w:rPr>
          <w:rFonts w:ascii="Calibri" w:hAnsi="Calibri" w:cs="Calibri"/>
        </w:rPr>
      </w:pPr>
      <w:r w:rsidRPr="007C1D93">
        <w:rPr>
          <w:rFonts w:ascii="Calibri" w:hAnsi="Calibri" w:cs="Calibri"/>
        </w:rPr>
        <w:t>Concerned by the presence of unknown youths in their neighbourhoods</w:t>
      </w:r>
    </w:p>
    <w:p w14:paraId="2B415807" w14:textId="77777777" w:rsidR="007C1D93" w:rsidRPr="007C1D93" w:rsidRDefault="007C1D93" w:rsidP="007C1D93">
      <w:pPr>
        <w:autoSpaceDE w:val="0"/>
        <w:autoSpaceDN w:val="0"/>
        <w:adjustRightInd w:val="0"/>
        <w:spacing w:after="0" w:line="240" w:lineRule="auto"/>
        <w:rPr>
          <w:rFonts w:ascii="Calibri" w:hAnsi="Calibri" w:cs="Calibri"/>
        </w:rPr>
      </w:pPr>
    </w:p>
    <w:p w14:paraId="04DADAB7" w14:textId="65C7D88A" w:rsidR="007C1D93" w:rsidRDefault="007C1D93" w:rsidP="007C1D93">
      <w:pPr>
        <w:autoSpaceDE w:val="0"/>
        <w:autoSpaceDN w:val="0"/>
        <w:adjustRightInd w:val="0"/>
        <w:spacing w:after="0" w:line="240" w:lineRule="auto"/>
        <w:ind w:left="720"/>
        <w:rPr>
          <w:rFonts w:ascii="Calibri" w:hAnsi="Calibri" w:cs="Calibri"/>
        </w:rPr>
      </w:pPr>
      <w:r w:rsidRPr="007C1D93">
        <w:rPr>
          <w:rFonts w:ascii="Calibri" w:hAnsi="Calibri" w:cs="Calibri"/>
        </w:rPr>
        <w:t xml:space="preserve">Dependant on how the young person communicates to you that they are in a gang, will influence your response. Such a statement may be their declaration of allegiance to their chosen gang or conversely, it may be a cry for help, asking for you to acknowledge their problem and for you to support them to get away from the </w:t>
      </w:r>
      <w:r w:rsidR="00BC18CA" w:rsidRPr="007C1D93">
        <w:rPr>
          <w:rFonts w:ascii="Calibri" w:hAnsi="Calibri" w:cs="Calibri"/>
        </w:rPr>
        <w:t>gang.</w:t>
      </w:r>
      <w:r w:rsidRPr="007C1D93">
        <w:rPr>
          <w:rFonts w:ascii="Calibri" w:hAnsi="Calibri" w:cs="Calibri"/>
        </w:rPr>
        <w:t xml:space="preserve"> </w:t>
      </w:r>
    </w:p>
    <w:p w14:paraId="5B054D9C" w14:textId="77777777" w:rsidR="007C1D93" w:rsidRPr="007C1D93" w:rsidRDefault="007C1D93" w:rsidP="007C1D93">
      <w:pPr>
        <w:autoSpaceDE w:val="0"/>
        <w:autoSpaceDN w:val="0"/>
        <w:adjustRightInd w:val="0"/>
        <w:spacing w:after="0" w:line="240" w:lineRule="auto"/>
        <w:ind w:left="720"/>
        <w:rPr>
          <w:rFonts w:ascii="Calibri" w:hAnsi="Calibri" w:cs="Calibri"/>
        </w:rPr>
      </w:pPr>
    </w:p>
    <w:p w14:paraId="757F3D2C" w14:textId="7CE83786" w:rsidR="007C1D93" w:rsidRDefault="007C1D93" w:rsidP="007C1D93">
      <w:pPr>
        <w:autoSpaceDE w:val="0"/>
        <w:autoSpaceDN w:val="0"/>
        <w:adjustRightInd w:val="0"/>
        <w:spacing w:after="0" w:line="240" w:lineRule="auto"/>
        <w:ind w:left="720"/>
        <w:rPr>
          <w:rFonts w:ascii="Calibri" w:hAnsi="Calibri" w:cs="Calibri"/>
        </w:rPr>
      </w:pPr>
      <w:r w:rsidRPr="007C1D93">
        <w:rPr>
          <w:rFonts w:ascii="Calibri" w:hAnsi="Calibri" w:cs="Calibri"/>
        </w:rPr>
        <w:t xml:space="preserve">An important feature of gang involvement is that the more heavily a child is involved with a gang, the less likely they are to talk about it. </w:t>
      </w:r>
    </w:p>
    <w:p w14:paraId="2D5AC995" w14:textId="77777777" w:rsidR="007C1D93" w:rsidRPr="007C1D93" w:rsidRDefault="007C1D93" w:rsidP="007C1D93">
      <w:pPr>
        <w:autoSpaceDE w:val="0"/>
        <w:autoSpaceDN w:val="0"/>
        <w:adjustRightInd w:val="0"/>
        <w:spacing w:after="0" w:line="240" w:lineRule="auto"/>
        <w:ind w:left="720"/>
        <w:rPr>
          <w:rFonts w:ascii="Calibri" w:hAnsi="Calibri" w:cs="Calibri"/>
        </w:rPr>
      </w:pPr>
    </w:p>
    <w:p w14:paraId="0EF411B4" w14:textId="77777777" w:rsidR="007C1D93" w:rsidRDefault="007C1D93" w:rsidP="007C1D93">
      <w:pPr>
        <w:autoSpaceDE w:val="0"/>
        <w:autoSpaceDN w:val="0"/>
        <w:adjustRightInd w:val="0"/>
        <w:spacing w:after="0" w:line="240" w:lineRule="auto"/>
        <w:ind w:left="720"/>
        <w:rPr>
          <w:rFonts w:ascii="Calibri" w:hAnsi="Calibri" w:cs="Calibri"/>
        </w:rPr>
      </w:pPr>
      <w:r w:rsidRPr="007C1D93">
        <w:rPr>
          <w:rFonts w:ascii="Calibri" w:hAnsi="Calibri" w:cs="Calibri"/>
        </w:rPr>
        <w:t xml:space="preserve">There are links between gang-involvement, criminal exploitation and young people going missing from home or care. Some of the factors that can draw gang-involved young people away from home or care into going missing are linked to their involvement in carrying out drugs along county lines. There may be gang-associated child sexual exploitation and relationships that can be strong pull factors for girls who go missing. </w:t>
      </w:r>
    </w:p>
    <w:p w14:paraId="4457DF30" w14:textId="77777777" w:rsidR="007C1D93" w:rsidRPr="007C1D93" w:rsidRDefault="007C1D93" w:rsidP="007C1D93">
      <w:pPr>
        <w:autoSpaceDE w:val="0"/>
        <w:autoSpaceDN w:val="0"/>
        <w:adjustRightInd w:val="0"/>
        <w:spacing w:after="0" w:line="240" w:lineRule="auto"/>
        <w:ind w:left="720"/>
        <w:rPr>
          <w:rFonts w:ascii="Calibri" w:hAnsi="Calibri" w:cs="Calibri"/>
        </w:rPr>
      </w:pPr>
    </w:p>
    <w:p w14:paraId="7A1A0223" w14:textId="77777777" w:rsidR="007C1D93" w:rsidRDefault="007C1D93" w:rsidP="007C1D93">
      <w:pPr>
        <w:autoSpaceDE w:val="0"/>
        <w:autoSpaceDN w:val="0"/>
        <w:adjustRightInd w:val="0"/>
        <w:spacing w:after="0" w:line="240" w:lineRule="auto"/>
        <w:ind w:left="720"/>
        <w:rPr>
          <w:rFonts w:ascii="Calibri" w:hAnsi="Calibri" w:cs="Calibri"/>
        </w:rPr>
      </w:pPr>
      <w:r w:rsidRPr="007C1D93">
        <w:rPr>
          <w:rFonts w:ascii="Calibri" w:hAnsi="Calibri" w:cs="Calibri"/>
        </w:rPr>
        <w:t xml:space="preserve">Where we have concerns relating to Gang involvement or youth violence we will follow the three safeguarding partners procedures </w:t>
      </w:r>
      <w:hyperlink r:id="rId36" w:history="1">
        <w:r w:rsidRPr="00B52652">
          <w:rPr>
            <w:rStyle w:val="Hyperlink"/>
            <w:rFonts w:ascii="Calibri" w:hAnsi="Calibri" w:cs="Calibri"/>
          </w:rPr>
          <w:t>http://panlancashirescb.proceduresonline.com/chapters/p_gang_activity.html</w:t>
        </w:r>
      </w:hyperlink>
      <w:r w:rsidRPr="007C1D93">
        <w:rPr>
          <w:rFonts w:ascii="Calibri" w:hAnsi="Calibri" w:cs="Calibri"/>
        </w:rPr>
        <w:t xml:space="preserve"> </w:t>
      </w:r>
    </w:p>
    <w:p w14:paraId="52D0E06A" w14:textId="77777777" w:rsidR="007C1D93" w:rsidRPr="007C1D93" w:rsidRDefault="007C1D93" w:rsidP="007C1D93">
      <w:pPr>
        <w:autoSpaceDE w:val="0"/>
        <w:autoSpaceDN w:val="0"/>
        <w:adjustRightInd w:val="0"/>
        <w:spacing w:after="0" w:line="240" w:lineRule="auto"/>
        <w:ind w:left="720"/>
        <w:rPr>
          <w:rFonts w:ascii="Calibri" w:hAnsi="Calibri" w:cs="Calibri"/>
        </w:rPr>
      </w:pPr>
    </w:p>
    <w:p w14:paraId="323E2B55" w14:textId="77777777" w:rsidR="007C1D93" w:rsidRDefault="007C1D93" w:rsidP="007C1D93">
      <w:pPr>
        <w:ind w:left="720"/>
        <w:rPr>
          <w:rFonts w:ascii="Calibri" w:hAnsi="Calibri" w:cs="Calibri"/>
        </w:rPr>
      </w:pPr>
      <w:r w:rsidRPr="007C1D93">
        <w:rPr>
          <w:rFonts w:ascii="Calibri" w:hAnsi="Calibri" w:cs="Calibri"/>
        </w:rPr>
        <w:t>Further advice is provided in the Home Office publication Preventing Youth Violence and gang involvement</w:t>
      </w:r>
    </w:p>
    <w:p w14:paraId="16113A24" w14:textId="77777777" w:rsidR="0039589F" w:rsidRDefault="0039589F" w:rsidP="007C1D93">
      <w:pPr>
        <w:ind w:left="720"/>
        <w:rPr>
          <w:rFonts w:ascii="Calibri" w:hAnsi="Calibri" w:cs="Calibri"/>
          <w:b/>
        </w:rPr>
      </w:pPr>
      <w:r>
        <w:rPr>
          <w:rFonts w:ascii="Calibri" w:hAnsi="Calibri" w:cs="Calibri"/>
          <w:b/>
        </w:rPr>
        <w:t>Child Criminal Exploitation (CCE) and County Lines</w:t>
      </w:r>
    </w:p>
    <w:p w14:paraId="2DF03DE3" w14:textId="7CA3DB3F" w:rsidR="0039589F" w:rsidRDefault="0039589F" w:rsidP="0039589F">
      <w:pPr>
        <w:autoSpaceDE w:val="0"/>
        <w:autoSpaceDN w:val="0"/>
        <w:adjustRightInd w:val="0"/>
        <w:spacing w:after="0" w:line="240" w:lineRule="auto"/>
        <w:ind w:left="720"/>
        <w:rPr>
          <w:rFonts w:ascii="Calibri" w:hAnsi="Calibri" w:cs="Calibri"/>
          <w:color w:val="000000"/>
        </w:rPr>
      </w:pPr>
      <w:r w:rsidRPr="0039589F">
        <w:rPr>
          <w:rFonts w:ascii="Calibri" w:hAnsi="Calibri" w:cs="Calibri"/>
          <w:color w:val="000000"/>
        </w:rPr>
        <w:t xml:space="preserve">Child Criminal exploitation is defined where an individual or group takes advantage of an imbalance of power to coerce, control, manipulate or deceive a child into any criminal activity (a) in exchange for something the victim needs or wants, and/or (b) for the financial or other advantage of the perpetrator or facilitator and/or (c) through violence or the threat of violence. The victim may have been criminally exploited even if the activity appears consensual. CCE does not always involve physical contact; it can also occur </w:t>
      </w:r>
      <w:r w:rsidR="00DB5326" w:rsidRPr="0039589F">
        <w:rPr>
          <w:rFonts w:ascii="Calibri" w:hAnsi="Calibri" w:cs="Calibri"/>
          <w:color w:val="000000"/>
        </w:rPr>
        <w:t>using</w:t>
      </w:r>
      <w:r w:rsidRPr="0039589F">
        <w:rPr>
          <w:rFonts w:ascii="Calibri" w:hAnsi="Calibri" w:cs="Calibri"/>
          <w:color w:val="000000"/>
        </w:rPr>
        <w:t xml:space="preserve"> technology. </w:t>
      </w:r>
    </w:p>
    <w:p w14:paraId="7482F9E4" w14:textId="77777777" w:rsidR="0039589F" w:rsidRPr="0039589F" w:rsidRDefault="0039589F" w:rsidP="0039589F">
      <w:pPr>
        <w:autoSpaceDE w:val="0"/>
        <w:autoSpaceDN w:val="0"/>
        <w:adjustRightInd w:val="0"/>
        <w:spacing w:after="0" w:line="240" w:lineRule="auto"/>
        <w:ind w:left="720"/>
        <w:rPr>
          <w:rFonts w:ascii="Calibri" w:hAnsi="Calibri" w:cs="Calibri"/>
          <w:color w:val="000000"/>
        </w:rPr>
      </w:pPr>
    </w:p>
    <w:p w14:paraId="5FB98428" w14:textId="77777777" w:rsidR="0039589F" w:rsidRPr="0039589F" w:rsidRDefault="0039589F" w:rsidP="0039589F">
      <w:pPr>
        <w:autoSpaceDE w:val="0"/>
        <w:autoSpaceDN w:val="0"/>
        <w:adjustRightInd w:val="0"/>
        <w:spacing w:after="0" w:line="240" w:lineRule="auto"/>
        <w:ind w:left="720"/>
        <w:rPr>
          <w:rFonts w:ascii="Arial" w:hAnsi="Arial" w:cs="Arial"/>
          <w:color w:val="000000"/>
          <w:sz w:val="23"/>
          <w:szCs w:val="23"/>
        </w:rPr>
      </w:pPr>
      <w:r w:rsidRPr="0039589F">
        <w:rPr>
          <w:rFonts w:ascii="Calibri" w:hAnsi="Calibri" w:cs="Calibri"/>
          <w:color w:val="000000"/>
        </w:rPr>
        <w:t>CCE can include children being forced to work in cannabis factories, being coerced into moving drugs or money across the country (county lines) forced to shoplift or pickpocket, or to threaten other young people</w:t>
      </w:r>
      <w:r w:rsidRPr="0039589F">
        <w:rPr>
          <w:rFonts w:ascii="Arial" w:hAnsi="Arial" w:cs="Arial"/>
          <w:color w:val="000000"/>
          <w:sz w:val="23"/>
          <w:szCs w:val="23"/>
        </w:rPr>
        <w:t xml:space="preserve">. </w:t>
      </w:r>
    </w:p>
    <w:p w14:paraId="6B0FD4C3" w14:textId="77777777" w:rsidR="0039589F" w:rsidRDefault="0039589F" w:rsidP="0039589F">
      <w:pPr>
        <w:autoSpaceDE w:val="0"/>
        <w:autoSpaceDN w:val="0"/>
        <w:adjustRightInd w:val="0"/>
        <w:spacing w:after="0" w:line="240" w:lineRule="auto"/>
        <w:rPr>
          <w:rFonts w:ascii="Calibri" w:hAnsi="Calibri" w:cs="Calibri"/>
          <w:color w:val="000000"/>
        </w:rPr>
      </w:pPr>
    </w:p>
    <w:p w14:paraId="59621BB3" w14:textId="77777777" w:rsidR="006C14FA" w:rsidRDefault="006C14FA" w:rsidP="0039589F">
      <w:pPr>
        <w:autoSpaceDE w:val="0"/>
        <w:autoSpaceDN w:val="0"/>
        <w:adjustRightInd w:val="0"/>
        <w:spacing w:after="0" w:line="240" w:lineRule="auto"/>
        <w:ind w:firstLine="720"/>
        <w:rPr>
          <w:rFonts w:ascii="Calibri" w:hAnsi="Calibri" w:cs="Calibri"/>
          <w:color w:val="000000"/>
        </w:rPr>
      </w:pPr>
    </w:p>
    <w:p w14:paraId="23CD7A5F" w14:textId="77777777" w:rsidR="006C14FA" w:rsidRDefault="006C14FA" w:rsidP="0039589F">
      <w:pPr>
        <w:autoSpaceDE w:val="0"/>
        <w:autoSpaceDN w:val="0"/>
        <w:adjustRightInd w:val="0"/>
        <w:spacing w:after="0" w:line="240" w:lineRule="auto"/>
        <w:ind w:firstLine="720"/>
        <w:rPr>
          <w:rFonts w:ascii="Calibri" w:hAnsi="Calibri" w:cs="Calibri"/>
          <w:color w:val="000000"/>
        </w:rPr>
      </w:pPr>
    </w:p>
    <w:p w14:paraId="1CDC47E9" w14:textId="77777777" w:rsidR="0039589F" w:rsidRDefault="0039589F" w:rsidP="0039589F">
      <w:pPr>
        <w:autoSpaceDE w:val="0"/>
        <w:autoSpaceDN w:val="0"/>
        <w:adjustRightInd w:val="0"/>
        <w:spacing w:after="0" w:line="240" w:lineRule="auto"/>
        <w:ind w:firstLine="720"/>
        <w:rPr>
          <w:rFonts w:ascii="Calibri" w:hAnsi="Calibri" w:cs="Calibri"/>
          <w:color w:val="000000"/>
        </w:rPr>
      </w:pPr>
      <w:r w:rsidRPr="0039589F">
        <w:rPr>
          <w:rFonts w:ascii="Calibri" w:hAnsi="Calibri" w:cs="Calibri"/>
          <w:color w:val="000000"/>
        </w:rPr>
        <w:lastRenderedPageBreak/>
        <w:t xml:space="preserve">Dangers associated with CCE: </w:t>
      </w:r>
    </w:p>
    <w:p w14:paraId="49BF6E5D" w14:textId="77777777" w:rsidR="006C14FA" w:rsidRPr="0039589F" w:rsidRDefault="006C14FA" w:rsidP="0039589F">
      <w:pPr>
        <w:autoSpaceDE w:val="0"/>
        <w:autoSpaceDN w:val="0"/>
        <w:adjustRightInd w:val="0"/>
        <w:spacing w:after="0" w:line="240" w:lineRule="auto"/>
        <w:ind w:firstLine="720"/>
        <w:rPr>
          <w:rFonts w:ascii="Calibri" w:hAnsi="Calibri" w:cs="Calibri"/>
          <w:color w:val="000000"/>
        </w:rPr>
      </w:pPr>
    </w:p>
    <w:p w14:paraId="4FF9D2E1" w14:textId="77777777" w:rsidR="0039589F" w:rsidRPr="0039589F" w:rsidRDefault="0039589F" w:rsidP="0041675E">
      <w:pPr>
        <w:pStyle w:val="ListParagraph"/>
        <w:numPr>
          <w:ilvl w:val="0"/>
          <w:numId w:val="20"/>
        </w:numPr>
        <w:autoSpaceDE w:val="0"/>
        <w:autoSpaceDN w:val="0"/>
        <w:adjustRightInd w:val="0"/>
        <w:spacing w:after="193" w:line="240" w:lineRule="auto"/>
        <w:rPr>
          <w:rFonts w:ascii="Calibri" w:hAnsi="Calibri" w:cs="Calibri"/>
          <w:color w:val="000000"/>
        </w:rPr>
      </w:pPr>
      <w:r w:rsidRPr="0039589F">
        <w:rPr>
          <w:rFonts w:ascii="Calibri" w:hAnsi="Calibri" w:cs="Calibri"/>
          <w:color w:val="000000"/>
        </w:rPr>
        <w:t xml:space="preserve">being subject to threats, blackmail and violence </w:t>
      </w:r>
    </w:p>
    <w:p w14:paraId="3E1BED8F" w14:textId="77777777" w:rsidR="0039589F" w:rsidRPr="0039589F" w:rsidRDefault="0039589F" w:rsidP="0041675E">
      <w:pPr>
        <w:pStyle w:val="ListParagraph"/>
        <w:numPr>
          <w:ilvl w:val="0"/>
          <w:numId w:val="20"/>
        </w:numPr>
        <w:autoSpaceDE w:val="0"/>
        <w:autoSpaceDN w:val="0"/>
        <w:adjustRightInd w:val="0"/>
        <w:spacing w:after="193" w:line="240" w:lineRule="auto"/>
        <w:rPr>
          <w:rFonts w:ascii="Calibri" w:hAnsi="Calibri" w:cs="Calibri"/>
          <w:color w:val="000000"/>
        </w:rPr>
      </w:pPr>
      <w:r w:rsidRPr="0039589F">
        <w:rPr>
          <w:rFonts w:ascii="Calibri" w:hAnsi="Calibri" w:cs="Calibri"/>
          <w:color w:val="000000"/>
        </w:rPr>
        <w:t xml:space="preserve">being arrested, including for crimes committed by the gang that they have not directly committed under the law of joint enterprise </w:t>
      </w:r>
    </w:p>
    <w:p w14:paraId="50756F66" w14:textId="77777777" w:rsidR="0039589F" w:rsidRPr="0039589F" w:rsidRDefault="0039589F" w:rsidP="0041675E">
      <w:pPr>
        <w:pStyle w:val="ListParagraph"/>
        <w:numPr>
          <w:ilvl w:val="0"/>
          <w:numId w:val="20"/>
        </w:numPr>
        <w:autoSpaceDE w:val="0"/>
        <w:autoSpaceDN w:val="0"/>
        <w:adjustRightInd w:val="0"/>
        <w:spacing w:after="193" w:line="240" w:lineRule="auto"/>
        <w:rPr>
          <w:rFonts w:ascii="Calibri" w:hAnsi="Calibri" w:cs="Calibri"/>
          <w:color w:val="000000"/>
        </w:rPr>
      </w:pPr>
      <w:r w:rsidRPr="0039589F">
        <w:rPr>
          <w:rFonts w:ascii="Calibri" w:hAnsi="Calibri" w:cs="Calibri"/>
          <w:color w:val="000000"/>
        </w:rPr>
        <w:t xml:space="preserve">having their safety or the safety of friends and family threatened </w:t>
      </w:r>
    </w:p>
    <w:p w14:paraId="443F7DD6" w14:textId="77777777" w:rsidR="0039589F" w:rsidRPr="0039589F" w:rsidRDefault="0039589F" w:rsidP="0041675E">
      <w:pPr>
        <w:pStyle w:val="ListParagraph"/>
        <w:numPr>
          <w:ilvl w:val="0"/>
          <w:numId w:val="20"/>
        </w:numPr>
        <w:autoSpaceDE w:val="0"/>
        <w:autoSpaceDN w:val="0"/>
        <w:adjustRightInd w:val="0"/>
        <w:spacing w:after="0" w:line="240" w:lineRule="auto"/>
        <w:rPr>
          <w:rFonts w:ascii="Calibri" w:hAnsi="Calibri" w:cs="Calibri"/>
          <w:color w:val="000000"/>
        </w:rPr>
      </w:pPr>
      <w:r w:rsidRPr="0039589F">
        <w:rPr>
          <w:rFonts w:ascii="Calibri" w:hAnsi="Calibri" w:cs="Calibri"/>
          <w:color w:val="000000"/>
        </w:rPr>
        <w:t xml:space="preserve">risk of emotional abuse </w:t>
      </w:r>
    </w:p>
    <w:p w14:paraId="52CB5627" w14:textId="77777777" w:rsidR="0039589F" w:rsidRPr="0039589F" w:rsidRDefault="0039589F" w:rsidP="0041675E">
      <w:pPr>
        <w:pStyle w:val="ListParagraph"/>
        <w:numPr>
          <w:ilvl w:val="0"/>
          <w:numId w:val="20"/>
        </w:numPr>
        <w:autoSpaceDE w:val="0"/>
        <w:autoSpaceDN w:val="0"/>
        <w:adjustRightInd w:val="0"/>
        <w:spacing w:after="193" w:line="240" w:lineRule="auto"/>
        <w:rPr>
          <w:rFonts w:ascii="Calibri" w:hAnsi="Calibri" w:cs="Calibri"/>
          <w:color w:val="000000"/>
        </w:rPr>
      </w:pPr>
      <w:r w:rsidRPr="0039589F">
        <w:rPr>
          <w:rFonts w:ascii="Calibri" w:hAnsi="Calibri" w:cs="Calibri"/>
          <w:color w:val="000000"/>
        </w:rPr>
        <w:t xml:space="preserve">abusing drugs, alcohol and other substances </w:t>
      </w:r>
    </w:p>
    <w:p w14:paraId="5DB50715" w14:textId="77777777" w:rsidR="0039589F" w:rsidRPr="0039589F" w:rsidRDefault="0039589F" w:rsidP="0041675E">
      <w:pPr>
        <w:pStyle w:val="ListParagraph"/>
        <w:numPr>
          <w:ilvl w:val="0"/>
          <w:numId w:val="20"/>
        </w:numPr>
        <w:autoSpaceDE w:val="0"/>
        <w:autoSpaceDN w:val="0"/>
        <w:adjustRightInd w:val="0"/>
        <w:spacing w:after="193" w:line="240" w:lineRule="auto"/>
        <w:rPr>
          <w:rFonts w:ascii="Calibri" w:hAnsi="Calibri" w:cs="Calibri"/>
          <w:color w:val="000000"/>
        </w:rPr>
      </w:pPr>
      <w:r w:rsidRPr="0039589F">
        <w:rPr>
          <w:rFonts w:ascii="Calibri" w:hAnsi="Calibri" w:cs="Calibri"/>
          <w:color w:val="000000"/>
        </w:rPr>
        <w:t xml:space="preserve">being exploited and forced to commit crimes </w:t>
      </w:r>
    </w:p>
    <w:p w14:paraId="04DDA692" w14:textId="77777777" w:rsidR="0039589F" w:rsidRPr="0039589F" w:rsidRDefault="0039589F" w:rsidP="0041675E">
      <w:pPr>
        <w:pStyle w:val="ListParagraph"/>
        <w:numPr>
          <w:ilvl w:val="0"/>
          <w:numId w:val="20"/>
        </w:numPr>
        <w:autoSpaceDE w:val="0"/>
        <w:autoSpaceDN w:val="0"/>
        <w:adjustRightInd w:val="0"/>
        <w:spacing w:after="193" w:line="240" w:lineRule="auto"/>
        <w:rPr>
          <w:rFonts w:ascii="Calibri" w:hAnsi="Calibri" w:cs="Calibri"/>
          <w:color w:val="000000"/>
        </w:rPr>
      </w:pPr>
      <w:r w:rsidRPr="0039589F">
        <w:rPr>
          <w:rFonts w:ascii="Calibri" w:hAnsi="Calibri" w:cs="Calibri"/>
          <w:color w:val="000000"/>
        </w:rPr>
        <w:t xml:space="preserve">not being able to leave or cut off ties with the gang </w:t>
      </w:r>
    </w:p>
    <w:p w14:paraId="464BDEC5" w14:textId="77777777" w:rsidR="0039589F" w:rsidRPr="0039589F" w:rsidRDefault="0039589F" w:rsidP="0041675E">
      <w:pPr>
        <w:pStyle w:val="ListParagraph"/>
        <w:numPr>
          <w:ilvl w:val="0"/>
          <w:numId w:val="20"/>
        </w:numPr>
        <w:autoSpaceDE w:val="0"/>
        <w:autoSpaceDN w:val="0"/>
        <w:adjustRightInd w:val="0"/>
        <w:spacing w:after="193" w:line="240" w:lineRule="auto"/>
        <w:rPr>
          <w:rFonts w:ascii="Calibri" w:hAnsi="Calibri" w:cs="Calibri"/>
          <w:color w:val="000000"/>
        </w:rPr>
      </w:pPr>
      <w:r w:rsidRPr="0039589F">
        <w:rPr>
          <w:rFonts w:ascii="Calibri" w:hAnsi="Calibri" w:cs="Calibri"/>
          <w:color w:val="000000"/>
        </w:rPr>
        <w:t xml:space="preserve">risk of physical harm, rape and sexual abuse </w:t>
      </w:r>
    </w:p>
    <w:p w14:paraId="67ADFA17" w14:textId="77777777" w:rsidR="0039589F" w:rsidRPr="0039589F" w:rsidRDefault="0039589F" w:rsidP="0041675E">
      <w:pPr>
        <w:pStyle w:val="ListParagraph"/>
        <w:numPr>
          <w:ilvl w:val="0"/>
          <w:numId w:val="20"/>
        </w:numPr>
        <w:autoSpaceDE w:val="0"/>
        <w:autoSpaceDN w:val="0"/>
        <w:adjustRightInd w:val="0"/>
        <w:spacing w:after="193" w:line="240" w:lineRule="auto"/>
        <w:rPr>
          <w:rFonts w:ascii="Calibri" w:hAnsi="Calibri" w:cs="Calibri"/>
          <w:color w:val="000000"/>
        </w:rPr>
      </w:pPr>
      <w:r w:rsidRPr="0039589F">
        <w:rPr>
          <w:rFonts w:ascii="Calibri" w:hAnsi="Calibri" w:cs="Calibri"/>
          <w:color w:val="000000"/>
        </w:rPr>
        <w:t xml:space="preserve">risk of severe injury or being killed </w:t>
      </w:r>
    </w:p>
    <w:p w14:paraId="18602BFC" w14:textId="77777777" w:rsidR="0039589F" w:rsidRPr="0039589F" w:rsidRDefault="0039589F" w:rsidP="0041675E">
      <w:pPr>
        <w:pStyle w:val="ListParagraph"/>
        <w:numPr>
          <w:ilvl w:val="0"/>
          <w:numId w:val="20"/>
        </w:numPr>
        <w:autoSpaceDE w:val="0"/>
        <w:autoSpaceDN w:val="0"/>
        <w:adjustRightInd w:val="0"/>
        <w:spacing w:after="0" w:line="240" w:lineRule="auto"/>
        <w:rPr>
          <w:rFonts w:ascii="Calibri" w:hAnsi="Calibri" w:cs="Calibri"/>
          <w:color w:val="000000"/>
        </w:rPr>
      </w:pPr>
      <w:r w:rsidRPr="0039589F">
        <w:rPr>
          <w:rFonts w:ascii="Calibri" w:hAnsi="Calibri" w:cs="Calibri"/>
          <w:color w:val="000000"/>
        </w:rPr>
        <w:t xml:space="preserve">long term impact on education and employment options </w:t>
      </w:r>
    </w:p>
    <w:p w14:paraId="3C841E0A" w14:textId="77777777" w:rsidR="0039589F" w:rsidRPr="0039589F" w:rsidRDefault="0039589F" w:rsidP="0041675E">
      <w:pPr>
        <w:pStyle w:val="ListParagraph"/>
        <w:numPr>
          <w:ilvl w:val="0"/>
          <w:numId w:val="20"/>
        </w:numPr>
        <w:autoSpaceDE w:val="0"/>
        <w:autoSpaceDN w:val="0"/>
        <w:adjustRightInd w:val="0"/>
        <w:spacing w:after="0" w:line="240" w:lineRule="auto"/>
        <w:rPr>
          <w:rFonts w:cstheme="minorHAnsi"/>
          <w:color w:val="000000"/>
        </w:rPr>
      </w:pPr>
      <w:r w:rsidRPr="0039589F">
        <w:rPr>
          <w:rFonts w:cstheme="minorHAnsi"/>
          <w:color w:val="000000"/>
        </w:rPr>
        <w:t xml:space="preserve">County Lines is a term used to describe gangs and organised criminal networks involved in exporting illegal drugs into one or more importing areas [within the UK], using dedicated mobile phone lines or other form of ‘deal line’. They are likely to exploit children and vulnerable adults to move [and store] the drugs and money and they will often use coercion, intimidation, violence (including sexual violence) and weapons. </w:t>
      </w:r>
    </w:p>
    <w:p w14:paraId="33814804" w14:textId="77777777" w:rsidR="0039589F" w:rsidRDefault="0039589F" w:rsidP="0041675E">
      <w:pPr>
        <w:pStyle w:val="ListParagraph"/>
        <w:numPr>
          <w:ilvl w:val="0"/>
          <w:numId w:val="20"/>
        </w:numPr>
        <w:autoSpaceDE w:val="0"/>
        <w:autoSpaceDN w:val="0"/>
        <w:adjustRightInd w:val="0"/>
        <w:spacing w:after="0" w:line="240" w:lineRule="auto"/>
        <w:rPr>
          <w:rFonts w:ascii="Calibri" w:hAnsi="Calibri" w:cs="Calibri"/>
          <w:color w:val="000000"/>
        </w:rPr>
      </w:pPr>
      <w:r w:rsidRPr="0039589F">
        <w:rPr>
          <w:rFonts w:ascii="Calibri" w:hAnsi="Calibri" w:cs="Calibri"/>
          <w:color w:val="000000"/>
        </w:rPr>
        <w:t xml:space="preserve">County lines is a major, cross-cutting issue involving drugs, violence, gangs, safeguarding, criminal and sexual exploitation, modern slavery, and missing persons </w:t>
      </w:r>
    </w:p>
    <w:p w14:paraId="01B487E4" w14:textId="77777777" w:rsidR="006C14FA" w:rsidRPr="0039589F" w:rsidRDefault="006C14FA" w:rsidP="006C14FA">
      <w:pPr>
        <w:pStyle w:val="ListParagraph"/>
        <w:autoSpaceDE w:val="0"/>
        <w:autoSpaceDN w:val="0"/>
        <w:adjustRightInd w:val="0"/>
        <w:spacing w:after="0" w:line="240" w:lineRule="auto"/>
        <w:ind w:left="1440"/>
        <w:rPr>
          <w:rFonts w:ascii="Calibri" w:hAnsi="Calibri" w:cs="Calibri"/>
          <w:color w:val="000000"/>
        </w:rPr>
      </w:pPr>
    </w:p>
    <w:p w14:paraId="05CDDF6B" w14:textId="77777777" w:rsidR="0039589F" w:rsidRDefault="0039589F" w:rsidP="0039589F">
      <w:pPr>
        <w:autoSpaceDE w:val="0"/>
        <w:autoSpaceDN w:val="0"/>
        <w:adjustRightInd w:val="0"/>
        <w:spacing w:after="0" w:line="240" w:lineRule="auto"/>
        <w:ind w:left="720"/>
        <w:rPr>
          <w:rFonts w:ascii="Calibri" w:hAnsi="Calibri" w:cs="Calibri"/>
          <w:color w:val="000000"/>
        </w:rPr>
      </w:pPr>
      <w:r w:rsidRPr="0039589F">
        <w:rPr>
          <w:rFonts w:ascii="Calibri" w:hAnsi="Calibri" w:cs="Calibri"/>
          <w:color w:val="000000"/>
        </w:rPr>
        <w:t xml:space="preserve">A typical county lines scenario is defined by the following components: </w:t>
      </w:r>
    </w:p>
    <w:p w14:paraId="4600B815" w14:textId="77777777" w:rsidR="006C14FA" w:rsidRPr="0039589F" w:rsidRDefault="006C14FA" w:rsidP="0039589F">
      <w:pPr>
        <w:autoSpaceDE w:val="0"/>
        <w:autoSpaceDN w:val="0"/>
        <w:adjustRightInd w:val="0"/>
        <w:spacing w:after="0" w:line="240" w:lineRule="auto"/>
        <w:ind w:left="720"/>
        <w:rPr>
          <w:rFonts w:ascii="Calibri" w:hAnsi="Calibri" w:cs="Calibri"/>
          <w:color w:val="000000"/>
        </w:rPr>
      </w:pPr>
    </w:p>
    <w:p w14:paraId="24A2CE8B" w14:textId="77777777" w:rsidR="0039589F" w:rsidRPr="0039589F" w:rsidRDefault="0039589F" w:rsidP="0041675E">
      <w:pPr>
        <w:pStyle w:val="ListParagraph"/>
        <w:numPr>
          <w:ilvl w:val="0"/>
          <w:numId w:val="20"/>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 xml:space="preserve">A group (not necessarily affiliated as a gang) establishes a network between an urban hub and another location, into which drugs (primarily heroin and crack cocaine) are supplied. </w:t>
      </w:r>
    </w:p>
    <w:p w14:paraId="14DA7BA5" w14:textId="77777777" w:rsidR="0039589F" w:rsidRPr="0039589F" w:rsidRDefault="0039589F" w:rsidP="0041675E">
      <w:pPr>
        <w:pStyle w:val="ListParagraph"/>
        <w:numPr>
          <w:ilvl w:val="0"/>
          <w:numId w:val="20"/>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 xml:space="preserve">A branded mobile phone line is established in the market, to which orders are placed by introduced customers. The line will commonly (but not exclusively) be controlled by a third party, remote from the market. </w:t>
      </w:r>
    </w:p>
    <w:p w14:paraId="1CC637EB" w14:textId="77777777" w:rsidR="0039589F" w:rsidRPr="0039589F" w:rsidRDefault="0039589F" w:rsidP="0041675E">
      <w:pPr>
        <w:pStyle w:val="ListParagraph"/>
        <w:numPr>
          <w:ilvl w:val="0"/>
          <w:numId w:val="20"/>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 xml:space="preserve">The group exploits young or vulnerable persons, to achieve the storage and/or supply of drugs, movement of cash proceeds and to secure the use of dwellings (commonly referred to as cuckooing). </w:t>
      </w:r>
    </w:p>
    <w:p w14:paraId="7B5BF714" w14:textId="77777777" w:rsidR="0039589F" w:rsidRPr="0039589F" w:rsidRDefault="0039589F" w:rsidP="0041675E">
      <w:pPr>
        <w:pStyle w:val="ListParagraph"/>
        <w:numPr>
          <w:ilvl w:val="0"/>
          <w:numId w:val="20"/>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 xml:space="preserve">The group or individuals exploited by them regularly travel between the urban hub and the other location, to replenish stock and deliver cash. </w:t>
      </w:r>
    </w:p>
    <w:p w14:paraId="1222A9C3" w14:textId="77777777" w:rsidR="0039589F" w:rsidRPr="0039589F" w:rsidRDefault="0039589F" w:rsidP="0041675E">
      <w:pPr>
        <w:pStyle w:val="ListParagraph"/>
        <w:numPr>
          <w:ilvl w:val="0"/>
          <w:numId w:val="20"/>
        </w:numPr>
        <w:autoSpaceDE w:val="0"/>
        <w:autoSpaceDN w:val="0"/>
        <w:adjustRightInd w:val="0"/>
        <w:spacing w:after="0" w:line="240" w:lineRule="auto"/>
        <w:rPr>
          <w:rFonts w:ascii="Calibri" w:hAnsi="Calibri" w:cs="Calibri"/>
          <w:color w:val="000000"/>
        </w:rPr>
      </w:pPr>
      <w:r w:rsidRPr="0039589F">
        <w:rPr>
          <w:rFonts w:ascii="Calibri" w:hAnsi="Calibri" w:cs="Calibri"/>
          <w:color w:val="000000"/>
        </w:rPr>
        <w:t xml:space="preserve">The group is inclined to use intimidation, violence and weapons, including knives, corrosives and firearms. </w:t>
      </w:r>
    </w:p>
    <w:p w14:paraId="56D75C1B" w14:textId="77777777" w:rsidR="0039589F" w:rsidRPr="0039589F" w:rsidRDefault="0039589F" w:rsidP="0039589F">
      <w:pPr>
        <w:autoSpaceDE w:val="0"/>
        <w:autoSpaceDN w:val="0"/>
        <w:adjustRightInd w:val="0"/>
        <w:spacing w:after="0" w:line="240" w:lineRule="auto"/>
        <w:rPr>
          <w:rFonts w:ascii="Calibri" w:hAnsi="Calibri" w:cs="Calibri"/>
          <w:color w:val="000000"/>
        </w:rPr>
      </w:pPr>
    </w:p>
    <w:p w14:paraId="1EF54F7A" w14:textId="77777777" w:rsidR="0039589F" w:rsidRDefault="0039589F" w:rsidP="0039589F">
      <w:pPr>
        <w:autoSpaceDE w:val="0"/>
        <w:autoSpaceDN w:val="0"/>
        <w:adjustRightInd w:val="0"/>
        <w:spacing w:after="0" w:line="240" w:lineRule="auto"/>
        <w:ind w:left="720"/>
        <w:rPr>
          <w:rFonts w:ascii="Calibri" w:hAnsi="Calibri" w:cs="Calibri"/>
          <w:color w:val="000000"/>
        </w:rPr>
      </w:pPr>
      <w:r w:rsidRPr="0039589F">
        <w:rPr>
          <w:rFonts w:ascii="Calibri" w:hAnsi="Calibri" w:cs="Calibri"/>
          <w:color w:val="000000"/>
        </w:rPr>
        <w:t xml:space="preserve">Some indicators of county lines involvement and child criminal exploitation are listed below, with those at the top of particular concern: </w:t>
      </w:r>
    </w:p>
    <w:p w14:paraId="43F6C2BA" w14:textId="77777777" w:rsidR="006C14FA" w:rsidRPr="0039589F" w:rsidRDefault="006C14FA" w:rsidP="0039589F">
      <w:pPr>
        <w:autoSpaceDE w:val="0"/>
        <w:autoSpaceDN w:val="0"/>
        <w:adjustRightInd w:val="0"/>
        <w:spacing w:after="0" w:line="240" w:lineRule="auto"/>
        <w:ind w:left="720"/>
        <w:rPr>
          <w:rFonts w:ascii="Calibri" w:hAnsi="Calibri" w:cs="Calibri"/>
          <w:color w:val="000000"/>
        </w:rPr>
      </w:pPr>
    </w:p>
    <w:p w14:paraId="6C993761" w14:textId="69E2B0D0" w:rsidR="0039589F" w:rsidRPr="0039589F" w:rsidRDefault="0039589F" w:rsidP="0041675E">
      <w:pPr>
        <w:pStyle w:val="ListParagraph"/>
        <w:numPr>
          <w:ilvl w:val="0"/>
          <w:numId w:val="20"/>
        </w:numPr>
        <w:autoSpaceDE w:val="0"/>
        <w:autoSpaceDN w:val="0"/>
        <w:adjustRightInd w:val="0"/>
        <w:spacing w:after="0" w:line="240" w:lineRule="auto"/>
        <w:rPr>
          <w:rFonts w:ascii="Calibri" w:hAnsi="Calibri" w:cs="Calibri"/>
          <w:color w:val="000000"/>
        </w:rPr>
      </w:pPr>
      <w:r w:rsidRPr="0039589F">
        <w:rPr>
          <w:rFonts w:ascii="Calibri" w:hAnsi="Calibri" w:cs="Calibri"/>
          <w:color w:val="000000"/>
        </w:rPr>
        <w:t>Persistently going missing from school or home and / or being found out-of-area</w:t>
      </w:r>
    </w:p>
    <w:p w14:paraId="4CEE6DF6" w14:textId="06141274" w:rsidR="0039589F" w:rsidRPr="0039589F" w:rsidRDefault="0039589F" w:rsidP="0041675E">
      <w:pPr>
        <w:pStyle w:val="ListParagraph"/>
        <w:numPr>
          <w:ilvl w:val="0"/>
          <w:numId w:val="20"/>
        </w:numPr>
        <w:autoSpaceDE w:val="0"/>
        <w:autoSpaceDN w:val="0"/>
        <w:adjustRightInd w:val="0"/>
        <w:spacing w:after="0" w:line="240" w:lineRule="auto"/>
        <w:rPr>
          <w:rFonts w:ascii="Calibri" w:hAnsi="Calibri" w:cs="Calibri"/>
          <w:color w:val="000000"/>
        </w:rPr>
      </w:pPr>
      <w:r w:rsidRPr="0039589F">
        <w:rPr>
          <w:rFonts w:ascii="Calibri" w:hAnsi="Calibri" w:cs="Calibri"/>
          <w:color w:val="000000"/>
        </w:rPr>
        <w:t>Unexplained acquisition of money, clothes, or mobile phone</w:t>
      </w:r>
    </w:p>
    <w:p w14:paraId="71FD5B98" w14:textId="6EBB3EE8" w:rsidR="0039589F" w:rsidRPr="0039589F" w:rsidRDefault="0039589F" w:rsidP="0041675E">
      <w:pPr>
        <w:pStyle w:val="ListParagraph"/>
        <w:numPr>
          <w:ilvl w:val="0"/>
          <w:numId w:val="20"/>
        </w:numPr>
        <w:autoSpaceDE w:val="0"/>
        <w:autoSpaceDN w:val="0"/>
        <w:adjustRightInd w:val="0"/>
        <w:spacing w:after="0" w:line="240" w:lineRule="auto"/>
        <w:rPr>
          <w:rFonts w:ascii="Calibri" w:hAnsi="Calibri" w:cs="Calibri"/>
          <w:color w:val="000000"/>
        </w:rPr>
      </w:pPr>
      <w:r w:rsidRPr="0039589F">
        <w:rPr>
          <w:rFonts w:ascii="Calibri" w:hAnsi="Calibri" w:cs="Calibri"/>
          <w:color w:val="000000"/>
        </w:rPr>
        <w:t>Excessive receipt of texts / phone calls</w:t>
      </w:r>
    </w:p>
    <w:p w14:paraId="1FAFBF45" w14:textId="0207ECA0" w:rsidR="0039589F" w:rsidRPr="0039589F" w:rsidRDefault="0039589F" w:rsidP="0041675E">
      <w:pPr>
        <w:pStyle w:val="ListParagraph"/>
        <w:numPr>
          <w:ilvl w:val="0"/>
          <w:numId w:val="20"/>
        </w:numPr>
        <w:autoSpaceDE w:val="0"/>
        <w:autoSpaceDN w:val="0"/>
        <w:adjustRightInd w:val="0"/>
        <w:spacing w:after="0" w:line="240" w:lineRule="auto"/>
        <w:rPr>
          <w:rFonts w:ascii="Calibri" w:hAnsi="Calibri" w:cs="Calibri"/>
          <w:color w:val="000000"/>
        </w:rPr>
      </w:pPr>
      <w:r w:rsidRPr="0039589F">
        <w:rPr>
          <w:rFonts w:ascii="Calibri" w:hAnsi="Calibri" w:cs="Calibri"/>
          <w:color w:val="000000"/>
        </w:rPr>
        <w:t>Relationships with controlling / older individuals or groups</w:t>
      </w:r>
    </w:p>
    <w:p w14:paraId="34498705" w14:textId="6B884DEC" w:rsidR="0039589F" w:rsidRPr="0039589F" w:rsidRDefault="0039589F" w:rsidP="0041675E">
      <w:pPr>
        <w:pStyle w:val="ListParagraph"/>
        <w:numPr>
          <w:ilvl w:val="0"/>
          <w:numId w:val="20"/>
        </w:numPr>
        <w:autoSpaceDE w:val="0"/>
        <w:autoSpaceDN w:val="0"/>
        <w:adjustRightInd w:val="0"/>
        <w:spacing w:after="0" w:line="240" w:lineRule="auto"/>
        <w:rPr>
          <w:rFonts w:ascii="Calibri" w:hAnsi="Calibri" w:cs="Calibri"/>
          <w:color w:val="000000"/>
        </w:rPr>
      </w:pPr>
      <w:r w:rsidRPr="0039589F">
        <w:rPr>
          <w:rFonts w:ascii="Calibri" w:hAnsi="Calibri" w:cs="Calibri"/>
          <w:color w:val="000000"/>
        </w:rPr>
        <w:t>Leaving home / care without explanation</w:t>
      </w:r>
    </w:p>
    <w:p w14:paraId="03CD9333" w14:textId="2AEF309D" w:rsidR="0039589F" w:rsidRPr="0039589F" w:rsidRDefault="0039589F" w:rsidP="0041675E">
      <w:pPr>
        <w:pStyle w:val="ListParagraph"/>
        <w:numPr>
          <w:ilvl w:val="0"/>
          <w:numId w:val="20"/>
        </w:numPr>
        <w:autoSpaceDE w:val="0"/>
        <w:autoSpaceDN w:val="0"/>
        <w:adjustRightInd w:val="0"/>
        <w:spacing w:after="0" w:line="240" w:lineRule="auto"/>
        <w:rPr>
          <w:rFonts w:ascii="Calibri" w:hAnsi="Calibri" w:cs="Calibri"/>
          <w:color w:val="000000"/>
        </w:rPr>
      </w:pPr>
      <w:r w:rsidRPr="0039589F">
        <w:rPr>
          <w:rFonts w:ascii="Calibri" w:hAnsi="Calibri" w:cs="Calibri"/>
          <w:color w:val="000000"/>
        </w:rPr>
        <w:t>Suspicion of physical assault / unexplained injuries</w:t>
      </w:r>
    </w:p>
    <w:p w14:paraId="0094D0D7" w14:textId="78F91D85" w:rsidR="0039589F" w:rsidRPr="0039589F" w:rsidRDefault="0039589F" w:rsidP="0041675E">
      <w:pPr>
        <w:pStyle w:val="ListParagraph"/>
        <w:numPr>
          <w:ilvl w:val="0"/>
          <w:numId w:val="20"/>
        </w:numPr>
        <w:autoSpaceDE w:val="0"/>
        <w:autoSpaceDN w:val="0"/>
        <w:adjustRightInd w:val="0"/>
        <w:spacing w:after="0" w:line="240" w:lineRule="auto"/>
        <w:rPr>
          <w:rFonts w:ascii="Calibri" w:hAnsi="Calibri" w:cs="Calibri"/>
          <w:color w:val="000000"/>
        </w:rPr>
      </w:pPr>
      <w:r w:rsidRPr="0039589F">
        <w:rPr>
          <w:rFonts w:ascii="Calibri" w:hAnsi="Calibri" w:cs="Calibri"/>
          <w:color w:val="000000"/>
        </w:rPr>
        <w:t>Parental concerns</w:t>
      </w:r>
    </w:p>
    <w:p w14:paraId="681C7C41" w14:textId="65CCD0AF" w:rsidR="0039589F" w:rsidRPr="0039589F" w:rsidRDefault="0039589F" w:rsidP="0041675E">
      <w:pPr>
        <w:pStyle w:val="ListParagraph"/>
        <w:numPr>
          <w:ilvl w:val="0"/>
          <w:numId w:val="20"/>
        </w:numPr>
        <w:rPr>
          <w:b/>
        </w:rPr>
      </w:pPr>
      <w:r>
        <w:rPr>
          <w:rFonts w:ascii="Calibri" w:hAnsi="Calibri" w:cs="Calibri"/>
          <w:color w:val="000000"/>
        </w:rPr>
        <w:t>Carrying weapon</w:t>
      </w:r>
      <w:r w:rsidR="00B4058F">
        <w:rPr>
          <w:rFonts w:ascii="Calibri" w:hAnsi="Calibri" w:cs="Calibri"/>
          <w:color w:val="000000"/>
        </w:rPr>
        <w:t>s</w:t>
      </w:r>
    </w:p>
    <w:p w14:paraId="27D7B3A4" w14:textId="1954A19D" w:rsidR="0039589F" w:rsidRPr="0039589F" w:rsidRDefault="0039589F" w:rsidP="0041675E">
      <w:pPr>
        <w:pStyle w:val="ListParagraph"/>
        <w:numPr>
          <w:ilvl w:val="0"/>
          <w:numId w:val="20"/>
        </w:numPr>
        <w:rPr>
          <w:b/>
        </w:rPr>
      </w:pPr>
      <w:r w:rsidRPr="0039589F">
        <w:rPr>
          <w:rFonts w:ascii="Calibri" w:hAnsi="Calibri" w:cs="Calibri"/>
          <w:color w:val="000000"/>
        </w:rPr>
        <w:t>Significant decline in school results / performance</w:t>
      </w:r>
    </w:p>
    <w:p w14:paraId="19135A58" w14:textId="08259F8C" w:rsidR="0039589F" w:rsidRPr="0039589F" w:rsidRDefault="0039589F" w:rsidP="0041675E">
      <w:pPr>
        <w:pStyle w:val="ListParagraph"/>
        <w:numPr>
          <w:ilvl w:val="0"/>
          <w:numId w:val="20"/>
        </w:numPr>
        <w:rPr>
          <w:b/>
        </w:rPr>
      </w:pPr>
      <w:r w:rsidRPr="0039589F">
        <w:rPr>
          <w:rFonts w:ascii="Calibri" w:hAnsi="Calibri" w:cs="Calibri"/>
          <w:color w:val="000000"/>
        </w:rPr>
        <w:t>Gang association or isolation from peers or social network</w:t>
      </w:r>
      <w:r w:rsidR="00B4058F">
        <w:rPr>
          <w:rFonts w:ascii="Calibri" w:hAnsi="Calibri" w:cs="Calibri"/>
          <w:color w:val="000000"/>
        </w:rPr>
        <w:t>s</w:t>
      </w:r>
      <w:r w:rsidRPr="0039589F">
        <w:rPr>
          <w:rFonts w:ascii="Calibri" w:hAnsi="Calibri" w:cs="Calibri"/>
          <w:color w:val="000000"/>
        </w:rPr>
        <w:t xml:space="preserve"> </w:t>
      </w:r>
    </w:p>
    <w:p w14:paraId="167DAB8D" w14:textId="4278A907" w:rsidR="0039589F" w:rsidRPr="0039589F" w:rsidRDefault="0039589F" w:rsidP="0041675E">
      <w:pPr>
        <w:pStyle w:val="ListParagraph"/>
        <w:numPr>
          <w:ilvl w:val="0"/>
          <w:numId w:val="20"/>
        </w:numPr>
        <w:rPr>
          <w:b/>
        </w:rPr>
      </w:pPr>
      <w:r w:rsidRPr="0039589F">
        <w:rPr>
          <w:rFonts w:ascii="Calibri" w:hAnsi="Calibri" w:cs="Calibri"/>
          <w:color w:val="000000"/>
        </w:rPr>
        <w:t>Self-harm or significant changes in emotional well-being</w:t>
      </w:r>
    </w:p>
    <w:p w14:paraId="6E2B01EF" w14:textId="77777777" w:rsidR="0039589F" w:rsidRDefault="0039589F" w:rsidP="0039589F">
      <w:pPr>
        <w:autoSpaceDE w:val="0"/>
        <w:autoSpaceDN w:val="0"/>
        <w:adjustRightInd w:val="0"/>
        <w:spacing w:after="0" w:line="240" w:lineRule="auto"/>
        <w:ind w:firstLine="720"/>
        <w:rPr>
          <w:rFonts w:ascii="Calibri" w:hAnsi="Calibri" w:cs="Calibri"/>
          <w:b/>
          <w:bCs/>
          <w:color w:val="000000"/>
        </w:rPr>
      </w:pPr>
      <w:r w:rsidRPr="0039589F">
        <w:rPr>
          <w:rFonts w:ascii="Calibri" w:hAnsi="Calibri" w:cs="Calibri"/>
          <w:b/>
          <w:bCs/>
          <w:color w:val="000000"/>
        </w:rPr>
        <w:lastRenderedPageBreak/>
        <w:t xml:space="preserve">Common terminology </w:t>
      </w:r>
    </w:p>
    <w:p w14:paraId="02F61322" w14:textId="77777777" w:rsidR="006C14FA" w:rsidRPr="0039589F" w:rsidRDefault="006C14FA" w:rsidP="0039589F">
      <w:pPr>
        <w:autoSpaceDE w:val="0"/>
        <w:autoSpaceDN w:val="0"/>
        <w:adjustRightInd w:val="0"/>
        <w:spacing w:after="0" w:line="240" w:lineRule="auto"/>
        <w:ind w:firstLine="720"/>
        <w:rPr>
          <w:rFonts w:ascii="Calibri" w:hAnsi="Calibri" w:cs="Calibri"/>
          <w:color w:val="000000"/>
        </w:rPr>
      </w:pPr>
    </w:p>
    <w:p w14:paraId="3548A2A5" w14:textId="5B356720" w:rsidR="0039589F" w:rsidRPr="0039589F" w:rsidRDefault="0039589F" w:rsidP="0041675E">
      <w:pPr>
        <w:pStyle w:val="ListParagraph"/>
        <w:numPr>
          <w:ilvl w:val="0"/>
          <w:numId w:val="21"/>
        </w:numPr>
        <w:autoSpaceDE w:val="0"/>
        <w:autoSpaceDN w:val="0"/>
        <w:adjustRightInd w:val="0"/>
        <w:spacing w:after="18" w:line="240" w:lineRule="auto"/>
        <w:rPr>
          <w:rFonts w:ascii="Calibri" w:hAnsi="Calibri" w:cs="Calibri"/>
          <w:color w:val="000000"/>
        </w:rPr>
      </w:pPr>
      <w:r w:rsidRPr="0039589F">
        <w:rPr>
          <w:rFonts w:ascii="Calibri" w:hAnsi="Calibri" w:cs="Calibri"/>
          <w:b/>
          <w:bCs/>
          <w:color w:val="000000"/>
        </w:rPr>
        <w:t xml:space="preserve">Cuckooing </w:t>
      </w:r>
      <w:r w:rsidRPr="0039589F">
        <w:rPr>
          <w:rFonts w:ascii="Calibri" w:hAnsi="Calibri" w:cs="Calibri"/>
          <w:color w:val="000000"/>
        </w:rPr>
        <w:t>- where gangs establish a base in the market location by taking over the homes of local vulnerable adults by force or coercion in a practice referred to as ‘cuckooing’</w:t>
      </w:r>
    </w:p>
    <w:p w14:paraId="3E945CA0" w14:textId="75E9A9C4" w:rsidR="0039589F" w:rsidRPr="0039589F" w:rsidRDefault="0039589F" w:rsidP="0041675E">
      <w:pPr>
        <w:pStyle w:val="ListParagraph"/>
        <w:numPr>
          <w:ilvl w:val="0"/>
          <w:numId w:val="21"/>
        </w:numPr>
        <w:autoSpaceDE w:val="0"/>
        <w:autoSpaceDN w:val="0"/>
        <w:adjustRightInd w:val="0"/>
        <w:spacing w:after="18" w:line="240" w:lineRule="auto"/>
        <w:rPr>
          <w:rFonts w:ascii="Calibri" w:hAnsi="Calibri" w:cs="Calibri"/>
          <w:color w:val="000000"/>
        </w:rPr>
      </w:pPr>
      <w:r w:rsidRPr="0039589F">
        <w:rPr>
          <w:rFonts w:ascii="Calibri" w:hAnsi="Calibri" w:cs="Calibri"/>
          <w:b/>
          <w:bCs/>
          <w:color w:val="000000"/>
        </w:rPr>
        <w:t xml:space="preserve">Going country </w:t>
      </w:r>
      <w:r w:rsidRPr="0039589F">
        <w:rPr>
          <w:rFonts w:ascii="Calibri" w:hAnsi="Calibri" w:cs="Calibri"/>
          <w:color w:val="000000"/>
        </w:rPr>
        <w:t>- term that describes county lines activity. It can also mean the act of travelling to another city/town to deliver drugs or money</w:t>
      </w:r>
    </w:p>
    <w:p w14:paraId="5CB237F2" w14:textId="6DF2DCD6" w:rsidR="0039589F" w:rsidRPr="0039589F" w:rsidRDefault="0039589F" w:rsidP="0041675E">
      <w:pPr>
        <w:pStyle w:val="ListParagraph"/>
        <w:numPr>
          <w:ilvl w:val="0"/>
          <w:numId w:val="21"/>
        </w:numPr>
        <w:autoSpaceDE w:val="0"/>
        <w:autoSpaceDN w:val="0"/>
        <w:adjustRightInd w:val="0"/>
        <w:spacing w:after="18" w:line="240" w:lineRule="auto"/>
        <w:rPr>
          <w:rFonts w:ascii="Calibri" w:hAnsi="Calibri" w:cs="Calibri"/>
          <w:color w:val="000000"/>
        </w:rPr>
      </w:pPr>
      <w:r w:rsidRPr="0039589F">
        <w:rPr>
          <w:rFonts w:ascii="Calibri" w:hAnsi="Calibri" w:cs="Calibri"/>
          <w:b/>
          <w:bCs/>
          <w:color w:val="000000"/>
        </w:rPr>
        <w:t xml:space="preserve">Trapping </w:t>
      </w:r>
      <w:r w:rsidRPr="0039589F">
        <w:rPr>
          <w:rFonts w:ascii="Calibri" w:hAnsi="Calibri" w:cs="Calibri"/>
          <w:color w:val="000000"/>
        </w:rPr>
        <w:t>- the act of moving drugs from one town to another or the act of selling drugs in one</w:t>
      </w:r>
    </w:p>
    <w:p w14:paraId="3C19263E" w14:textId="6EF4A173" w:rsidR="0039589F" w:rsidRPr="0039589F" w:rsidRDefault="0039589F" w:rsidP="0041675E">
      <w:pPr>
        <w:pStyle w:val="ListParagraph"/>
        <w:numPr>
          <w:ilvl w:val="0"/>
          <w:numId w:val="21"/>
        </w:numPr>
        <w:autoSpaceDE w:val="0"/>
        <w:autoSpaceDN w:val="0"/>
        <w:adjustRightInd w:val="0"/>
        <w:spacing w:after="18" w:line="240" w:lineRule="auto"/>
        <w:rPr>
          <w:rFonts w:ascii="Calibri" w:hAnsi="Calibri" w:cs="Calibri"/>
          <w:color w:val="000000"/>
        </w:rPr>
      </w:pPr>
      <w:r w:rsidRPr="0039589F">
        <w:rPr>
          <w:rFonts w:ascii="Calibri" w:hAnsi="Calibri" w:cs="Calibri"/>
          <w:b/>
          <w:bCs/>
          <w:color w:val="000000"/>
        </w:rPr>
        <w:t xml:space="preserve">Trap House </w:t>
      </w:r>
      <w:r w:rsidRPr="0039589F">
        <w:rPr>
          <w:rFonts w:ascii="Calibri" w:hAnsi="Calibri" w:cs="Calibri"/>
          <w:color w:val="000000"/>
        </w:rPr>
        <w:t>- A building used as a base from where drugs are sold (or sometimes manufactured). These houses usually are occupied by someone (usually adult drug users but sometimes young people are forced to stay in trap houses) location</w:t>
      </w:r>
    </w:p>
    <w:p w14:paraId="2BDCDE82" w14:textId="479D8100" w:rsidR="0039589F" w:rsidRPr="0039589F" w:rsidRDefault="0039589F" w:rsidP="0041675E">
      <w:pPr>
        <w:pStyle w:val="ListParagraph"/>
        <w:numPr>
          <w:ilvl w:val="0"/>
          <w:numId w:val="21"/>
        </w:numPr>
        <w:autoSpaceDE w:val="0"/>
        <w:autoSpaceDN w:val="0"/>
        <w:adjustRightInd w:val="0"/>
        <w:spacing w:after="0" w:line="240" w:lineRule="auto"/>
        <w:rPr>
          <w:rFonts w:ascii="Calibri" w:hAnsi="Calibri" w:cs="Calibri"/>
          <w:color w:val="000000"/>
        </w:rPr>
      </w:pPr>
      <w:r w:rsidRPr="0039589F">
        <w:rPr>
          <w:rFonts w:ascii="Calibri" w:hAnsi="Calibri" w:cs="Calibri"/>
          <w:b/>
          <w:bCs/>
          <w:color w:val="000000"/>
        </w:rPr>
        <w:t xml:space="preserve">Trap Line </w:t>
      </w:r>
      <w:r w:rsidRPr="0039589F">
        <w:rPr>
          <w:rFonts w:ascii="Calibri" w:hAnsi="Calibri" w:cs="Calibri"/>
          <w:color w:val="000000"/>
        </w:rPr>
        <w:t>- when someone owns a mobile phone specifically for the purpose of running and selling of drug</w:t>
      </w:r>
    </w:p>
    <w:p w14:paraId="5350EDBA" w14:textId="77777777" w:rsidR="0039589F" w:rsidRPr="0039589F" w:rsidRDefault="0039589F" w:rsidP="0039589F">
      <w:pPr>
        <w:autoSpaceDE w:val="0"/>
        <w:autoSpaceDN w:val="0"/>
        <w:adjustRightInd w:val="0"/>
        <w:spacing w:after="0" w:line="240" w:lineRule="auto"/>
        <w:rPr>
          <w:rFonts w:ascii="Calibri" w:hAnsi="Calibri" w:cs="Calibri"/>
          <w:color w:val="000000"/>
        </w:rPr>
      </w:pPr>
    </w:p>
    <w:p w14:paraId="62BCE3DE" w14:textId="77777777" w:rsidR="0039589F" w:rsidRDefault="0039589F" w:rsidP="0039589F">
      <w:pPr>
        <w:autoSpaceDE w:val="0"/>
        <w:autoSpaceDN w:val="0"/>
        <w:adjustRightInd w:val="0"/>
        <w:spacing w:after="0" w:line="240" w:lineRule="auto"/>
        <w:ind w:left="720"/>
        <w:rPr>
          <w:rFonts w:ascii="Calibri" w:hAnsi="Calibri" w:cs="Calibri"/>
          <w:color w:val="000000"/>
        </w:rPr>
      </w:pPr>
      <w:r w:rsidRPr="0039589F">
        <w:rPr>
          <w:rFonts w:ascii="Calibri" w:hAnsi="Calibri" w:cs="Calibri"/>
          <w:color w:val="000000"/>
        </w:rPr>
        <w:t xml:space="preserve">Where we have concerns regarding county lines we will follow, the three safeguarding partners procedures: </w:t>
      </w:r>
    </w:p>
    <w:p w14:paraId="037E99B0" w14:textId="77777777" w:rsidR="0039589F" w:rsidRPr="0039589F" w:rsidRDefault="0039589F" w:rsidP="0039589F">
      <w:pPr>
        <w:autoSpaceDE w:val="0"/>
        <w:autoSpaceDN w:val="0"/>
        <w:adjustRightInd w:val="0"/>
        <w:spacing w:after="0" w:line="240" w:lineRule="auto"/>
        <w:rPr>
          <w:rFonts w:ascii="Calibri" w:hAnsi="Calibri" w:cs="Calibri"/>
          <w:color w:val="000000"/>
        </w:rPr>
      </w:pPr>
    </w:p>
    <w:p w14:paraId="2ADAA6D7" w14:textId="77777777" w:rsidR="0039589F" w:rsidRDefault="0039589F" w:rsidP="0039589F">
      <w:pPr>
        <w:autoSpaceDE w:val="0"/>
        <w:autoSpaceDN w:val="0"/>
        <w:adjustRightInd w:val="0"/>
        <w:spacing w:after="0" w:line="240" w:lineRule="auto"/>
        <w:ind w:firstLine="720"/>
        <w:rPr>
          <w:rFonts w:ascii="Calibri" w:hAnsi="Calibri" w:cs="Calibri"/>
          <w:color w:val="000000"/>
        </w:rPr>
      </w:pPr>
      <w:hyperlink r:id="rId37" w:history="1">
        <w:r w:rsidRPr="00B52652">
          <w:rPr>
            <w:rStyle w:val="Hyperlink"/>
            <w:rFonts w:ascii="Calibri" w:hAnsi="Calibri" w:cs="Calibri"/>
          </w:rPr>
          <w:t>http://panlancashirescb.proceduresonline.com/chapters/p_gang_activity.html</w:t>
        </w:r>
      </w:hyperlink>
      <w:r>
        <w:rPr>
          <w:rFonts w:ascii="Calibri" w:hAnsi="Calibri" w:cs="Calibri"/>
          <w:color w:val="000000"/>
        </w:rPr>
        <w:t xml:space="preserve"> </w:t>
      </w:r>
    </w:p>
    <w:p w14:paraId="213F5EE6" w14:textId="77777777" w:rsidR="0039589F" w:rsidRPr="0039589F" w:rsidRDefault="0039589F" w:rsidP="0039589F">
      <w:pPr>
        <w:autoSpaceDE w:val="0"/>
        <w:autoSpaceDN w:val="0"/>
        <w:adjustRightInd w:val="0"/>
        <w:spacing w:after="0" w:line="240" w:lineRule="auto"/>
        <w:rPr>
          <w:rFonts w:ascii="Calibri" w:hAnsi="Calibri" w:cs="Calibri"/>
          <w:color w:val="000000"/>
        </w:rPr>
      </w:pPr>
      <w:r w:rsidRPr="0039589F">
        <w:rPr>
          <w:rFonts w:ascii="Calibri" w:hAnsi="Calibri" w:cs="Calibri"/>
          <w:color w:val="000000"/>
        </w:rPr>
        <w:t xml:space="preserve"> </w:t>
      </w:r>
    </w:p>
    <w:p w14:paraId="17285A66" w14:textId="472DDF45" w:rsidR="0039589F" w:rsidRPr="0039589F" w:rsidRDefault="0039589F" w:rsidP="00296671">
      <w:pPr>
        <w:autoSpaceDE w:val="0"/>
        <w:autoSpaceDN w:val="0"/>
        <w:adjustRightInd w:val="0"/>
        <w:spacing w:after="0" w:line="240" w:lineRule="auto"/>
        <w:ind w:left="720"/>
        <w:rPr>
          <w:rFonts w:ascii="Calibri" w:hAnsi="Calibri" w:cs="Calibri"/>
          <w:color w:val="000000"/>
        </w:rPr>
      </w:pPr>
      <w:r w:rsidRPr="0039589F">
        <w:rPr>
          <w:rFonts w:ascii="Calibri" w:hAnsi="Calibri" w:cs="Calibri"/>
          <w:color w:val="000000"/>
        </w:rPr>
        <w:t xml:space="preserve">The DSL will also complete the Child National Referral Mechanism form available via </w:t>
      </w:r>
      <w:hyperlink r:id="rId38" w:history="1">
        <w:r w:rsidR="00296671" w:rsidRPr="00054CDC">
          <w:rPr>
            <w:rStyle w:val="Hyperlink"/>
            <w:rFonts w:ascii="Calibri" w:hAnsi="Calibri" w:cs="Calibri"/>
          </w:rPr>
          <w:t>https://www.gov.uk/government/publications/human-trafficking-victims-referral-and-assessment-forms</w:t>
        </w:r>
      </w:hyperlink>
      <w:r w:rsidR="00296671">
        <w:rPr>
          <w:rFonts w:ascii="Calibri" w:hAnsi="Calibri" w:cs="Calibri"/>
          <w:color w:val="000000"/>
        </w:rPr>
        <w:t xml:space="preserve"> </w:t>
      </w:r>
      <w:r w:rsidRPr="0039589F">
        <w:rPr>
          <w:rFonts w:ascii="Calibri" w:hAnsi="Calibri" w:cs="Calibri"/>
          <w:color w:val="000000"/>
        </w:rPr>
        <w:t xml:space="preserve">where a child has been trafficked for the purposes of transporting drugs </w:t>
      </w:r>
    </w:p>
    <w:p w14:paraId="0220C16B" w14:textId="612D03A5" w:rsidR="0039589F" w:rsidRDefault="0039589F" w:rsidP="0039589F">
      <w:pPr>
        <w:ind w:left="720"/>
      </w:pPr>
      <w:r w:rsidRPr="0039589F">
        <w:rPr>
          <w:rFonts w:ascii="Calibri" w:hAnsi="Calibri" w:cs="Calibri"/>
          <w:color w:val="000000"/>
        </w:rPr>
        <w:t>Further information is available in</w:t>
      </w:r>
      <w:r>
        <w:rPr>
          <w:rFonts w:ascii="Calibri" w:hAnsi="Calibri" w:cs="Calibri"/>
          <w:color w:val="000000"/>
        </w:rPr>
        <w:t xml:space="preserve"> </w:t>
      </w:r>
      <w:r>
        <w:t>in the Home Office publication Criminal exploitation of children and vulnerable adults: county lines</w:t>
      </w:r>
      <w:r w:rsidR="00A50BFF">
        <w:t>.</w:t>
      </w:r>
    </w:p>
    <w:p w14:paraId="17F7F0D3" w14:textId="77777777" w:rsidR="00A50BFF" w:rsidRDefault="00A50BFF" w:rsidP="00A50BFF">
      <w:pPr>
        <w:ind w:left="720"/>
        <w:rPr>
          <w:b/>
        </w:rPr>
      </w:pPr>
      <w:r w:rsidRPr="00A50BFF">
        <w:rPr>
          <w:b/>
        </w:rPr>
        <w:t xml:space="preserve">Child sexual exploitation (CSE) </w:t>
      </w:r>
    </w:p>
    <w:p w14:paraId="03785D3E" w14:textId="77777777" w:rsidR="00CC1D1F" w:rsidRDefault="00A50BFF" w:rsidP="00CC1D1F">
      <w:pPr>
        <w:ind w:left="720"/>
      </w:pPr>
      <w:r w:rsidRPr="00A50BFF">
        <w:t xml:space="preserve">CSE is a form of child sexual abuse.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t>
      </w:r>
    </w:p>
    <w:p w14:paraId="41E60862" w14:textId="77777777" w:rsidR="00CC1D1F" w:rsidRDefault="00A50BFF" w:rsidP="00CC1D1F">
      <w:pPr>
        <w:ind w:left="720"/>
      </w:pPr>
      <w:r w:rsidRPr="00A50BFF">
        <w:t xml:space="preserve">CSE can occur over time or be a one-off occurrence and may happen without the child’s immediate knowledge for example through others sharing videos or images of them on social media. </w:t>
      </w:r>
    </w:p>
    <w:p w14:paraId="5000AE87" w14:textId="74FDE7E0" w:rsidR="00A50BFF" w:rsidRDefault="00A50BFF" w:rsidP="00CC1D1F">
      <w:pPr>
        <w:ind w:left="720"/>
      </w:pPr>
      <w:r w:rsidRPr="00A50BFF">
        <w:t>CSE can affect any child who has been coerced into engaging in sexual activities. This includes 16- and 17-year-olds who can legally consent to have sex. Some children do not realise they are being exploited and may believe they are in a genuine romantic relationship.</w:t>
      </w:r>
    </w:p>
    <w:p w14:paraId="53F7C099" w14:textId="77777777" w:rsidR="00461629" w:rsidRDefault="000A620C" w:rsidP="000A620C">
      <w:pPr>
        <w:ind w:left="720"/>
        <w:rPr>
          <w:b/>
        </w:rPr>
      </w:pPr>
      <w:r w:rsidRPr="000A620C">
        <w:rPr>
          <w:b/>
        </w:rPr>
        <w:t xml:space="preserve">Domestic abuse </w:t>
      </w:r>
    </w:p>
    <w:p w14:paraId="74180E6B" w14:textId="691133A9" w:rsidR="000A620C" w:rsidRDefault="000A620C" w:rsidP="000A620C">
      <w:pPr>
        <w:ind w:left="720"/>
        <w:rPr>
          <w:bCs/>
        </w:rPr>
      </w:pPr>
      <w:r w:rsidRPr="00461629">
        <w:rPr>
          <w:bCs/>
        </w:rPr>
        <w:t>Domestic abuse can encompass a wide range of behaviours and may be a single incident or a pattern of incidents. That abuse can be, but is not limited to psychological, physical, sexual, financial or emotional. 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learn.</w:t>
      </w:r>
    </w:p>
    <w:p w14:paraId="7F4F5779" w14:textId="1A371033" w:rsidR="004475F0" w:rsidRPr="004475F0" w:rsidRDefault="004475F0" w:rsidP="004475F0">
      <w:pPr>
        <w:ind w:left="720"/>
        <w:rPr>
          <w:b/>
        </w:rPr>
      </w:pPr>
      <w:r w:rsidRPr="004475F0">
        <w:rPr>
          <w:b/>
        </w:rPr>
        <w:lastRenderedPageBreak/>
        <w:t xml:space="preserve">Mental health </w:t>
      </w:r>
    </w:p>
    <w:p w14:paraId="4A0B1359" w14:textId="444A742D" w:rsidR="004475F0" w:rsidRPr="004475F0" w:rsidRDefault="004475F0" w:rsidP="004475F0">
      <w:pPr>
        <w:ind w:left="720"/>
        <w:rPr>
          <w:bCs/>
        </w:rPr>
      </w:pPr>
      <w:r w:rsidRPr="004475F0">
        <w:rPr>
          <w:bCs/>
        </w:rPr>
        <w:t xml:space="preserve">All staff should be aware that mental health problems can, in some cases, be an indicator that a child has suffered or is at risk of suffering abuse, neglect or exploitation. </w:t>
      </w:r>
    </w:p>
    <w:p w14:paraId="149B3843" w14:textId="77777777" w:rsidR="004475F0" w:rsidRDefault="004475F0" w:rsidP="004475F0">
      <w:pPr>
        <w:ind w:left="720"/>
        <w:rPr>
          <w:bCs/>
        </w:rPr>
      </w:pPr>
      <w:r w:rsidRPr="004475F0">
        <w:rPr>
          <w:bCs/>
        </w:rPr>
        <w:t xml:space="preserve">Only appropriately trained professionals should attempt to make a diagnosis of a mental health problem. Education staff, however, are well placed to observe children day-to-day and identify those whose behaviour suggests that they may be experiencing a mental health problem or be at risk of developing one. Schools and colleges can access a range of advice to help them identify children in need of extra mental health support, this includes working with external agencies. </w:t>
      </w:r>
    </w:p>
    <w:p w14:paraId="0F523802" w14:textId="53C0BDFA" w:rsidR="004475F0" w:rsidRPr="004475F0" w:rsidRDefault="004475F0" w:rsidP="004475F0">
      <w:pPr>
        <w:ind w:left="720"/>
        <w:rPr>
          <w:bCs/>
        </w:rPr>
      </w:pPr>
      <w:r w:rsidRPr="004475F0">
        <w:rPr>
          <w:bCs/>
        </w:rPr>
        <w:t xml:space="preserve">If staff have a mental health concern about a child that is also a safeguarding concern, immediate action should be taken to follow their school or college’s child protection policy and by speaking to the designated safeguarding lead or a deputy. </w:t>
      </w:r>
    </w:p>
    <w:p w14:paraId="2842744D" w14:textId="77777777" w:rsidR="004475F0" w:rsidRDefault="004475F0" w:rsidP="004475F0">
      <w:pPr>
        <w:ind w:left="720"/>
        <w:rPr>
          <w:b/>
        </w:rPr>
      </w:pPr>
      <w:r w:rsidRPr="004475F0">
        <w:rPr>
          <w:b/>
        </w:rPr>
        <w:t xml:space="preserve">Serious violence </w:t>
      </w:r>
    </w:p>
    <w:p w14:paraId="582044E4" w14:textId="7A18A931" w:rsidR="004475F0" w:rsidRPr="004475F0" w:rsidRDefault="004475F0" w:rsidP="004475F0">
      <w:pPr>
        <w:ind w:left="720"/>
        <w:rPr>
          <w:b/>
        </w:rPr>
      </w:pPr>
      <w:r w:rsidRPr="004475F0">
        <w:rPr>
          <w:bCs/>
        </w:rPr>
        <w:t xml:space="preserve">All staff should be aware of the indicators, which may signal children are at risk from, or are involved with, serious violent crime. These may include increased absence from school or college, a change in friendships or relationships with older individuals or groups, a significant decline in educational performance, signs of </w:t>
      </w:r>
      <w:r w:rsidR="00672C37" w:rsidRPr="004475F0">
        <w:rPr>
          <w:bCs/>
        </w:rPr>
        <w:t>self-harm</w:t>
      </w:r>
      <w:r w:rsidRPr="004475F0">
        <w:rPr>
          <w:bCs/>
        </w:rPr>
        <w:t xml:space="preserve"> or a significant change in wellbeing, or signs of assault or unexplained injuries. Unexplained gifts or new possessions could also indicate that children have been approached by, or are involved with, individuals associated with criminal networks or gangs and may be at risk of criminal exploitation.</w:t>
      </w:r>
    </w:p>
    <w:p w14:paraId="3DA8C87D" w14:textId="77777777" w:rsidR="0039589F" w:rsidRDefault="0039589F" w:rsidP="0039589F">
      <w:pPr>
        <w:rPr>
          <w:b/>
        </w:rPr>
      </w:pPr>
      <w:r>
        <w:rPr>
          <w:b/>
        </w:rPr>
        <w:tab/>
        <w:t>Modern Slavery and Human Trafficking</w:t>
      </w:r>
    </w:p>
    <w:p w14:paraId="0F203A1C" w14:textId="381C4082" w:rsidR="0039589F" w:rsidRDefault="0039589F" w:rsidP="0039589F">
      <w:pPr>
        <w:pStyle w:val="Default"/>
        <w:ind w:left="720"/>
        <w:rPr>
          <w:rFonts w:ascii="Calibri" w:hAnsi="Calibri" w:cs="Calibri"/>
          <w:sz w:val="22"/>
          <w:szCs w:val="22"/>
        </w:rPr>
      </w:pPr>
      <w:r w:rsidRPr="0039589F">
        <w:rPr>
          <w:rFonts w:ascii="Calibri" w:hAnsi="Calibri" w:cs="Calibri"/>
          <w:sz w:val="22"/>
          <w:szCs w:val="22"/>
        </w:rPr>
        <w:t xml:space="preserve">Modern slavery is a form of organised crime in which individuals including children and young people are treated as commodities and exploited for criminal gain. Children are recruited, </w:t>
      </w:r>
      <w:r w:rsidR="00092F3D" w:rsidRPr="0039589F">
        <w:rPr>
          <w:rFonts w:ascii="Calibri" w:hAnsi="Calibri" w:cs="Calibri"/>
          <w:sz w:val="22"/>
          <w:szCs w:val="22"/>
        </w:rPr>
        <w:t>moved,</w:t>
      </w:r>
      <w:r w:rsidRPr="0039589F">
        <w:rPr>
          <w:rFonts w:ascii="Calibri" w:hAnsi="Calibri" w:cs="Calibri"/>
          <w:sz w:val="22"/>
          <w:szCs w:val="22"/>
        </w:rPr>
        <w:t xml:space="preserve"> or transported and then exploited, forced to work or sold. The Modern Slavery Act 2015 (applicable mostly in England and Wales) includes two substantive offences </w:t>
      </w:r>
      <w:proofErr w:type="spellStart"/>
      <w:r w:rsidRPr="0039589F">
        <w:rPr>
          <w:rFonts w:ascii="Calibri" w:hAnsi="Calibri" w:cs="Calibri"/>
          <w:sz w:val="22"/>
          <w:szCs w:val="22"/>
        </w:rPr>
        <w:t>i</w:t>
      </w:r>
      <w:proofErr w:type="spellEnd"/>
      <w:r w:rsidRPr="0039589F">
        <w:rPr>
          <w:rFonts w:ascii="Calibri" w:hAnsi="Calibri" w:cs="Calibri"/>
          <w:sz w:val="22"/>
          <w:szCs w:val="22"/>
        </w:rPr>
        <w:t xml:space="preserve">) human trafficking, and ii) slavery, servitude and forced or compulsory labour. </w:t>
      </w:r>
    </w:p>
    <w:p w14:paraId="6261EE5B" w14:textId="77777777" w:rsidR="0039589F" w:rsidRPr="0039589F" w:rsidRDefault="0039589F" w:rsidP="0039589F">
      <w:pPr>
        <w:pStyle w:val="Default"/>
        <w:ind w:left="720"/>
        <w:rPr>
          <w:rFonts w:ascii="Calibri" w:hAnsi="Calibri" w:cs="Calibri"/>
          <w:sz w:val="22"/>
          <w:szCs w:val="22"/>
        </w:rPr>
      </w:pPr>
    </w:p>
    <w:p w14:paraId="6201FD03" w14:textId="0E383082" w:rsidR="0039589F" w:rsidRDefault="0039589F" w:rsidP="0039589F">
      <w:pPr>
        <w:autoSpaceDE w:val="0"/>
        <w:autoSpaceDN w:val="0"/>
        <w:adjustRightInd w:val="0"/>
        <w:spacing w:after="0" w:line="240" w:lineRule="auto"/>
        <w:ind w:left="720"/>
        <w:rPr>
          <w:rFonts w:ascii="Calibri" w:hAnsi="Calibri" w:cs="Calibri"/>
          <w:color w:val="000000"/>
        </w:rPr>
      </w:pPr>
      <w:r w:rsidRPr="0039589F">
        <w:rPr>
          <w:rFonts w:ascii="Calibri" w:hAnsi="Calibri" w:cs="Calibri"/>
          <w:color w:val="000000"/>
        </w:rPr>
        <w:t xml:space="preserve">Boys and girls of all ages are affected and can be trafficked into, within ('internal trafficking'), and out of the UK for many reasons and all forms of exploitation - e.g. sex trafficking - children can be groomed and sexually abused before being taken to other towns and cities where the sexual exploitation continues. Victims are forced into sexual acts for money, </w:t>
      </w:r>
      <w:r w:rsidR="00092F3D" w:rsidRPr="0039589F">
        <w:rPr>
          <w:rFonts w:ascii="Calibri" w:hAnsi="Calibri" w:cs="Calibri"/>
          <w:color w:val="000000"/>
        </w:rPr>
        <w:t>food,</w:t>
      </w:r>
      <w:r w:rsidRPr="0039589F">
        <w:rPr>
          <w:rFonts w:ascii="Calibri" w:hAnsi="Calibri" w:cs="Calibri"/>
          <w:color w:val="000000"/>
        </w:rPr>
        <w:t xml:space="preserve"> or a place to stay. Other forms of slavery involve children who are forced to work, criminally </w:t>
      </w:r>
      <w:r w:rsidR="00092F3D" w:rsidRPr="0039589F">
        <w:rPr>
          <w:rFonts w:ascii="Calibri" w:hAnsi="Calibri" w:cs="Calibri"/>
          <w:color w:val="000000"/>
        </w:rPr>
        <w:t>exploited,</w:t>
      </w:r>
      <w:r w:rsidRPr="0039589F">
        <w:rPr>
          <w:rFonts w:ascii="Calibri" w:hAnsi="Calibri" w:cs="Calibri"/>
          <w:color w:val="000000"/>
        </w:rPr>
        <w:t xml:space="preserve"> and forced into domestic servitude. Victims have been found in brothels or saunas, farms, in factories, nail bars, car washes, hotels and restaurants and commonly are exploited in cannabis cultivation. Debt bondage (forced to work to pay off debts that realistically they will never be able to), organ </w:t>
      </w:r>
      <w:r w:rsidR="00092F3D" w:rsidRPr="0039589F">
        <w:rPr>
          <w:rFonts w:ascii="Calibri" w:hAnsi="Calibri" w:cs="Calibri"/>
          <w:color w:val="000000"/>
        </w:rPr>
        <w:t>harvesting,</w:t>
      </w:r>
      <w:r w:rsidRPr="0039589F">
        <w:rPr>
          <w:rFonts w:ascii="Calibri" w:hAnsi="Calibri" w:cs="Calibri"/>
          <w:color w:val="000000"/>
        </w:rPr>
        <w:t xml:space="preserve"> and benefit fraud are other types of modern slavery. </w:t>
      </w:r>
    </w:p>
    <w:p w14:paraId="015441C6" w14:textId="77777777" w:rsidR="0039589F" w:rsidRPr="0039589F" w:rsidRDefault="0039589F" w:rsidP="0039589F">
      <w:pPr>
        <w:autoSpaceDE w:val="0"/>
        <w:autoSpaceDN w:val="0"/>
        <w:adjustRightInd w:val="0"/>
        <w:spacing w:after="0" w:line="240" w:lineRule="auto"/>
        <w:ind w:left="720"/>
        <w:rPr>
          <w:rFonts w:ascii="Calibri" w:hAnsi="Calibri" w:cs="Calibri"/>
          <w:color w:val="000000"/>
        </w:rPr>
      </w:pPr>
    </w:p>
    <w:p w14:paraId="186BE8B4" w14:textId="3E948174" w:rsidR="0039589F" w:rsidRDefault="0039589F" w:rsidP="0039589F">
      <w:pPr>
        <w:ind w:left="720"/>
        <w:rPr>
          <w:rFonts w:ascii="Calibri" w:hAnsi="Calibri" w:cs="Calibri"/>
          <w:color w:val="000000"/>
        </w:rPr>
      </w:pPr>
      <w:r w:rsidRPr="0039589F">
        <w:rPr>
          <w:rFonts w:ascii="Calibri" w:hAnsi="Calibri" w:cs="Calibri"/>
          <w:color w:val="000000"/>
        </w:rPr>
        <w:t xml:space="preserve">Children and young people may be exploited by parents, </w:t>
      </w:r>
      <w:r w:rsidR="00092F3D" w:rsidRPr="0039589F">
        <w:rPr>
          <w:rFonts w:ascii="Calibri" w:hAnsi="Calibri" w:cs="Calibri"/>
          <w:color w:val="000000"/>
        </w:rPr>
        <w:t>carers,</w:t>
      </w:r>
      <w:r w:rsidRPr="0039589F">
        <w:rPr>
          <w:rFonts w:ascii="Calibri" w:hAnsi="Calibri" w:cs="Calibri"/>
          <w:color w:val="000000"/>
        </w:rPr>
        <w:t xml:space="preserve"> or family members. Often the child or young person will not realise that family members are involved in the exploitation.</w:t>
      </w:r>
    </w:p>
    <w:p w14:paraId="7ECAF577" w14:textId="77777777" w:rsidR="0039589F" w:rsidRDefault="0039589F" w:rsidP="0039589F">
      <w:pPr>
        <w:autoSpaceDE w:val="0"/>
        <w:autoSpaceDN w:val="0"/>
        <w:adjustRightInd w:val="0"/>
        <w:spacing w:after="0" w:line="240" w:lineRule="auto"/>
        <w:ind w:left="720"/>
        <w:rPr>
          <w:rFonts w:ascii="Calibri" w:hAnsi="Calibri" w:cs="Calibri"/>
          <w:color w:val="000000"/>
        </w:rPr>
      </w:pPr>
      <w:r w:rsidRPr="0039589F">
        <w:rPr>
          <w:rFonts w:ascii="Calibri" w:hAnsi="Calibri" w:cs="Calibri"/>
          <w:color w:val="000000"/>
        </w:rPr>
        <w:t xml:space="preserve">Some young people may not be victims of human trafficking but are still victims of modern slavery. Slavery, servitude and forced or compulsory labour may also be present in trafficking cases; however, not every young person who is exploited through forced labour has been trafficked. </w:t>
      </w:r>
    </w:p>
    <w:p w14:paraId="4B37C4C9" w14:textId="77777777" w:rsidR="0039589F" w:rsidRPr="0039589F" w:rsidRDefault="0039589F" w:rsidP="0039589F">
      <w:pPr>
        <w:autoSpaceDE w:val="0"/>
        <w:autoSpaceDN w:val="0"/>
        <w:adjustRightInd w:val="0"/>
        <w:spacing w:after="0" w:line="240" w:lineRule="auto"/>
        <w:ind w:left="720"/>
        <w:rPr>
          <w:rFonts w:ascii="Calibri" w:hAnsi="Calibri" w:cs="Calibri"/>
          <w:color w:val="000000"/>
        </w:rPr>
      </w:pPr>
    </w:p>
    <w:p w14:paraId="3585407E" w14:textId="77777777" w:rsidR="006C14FA" w:rsidRDefault="006C14FA" w:rsidP="0039589F">
      <w:pPr>
        <w:autoSpaceDE w:val="0"/>
        <w:autoSpaceDN w:val="0"/>
        <w:adjustRightInd w:val="0"/>
        <w:spacing w:after="0" w:line="240" w:lineRule="auto"/>
        <w:ind w:firstLine="720"/>
        <w:rPr>
          <w:rFonts w:ascii="Calibri" w:hAnsi="Calibri" w:cs="Calibri"/>
          <w:b/>
          <w:bCs/>
          <w:color w:val="000000"/>
        </w:rPr>
      </w:pPr>
    </w:p>
    <w:p w14:paraId="5407E3B6" w14:textId="77777777" w:rsidR="0039589F" w:rsidRDefault="0039589F" w:rsidP="0039589F">
      <w:pPr>
        <w:autoSpaceDE w:val="0"/>
        <w:autoSpaceDN w:val="0"/>
        <w:adjustRightInd w:val="0"/>
        <w:spacing w:after="0" w:line="240" w:lineRule="auto"/>
        <w:ind w:firstLine="720"/>
        <w:rPr>
          <w:rFonts w:ascii="Calibri" w:hAnsi="Calibri" w:cs="Calibri"/>
          <w:b/>
          <w:bCs/>
          <w:color w:val="000000"/>
        </w:rPr>
      </w:pPr>
      <w:r w:rsidRPr="0039589F">
        <w:rPr>
          <w:rFonts w:ascii="Calibri" w:hAnsi="Calibri" w:cs="Calibri"/>
          <w:b/>
          <w:bCs/>
          <w:color w:val="000000"/>
        </w:rPr>
        <w:t xml:space="preserve">Indicators: </w:t>
      </w:r>
    </w:p>
    <w:p w14:paraId="4DB790F6" w14:textId="77777777" w:rsidR="00301D2F" w:rsidRPr="0039589F" w:rsidRDefault="00301D2F" w:rsidP="0039589F">
      <w:pPr>
        <w:autoSpaceDE w:val="0"/>
        <w:autoSpaceDN w:val="0"/>
        <w:adjustRightInd w:val="0"/>
        <w:spacing w:after="0" w:line="240" w:lineRule="auto"/>
        <w:ind w:firstLine="720"/>
        <w:rPr>
          <w:rFonts w:ascii="Calibri" w:hAnsi="Calibri" w:cs="Calibri"/>
          <w:color w:val="000000"/>
        </w:rPr>
      </w:pPr>
    </w:p>
    <w:p w14:paraId="16411106" w14:textId="6BCEFF5D" w:rsidR="0039589F" w:rsidRDefault="0039589F" w:rsidP="0039589F">
      <w:pPr>
        <w:autoSpaceDE w:val="0"/>
        <w:autoSpaceDN w:val="0"/>
        <w:adjustRightInd w:val="0"/>
        <w:spacing w:after="0" w:line="240" w:lineRule="auto"/>
        <w:ind w:left="720"/>
        <w:rPr>
          <w:rFonts w:ascii="Calibri" w:hAnsi="Calibri" w:cs="Calibri"/>
          <w:color w:val="000000"/>
        </w:rPr>
      </w:pPr>
      <w:r w:rsidRPr="0039589F">
        <w:rPr>
          <w:rFonts w:ascii="Calibri" w:hAnsi="Calibri" w:cs="Calibri"/>
          <w:color w:val="000000"/>
        </w:rPr>
        <w:t xml:space="preserve">A reluctance to seek help - victims may be wary of the authorities for many reasons such as not knowing who to trust or a fear of deportation or concern regarding their immigration status and may avoid giving details of accommodation or personal </w:t>
      </w:r>
      <w:r w:rsidR="00092F3D" w:rsidRPr="0039589F">
        <w:rPr>
          <w:rFonts w:ascii="Calibri" w:hAnsi="Calibri" w:cs="Calibri"/>
          <w:color w:val="000000"/>
        </w:rPr>
        <w:t>details.</w:t>
      </w:r>
      <w:r w:rsidRPr="0039589F">
        <w:rPr>
          <w:rFonts w:ascii="Calibri" w:hAnsi="Calibri" w:cs="Calibri"/>
          <w:color w:val="000000"/>
        </w:rPr>
        <w:t xml:space="preserve"> </w:t>
      </w:r>
    </w:p>
    <w:p w14:paraId="5936DCFC" w14:textId="77777777" w:rsidR="0039589F" w:rsidRPr="0039589F" w:rsidRDefault="0039589F" w:rsidP="0039589F">
      <w:pPr>
        <w:autoSpaceDE w:val="0"/>
        <w:autoSpaceDN w:val="0"/>
        <w:adjustRightInd w:val="0"/>
        <w:spacing w:after="0" w:line="240" w:lineRule="auto"/>
        <w:ind w:left="720"/>
        <w:rPr>
          <w:rFonts w:ascii="Calibri" w:hAnsi="Calibri" w:cs="Calibri"/>
          <w:color w:val="000000"/>
        </w:rPr>
      </w:pPr>
    </w:p>
    <w:p w14:paraId="28C8862A" w14:textId="18A1CB88" w:rsidR="0039589F" w:rsidRPr="0039589F" w:rsidRDefault="0039589F" w:rsidP="0041675E">
      <w:pPr>
        <w:pStyle w:val="ListParagraph"/>
        <w:numPr>
          <w:ilvl w:val="0"/>
          <w:numId w:val="22"/>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The child seeming like a willing participant in their exploitation, e.g. involvement in lucrative criminal activity - however this does not mean they have benefitted from the proceeds</w:t>
      </w:r>
    </w:p>
    <w:p w14:paraId="2FCFD233" w14:textId="1EAABB6C" w:rsidR="0039589F" w:rsidRPr="0039589F" w:rsidRDefault="0039589F" w:rsidP="0041675E">
      <w:pPr>
        <w:pStyle w:val="ListParagraph"/>
        <w:numPr>
          <w:ilvl w:val="0"/>
          <w:numId w:val="22"/>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Discrepancies in the information victims have provided due to traffickers forcing them to provide incorrect stories</w:t>
      </w:r>
    </w:p>
    <w:p w14:paraId="52BFB94E" w14:textId="673207FA" w:rsidR="0039589F" w:rsidRPr="0039589F" w:rsidRDefault="0039589F" w:rsidP="0041675E">
      <w:pPr>
        <w:pStyle w:val="ListParagraph"/>
        <w:numPr>
          <w:ilvl w:val="0"/>
          <w:numId w:val="22"/>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An unwillingness to disclose details of their experience due to being in a situation of dependency</w:t>
      </w:r>
    </w:p>
    <w:p w14:paraId="2034C9D1" w14:textId="24481261" w:rsidR="0039589F" w:rsidRPr="0039589F" w:rsidRDefault="0039589F" w:rsidP="0041675E">
      <w:pPr>
        <w:pStyle w:val="ListParagraph"/>
        <w:numPr>
          <w:ilvl w:val="0"/>
          <w:numId w:val="22"/>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Brought or moved from another country</w:t>
      </w:r>
    </w:p>
    <w:p w14:paraId="242F20A8" w14:textId="202E1CA3" w:rsidR="0039589F" w:rsidRPr="0039589F" w:rsidRDefault="0039589F" w:rsidP="0041675E">
      <w:pPr>
        <w:pStyle w:val="ListParagraph"/>
        <w:numPr>
          <w:ilvl w:val="0"/>
          <w:numId w:val="22"/>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An unrelated or new child discovered at an address</w:t>
      </w:r>
    </w:p>
    <w:p w14:paraId="3F049CAE" w14:textId="2DD96D40" w:rsidR="0039589F" w:rsidRPr="0039589F" w:rsidRDefault="0039589F" w:rsidP="0041675E">
      <w:pPr>
        <w:pStyle w:val="ListParagraph"/>
        <w:numPr>
          <w:ilvl w:val="0"/>
          <w:numId w:val="22"/>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Unsatisfactory living conditions - may be living in dirty, cramped or overcrowded accommodation</w:t>
      </w:r>
    </w:p>
    <w:p w14:paraId="2EFB9C46" w14:textId="1BBD4D9B" w:rsidR="0039589F" w:rsidRPr="0039589F" w:rsidRDefault="0039589F" w:rsidP="0041675E">
      <w:pPr>
        <w:pStyle w:val="ListParagraph"/>
        <w:numPr>
          <w:ilvl w:val="0"/>
          <w:numId w:val="22"/>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Missing - from care, home or school - including a pattern of registration and de-registration from different schools</w:t>
      </w:r>
    </w:p>
    <w:p w14:paraId="05A6F3D6" w14:textId="48118801" w:rsidR="0039589F" w:rsidRPr="0039589F" w:rsidRDefault="0039589F" w:rsidP="0041675E">
      <w:pPr>
        <w:pStyle w:val="ListParagraph"/>
        <w:numPr>
          <w:ilvl w:val="0"/>
          <w:numId w:val="22"/>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Children may be found in brothels and saunas</w:t>
      </w:r>
    </w:p>
    <w:p w14:paraId="70E51A60" w14:textId="5E85053A" w:rsidR="0039589F" w:rsidRPr="0039589F" w:rsidRDefault="0039589F" w:rsidP="0041675E">
      <w:pPr>
        <w:pStyle w:val="ListParagraph"/>
        <w:numPr>
          <w:ilvl w:val="0"/>
          <w:numId w:val="22"/>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Spending a lot of time doing household chore</w:t>
      </w:r>
      <w:r w:rsidR="00B4058F">
        <w:rPr>
          <w:rFonts w:ascii="Calibri" w:hAnsi="Calibri" w:cs="Calibri"/>
          <w:color w:val="000000"/>
        </w:rPr>
        <w:t>s</w:t>
      </w:r>
      <w:r w:rsidRPr="0039589F">
        <w:rPr>
          <w:rFonts w:ascii="Calibri" w:hAnsi="Calibri" w:cs="Calibri"/>
          <w:color w:val="000000"/>
        </w:rPr>
        <w:t xml:space="preserve"> </w:t>
      </w:r>
    </w:p>
    <w:p w14:paraId="2031D993" w14:textId="302667D3" w:rsidR="0039589F" w:rsidRPr="0039589F" w:rsidRDefault="0039589F" w:rsidP="0041675E">
      <w:pPr>
        <w:pStyle w:val="ListParagraph"/>
        <w:numPr>
          <w:ilvl w:val="0"/>
          <w:numId w:val="22"/>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 xml:space="preserve">May be working in catering, nail bars, caring for children and cleaning </w:t>
      </w:r>
    </w:p>
    <w:p w14:paraId="3374AA41" w14:textId="4C69D6C1" w:rsidR="0039589F" w:rsidRPr="0039589F" w:rsidRDefault="0039589F" w:rsidP="0041675E">
      <w:pPr>
        <w:pStyle w:val="ListParagraph"/>
        <w:numPr>
          <w:ilvl w:val="0"/>
          <w:numId w:val="22"/>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 xml:space="preserve">Rarely leaving their home, with no freedom of movement and no time for playing </w:t>
      </w:r>
    </w:p>
    <w:p w14:paraId="1DB44EE4" w14:textId="782BDF63" w:rsidR="0039589F" w:rsidRPr="0039589F" w:rsidRDefault="0039589F" w:rsidP="0041675E">
      <w:pPr>
        <w:pStyle w:val="ListParagraph"/>
        <w:numPr>
          <w:ilvl w:val="0"/>
          <w:numId w:val="22"/>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Orphaned or living apart from their family, often in unregulated private foster care</w:t>
      </w:r>
    </w:p>
    <w:p w14:paraId="29433B0D" w14:textId="353FB5FD" w:rsidR="0039589F" w:rsidRPr="0039589F" w:rsidRDefault="0039589F" w:rsidP="0041675E">
      <w:pPr>
        <w:pStyle w:val="ListParagraph"/>
        <w:numPr>
          <w:ilvl w:val="0"/>
          <w:numId w:val="22"/>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Limited English or knowledge of their local area in which they live</w:t>
      </w:r>
    </w:p>
    <w:p w14:paraId="133D1A5F" w14:textId="67038438" w:rsidR="0039589F" w:rsidRPr="0039589F" w:rsidRDefault="0039589F" w:rsidP="0041675E">
      <w:pPr>
        <w:pStyle w:val="ListParagraph"/>
        <w:numPr>
          <w:ilvl w:val="0"/>
          <w:numId w:val="22"/>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False documentation, no passport or identification document</w:t>
      </w:r>
      <w:r w:rsidR="00B4058F">
        <w:rPr>
          <w:rFonts w:ascii="Calibri" w:hAnsi="Calibri" w:cs="Calibri"/>
          <w:color w:val="000000"/>
        </w:rPr>
        <w:t>s</w:t>
      </w:r>
      <w:r w:rsidRPr="0039589F">
        <w:rPr>
          <w:rFonts w:ascii="Calibri" w:hAnsi="Calibri" w:cs="Calibri"/>
          <w:color w:val="000000"/>
        </w:rPr>
        <w:t xml:space="preserve"> </w:t>
      </w:r>
    </w:p>
    <w:p w14:paraId="2A296E47" w14:textId="10A5F632" w:rsidR="0039589F" w:rsidRPr="0039589F" w:rsidRDefault="0039589F" w:rsidP="0041675E">
      <w:pPr>
        <w:pStyle w:val="ListParagraph"/>
        <w:numPr>
          <w:ilvl w:val="0"/>
          <w:numId w:val="22"/>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Few or no personal effects - few personal possessions and tend to wear the same clothing</w:t>
      </w:r>
    </w:p>
    <w:p w14:paraId="12786360" w14:textId="150C087A" w:rsidR="0039589F" w:rsidRPr="0039589F" w:rsidRDefault="0039589F" w:rsidP="0041675E">
      <w:pPr>
        <w:pStyle w:val="ListParagraph"/>
        <w:numPr>
          <w:ilvl w:val="0"/>
          <w:numId w:val="22"/>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No evidence of parental permission for the child to travel to the UK or stay with the adult</w:t>
      </w:r>
    </w:p>
    <w:p w14:paraId="2F891B97" w14:textId="6E5C628A" w:rsidR="0039589F" w:rsidRPr="0039589F" w:rsidRDefault="0039589F" w:rsidP="0041675E">
      <w:pPr>
        <w:pStyle w:val="ListParagraph"/>
        <w:numPr>
          <w:ilvl w:val="0"/>
          <w:numId w:val="22"/>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Little or no evidence of any pre-existing relationship with the adult or even an absence of any knowledge of the accompanying adult</w:t>
      </w:r>
    </w:p>
    <w:p w14:paraId="39F42ECC" w14:textId="6BCB427E" w:rsidR="0039589F" w:rsidRPr="0039589F" w:rsidRDefault="0039589F" w:rsidP="0041675E">
      <w:pPr>
        <w:pStyle w:val="ListParagraph"/>
        <w:numPr>
          <w:ilvl w:val="0"/>
          <w:numId w:val="22"/>
        </w:numPr>
        <w:autoSpaceDE w:val="0"/>
        <w:autoSpaceDN w:val="0"/>
        <w:adjustRightInd w:val="0"/>
        <w:spacing w:after="8" w:line="240" w:lineRule="auto"/>
        <w:rPr>
          <w:rFonts w:ascii="Calibri" w:hAnsi="Calibri" w:cs="Calibri"/>
          <w:color w:val="000000"/>
        </w:rPr>
      </w:pPr>
      <w:r w:rsidRPr="0039589F">
        <w:rPr>
          <w:rFonts w:ascii="Calibri" w:hAnsi="Calibri" w:cs="Calibri"/>
          <w:color w:val="000000"/>
        </w:rPr>
        <w:t>Significantly older partner</w:t>
      </w:r>
    </w:p>
    <w:p w14:paraId="67B411C3" w14:textId="77777777" w:rsidR="0039589F" w:rsidRPr="0039589F" w:rsidRDefault="0039589F" w:rsidP="0041675E">
      <w:pPr>
        <w:pStyle w:val="ListParagraph"/>
        <w:numPr>
          <w:ilvl w:val="0"/>
          <w:numId w:val="22"/>
        </w:numPr>
        <w:autoSpaceDE w:val="0"/>
        <w:autoSpaceDN w:val="0"/>
        <w:adjustRightInd w:val="0"/>
        <w:spacing w:after="0" w:line="240" w:lineRule="auto"/>
        <w:rPr>
          <w:rFonts w:ascii="Calibri" w:hAnsi="Calibri" w:cs="Calibri"/>
          <w:color w:val="000000"/>
        </w:rPr>
      </w:pPr>
      <w:r w:rsidRPr="0039589F">
        <w:rPr>
          <w:rFonts w:ascii="Calibri" w:hAnsi="Calibri" w:cs="Calibri"/>
          <w:color w:val="000000"/>
        </w:rPr>
        <w:t xml:space="preserve">Underage marriage. </w:t>
      </w:r>
    </w:p>
    <w:p w14:paraId="021A54E3" w14:textId="77777777" w:rsidR="0039589F" w:rsidRPr="0039589F" w:rsidRDefault="0039589F" w:rsidP="0039589F">
      <w:pPr>
        <w:autoSpaceDE w:val="0"/>
        <w:autoSpaceDN w:val="0"/>
        <w:adjustRightInd w:val="0"/>
        <w:spacing w:after="0" w:line="240" w:lineRule="auto"/>
        <w:rPr>
          <w:rFonts w:ascii="Calibri" w:hAnsi="Calibri" w:cs="Calibri"/>
          <w:color w:val="000000"/>
        </w:rPr>
      </w:pPr>
    </w:p>
    <w:p w14:paraId="47374349" w14:textId="77777777" w:rsidR="0039589F" w:rsidRDefault="0039589F" w:rsidP="0039589F">
      <w:pPr>
        <w:ind w:left="720"/>
        <w:rPr>
          <w:rFonts w:ascii="Calibri" w:hAnsi="Calibri" w:cs="Calibri"/>
          <w:color w:val="000000"/>
        </w:rPr>
      </w:pPr>
      <w:r w:rsidRPr="0039589F">
        <w:rPr>
          <w:rFonts w:ascii="Calibri" w:hAnsi="Calibri" w:cs="Calibri"/>
          <w:b/>
          <w:bCs/>
          <w:color w:val="000000"/>
        </w:rPr>
        <w:t xml:space="preserve">Physical Appearance </w:t>
      </w:r>
      <w:r w:rsidRPr="0039589F">
        <w:rPr>
          <w:rFonts w:ascii="Calibri" w:hAnsi="Calibri" w:cs="Calibri"/>
          <w:color w:val="000000"/>
        </w:rPr>
        <w:t>- Victims may show signs of physical or psychological abuse, look malnourished or unkempt, or appear withdrawn. Physical illnesses - including work-related injuries through poor health and safety measures, or injuries apparently as a result of assault or controlling measures.</w:t>
      </w:r>
    </w:p>
    <w:p w14:paraId="2E1D118D" w14:textId="77777777" w:rsidR="0039589F" w:rsidRPr="0039589F" w:rsidRDefault="0039589F" w:rsidP="0039589F">
      <w:pPr>
        <w:autoSpaceDE w:val="0"/>
        <w:autoSpaceDN w:val="0"/>
        <w:adjustRightInd w:val="0"/>
        <w:spacing w:after="0" w:line="240" w:lineRule="auto"/>
        <w:ind w:left="720"/>
        <w:rPr>
          <w:rFonts w:ascii="Calibri" w:hAnsi="Calibri" w:cs="Calibri"/>
          <w:color w:val="000000"/>
        </w:rPr>
      </w:pPr>
      <w:r w:rsidRPr="0039589F">
        <w:rPr>
          <w:rFonts w:ascii="Calibri" w:hAnsi="Calibri" w:cs="Calibri"/>
          <w:color w:val="000000"/>
        </w:rPr>
        <w:t xml:space="preserve">There may be physical indications of working (e.g. overly tired in school or indications of manual labour). </w:t>
      </w:r>
    </w:p>
    <w:p w14:paraId="2C372A63" w14:textId="77777777" w:rsidR="0039589F" w:rsidRDefault="0039589F" w:rsidP="0039589F">
      <w:pPr>
        <w:autoSpaceDE w:val="0"/>
        <w:autoSpaceDN w:val="0"/>
        <w:adjustRightInd w:val="0"/>
        <w:spacing w:after="0" w:line="240" w:lineRule="auto"/>
        <w:rPr>
          <w:rFonts w:ascii="Calibri" w:hAnsi="Calibri" w:cs="Calibri"/>
          <w:b/>
          <w:bCs/>
          <w:color w:val="000000"/>
        </w:rPr>
      </w:pPr>
    </w:p>
    <w:p w14:paraId="5B61DB79" w14:textId="77777777" w:rsidR="0039589F" w:rsidRPr="0039589F" w:rsidRDefault="0039589F" w:rsidP="0039589F">
      <w:pPr>
        <w:autoSpaceDE w:val="0"/>
        <w:autoSpaceDN w:val="0"/>
        <w:adjustRightInd w:val="0"/>
        <w:spacing w:after="0" w:line="240" w:lineRule="auto"/>
        <w:ind w:left="720"/>
        <w:rPr>
          <w:rFonts w:ascii="Calibri" w:hAnsi="Calibri" w:cs="Calibri"/>
          <w:color w:val="000000"/>
        </w:rPr>
      </w:pPr>
      <w:r w:rsidRPr="0039589F">
        <w:rPr>
          <w:rFonts w:ascii="Calibri" w:hAnsi="Calibri" w:cs="Calibri"/>
          <w:b/>
          <w:bCs/>
          <w:color w:val="000000"/>
        </w:rPr>
        <w:t xml:space="preserve">Sexual health indicators </w:t>
      </w:r>
      <w:r w:rsidRPr="0039589F">
        <w:rPr>
          <w:rFonts w:ascii="Calibri" w:hAnsi="Calibri" w:cs="Calibri"/>
          <w:color w:val="000000"/>
        </w:rPr>
        <w:t xml:space="preserve">- sexually transmitted infections, or pregnancy; injuries of a sexual nature and /or gynaecological symptoms. </w:t>
      </w:r>
    </w:p>
    <w:p w14:paraId="542DA40C" w14:textId="77777777" w:rsidR="0039589F" w:rsidRDefault="0039589F" w:rsidP="0039589F">
      <w:pPr>
        <w:autoSpaceDE w:val="0"/>
        <w:autoSpaceDN w:val="0"/>
        <w:adjustRightInd w:val="0"/>
        <w:spacing w:after="0" w:line="240" w:lineRule="auto"/>
        <w:rPr>
          <w:rFonts w:ascii="Calibri" w:hAnsi="Calibri" w:cs="Calibri"/>
          <w:b/>
          <w:bCs/>
          <w:color w:val="000000"/>
        </w:rPr>
      </w:pPr>
    </w:p>
    <w:p w14:paraId="75FB3A32" w14:textId="6276DF49" w:rsidR="0039589F" w:rsidRDefault="0039589F" w:rsidP="0039589F">
      <w:pPr>
        <w:autoSpaceDE w:val="0"/>
        <w:autoSpaceDN w:val="0"/>
        <w:adjustRightInd w:val="0"/>
        <w:spacing w:after="0" w:line="240" w:lineRule="auto"/>
        <w:ind w:left="720"/>
        <w:rPr>
          <w:rFonts w:ascii="Calibri" w:hAnsi="Calibri" w:cs="Calibri"/>
          <w:color w:val="000000"/>
        </w:rPr>
      </w:pPr>
      <w:r w:rsidRPr="0039589F">
        <w:rPr>
          <w:rFonts w:ascii="Calibri" w:hAnsi="Calibri" w:cs="Calibri"/>
          <w:b/>
          <w:bCs/>
          <w:color w:val="000000"/>
        </w:rPr>
        <w:t xml:space="preserve">Psychological indicators </w:t>
      </w:r>
      <w:r w:rsidRPr="0039589F">
        <w:rPr>
          <w:rFonts w:ascii="Calibri" w:hAnsi="Calibri" w:cs="Calibri"/>
          <w:color w:val="000000"/>
        </w:rPr>
        <w:t xml:space="preserve">- suffering from post-traumatic stress disorder which may include symptoms of hostility, </w:t>
      </w:r>
      <w:r w:rsidR="003466FB" w:rsidRPr="0039589F">
        <w:rPr>
          <w:rFonts w:ascii="Calibri" w:hAnsi="Calibri" w:cs="Calibri"/>
          <w:color w:val="000000"/>
        </w:rPr>
        <w:t>aggression,</w:t>
      </w:r>
      <w:r w:rsidRPr="0039589F">
        <w:rPr>
          <w:rFonts w:ascii="Calibri" w:hAnsi="Calibri" w:cs="Calibri"/>
          <w:color w:val="000000"/>
        </w:rPr>
        <w:t xml:space="preserve"> and difficulty with recalling episodes and concentrating. Depression/self-harm and/or suicidal feelings; an attitude of self-blame, </w:t>
      </w:r>
      <w:r w:rsidR="003466FB" w:rsidRPr="0039589F">
        <w:rPr>
          <w:rFonts w:ascii="Calibri" w:hAnsi="Calibri" w:cs="Calibri"/>
          <w:color w:val="000000"/>
        </w:rPr>
        <w:t>shame,</w:t>
      </w:r>
      <w:r w:rsidRPr="0039589F">
        <w:rPr>
          <w:rFonts w:ascii="Calibri" w:hAnsi="Calibri" w:cs="Calibri"/>
          <w:color w:val="000000"/>
        </w:rPr>
        <w:t xml:space="preserve"> and extensive loss of control; drug and or/alcohol use. </w:t>
      </w:r>
    </w:p>
    <w:p w14:paraId="41F48833" w14:textId="77777777" w:rsidR="0039589F" w:rsidRPr="0039589F" w:rsidRDefault="0039589F" w:rsidP="0039589F">
      <w:pPr>
        <w:autoSpaceDE w:val="0"/>
        <w:autoSpaceDN w:val="0"/>
        <w:adjustRightInd w:val="0"/>
        <w:spacing w:after="0" w:line="240" w:lineRule="auto"/>
        <w:ind w:left="720"/>
        <w:rPr>
          <w:rFonts w:ascii="Calibri" w:hAnsi="Calibri" w:cs="Calibri"/>
          <w:color w:val="000000"/>
        </w:rPr>
      </w:pPr>
    </w:p>
    <w:p w14:paraId="5D19E611" w14:textId="77777777" w:rsidR="0039589F" w:rsidRPr="0039589F" w:rsidRDefault="0039589F" w:rsidP="0039589F">
      <w:pPr>
        <w:autoSpaceDE w:val="0"/>
        <w:autoSpaceDN w:val="0"/>
        <w:adjustRightInd w:val="0"/>
        <w:spacing w:after="0" w:line="240" w:lineRule="auto"/>
        <w:ind w:left="720"/>
        <w:rPr>
          <w:rFonts w:ascii="Calibri" w:hAnsi="Calibri" w:cs="Calibri"/>
          <w:color w:val="000000"/>
          <w:sz w:val="23"/>
          <w:szCs w:val="23"/>
        </w:rPr>
      </w:pPr>
      <w:r w:rsidRPr="0039589F">
        <w:rPr>
          <w:rFonts w:ascii="Calibri" w:hAnsi="Calibri" w:cs="Calibri"/>
          <w:color w:val="000000"/>
        </w:rPr>
        <w:lastRenderedPageBreak/>
        <w:t xml:space="preserve">Where we have concerns relating to Modern Slavery we will follow the Children’s Safeguarding Assurance Partnership procedures: </w:t>
      </w:r>
      <w:hyperlink r:id="rId39" w:history="1">
        <w:r w:rsidR="00AB0B97" w:rsidRPr="00B52652">
          <w:rPr>
            <w:rStyle w:val="Hyperlink"/>
            <w:rFonts w:ascii="Calibri" w:hAnsi="Calibri" w:cs="Calibri"/>
            <w:sz w:val="23"/>
            <w:szCs w:val="23"/>
          </w:rPr>
          <w:t>http://panlancashirescb.proceduresonline.com/chapters/p_modern_slavery.html</w:t>
        </w:r>
      </w:hyperlink>
      <w:r w:rsidR="00AB0B97">
        <w:rPr>
          <w:rFonts w:ascii="Calibri" w:hAnsi="Calibri" w:cs="Calibri"/>
          <w:color w:val="000000"/>
          <w:sz w:val="23"/>
          <w:szCs w:val="23"/>
        </w:rPr>
        <w:t xml:space="preserve"> </w:t>
      </w:r>
      <w:r w:rsidRPr="0039589F">
        <w:rPr>
          <w:rFonts w:ascii="Calibri" w:hAnsi="Calibri" w:cs="Calibri"/>
          <w:color w:val="000000"/>
          <w:sz w:val="23"/>
          <w:szCs w:val="23"/>
        </w:rPr>
        <w:t xml:space="preserve"> </w:t>
      </w:r>
    </w:p>
    <w:p w14:paraId="459BF656" w14:textId="77777777" w:rsidR="0039589F" w:rsidRDefault="0039589F" w:rsidP="00AB0B97">
      <w:pPr>
        <w:spacing w:after="0"/>
        <w:ind w:left="720"/>
        <w:rPr>
          <w:rFonts w:ascii="Calibri" w:hAnsi="Calibri" w:cs="Calibri"/>
          <w:color w:val="000000"/>
        </w:rPr>
      </w:pPr>
      <w:r w:rsidRPr="0039589F">
        <w:rPr>
          <w:rFonts w:ascii="Calibri" w:hAnsi="Calibri" w:cs="Calibri"/>
          <w:color w:val="000000"/>
        </w:rPr>
        <w:t xml:space="preserve">The DSL will also complete the Child National Referral Mechanism form available via </w:t>
      </w:r>
      <w:hyperlink r:id="rId40" w:history="1">
        <w:r w:rsidR="00AB0B97" w:rsidRPr="00B52652">
          <w:rPr>
            <w:rStyle w:val="Hyperlink"/>
            <w:rFonts w:ascii="Calibri" w:hAnsi="Calibri" w:cs="Calibri"/>
          </w:rPr>
          <w:t>https://www.gov.uk/government/publications/human-trafficking-victims-referral-and-assessment-forms</w:t>
        </w:r>
      </w:hyperlink>
    </w:p>
    <w:p w14:paraId="0B462B1F" w14:textId="77777777" w:rsidR="00AB0B97" w:rsidRDefault="00AB0B97" w:rsidP="00AB0B97">
      <w:pPr>
        <w:spacing w:after="0"/>
        <w:ind w:left="720"/>
        <w:rPr>
          <w:rFonts w:ascii="Calibri" w:hAnsi="Calibri" w:cs="Calibri"/>
          <w:color w:val="000000"/>
        </w:rPr>
      </w:pPr>
    </w:p>
    <w:p w14:paraId="1DF0EAA1" w14:textId="375F02CB" w:rsidR="00AB0B97" w:rsidRDefault="00EA5158" w:rsidP="0039589F">
      <w:pPr>
        <w:ind w:left="720"/>
        <w:rPr>
          <w:rFonts w:ascii="Calibri" w:hAnsi="Calibri" w:cs="Calibri"/>
          <w:color w:val="000000"/>
        </w:rPr>
      </w:pPr>
      <w:r>
        <w:rPr>
          <w:rFonts w:ascii="Calibri" w:hAnsi="Calibri" w:cs="Calibri"/>
          <w:b/>
          <w:color w:val="000000"/>
        </w:rPr>
        <w:t>Child on Child</w:t>
      </w:r>
      <w:r w:rsidR="00AB0B97">
        <w:rPr>
          <w:rFonts w:ascii="Calibri" w:hAnsi="Calibri" w:cs="Calibri"/>
          <w:b/>
          <w:color w:val="000000"/>
        </w:rPr>
        <w:t xml:space="preserve"> Abuse</w:t>
      </w:r>
    </w:p>
    <w:p w14:paraId="3E65D5F7" w14:textId="169C22F3" w:rsidR="00AB0B97" w:rsidRDefault="00AB0B97" w:rsidP="00AB0B97">
      <w:pPr>
        <w:autoSpaceDE w:val="0"/>
        <w:autoSpaceDN w:val="0"/>
        <w:adjustRightInd w:val="0"/>
        <w:spacing w:after="0" w:line="240" w:lineRule="auto"/>
        <w:ind w:left="720"/>
        <w:rPr>
          <w:rFonts w:ascii="Calibri" w:hAnsi="Calibri" w:cs="Calibri"/>
          <w:color w:val="000000"/>
        </w:rPr>
      </w:pPr>
      <w:r w:rsidRPr="00AB0B97">
        <w:rPr>
          <w:rFonts w:ascii="Calibri" w:hAnsi="Calibri" w:cs="Calibri"/>
          <w:color w:val="000000"/>
        </w:rPr>
        <w:t xml:space="preserve">At </w:t>
      </w:r>
      <w:r w:rsidR="003466FB">
        <w:rPr>
          <w:rFonts w:ascii="Calibri" w:hAnsi="Calibri" w:cs="Calibri"/>
          <w:color w:val="000000"/>
        </w:rPr>
        <w:t>Rossendale</w:t>
      </w:r>
      <w:r w:rsidRPr="00AB0B97">
        <w:rPr>
          <w:rFonts w:ascii="Calibri" w:hAnsi="Calibri" w:cs="Calibri"/>
          <w:color w:val="000000"/>
        </w:rPr>
        <w:t xml:space="preserve"> School, we recognise that children </w:t>
      </w:r>
      <w:r w:rsidR="001B5516" w:rsidRPr="00AB0B97">
        <w:rPr>
          <w:rFonts w:ascii="Calibri" w:hAnsi="Calibri" w:cs="Calibri"/>
          <w:color w:val="000000"/>
        </w:rPr>
        <w:t>can abuse</w:t>
      </w:r>
      <w:r w:rsidRPr="00AB0B97">
        <w:rPr>
          <w:rFonts w:ascii="Calibri" w:hAnsi="Calibri" w:cs="Calibri"/>
          <w:color w:val="000000"/>
        </w:rPr>
        <w:t xml:space="preserve"> their peers. Any incidents of alleged or suspected abuse by children or young people will be taken seriously and reported to the DSL</w:t>
      </w:r>
      <w:r w:rsidR="003466FB">
        <w:rPr>
          <w:rFonts w:ascii="Calibri" w:hAnsi="Calibri" w:cs="Calibri"/>
          <w:color w:val="000000"/>
        </w:rPr>
        <w:t>/DDSL’s</w:t>
      </w:r>
      <w:r w:rsidRPr="00AB0B97">
        <w:rPr>
          <w:rFonts w:ascii="Calibri" w:hAnsi="Calibri" w:cs="Calibri"/>
          <w:color w:val="000000"/>
        </w:rPr>
        <w:t xml:space="preserve"> immediately. Staff must also be alert to the possibility that a child or young person who has harmed another may also be a victim and, as such, they may have significant unmet needs themselves. </w:t>
      </w:r>
      <w:r w:rsidR="00BA5F74">
        <w:rPr>
          <w:rFonts w:ascii="Calibri" w:hAnsi="Calibri" w:cs="Calibri"/>
          <w:color w:val="000000"/>
        </w:rPr>
        <w:t xml:space="preserve">Child on </w:t>
      </w:r>
      <w:r w:rsidR="001B5516">
        <w:rPr>
          <w:rFonts w:ascii="Calibri" w:hAnsi="Calibri" w:cs="Calibri"/>
          <w:color w:val="000000"/>
        </w:rPr>
        <w:t xml:space="preserve">child </w:t>
      </w:r>
      <w:r w:rsidR="001B5516" w:rsidRPr="00AB0B97">
        <w:rPr>
          <w:rFonts w:ascii="Calibri" w:hAnsi="Calibri" w:cs="Calibri"/>
          <w:color w:val="000000"/>
        </w:rPr>
        <w:t>abuse</w:t>
      </w:r>
      <w:r w:rsidRPr="00AB0B97">
        <w:rPr>
          <w:rFonts w:ascii="Calibri" w:hAnsi="Calibri" w:cs="Calibri"/>
          <w:color w:val="000000"/>
        </w:rPr>
        <w:t xml:space="preserve"> might take various forms; for example (and the following list is not exhaustive): </w:t>
      </w:r>
    </w:p>
    <w:p w14:paraId="63CE3667" w14:textId="77777777" w:rsidR="00AB0B97" w:rsidRPr="00AB0B97" w:rsidRDefault="00AB0B97" w:rsidP="00AB0B97">
      <w:pPr>
        <w:autoSpaceDE w:val="0"/>
        <w:autoSpaceDN w:val="0"/>
        <w:adjustRightInd w:val="0"/>
        <w:spacing w:after="0" w:line="240" w:lineRule="auto"/>
        <w:ind w:left="720"/>
        <w:rPr>
          <w:rFonts w:ascii="Calibri" w:hAnsi="Calibri" w:cs="Calibri"/>
          <w:color w:val="000000"/>
        </w:rPr>
      </w:pPr>
    </w:p>
    <w:p w14:paraId="7909E6CE" w14:textId="1D98645F" w:rsidR="00AB0B97" w:rsidRPr="00AB0B97" w:rsidRDefault="00AB0B97" w:rsidP="0041675E">
      <w:pPr>
        <w:pStyle w:val="ListParagraph"/>
        <w:numPr>
          <w:ilvl w:val="0"/>
          <w:numId w:val="23"/>
        </w:numPr>
        <w:autoSpaceDE w:val="0"/>
        <w:autoSpaceDN w:val="0"/>
        <w:adjustRightInd w:val="0"/>
        <w:spacing w:after="162" w:line="240" w:lineRule="auto"/>
        <w:rPr>
          <w:rFonts w:ascii="Calibri" w:hAnsi="Calibri" w:cs="Calibri"/>
          <w:color w:val="000000"/>
        </w:rPr>
      </w:pPr>
      <w:r w:rsidRPr="00AB0B97">
        <w:rPr>
          <w:rFonts w:ascii="Calibri" w:hAnsi="Calibri" w:cs="Calibri"/>
          <w:color w:val="000000"/>
        </w:rPr>
        <w:t>Bullying (including cyberbullying)</w:t>
      </w:r>
    </w:p>
    <w:p w14:paraId="0BE8616E" w14:textId="7A4F4E2D" w:rsidR="00AB0B97" w:rsidRPr="00AB0B97" w:rsidRDefault="00AB0B97" w:rsidP="0041675E">
      <w:pPr>
        <w:pStyle w:val="ListParagraph"/>
        <w:numPr>
          <w:ilvl w:val="0"/>
          <w:numId w:val="23"/>
        </w:numPr>
        <w:autoSpaceDE w:val="0"/>
        <w:autoSpaceDN w:val="0"/>
        <w:adjustRightInd w:val="0"/>
        <w:spacing w:after="162" w:line="240" w:lineRule="auto"/>
        <w:rPr>
          <w:rFonts w:ascii="Calibri" w:hAnsi="Calibri" w:cs="Calibri"/>
          <w:color w:val="000000"/>
        </w:rPr>
      </w:pPr>
      <w:r w:rsidRPr="00AB0B97">
        <w:rPr>
          <w:rFonts w:ascii="Calibri" w:hAnsi="Calibri" w:cs="Calibri"/>
          <w:color w:val="000000"/>
        </w:rPr>
        <w:t xml:space="preserve">Physical abuse such as hitting, kicking, shaking, biting, hair pulling, or otherwise causing physical harm </w:t>
      </w:r>
    </w:p>
    <w:p w14:paraId="6CEE5E59" w14:textId="236DF8CD" w:rsidR="00AB0B97" w:rsidRPr="00AB0B97" w:rsidRDefault="00AB0B97" w:rsidP="0041675E">
      <w:pPr>
        <w:pStyle w:val="ListParagraph"/>
        <w:numPr>
          <w:ilvl w:val="0"/>
          <w:numId w:val="23"/>
        </w:numPr>
        <w:autoSpaceDE w:val="0"/>
        <w:autoSpaceDN w:val="0"/>
        <w:adjustRightInd w:val="0"/>
        <w:spacing w:after="162" w:line="240" w:lineRule="auto"/>
        <w:rPr>
          <w:rFonts w:ascii="Calibri" w:hAnsi="Calibri" w:cs="Calibri"/>
          <w:color w:val="000000"/>
        </w:rPr>
      </w:pPr>
      <w:r w:rsidRPr="00AB0B97">
        <w:rPr>
          <w:rFonts w:ascii="Calibri" w:hAnsi="Calibri" w:cs="Calibri"/>
          <w:color w:val="000000"/>
        </w:rPr>
        <w:t>Sexual violence, such as rape, assault by penetration and sexual assault</w:t>
      </w:r>
    </w:p>
    <w:p w14:paraId="0FA66EAD" w14:textId="7784D936" w:rsidR="00AB0B97" w:rsidRPr="00AB0B97" w:rsidRDefault="00AB0B97" w:rsidP="0041675E">
      <w:pPr>
        <w:pStyle w:val="ListParagraph"/>
        <w:numPr>
          <w:ilvl w:val="0"/>
          <w:numId w:val="23"/>
        </w:numPr>
        <w:autoSpaceDE w:val="0"/>
        <w:autoSpaceDN w:val="0"/>
        <w:adjustRightInd w:val="0"/>
        <w:spacing w:after="162" w:line="240" w:lineRule="auto"/>
        <w:rPr>
          <w:rFonts w:ascii="Calibri" w:hAnsi="Calibri" w:cs="Calibri"/>
          <w:color w:val="000000"/>
        </w:rPr>
      </w:pPr>
      <w:r w:rsidRPr="00AB0B97">
        <w:rPr>
          <w:rFonts w:ascii="Calibri" w:hAnsi="Calibri" w:cs="Calibri"/>
          <w:color w:val="000000"/>
        </w:rPr>
        <w:t>Sexual harassment, such as sexual comments, remarks, jokes and online sexual harassment, which may be standalone or part of a broader pattern of abuse</w:t>
      </w:r>
    </w:p>
    <w:p w14:paraId="7EF09D83" w14:textId="6386FFB2" w:rsidR="00AB0B97" w:rsidRPr="00AB0B97" w:rsidRDefault="00AB0B97" w:rsidP="0041675E">
      <w:pPr>
        <w:pStyle w:val="ListParagraph"/>
        <w:numPr>
          <w:ilvl w:val="0"/>
          <w:numId w:val="23"/>
        </w:numPr>
        <w:autoSpaceDE w:val="0"/>
        <w:autoSpaceDN w:val="0"/>
        <w:adjustRightInd w:val="0"/>
        <w:spacing w:after="162" w:line="240" w:lineRule="auto"/>
        <w:rPr>
          <w:rFonts w:ascii="Calibri" w:hAnsi="Calibri" w:cs="Calibri"/>
          <w:color w:val="000000"/>
        </w:rPr>
      </w:pPr>
      <w:r w:rsidRPr="00AB0B97">
        <w:rPr>
          <w:rFonts w:ascii="Calibri" w:hAnsi="Calibri" w:cs="Calibri"/>
          <w:color w:val="000000"/>
        </w:rPr>
        <w:t>Upskirting. Which typically involves taking a picture under a person clothing without them knowing, with the intention of viewing their genital or buttocks to obtain sexual gratification, or cause the victim humiliation, distress or alarm</w:t>
      </w:r>
    </w:p>
    <w:p w14:paraId="6FD7B368" w14:textId="4FC26863" w:rsidR="00AB0B97" w:rsidRPr="00AB0B97" w:rsidRDefault="00AB0B97" w:rsidP="0041675E">
      <w:pPr>
        <w:pStyle w:val="ListParagraph"/>
        <w:numPr>
          <w:ilvl w:val="0"/>
          <w:numId w:val="23"/>
        </w:numPr>
        <w:autoSpaceDE w:val="0"/>
        <w:autoSpaceDN w:val="0"/>
        <w:adjustRightInd w:val="0"/>
        <w:spacing w:after="162" w:line="240" w:lineRule="auto"/>
        <w:rPr>
          <w:rFonts w:ascii="Calibri" w:hAnsi="Calibri" w:cs="Calibri"/>
          <w:color w:val="000000"/>
        </w:rPr>
      </w:pPr>
      <w:r w:rsidRPr="00AB0B97">
        <w:rPr>
          <w:rFonts w:ascii="Calibri" w:hAnsi="Calibri" w:cs="Calibri"/>
          <w:color w:val="000000"/>
        </w:rPr>
        <w:t>Sexting (also known as youth produced imagery</w:t>
      </w:r>
      <w:r w:rsidR="00254459">
        <w:rPr>
          <w:rFonts w:ascii="Calibri" w:hAnsi="Calibri" w:cs="Calibri"/>
          <w:color w:val="000000"/>
        </w:rPr>
        <w:t>)</w:t>
      </w:r>
      <w:r w:rsidRPr="00AB0B97">
        <w:rPr>
          <w:rFonts w:ascii="Calibri" w:hAnsi="Calibri" w:cs="Calibri"/>
          <w:color w:val="000000"/>
        </w:rPr>
        <w:t xml:space="preserve"> </w:t>
      </w:r>
    </w:p>
    <w:p w14:paraId="410A90B2" w14:textId="77777777" w:rsidR="00AB0B97" w:rsidRDefault="00AB0B97" w:rsidP="0041675E">
      <w:pPr>
        <w:pStyle w:val="ListParagraph"/>
        <w:numPr>
          <w:ilvl w:val="0"/>
          <w:numId w:val="23"/>
        </w:numPr>
        <w:autoSpaceDE w:val="0"/>
        <w:autoSpaceDN w:val="0"/>
        <w:adjustRightInd w:val="0"/>
        <w:spacing w:after="0" w:line="240" w:lineRule="auto"/>
        <w:rPr>
          <w:rFonts w:ascii="Calibri" w:hAnsi="Calibri" w:cs="Calibri"/>
          <w:color w:val="000000"/>
        </w:rPr>
      </w:pPr>
      <w:r w:rsidRPr="00AB0B97">
        <w:rPr>
          <w:rFonts w:ascii="Calibri" w:hAnsi="Calibri" w:cs="Calibri"/>
          <w:color w:val="000000"/>
        </w:rPr>
        <w:t xml:space="preserve">Initiation/hazing type violence and rituals </w:t>
      </w:r>
    </w:p>
    <w:p w14:paraId="4D5DD681" w14:textId="77777777" w:rsidR="00301D2F" w:rsidRPr="00AB0B97" w:rsidRDefault="00301D2F" w:rsidP="00301D2F">
      <w:pPr>
        <w:pStyle w:val="ListParagraph"/>
        <w:autoSpaceDE w:val="0"/>
        <w:autoSpaceDN w:val="0"/>
        <w:adjustRightInd w:val="0"/>
        <w:spacing w:after="0" w:line="240" w:lineRule="auto"/>
        <w:ind w:left="1080"/>
        <w:rPr>
          <w:rFonts w:ascii="Calibri" w:hAnsi="Calibri" w:cs="Calibri"/>
          <w:color w:val="000000"/>
        </w:rPr>
      </w:pPr>
    </w:p>
    <w:p w14:paraId="23FAE48A" w14:textId="0A8BFC12" w:rsidR="00AB0B97" w:rsidRPr="00AB0B97" w:rsidRDefault="00AB0B97" w:rsidP="00AB0B97">
      <w:pPr>
        <w:autoSpaceDE w:val="0"/>
        <w:autoSpaceDN w:val="0"/>
        <w:adjustRightInd w:val="0"/>
        <w:spacing w:after="0" w:line="240" w:lineRule="auto"/>
        <w:ind w:left="720"/>
        <w:rPr>
          <w:rFonts w:ascii="Calibri" w:hAnsi="Calibri" w:cs="Calibri"/>
          <w:color w:val="000000"/>
        </w:rPr>
      </w:pPr>
      <w:r w:rsidRPr="00AB0B97">
        <w:rPr>
          <w:rFonts w:ascii="Calibri" w:hAnsi="Calibri" w:cs="Calibri"/>
          <w:color w:val="000000"/>
        </w:rPr>
        <w:t xml:space="preserve">We know that </w:t>
      </w:r>
      <w:r w:rsidR="003A55FC">
        <w:rPr>
          <w:rFonts w:ascii="Calibri" w:hAnsi="Calibri" w:cs="Calibri"/>
          <w:color w:val="000000"/>
        </w:rPr>
        <w:t>child on child a</w:t>
      </w:r>
      <w:r w:rsidRPr="00AB0B97">
        <w:rPr>
          <w:rFonts w:ascii="Calibri" w:hAnsi="Calibri" w:cs="Calibri"/>
          <w:color w:val="000000"/>
        </w:rPr>
        <w:t xml:space="preserve">buse might manifest differently for boys and girls e.g. girls being touched inappropriately or coerced into sexual activity, boys being initiated into gangs etc. Such abuse may also be indicative of a previous or ongoing abusive experience for </w:t>
      </w:r>
      <w:r w:rsidR="00803BD1">
        <w:rPr>
          <w:rFonts w:ascii="Calibri" w:hAnsi="Calibri" w:cs="Calibri"/>
          <w:color w:val="000000"/>
        </w:rPr>
        <w:t xml:space="preserve">one or both </w:t>
      </w:r>
      <w:proofErr w:type="gramStart"/>
      <w:r w:rsidR="00803BD1">
        <w:rPr>
          <w:rFonts w:ascii="Calibri" w:hAnsi="Calibri" w:cs="Calibri"/>
          <w:color w:val="000000"/>
        </w:rPr>
        <w:t xml:space="preserve">children </w:t>
      </w:r>
      <w:r w:rsidRPr="00AB0B97">
        <w:rPr>
          <w:rFonts w:ascii="Calibri" w:hAnsi="Calibri" w:cs="Calibri"/>
          <w:color w:val="000000"/>
        </w:rPr>
        <w:t xml:space="preserve"> and</w:t>
      </w:r>
      <w:proofErr w:type="gramEnd"/>
      <w:r w:rsidRPr="00AB0B97">
        <w:rPr>
          <w:rFonts w:ascii="Calibri" w:hAnsi="Calibri" w:cs="Calibri"/>
          <w:color w:val="000000"/>
        </w:rPr>
        <w:t xml:space="preserve"> research </w:t>
      </w:r>
      <w:r w:rsidR="00853258" w:rsidRPr="00AB0B97">
        <w:rPr>
          <w:rFonts w:ascii="Calibri" w:hAnsi="Calibri" w:cs="Calibri"/>
          <w:color w:val="000000"/>
        </w:rPr>
        <w:t>indicate</w:t>
      </w:r>
      <w:r w:rsidRPr="00AB0B97">
        <w:rPr>
          <w:rFonts w:ascii="Calibri" w:hAnsi="Calibri" w:cs="Calibri"/>
          <w:color w:val="000000"/>
        </w:rPr>
        <w:t xml:space="preserve"> that children with SEN</w:t>
      </w:r>
      <w:r w:rsidR="00B910FF">
        <w:rPr>
          <w:rFonts w:ascii="Calibri" w:hAnsi="Calibri" w:cs="Calibri"/>
          <w:color w:val="000000"/>
        </w:rPr>
        <w:t>D</w:t>
      </w:r>
      <w:r w:rsidRPr="00AB0B97">
        <w:rPr>
          <w:rFonts w:ascii="Calibri" w:hAnsi="Calibri" w:cs="Calibri"/>
          <w:color w:val="000000"/>
        </w:rPr>
        <w:t xml:space="preserve">, additional or complex needs are particularly vulnerable. </w:t>
      </w:r>
    </w:p>
    <w:p w14:paraId="6B1E3528" w14:textId="77777777" w:rsidR="00AB0B97" w:rsidRDefault="00AB0B97" w:rsidP="00AB0B97">
      <w:pPr>
        <w:spacing w:after="0"/>
        <w:ind w:left="720"/>
        <w:rPr>
          <w:rFonts w:ascii="Calibri" w:hAnsi="Calibri" w:cs="Calibri"/>
          <w:color w:val="000000"/>
        </w:rPr>
      </w:pPr>
    </w:p>
    <w:p w14:paraId="00EA3420" w14:textId="77777777" w:rsidR="00AB0B97" w:rsidRDefault="00AB0B97" w:rsidP="00AB0B97">
      <w:pPr>
        <w:pStyle w:val="Default"/>
        <w:ind w:left="720"/>
        <w:rPr>
          <w:rFonts w:ascii="Calibri" w:hAnsi="Calibri" w:cs="Calibri"/>
          <w:sz w:val="22"/>
          <w:szCs w:val="22"/>
        </w:rPr>
      </w:pPr>
      <w:r w:rsidRPr="00AB0B97">
        <w:rPr>
          <w:rFonts w:ascii="Calibri" w:hAnsi="Calibri" w:cs="Calibri"/>
          <w:sz w:val="22"/>
          <w:szCs w:val="22"/>
        </w:rPr>
        <w:t xml:space="preserve">Staff should be mindful of the added vulnerability of children and young people who have been the victims of violent crime, including the risk that they may respond to this by abusing younger or weaker children. The alleged perpetrator is likely to have considerable unmet needs, as well as posing a significant risk of harm to other children. Evidence suggests that such children may have suffered considerable disruption in their lives, may have witnessed or been subjected to physical or sexual abuse, may have problems in their educational development and may have committed other offences. They may, therefore, be suffering, or at risk of suffering, significant harm and </w:t>
      </w:r>
      <w:proofErr w:type="gramStart"/>
      <w:r w:rsidRPr="00AB0B97">
        <w:rPr>
          <w:rFonts w:ascii="Calibri" w:hAnsi="Calibri" w:cs="Calibri"/>
          <w:sz w:val="22"/>
          <w:szCs w:val="22"/>
        </w:rPr>
        <w:t>be in need of</w:t>
      </w:r>
      <w:proofErr w:type="gramEnd"/>
      <w:r w:rsidRPr="00AB0B97">
        <w:rPr>
          <w:rFonts w:ascii="Calibri" w:hAnsi="Calibri" w:cs="Calibri"/>
          <w:sz w:val="22"/>
          <w:szCs w:val="22"/>
        </w:rPr>
        <w:t xml:space="preserve"> protection. Consequently, any plan to reduce and / or manage risk posed by a child who is alleged to have abused another must also address their needs and [multi-agency] responses should not be about criminalising children unnecessarily. </w:t>
      </w:r>
    </w:p>
    <w:p w14:paraId="33DE5504" w14:textId="77777777" w:rsidR="00AB0B97" w:rsidRPr="00AB0B97" w:rsidRDefault="00AB0B97" w:rsidP="00AB0B97">
      <w:pPr>
        <w:pStyle w:val="Default"/>
        <w:ind w:left="720"/>
        <w:rPr>
          <w:rFonts w:ascii="Calibri" w:hAnsi="Calibri" w:cs="Calibri"/>
          <w:sz w:val="22"/>
          <w:szCs w:val="22"/>
        </w:rPr>
      </w:pPr>
    </w:p>
    <w:p w14:paraId="7370466E" w14:textId="44BE524F" w:rsidR="00AB0B97" w:rsidRDefault="00AB0B97" w:rsidP="00AB0B97">
      <w:pPr>
        <w:autoSpaceDE w:val="0"/>
        <w:autoSpaceDN w:val="0"/>
        <w:adjustRightInd w:val="0"/>
        <w:spacing w:after="0" w:line="240" w:lineRule="auto"/>
        <w:ind w:left="720"/>
        <w:rPr>
          <w:rFonts w:ascii="Calibri" w:hAnsi="Calibri" w:cs="Calibri"/>
          <w:color w:val="000000"/>
        </w:rPr>
      </w:pPr>
      <w:r w:rsidRPr="00AB0B97">
        <w:rPr>
          <w:rFonts w:ascii="Calibri" w:hAnsi="Calibri" w:cs="Calibri"/>
          <w:color w:val="000000"/>
        </w:rPr>
        <w:t xml:space="preserve">We recognise that is not enough 'just' to respond to incidents should they arise. Therefore, we will </w:t>
      </w:r>
      <w:r w:rsidRPr="00AB0B97">
        <w:rPr>
          <w:rFonts w:ascii="Calibri" w:hAnsi="Calibri" w:cs="Calibri"/>
          <w:b/>
          <w:bCs/>
          <w:color w:val="000000"/>
        </w:rPr>
        <w:t xml:space="preserve">minimise the possibility of </w:t>
      </w:r>
      <w:r w:rsidR="00853258">
        <w:rPr>
          <w:rFonts w:ascii="Calibri" w:hAnsi="Calibri" w:cs="Calibri"/>
          <w:b/>
          <w:bCs/>
          <w:color w:val="000000"/>
        </w:rPr>
        <w:t>child-on-child</w:t>
      </w:r>
      <w:r w:rsidR="00353F5F">
        <w:rPr>
          <w:rFonts w:ascii="Calibri" w:hAnsi="Calibri" w:cs="Calibri"/>
          <w:b/>
          <w:bCs/>
          <w:color w:val="000000"/>
        </w:rPr>
        <w:t xml:space="preserve"> </w:t>
      </w:r>
      <w:r w:rsidRPr="00AB0B97">
        <w:rPr>
          <w:rFonts w:ascii="Calibri" w:hAnsi="Calibri" w:cs="Calibri"/>
          <w:b/>
          <w:bCs/>
          <w:color w:val="000000"/>
        </w:rPr>
        <w:t xml:space="preserve">abuse </w:t>
      </w:r>
      <w:r w:rsidRPr="00AB0B97">
        <w:rPr>
          <w:rFonts w:ascii="Calibri" w:hAnsi="Calibri" w:cs="Calibri"/>
          <w:color w:val="000000"/>
        </w:rPr>
        <w:t xml:space="preserve">by: </w:t>
      </w:r>
    </w:p>
    <w:p w14:paraId="354AD658" w14:textId="77777777" w:rsidR="00AB0B97" w:rsidRPr="00AB0B97" w:rsidRDefault="00AB0B97" w:rsidP="00AB0B97">
      <w:pPr>
        <w:autoSpaceDE w:val="0"/>
        <w:autoSpaceDN w:val="0"/>
        <w:adjustRightInd w:val="0"/>
        <w:spacing w:after="0" w:line="240" w:lineRule="auto"/>
        <w:ind w:left="720"/>
        <w:rPr>
          <w:rFonts w:ascii="Calibri" w:hAnsi="Calibri" w:cs="Calibri"/>
          <w:color w:val="000000"/>
        </w:rPr>
      </w:pPr>
    </w:p>
    <w:p w14:paraId="130DD140" w14:textId="431820F2" w:rsidR="00AB0B97" w:rsidRPr="00AB0B97" w:rsidRDefault="00AB0B97" w:rsidP="0041675E">
      <w:pPr>
        <w:pStyle w:val="ListParagraph"/>
        <w:numPr>
          <w:ilvl w:val="0"/>
          <w:numId w:val="24"/>
        </w:numPr>
        <w:autoSpaceDE w:val="0"/>
        <w:autoSpaceDN w:val="0"/>
        <w:adjustRightInd w:val="0"/>
        <w:spacing w:after="165" w:line="240" w:lineRule="auto"/>
        <w:rPr>
          <w:rFonts w:ascii="Calibri" w:hAnsi="Calibri" w:cs="Calibri"/>
          <w:color w:val="000000"/>
        </w:rPr>
      </w:pPr>
      <w:r w:rsidRPr="00AB0B97">
        <w:rPr>
          <w:rFonts w:ascii="Calibri" w:hAnsi="Calibri" w:cs="Calibri"/>
          <w:color w:val="000000"/>
        </w:rPr>
        <w:t xml:space="preserve">Creating and maintaining an environment which is safe, caring, respectful and stimulating, and which seeks to promote the social, physical and moral development of our </w:t>
      </w:r>
      <w:r w:rsidR="003A510B" w:rsidRPr="00AB0B97">
        <w:rPr>
          <w:rFonts w:ascii="Calibri" w:hAnsi="Calibri" w:cs="Calibri"/>
          <w:color w:val="000000"/>
        </w:rPr>
        <w:t>pupils.</w:t>
      </w:r>
      <w:r w:rsidRPr="00AB0B97">
        <w:rPr>
          <w:rFonts w:ascii="Calibri" w:hAnsi="Calibri" w:cs="Calibri"/>
          <w:color w:val="000000"/>
        </w:rPr>
        <w:t xml:space="preserve"> </w:t>
      </w:r>
    </w:p>
    <w:p w14:paraId="14215194" w14:textId="58B3B9B6" w:rsidR="00AB0B97" w:rsidRPr="00AB0B97" w:rsidRDefault="00AB0B97" w:rsidP="0041675E">
      <w:pPr>
        <w:pStyle w:val="ListParagraph"/>
        <w:numPr>
          <w:ilvl w:val="0"/>
          <w:numId w:val="24"/>
        </w:numPr>
        <w:autoSpaceDE w:val="0"/>
        <w:autoSpaceDN w:val="0"/>
        <w:adjustRightInd w:val="0"/>
        <w:spacing w:after="165" w:line="240" w:lineRule="auto"/>
        <w:rPr>
          <w:rFonts w:ascii="Calibri" w:hAnsi="Calibri" w:cs="Calibri"/>
          <w:color w:val="000000"/>
        </w:rPr>
      </w:pPr>
      <w:r w:rsidRPr="00AB0B97">
        <w:rPr>
          <w:rFonts w:ascii="Calibri" w:hAnsi="Calibri" w:cs="Calibri"/>
          <w:color w:val="000000"/>
        </w:rPr>
        <w:t xml:space="preserve">Ensuring that core safeguarding and child protection policies and procedures link to, are understood and implemented in conjunction with other, related policies and procedures </w:t>
      </w:r>
      <w:r w:rsidRPr="00AB0B97">
        <w:rPr>
          <w:rFonts w:ascii="Calibri" w:hAnsi="Calibri" w:cs="Calibri"/>
          <w:color w:val="000000"/>
        </w:rPr>
        <w:lastRenderedPageBreak/>
        <w:t>including PSHE, SRE, Online Safety, Anti-bullying, Positive Behaviour Support, Whistle Blowing, Staff Code of Conduct and Allegations against Staff</w:t>
      </w:r>
    </w:p>
    <w:p w14:paraId="5D435FA0" w14:textId="4C126A04" w:rsidR="00AB0B97" w:rsidRPr="00AB0B97" w:rsidRDefault="00AB0B97" w:rsidP="0041675E">
      <w:pPr>
        <w:pStyle w:val="ListParagraph"/>
        <w:numPr>
          <w:ilvl w:val="0"/>
          <w:numId w:val="24"/>
        </w:numPr>
        <w:autoSpaceDE w:val="0"/>
        <w:autoSpaceDN w:val="0"/>
        <w:adjustRightInd w:val="0"/>
        <w:spacing w:after="165" w:line="240" w:lineRule="auto"/>
        <w:rPr>
          <w:rFonts w:ascii="Calibri" w:hAnsi="Calibri" w:cs="Calibri"/>
          <w:color w:val="000000"/>
        </w:rPr>
      </w:pPr>
      <w:r w:rsidRPr="00AB0B97">
        <w:rPr>
          <w:rFonts w:ascii="Calibri" w:hAnsi="Calibri" w:cs="Calibri"/>
          <w:color w:val="000000"/>
        </w:rPr>
        <w:t>Actively discouraging and challenging all unacceptable behaviour, including all forms of bullying and abuse. We will also challenge the attitudes and behaviours which underpin it</w:t>
      </w:r>
    </w:p>
    <w:p w14:paraId="7CB85430" w14:textId="57E959BB" w:rsidR="00AB0B97" w:rsidRPr="00AB0B97" w:rsidRDefault="00AB0B97" w:rsidP="0041675E">
      <w:pPr>
        <w:pStyle w:val="ListParagraph"/>
        <w:numPr>
          <w:ilvl w:val="0"/>
          <w:numId w:val="24"/>
        </w:numPr>
        <w:autoSpaceDE w:val="0"/>
        <w:autoSpaceDN w:val="0"/>
        <w:adjustRightInd w:val="0"/>
        <w:spacing w:after="165" w:line="240" w:lineRule="auto"/>
        <w:rPr>
          <w:rFonts w:ascii="Calibri" w:hAnsi="Calibri" w:cs="Calibri"/>
          <w:color w:val="000000"/>
        </w:rPr>
      </w:pPr>
      <w:r w:rsidRPr="00AB0B97">
        <w:rPr>
          <w:rFonts w:ascii="Calibri" w:hAnsi="Calibri" w:cs="Calibri"/>
          <w:color w:val="000000"/>
        </w:rPr>
        <w:t>Having in place clear strategies for promoting positive behaviour, including a system of rewards and sanctions that is clear to staff, pupils and parents / carers alike</w:t>
      </w:r>
    </w:p>
    <w:p w14:paraId="4682B830" w14:textId="764E5E60" w:rsidR="00AB0B97" w:rsidRPr="00AB0B97" w:rsidRDefault="00AB0B97" w:rsidP="0041675E">
      <w:pPr>
        <w:pStyle w:val="ListParagraph"/>
        <w:numPr>
          <w:ilvl w:val="0"/>
          <w:numId w:val="24"/>
        </w:numPr>
        <w:autoSpaceDE w:val="0"/>
        <w:autoSpaceDN w:val="0"/>
        <w:adjustRightInd w:val="0"/>
        <w:spacing w:after="165" w:line="240" w:lineRule="auto"/>
        <w:rPr>
          <w:rFonts w:ascii="Calibri" w:hAnsi="Calibri" w:cs="Calibri"/>
          <w:color w:val="000000"/>
        </w:rPr>
      </w:pPr>
      <w:r w:rsidRPr="00AB0B97">
        <w:rPr>
          <w:rFonts w:ascii="Calibri" w:hAnsi="Calibri" w:cs="Calibri"/>
          <w:color w:val="000000"/>
        </w:rPr>
        <w:t xml:space="preserve">Maximising opportunities within the curriculum, via PSHE, assemblies and focused weeks to deliver key keeping safe and associated behavioural, spiritual, moral, social and cultural messages - including the use of external resources and expertise </w:t>
      </w:r>
      <w:proofErr w:type="gramStart"/>
      <w:r w:rsidRPr="00AB0B97">
        <w:rPr>
          <w:rFonts w:ascii="Calibri" w:hAnsi="Calibri" w:cs="Calibri"/>
          <w:color w:val="000000"/>
        </w:rPr>
        <w:t>e.g. ;</w:t>
      </w:r>
      <w:proofErr w:type="gramEnd"/>
      <w:r w:rsidRPr="00AB0B97">
        <w:rPr>
          <w:rFonts w:ascii="Calibri" w:hAnsi="Calibri" w:cs="Calibri"/>
          <w:color w:val="000000"/>
        </w:rPr>
        <w:t xml:space="preserve"> the NSPCC's 'Pants / Underwear Rule' guidance and drawing upon the expertise of external speakers and groups</w:t>
      </w:r>
    </w:p>
    <w:p w14:paraId="1FE0E1EE" w14:textId="3CDE6F0D" w:rsidR="00AB0B97" w:rsidRPr="00AB0B97" w:rsidRDefault="00AB0B97" w:rsidP="0041675E">
      <w:pPr>
        <w:pStyle w:val="ListParagraph"/>
        <w:numPr>
          <w:ilvl w:val="0"/>
          <w:numId w:val="24"/>
        </w:numPr>
        <w:autoSpaceDE w:val="0"/>
        <w:autoSpaceDN w:val="0"/>
        <w:adjustRightInd w:val="0"/>
        <w:spacing w:after="165" w:line="240" w:lineRule="auto"/>
        <w:rPr>
          <w:rFonts w:ascii="Calibri" w:hAnsi="Calibri" w:cs="Calibri"/>
          <w:color w:val="000000"/>
        </w:rPr>
      </w:pPr>
      <w:r w:rsidRPr="00AB0B97">
        <w:rPr>
          <w:rFonts w:ascii="Calibri" w:hAnsi="Calibri" w:cs="Calibri"/>
          <w:color w:val="000000"/>
        </w:rPr>
        <w:t>Striking appropriate balances between pupil's right to privacy and the need for proportionate supervision to keep them safe in and around school</w:t>
      </w:r>
    </w:p>
    <w:p w14:paraId="11482ECC" w14:textId="66AB0A1D" w:rsidR="00AB0B97" w:rsidRPr="00AB0B97" w:rsidRDefault="00AB0B97" w:rsidP="0041675E">
      <w:pPr>
        <w:pStyle w:val="ListParagraph"/>
        <w:numPr>
          <w:ilvl w:val="0"/>
          <w:numId w:val="24"/>
        </w:numPr>
        <w:autoSpaceDE w:val="0"/>
        <w:autoSpaceDN w:val="0"/>
        <w:adjustRightInd w:val="0"/>
        <w:spacing w:after="165" w:line="240" w:lineRule="auto"/>
        <w:rPr>
          <w:rFonts w:ascii="Calibri" w:hAnsi="Calibri" w:cs="Calibri"/>
          <w:color w:val="000000"/>
        </w:rPr>
      </w:pPr>
      <w:r w:rsidRPr="00AB0B97">
        <w:rPr>
          <w:rFonts w:ascii="Calibri" w:hAnsi="Calibri" w:cs="Calibri"/>
          <w:color w:val="000000"/>
        </w:rPr>
        <w:t>Ensuring that all adults associated with our school understand their role and responsibilities as role models</w:t>
      </w:r>
    </w:p>
    <w:p w14:paraId="1937F897" w14:textId="5819C589" w:rsidR="00AB0B97" w:rsidRPr="00AB0B97" w:rsidRDefault="00AB0B97" w:rsidP="0041675E">
      <w:pPr>
        <w:pStyle w:val="ListParagraph"/>
        <w:numPr>
          <w:ilvl w:val="0"/>
          <w:numId w:val="24"/>
        </w:numPr>
        <w:autoSpaceDE w:val="0"/>
        <w:autoSpaceDN w:val="0"/>
        <w:adjustRightInd w:val="0"/>
        <w:spacing w:after="165" w:line="240" w:lineRule="auto"/>
        <w:rPr>
          <w:rFonts w:ascii="Calibri" w:hAnsi="Calibri" w:cs="Calibri"/>
          <w:color w:val="000000"/>
        </w:rPr>
      </w:pPr>
      <w:r w:rsidRPr="00AB0B97">
        <w:rPr>
          <w:rFonts w:ascii="Calibri" w:hAnsi="Calibri" w:cs="Calibri"/>
          <w:color w:val="000000"/>
        </w:rPr>
        <w:t>Ensuring that staff and any volunteers are trained to look for and respond appropriately to any potential indicators of peer abuse</w:t>
      </w:r>
    </w:p>
    <w:p w14:paraId="13488057" w14:textId="6FBBFA2C" w:rsidR="00AB0B97" w:rsidRPr="00AB0B97" w:rsidRDefault="00AB0B97" w:rsidP="0041675E">
      <w:pPr>
        <w:pStyle w:val="ListParagraph"/>
        <w:numPr>
          <w:ilvl w:val="0"/>
          <w:numId w:val="24"/>
        </w:numPr>
        <w:autoSpaceDE w:val="0"/>
        <w:autoSpaceDN w:val="0"/>
        <w:adjustRightInd w:val="0"/>
        <w:spacing w:after="165" w:line="240" w:lineRule="auto"/>
        <w:rPr>
          <w:rFonts w:ascii="Calibri" w:hAnsi="Calibri" w:cs="Calibri"/>
          <w:color w:val="000000"/>
        </w:rPr>
      </w:pPr>
      <w:r w:rsidRPr="00AB0B97">
        <w:rPr>
          <w:rFonts w:ascii="Calibri" w:hAnsi="Calibri" w:cs="Calibri"/>
          <w:color w:val="000000"/>
        </w:rPr>
        <w:t xml:space="preserve">Seeking appropriate and timely advice where uncertainty exists and / or concerns arise i.e. from Children's Social Care </w:t>
      </w:r>
    </w:p>
    <w:p w14:paraId="5F704805" w14:textId="62AEFC63" w:rsidR="00AB0B97" w:rsidRDefault="00AB0B97" w:rsidP="0041675E">
      <w:pPr>
        <w:pStyle w:val="ListParagraph"/>
        <w:numPr>
          <w:ilvl w:val="0"/>
          <w:numId w:val="24"/>
        </w:numPr>
        <w:autoSpaceDE w:val="0"/>
        <w:autoSpaceDN w:val="0"/>
        <w:adjustRightInd w:val="0"/>
        <w:spacing w:after="0" w:line="240" w:lineRule="auto"/>
        <w:rPr>
          <w:rFonts w:ascii="Calibri" w:hAnsi="Calibri" w:cs="Calibri"/>
          <w:color w:val="000000"/>
        </w:rPr>
      </w:pPr>
      <w:r w:rsidRPr="00AB0B97">
        <w:rPr>
          <w:rFonts w:ascii="Calibri" w:hAnsi="Calibri" w:cs="Calibri"/>
          <w:color w:val="000000"/>
        </w:rPr>
        <w:t>Ensuring that children, and parents, know how to raise any worries or concerns with adults / staff in school and by signposting them to appropriate sources of advice and support outside school</w:t>
      </w:r>
    </w:p>
    <w:p w14:paraId="605640BE" w14:textId="77777777" w:rsidR="00072C42" w:rsidRDefault="00072C42" w:rsidP="00072C42">
      <w:pPr>
        <w:autoSpaceDE w:val="0"/>
        <w:autoSpaceDN w:val="0"/>
        <w:adjustRightInd w:val="0"/>
        <w:spacing w:after="0" w:line="240" w:lineRule="auto"/>
        <w:ind w:left="360"/>
        <w:rPr>
          <w:rFonts w:ascii="Calibri" w:hAnsi="Calibri" w:cs="Calibri"/>
          <w:color w:val="000000"/>
        </w:rPr>
      </w:pPr>
      <w:r w:rsidRPr="00072C42">
        <w:rPr>
          <w:rFonts w:ascii="Calibri" w:hAnsi="Calibri" w:cs="Calibri"/>
          <w:color w:val="000000"/>
        </w:rPr>
        <w:t xml:space="preserve">It is essential that all staff understand the importance of challenging inappropriate behaviours between children that are abusive in nature. Examples of which are listed below. Downplaying certain behaviours, for example dismissing sexual harassment as “just banter”, “just having a laugh”, “part of growing up” or “boys being boys” can lead to a culture of unacceptable behaviours, an unsafe environment for children and in worst case scenarios a culture that normalises abuse leading to children accepting it as normal and not coming forward to report it. </w:t>
      </w:r>
    </w:p>
    <w:p w14:paraId="0C963C96" w14:textId="77777777" w:rsidR="00072C42" w:rsidRDefault="00072C42" w:rsidP="00072C42">
      <w:pPr>
        <w:autoSpaceDE w:val="0"/>
        <w:autoSpaceDN w:val="0"/>
        <w:adjustRightInd w:val="0"/>
        <w:spacing w:after="0" w:line="240" w:lineRule="auto"/>
        <w:ind w:left="360"/>
        <w:rPr>
          <w:rFonts w:ascii="Calibri" w:hAnsi="Calibri" w:cs="Calibri"/>
          <w:color w:val="000000"/>
        </w:rPr>
      </w:pPr>
    </w:p>
    <w:p w14:paraId="41C17FA7" w14:textId="00D52918" w:rsidR="00072C42" w:rsidRPr="00072C42" w:rsidRDefault="00072C42" w:rsidP="00072C42">
      <w:pPr>
        <w:autoSpaceDE w:val="0"/>
        <w:autoSpaceDN w:val="0"/>
        <w:adjustRightInd w:val="0"/>
        <w:spacing w:after="0" w:line="240" w:lineRule="auto"/>
        <w:ind w:left="360"/>
        <w:rPr>
          <w:rFonts w:ascii="Calibri" w:hAnsi="Calibri" w:cs="Calibri"/>
          <w:color w:val="000000"/>
        </w:rPr>
      </w:pPr>
      <w:r w:rsidRPr="00072C42">
        <w:rPr>
          <w:rFonts w:ascii="Calibri" w:hAnsi="Calibri" w:cs="Calibri"/>
          <w:color w:val="000000"/>
        </w:rPr>
        <w:t xml:space="preserve">Child-on-child abuse is most likely to include, but may not be limited to: </w:t>
      </w:r>
    </w:p>
    <w:p w14:paraId="374B1172" w14:textId="43DDF75E" w:rsidR="00072C42" w:rsidRPr="00072C42" w:rsidRDefault="00072C42" w:rsidP="00072C42">
      <w:pPr>
        <w:pStyle w:val="ListParagraph"/>
        <w:numPr>
          <w:ilvl w:val="0"/>
          <w:numId w:val="54"/>
        </w:numPr>
        <w:autoSpaceDE w:val="0"/>
        <w:autoSpaceDN w:val="0"/>
        <w:adjustRightInd w:val="0"/>
        <w:spacing w:after="0" w:line="240" w:lineRule="auto"/>
        <w:rPr>
          <w:rFonts w:ascii="Calibri" w:hAnsi="Calibri" w:cs="Calibri"/>
          <w:color w:val="000000"/>
        </w:rPr>
      </w:pPr>
      <w:r w:rsidRPr="00072C42">
        <w:rPr>
          <w:rFonts w:ascii="Calibri" w:hAnsi="Calibri" w:cs="Calibri"/>
          <w:color w:val="000000"/>
        </w:rPr>
        <w:t xml:space="preserve">bullying (including cyberbullying, prejudice-based and discriminatory </w:t>
      </w:r>
    </w:p>
    <w:p w14:paraId="55E90BD8" w14:textId="77777777" w:rsidR="00072C42" w:rsidRPr="00072C42" w:rsidRDefault="00072C42" w:rsidP="00072C42">
      <w:pPr>
        <w:autoSpaceDE w:val="0"/>
        <w:autoSpaceDN w:val="0"/>
        <w:adjustRightInd w:val="0"/>
        <w:spacing w:after="0" w:line="240" w:lineRule="auto"/>
        <w:ind w:left="360"/>
        <w:rPr>
          <w:rFonts w:ascii="Calibri" w:hAnsi="Calibri" w:cs="Calibri"/>
          <w:color w:val="000000"/>
        </w:rPr>
      </w:pPr>
      <w:r w:rsidRPr="00072C42">
        <w:rPr>
          <w:rFonts w:ascii="Calibri" w:hAnsi="Calibri" w:cs="Calibri"/>
          <w:color w:val="000000"/>
        </w:rPr>
        <w:t xml:space="preserve">bullying) </w:t>
      </w:r>
    </w:p>
    <w:p w14:paraId="07C4EDC7" w14:textId="77777777" w:rsidR="001E4902" w:rsidRDefault="00072C42" w:rsidP="001E4902">
      <w:pPr>
        <w:pStyle w:val="ListParagraph"/>
        <w:numPr>
          <w:ilvl w:val="0"/>
          <w:numId w:val="54"/>
        </w:numPr>
        <w:autoSpaceDE w:val="0"/>
        <w:autoSpaceDN w:val="0"/>
        <w:adjustRightInd w:val="0"/>
        <w:spacing w:after="0" w:line="240" w:lineRule="auto"/>
        <w:rPr>
          <w:rFonts w:ascii="Calibri" w:hAnsi="Calibri" w:cs="Calibri"/>
          <w:color w:val="000000"/>
        </w:rPr>
      </w:pPr>
      <w:r w:rsidRPr="00072C42">
        <w:rPr>
          <w:rFonts w:ascii="Calibri" w:hAnsi="Calibri" w:cs="Calibri"/>
          <w:color w:val="000000"/>
        </w:rPr>
        <w:t xml:space="preserve">Consensual image sharing, especially between older children of the same age, may require a different </w:t>
      </w:r>
      <w:r w:rsidRPr="001E4902">
        <w:rPr>
          <w:rFonts w:ascii="Calibri" w:hAnsi="Calibri" w:cs="Calibri"/>
          <w:color w:val="000000"/>
        </w:rPr>
        <w:t xml:space="preserve">response. It might not be abusive – but children still need to know it is illegal- whilst non-consensual is illegal and abusive. UKCIS provides detailed advice about sharing of nudes and semi-nude images and videos. </w:t>
      </w:r>
    </w:p>
    <w:p w14:paraId="28DE9F94" w14:textId="285A7D12" w:rsidR="00072C42" w:rsidRPr="001E4902" w:rsidRDefault="00072C42" w:rsidP="001E4902">
      <w:pPr>
        <w:pStyle w:val="ListParagraph"/>
        <w:numPr>
          <w:ilvl w:val="0"/>
          <w:numId w:val="54"/>
        </w:numPr>
        <w:autoSpaceDE w:val="0"/>
        <w:autoSpaceDN w:val="0"/>
        <w:adjustRightInd w:val="0"/>
        <w:spacing w:after="0" w:line="240" w:lineRule="auto"/>
        <w:rPr>
          <w:rFonts w:ascii="Calibri" w:hAnsi="Calibri" w:cs="Calibri"/>
          <w:color w:val="000000"/>
        </w:rPr>
      </w:pPr>
      <w:r w:rsidRPr="001E4902">
        <w:rPr>
          <w:rFonts w:ascii="Calibri" w:hAnsi="Calibri" w:cs="Calibri"/>
          <w:color w:val="000000"/>
        </w:rPr>
        <w:t xml:space="preserve">abuse in intimate personal relationships between children (sometimes known as ‘teenage relationship abuse’) </w:t>
      </w:r>
    </w:p>
    <w:p w14:paraId="13BC703B" w14:textId="4EFD41F1" w:rsidR="00072C42" w:rsidRPr="001E4902" w:rsidRDefault="00072C42" w:rsidP="001E4902">
      <w:pPr>
        <w:pStyle w:val="ListParagraph"/>
        <w:numPr>
          <w:ilvl w:val="0"/>
          <w:numId w:val="54"/>
        </w:numPr>
        <w:autoSpaceDE w:val="0"/>
        <w:autoSpaceDN w:val="0"/>
        <w:adjustRightInd w:val="0"/>
        <w:spacing w:after="0" w:line="240" w:lineRule="auto"/>
        <w:rPr>
          <w:rFonts w:ascii="Calibri" w:hAnsi="Calibri" w:cs="Calibri"/>
          <w:color w:val="000000"/>
        </w:rPr>
      </w:pPr>
      <w:r w:rsidRPr="001E4902">
        <w:rPr>
          <w:rFonts w:ascii="Calibri" w:hAnsi="Calibri" w:cs="Calibri"/>
          <w:color w:val="000000"/>
        </w:rPr>
        <w:t xml:space="preserve">physical abuse such as hitting, kicking, shaking, biting, hair pulling, or otherwise causing physical harm (this may include an online element which facilitates, threatens and/or encourages physical abuse) </w:t>
      </w:r>
    </w:p>
    <w:p w14:paraId="6725107C" w14:textId="754CD6D0" w:rsidR="00072C42" w:rsidRPr="001E4902" w:rsidRDefault="00072C42" w:rsidP="001E4902">
      <w:pPr>
        <w:pStyle w:val="ListParagraph"/>
        <w:numPr>
          <w:ilvl w:val="0"/>
          <w:numId w:val="54"/>
        </w:numPr>
        <w:autoSpaceDE w:val="0"/>
        <w:autoSpaceDN w:val="0"/>
        <w:adjustRightInd w:val="0"/>
        <w:spacing w:after="0" w:line="240" w:lineRule="auto"/>
        <w:rPr>
          <w:rFonts w:ascii="Calibri" w:hAnsi="Calibri" w:cs="Calibri"/>
          <w:color w:val="000000"/>
        </w:rPr>
      </w:pPr>
      <w:r w:rsidRPr="001E4902">
        <w:rPr>
          <w:rFonts w:ascii="Calibri" w:hAnsi="Calibri" w:cs="Calibri"/>
          <w:color w:val="000000"/>
        </w:rPr>
        <w:t xml:space="preserve">sexual violence such as rape, assault by penetration and sexual assault; (this may include an online element which facilitates, threatens and/or encourages sexual violence) </w:t>
      </w:r>
    </w:p>
    <w:p w14:paraId="607381CA" w14:textId="13F42349" w:rsidR="00072C42" w:rsidRPr="001E4902" w:rsidRDefault="00072C42" w:rsidP="001E4902">
      <w:pPr>
        <w:pStyle w:val="ListParagraph"/>
        <w:numPr>
          <w:ilvl w:val="0"/>
          <w:numId w:val="54"/>
        </w:numPr>
        <w:autoSpaceDE w:val="0"/>
        <w:autoSpaceDN w:val="0"/>
        <w:adjustRightInd w:val="0"/>
        <w:spacing w:after="0" w:line="240" w:lineRule="auto"/>
        <w:rPr>
          <w:rFonts w:ascii="Calibri" w:hAnsi="Calibri" w:cs="Calibri"/>
          <w:color w:val="000000"/>
        </w:rPr>
      </w:pPr>
      <w:r w:rsidRPr="001E4902">
        <w:rPr>
          <w:rFonts w:ascii="Calibri" w:hAnsi="Calibri" w:cs="Calibri"/>
          <w:color w:val="000000"/>
        </w:rPr>
        <w:t>sexual harassment</w:t>
      </w:r>
      <w:r w:rsidR="001E4902">
        <w:rPr>
          <w:rFonts w:ascii="Calibri" w:hAnsi="Calibri" w:cs="Calibri"/>
          <w:color w:val="000000"/>
        </w:rPr>
        <w:t xml:space="preserve"> </w:t>
      </w:r>
      <w:r w:rsidRPr="001E4902">
        <w:rPr>
          <w:rFonts w:ascii="Calibri" w:hAnsi="Calibri" w:cs="Calibri"/>
          <w:color w:val="000000"/>
        </w:rPr>
        <w:t xml:space="preserve">such as sexual comments, remarks, jokes and online sexual harassment, which may be standalone or part of a broader pattern of abuse causing someone to engage in sexual activity without consent, such as forcing someone to strip, touch themselves sexually, or to engage in sexual activity with a third party </w:t>
      </w:r>
    </w:p>
    <w:p w14:paraId="222CB286" w14:textId="1A7C4E59" w:rsidR="00072C42" w:rsidRPr="001E4902" w:rsidRDefault="00072C42" w:rsidP="001E4902">
      <w:pPr>
        <w:pStyle w:val="ListParagraph"/>
        <w:numPr>
          <w:ilvl w:val="0"/>
          <w:numId w:val="54"/>
        </w:numPr>
        <w:autoSpaceDE w:val="0"/>
        <w:autoSpaceDN w:val="0"/>
        <w:adjustRightInd w:val="0"/>
        <w:spacing w:after="0" w:line="240" w:lineRule="auto"/>
        <w:rPr>
          <w:rFonts w:ascii="Calibri" w:hAnsi="Calibri" w:cs="Calibri"/>
          <w:color w:val="000000"/>
        </w:rPr>
      </w:pPr>
      <w:r w:rsidRPr="001E4902">
        <w:rPr>
          <w:rFonts w:ascii="Calibri" w:hAnsi="Calibri" w:cs="Calibri"/>
          <w:color w:val="000000"/>
        </w:rPr>
        <w:t>consensual and non-consensual sharing of nude and semi-nude images and/or videos</w:t>
      </w:r>
      <w:r w:rsidR="001E4902" w:rsidRPr="001E4902">
        <w:rPr>
          <w:rFonts w:ascii="Calibri" w:hAnsi="Calibri" w:cs="Calibri"/>
          <w:color w:val="000000"/>
        </w:rPr>
        <w:t xml:space="preserve"> </w:t>
      </w:r>
      <w:r w:rsidRPr="001E4902">
        <w:rPr>
          <w:rFonts w:ascii="Calibri" w:hAnsi="Calibri" w:cs="Calibri"/>
          <w:color w:val="000000"/>
        </w:rPr>
        <w:t xml:space="preserve">(also known as sexting or youth produced sexual imagery) </w:t>
      </w:r>
    </w:p>
    <w:p w14:paraId="7C0FA468" w14:textId="5E5B8A39" w:rsidR="00072C42" w:rsidRPr="001E4902" w:rsidRDefault="00072C42" w:rsidP="001E4902">
      <w:pPr>
        <w:pStyle w:val="ListParagraph"/>
        <w:numPr>
          <w:ilvl w:val="0"/>
          <w:numId w:val="54"/>
        </w:numPr>
        <w:autoSpaceDE w:val="0"/>
        <w:autoSpaceDN w:val="0"/>
        <w:adjustRightInd w:val="0"/>
        <w:spacing w:after="0" w:line="240" w:lineRule="auto"/>
        <w:rPr>
          <w:rFonts w:ascii="Calibri" w:hAnsi="Calibri" w:cs="Calibri"/>
          <w:color w:val="000000"/>
        </w:rPr>
      </w:pPr>
      <w:r w:rsidRPr="001E4902">
        <w:rPr>
          <w:rFonts w:ascii="Calibri" w:hAnsi="Calibri" w:cs="Calibri"/>
          <w:color w:val="000000"/>
        </w:rPr>
        <w:t>upskirting which typically involves taking a picture under a person’s clothing without their permission, with the intention of viewing their genitals or buttocks to obtain sexual gratification, or cause the victim humiliation, distress, or alarm, and initiation/hazing type violence and rituals (this could include activities involving harassment, abuse or humiliation used as a way of initiating a person into a group and may also include an online element).</w:t>
      </w:r>
    </w:p>
    <w:p w14:paraId="7187CD6B" w14:textId="77777777" w:rsidR="00AB0B97" w:rsidRDefault="00AB0B97" w:rsidP="00AB0B97">
      <w:pPr>
        <w:spacing w:after="0"/>
        <w:ind w:left="720"/>
      </w:pPr>
    </w:p>
    <w:p w14:paraId="01E06767" w14:textId="77777777" w:rsidR="00AB0B97" w:rsidRDefault="00AB0B97" w:rsidP="00AB0B97">
      <w:pPr>
        <w:ind w:left="720"/>
      </w:pPr>
      <w:r>
        <w:rPr>
          <w:b/>
        </w:rPr>
        <w:t>Sexual Violence and Sexual Harassment between Children in School</w:t>
      </w:r>
    </w:p>
    <w:p w14:paraId="18EB92B1" w14:textId="52EC0255" w:rsidR="00AB0B97" w:rsidRDefault="00AB0B97" w:rsidP="00AB0B97">
      <w:pPr>
        <w:autoSpaceDE w:val="0"/>
        <w:autoSpaceDN w:val="0"/>
        <w:adjustRightInd w:val="0"/>
        <w:spacing w:after="0" w:line="240" w:lineRule="auto"/>
        <w:ind w:left="720"/>
        <w:rPr>
          <w:rFonts w:ascii="Calibri" w:hAnsi="Calibri" w:cs="Calibri"/>
          <w:color w:val="000000"/>
        </w:rPr>
      </w:pPr>
      <w:r w:rsidRPr="00AB0B97">
        <w:rPr>
          <w:rFonts w:ascii="Calibri" w:hAnsi="Calibri" w:cs="Calibri"/>
          <w:color w:val="000000"/>
        </w:rPr>
        <w:t xml:space="preserve">At </w:t>
      </w:r>
      <w:r w:rsidR="00EC7618">
        <w:rPr>
          <w:rFonts w:ascii="Calibri" w:hAnsi="Calibri" w:cs="Calibri"/>
          <w:color w:val="000000"/>
        </w:rPr>
        <w:t xml:space="preserve">Rossendale </w:t>
      </w:r>
      <w:r w:rsidRPr="00AB0B97">
        <w:rPr>
          <w:rFonts w:ascii="Calibri" w:hAnsi="Calibri" w:cs="Calibri"/>
          <w:color w:val="000000"/>
        </w:rPr>
        <w:t xml:space="preserve">School we recognise that sexual violence and sexual harassment can occur between two children of any sex. That it can also occur through a group of children sexually assaulting or sexually harassing a single child or group of children. Sexual violence and harassment can occur online and offline, can be both physical and verbal, and is never acceptable. </w:t>
      </w:r>
    </w:p>
    <w:p w14:paraId="20675397" w14:textId="77777777" w:rsidR="00AB0B97" w:rsidRPr="00AB0B97" w:rsidRDefault="00AB0B97" w:rsidP="00AB0B97">
      <w:pPr>
        <w:autoSpaceDE w:val="0"/>
        <w:autoSpaceDN w:val="0"/>
        <w:adjustRightInd w:val="0"/>
        <w:spacing w:after="0" w:line="240" w:lineRule="auto"/>
        <w:ind w:left="720"/>
        <w:rPr>
          <w:rFonts w:ascii="Calibri" w:hAnsi="Calibri" w:cs="Calibri"/>
          <w:color w:val="000000"/>
        </w:rPr>
      </w:pPr>
    </w:p>
    <w:p w14:paraId="36FE96AE" w14:textId="77777777" w:rsidR="00AB0B97" w:rsidRDefault="00AB0B97" w:rsidP="00AB0B97">
      <w:pPr>
        <w:autoSpaceDE w:val="0"/>
        <w:autoSpaceDN w:val="0"/>
        <w:adjustRightInd w:val="0"/>
        <w:spacing w:after="0" w:line="240" w:lineRule="auto"/>
        <w:ind w:firstLine="720"/>
        <w:rPr>
          <w:rFonts w:ascii="Calibri" w:hAnsi="Calibri" w:cs="Calibri"/>
          <w:color w:val="000000"/>
        </w:rPr>
      </w:pPr>
      <w:r w:rsidRPr="00AB0B97">
        <w:rPr>
          <w:rFonts w:ascii="Calibri" w:hAnsi="Calibri" w:cs="Calibri"/>
          <w:color w:val="000000"/>
        </w:rPr>
        <w:t xml:space="preserve">In our school: </w:t>
      </w:r>
    </w:p>
    <w:p w14:paraId="5FE76E58" w14:textId="77777777" w:rsidR="00AB0B97" w:rsidRPr="00AB0B97" w:rsidRDefault="00AB0B97" w:rsidP="00AB0B97">
      <w:pPr>
        <w:autoSpaceDE w:val="0"/>
        <w:autoSpaceDN w:val="0"/>
        <w:adjustRightInd w:val="0"/>
        <w:spacing w:after="0" w:line="240" w:lineRule="auto"/>
        <w:ind w:firstLine="720"/>
        <w:rPr>
          <w:rFonts w:ascii="Calibri" w:hAnsi="Calibri" w:cs="Calibri"/>
          <w:color w:val="000000"/>
        </w:rPr>
      </w:pPr>
    </w:p>
    <w:p w14:paraId="4C811DB4" w14:textId="6A32D541" w:rsidR="00AB0B97" w:rsidRPr="00AB0B97" w:rsidRDefault="00AB0B97" w:rsidP="0041675E">
      <w:pPr>
        <w:pStyle w:val="ListParagraph"/>
        <w:numPr>
          <w:ilvl w:val="0"/>
          <w:numId w:val="25"/>
        </w:numPr>
        <w:autoSpaceDE w:val="0"/>
        <w:autoSpaceDN w:val="0"/>
        <w:adjustRightInd w:val="0"/>
        <w:spacing w:after="162" w:line="240" w:lineRule="auto"/>
        <w:rPr>
          <w:rFonts w:ascii="Calibri" w:hAnsi="Calibri" w:cs="Calibri"/>
          <w:color w:val="000000"/>
        </w:rPr>
      </w:pPr>
      <w:r w:rsidRPr="00AB0B97">
        <w:rPr>
          <w:rFonts w:ascii="Calibri" w:hAnsi="Calibri" w:cs="Calibri"/>
          <w:color w:val="000000"/>
        </w:rPr>
        <w:t xml:space="preserve">sexual violence and sexual harassment </w:t>
      </w:r>
      <w:proofErr w:type="gramStart"/>
      <w:r w:rsidRPr="00AB0B97">
        <w:rPr>
          <w:rFonts w:ascii="Calibri" w:hAnsi="Calibri" w:cs="Calibri"/>
          <w:color w:val="000000"/>
        </w:rPr>
        <w:t>is</w:t>
      </w:r>
      <w:proofErr w:type="gramEnd"/>
      <w:r w:rsidRPr="00AB0B97">
        <w:rPr>
          <w:rFonts w:ascii="Calibri" w:hAnsi="Calibri" w:cs="Calibri"/>
          <w:color w:val="000000"/>
        </w:rPr>
        <w:t xml:space="preserve"> not acceptable, will never be tolerated and is not an inevitable part of growing up</w:t>
      </w:r>
    </w:p>
    <w:p w14:paraId="105D6646" w14:textId="22151E3C" w:rsidR="00AB0B97" w:rsidRPr="00AB0B97" w:rsidRDefault="00AB0B97" w:rsidP="0041675E">
      <w:pPr>
        <w:pStyle w:val="ListParagraph"/>
        <w:numPr>
          <w:ilvl w:val="0"/>
          <w:numId w:val="25"/>
        </w:numPr>
        <w:autoSpaceDE w:val="0"/>
        <w:autoSpaceDN w:val="0"/>
        <w:adjustRightInd w:val="0"/>
        <w:spacing w:after="162" w:line="240" w:lineRule="auto"/>
        <w:rPr>
          <w:rFonts w:ascii="Calibri" w:hAnsi="Calibri" w:cs="Calibri"/>
          <w:color w:val="000000"/>
        </w:rPr>
      </w:pPr>
      <w:r w:rsidRPr="00AB0B97">
        <w:rPr>
          <w:rFonts w:ascii="Calibri" w:hAnsi="Calibri" w:cs="Calibri"/>
          <w:color w:val="000000"/>
        </w:rPr>
        <w:t>we will take concerns seriously and not dismiss sexual violence or sexual harassment as “banter”, “part of growing up”, “just having a laugh” or “boys being boys”</w:t>
      </w:r>
    </w:p>
    <w:p w14:paraId="6A2943C6" w14:textId="30771552" w:rsidR="00AB0B97" w:rsidRPr="00AB0B97" w:rsidRDefault="00AB0B97" w:rsidP="0041675E">
      <w:pPr>
        <w:pStyle w:val="ListParagraph"/>
        <w:numPr>
          <w:ilvl w:val="0"/>
          <w:numId w:val="25"/>
        </w:numPr>
        <w:autoSpaceDE w:val="0"/>
        <w:autoSpaceDN w:val="0"/>
        <w:adjustRightInd w:val="0"/>
        <w:spacing w:after="162" w:line="240" w:lineRule="auto"/>
        <w:rPr>
          <w:rFonts w:ascii="Calibri" w:hAnsi="Calibri" w:cs="Calibri"/>
          <w:color w:val="000000"/>
        </w:rPr>
      </w:pPr>
      <w:r w:rsidRPr="00AB0B97">
        <w:rPr>
          <w:rFonts w:ascii="Calibri" w:hAnsi="Calibri" w:cs="Calibri"/>
          <w:color w:val="000000"/>
        </w:rPr>
        <w:t>we will challenge behaviour (potentially criminal in nature), such as grabbing bottoms, breasts and genitalia and flicking bras</w:t>
      </w:r>
      <w:r w:rsidR="00C650E3">
        <w:rPr>
          <w:rFonts w:ascii="Calibri" w:hAnsi="Calibri" w:cs="Calibri"/>
          <w:color w:val="000000"/>
        </w:rPr>
        <w:t>,</w:t>
      </w:r>
      <w:r w:rsidRPr="00AB0B97">
        <w:rPr>
          <w:rFonts w:ascii="Calibri" w:hAnsi="Calibri" w:cs="Calibri"/>
          <w:color w:val="000000"/>
        </w:rPr>
        <w:t xml:space="preserve"> lifting up skirts</w:t>
      </w:r>
      <w:r w:rsidR="00C650E3">
        <w:rPr>
          <w:rFonts w:ascii="Calibri" w:hAnsi="Calibri" w:cs="Calibri"/>
          <w:color w:val="000000"/>
        </w:rPr>
        <w:t>, pulling down trousers</w:t>
      </w:r>
      <w:r w:rsidRPr="00AB0B97">
        <w:rPr>
          <w:rFonts w:ascii="Calibri" w:hAnsi="Calibri" w:cs="Calibri"/>
          <w:color w:val="000000"/>
        </w:rPr>
        <w:t xml:space="preserve"> and recognise that dismissing or tolerating such behaviours risks normalising them</w:t>
      </w:r>
    </w:p>
    <w:p w14:paraId="4C19F38C" w14:textId="77777777" w:rsidR="00AB0B97" w:rsidRPr="00AB0B97" w:rsidRDefault="00AB0B97" w:rsidP="0041675E">
      <w:pPr>
        <w:pStyle w:val="ListParagraph"/>
        <w:numPr>
          <w:ilvl w:val="0"/>
          <w:numId w:val="25"/>
        </w:numPr>
        <w:autoSpaceDE w:val="0"/>
        <w:autoSpaceDN w:val="0"/>
        <w:adjustRightInd w:val="0"/>
        <w:spacing w:after="0" w:line="240" w:lineRule="auto"/>
        <w:rPr>
          <w:rFonts w:ascii="Calibri" w:hAnsi="Calibri" w:cs="Calibri"/>
          <w:color w:val="000000"/>
        </w:rPr>
      </w:pPr>
      <w:r w:rsidRPr="00AB0B97">
        <w:rPr>
          <w:rFonts w:ascii="Calibri" w:hAnsi="Calibri" w:cs="Calibri"/>
          <w:color w:val="000000"/>
        </w:rPr>
        <w:t xml:space="preserve">we recognise that all of the above can be driven by wider societal factors beyond the school and college, such as everyday sexist stereotypes and everyday sexist language. </w:t>
      </w:r>
    </w:p>
    <w:p w14:paraId="1AA11BED" w14:textId="77777777" w:rsidR="00AB0B97" w:rsidRDefault="00AB0B97" w:rsidP="00AB0B97">
      <w:pPr>
        <w:autoSpaceDE w:val="0"/>
        <w:autoSpaceDN w:val="0"/>
        <w:adjustRightInd w:val="0"/>
        <w:spacing w:after="0" w:line="240" w:lineRule="auto"/>
        <w:rPr>
          <w:rFonts w:ascii="Calibri" w:hAnsi="Calibri" w:cs="Calibri"/>
          <w:color w:val="000000"/>
        </w:rPr>
      </w:pPr>
    </w:p>
    <w:p w14:paraId="0551729D" w14:textId="77777777" w:rsidR="003A55FC" w:rsidRPr="00AB0B97" w:rsidRDefault="003A55FC" w:rsidP="00AB0B97">
      <w:pPr>
        <w:autoSpaceDE w:val="0"/>
        <w:autoSpaceDN w:val="0"/>
        <w:adjustRightInd w:val="0"/>
        <w:spacing w:after="0" w:line="240" w:lineRule="auto"/>
        <w:rPr>
          <w:rFonts w:ascii="Calibri" w:hAnsi="Calibri" w:cs="Calibri"/>
          <w:color w:val="000000"/>
        </w:rPr>
      </w:pPr>
    </w:p>
    <w:p w14:paraId="31B91350" w14:textId="77777777" w:rsidR="00AB0B97" w:rsidRDefault="00AB0B97" w:rsidP="00AB0B97">
      <w:pPr>
        <w:autoSpaceDE w:val="0"/>
        <w:autoSpaceDN w:val="0"/>
        <w:adjustRightInd w:val="0"/>
        <w:spacing w:after="0" w:line="240" w:lineRule="auto"/>
        <w:ind w:firstLine="720"/>
        <w:rPr>
          <w:rFonts w:ascii="Calibri" w:hAnsi="Calibri" w:cs="Calibri"/>
          <w:color w:val="000000"/>
        </w:rPr>
      </w:pPr>
      <w:r w:rsidRPr="00AB0B97">
        <w:rPr>
          <w:rFonts w:ascii="Calibri" w:hAnsi="Calibri" w:cs="Calibri"/>
          <w:color w:val="000000"/>
        </w:rPr>
        <w:t xml:space="preserve">In line with the Sexual Offences Act 2003, </w:t>
      </w:r>
      <w:r w:rsidRPr="00AB0B97">
        <w:rPr>
          <w:rFonts w:ascii="Calibri" w:hAnsi="Calibri" w:cs="Calibri"/>
          <w:b/>
          <w:bCs/>
          <w:color w:val="000000"/>
        </w:rPr>
        <w:t xml:space="preserve">Sexual violence </w:t>
      </w:r>
      <w:proofErr w:type="gramStart"/>
      <w:r w:rsidRPr="00AB0B97">
        <w:rPr>
          <w:rFonts w:ascii="Calibri" w:hAnsi="Calibri" w:cs="Calibri"/>
          <w:color w:val="000000"/>
        </w:rPr>
        <w:t>is;</w:t>
      </w:r>
      <w:proofErr w:type="gramEnd"/>
      <w:r w:rsidRPr="00AB0B97">
        <w:rPr>
          <w:rFonts w:ascii="Calibri" w:hAnsi="Calibri" w:cs="Calibri"/>
          <w:color w:val="000000"/>
        </w:rPr>
        <w:t xml:space="preserve"> </w:t>
      </w:r>
    </w:p>
    <w:p w14:paraId="2426B117" w14:textId="77777777" w:rsidR="00AB0B97" w:rsidRPr="00AB0B97" w:rsidRDefault="00AB0B97" w:rsidP="00AB0B97">
      <w:pPr>
        <w:autoSpaceDE w:val="0"/>
        <w:autoSpaceDN w:val="0"/>
        <w:adjustRightInd w:val="0"/>
        <w:spacing w:after="0" w:line="240" w:lineRule="auto"/>
        <w:ind w:firstLine="720"/>
        <w:rPr>
          <w:rFonts w:ascii="Calibri" w:hAnsi="Calibri" w:cs="Calibri"/>
          <w:color w:val="000000"/>
        </w:rPr>
      </w:pPr>
    </w:p>
    <w:p w14:paraId="7B648EB4" w14:textId="77777777" w:rsidR="00AB0B97" w:rsidRDefault="00AB0B97" w:rsidP="00AB0B97">
      <w:pPr>
        <w:autoSpaceDE w:val="0"/>
        <w:autoSpaceDN w:val="0"/>
        <w:adjustRightInd w:val="0"/>
        <w:spacing w:after="0" w:line="240" w:lineRule="auto"/>
        <w:ind w:left="720"/>
        <w:rPr>
          <w:rFonts w:ascii="Calibri" w:hAnsi="Calibri" w:cs="Calibri"/>
          <w:color w:val="000000"/>
        </w:rPr>
      </w:pPr>
      <w:r w:rsidRPr="00AB0B97">
        <w:rPr>
          <w:rFonts w:ascii="Calibri" w:hAnsi="Calibri" w:cs="Calibri"/>
          <w:b/>
          <w:bCs/>
          <w:color w:val="000000"/>
        </w:rPr>
        <w:t xml:space="preserve">Rape: </w:t>
      </w:r>
      <w:r w:rsidRPr="00AB0B97">
        <w:rPr>
          <w:rFonts w:ascii="Calibri" w:hAnsi="Calibri" w:cs="Calibri"/>
          <w:color w:val="000000"/>
        </w:rPr>
        <w:t xml:space="preserve">A person (A) commits an offence of rape if: he intentionally penetrates the vagina, anus or mouth of another person (B) with his penis, B does not consent to the penetration and A does not reasonably believe that B consents. </w:t>
      </w:r>
    </w:p>
    <w:p w14:paraId="5BC376F1" w14:textId="77777777" w:rsidR="00AB0B97" w:rsidRPr="00AB0B97" w:rsidRDefault="00AB0B97" w:rsidP="00AB0B97">
      <w:pPr>
        <w:autoSpaceDE w:val="0"/>
        <w:autoSpaceDN w:val="0"/>
        <w:adjustRightInd w:val="0"/>
        <w:spacing w:after="0" w:line="240" w:lineRule="auto"/>
        <w:ind w:left="720"/>
        <w:rPr>
          <w:rFonts w:ascii="Calibri" w:hAnsi="Calibri" w:cs="Calibri"/>
          <w:color w:val="000000"/>
        </w:rPr>
      </w:pPr>
    </w:p>
    <w:p w14:paraId="74B6D696" w14:textId="77777777" w:rsidR="00AB0B97" w:rsidRDefault="00AB0B97" w:rsidP="00AB0B97">
      <w:pPr>
        <w:autoSpaceDE w:val="0"/>
        <w:autoSpaceDN w:val="0"/>
        <w:adjustRightInd w:val="0"/>
        <w:spacing w:after="0" w:line="240" w:lineRule="auto"/>
        <w:ind w:left="720"/>
        <w:rPr>
          <w:rFonts w:ascii="Calibri" w:hAnsi="Calibri" w:cs="Calibri"/>
          <w:color w:val="000000"/>
        </w:rPr>
      </w:pPr>
      <w:r w:rsidRPr="00AB0B97">
        <w:rPr>
          <w:rFonts w:ascii="Calibri" w:hAnsi="Calibri" w:cs="Calibri"/>
          <w:b/>
          <w:bCs/>
          <w:color w:val="000000"/>
        </w:rPr>
        <w:t xml:space="preserve">Assault by Penetration: </w:t>
      </w:r>
      <w:r w:rsidRPr="00AB0B97">
        <w:rPr>
          <w:rFonts w:ascii="Calibri" w:hAnsi="Calibri" w:cs="Calibri"/>
          <w:color w:val="000000"/>
        </w:rPr>
        <w:t xml:space="preserve">A person (A) commits an offence if: s/he intentionally penetrates the vagina or anus of another person (B) with a part of her/his body or anything else, the penetration is sexual, B does not consent to the penetration and A does not reasonably believe that B consents. </w:t>
      </w:r>
    </w:p>
    <w:p w14:paraId="25532CEF" w14:textId="77777777" w:rsidR="00AB0B97" w:rsidRPr="00AB0B97" w:rsidRDefault="00AB0B97" w:rsidP="00AB0B97">
      <w:pPr>
        <w:autoSpaceDE w:val="0"/>
        <w:autoSpaceDN w:val="0"/>
        <w:adjustRightInd w:val="0"/>
        <w:spacing w:after="0" w:line="240" w:lineRule="auto"/>
        <w:ind w:left="720"/>
        <w:rPr>
          <w:rFonts w:ascii="Calibri" w:hAnsi="Calibri" w:cs="Calibri"/>
          <w:color w:val="000000"/>
        </w:rPr>
      </w:pPr>
    </w:p>
    <w:p w14:paraId="02EF8ACB" w14:textId="77777777" w:rsidR="00AB0B97" w:rsidRDefault="00AB0B97" w:rsidP="00AB0B97">
      <w:pPr>
        <w:autoSpaceDE w:val="0"/>
        <w:autoSpaceDN w:val="0"/>
        <w:adjustRightInd w:val="0"/>
        <w:spacing w:after="0" w:line="240" w:lineRule="auto"/>
        <w:ind w:left="720"/>
        <w:rPr>
          <w:rFonts w:ascii="Calibri" w:hAnsi="Calibri" w:cs="Calibri"/>
          <w:color w:val="000000"/>
        </w:rPr>
      </w:pPr>
      <w:r w:rsidRPr="00AB0B97">
        <w:rPr>
          <w:rFonts w:ascii="Calibri" w:hAnsi="Calibri" w:cs="Calibri"/>
          <w:b/>
          <w:bCs/>
          <w:color w:val="000000"/>
        </w:rPr>
        <w:t xml:space="preserve">Sexual Assault: </w:t>
      </w:r>
      <w:r w:rsidRPr="00AB0B97">
        <w:rPr>
          <w:rFonts w:ascii="Calibri" w:hAnsi="Calibri" w:cs="Calibri"/>
          <w:color w:val="000000"/>
        </w:rPr>
        <w:t xml:space="preserve">A person (A) commits an offence of sexual assault if: s/he intentionally touches another person (B), the touching is sexual, B does not consent to the touching and A does not reasonably believe that B consents </w:t>
      </w:r>
    </w:p>
    <w:p w14:paraId="3AAC498A" w14:textId="77777777" w:rsidR="00AB0B97" w:rsidRPr="00AB0B97" w:rsidRDefault="00AB0B97" w:rsidP="00AB0B97">
      <w:pPr>
        <w:autoSpaceDE w:val="0"/>
        <w:autoSpaceDN w:val="0"/>
        <w:adjustRightInd w:val="0"/>
        <w:spacing w:after="0" w:line="240" w:lineRule="auto"/>
        <w:ind w:left="720"/>
        <w:rPr>
          <w:rFonts w:ascii="Calibri" w:hAnsi="Calibri" w:cs="Calibri"/>
          <w:color w:val="000000"/>
        </w:rPr>
      </w:pPr>
    </w:p>
    <w:p w14:paraId="7E8E0B06" w14:textId="77777777" w:rsidR="00AB0B97" w:rsidRPr="00AB0B97" w:rsidRDefault="00AB0B97" w:rsidP="00AB0B97">
      <w:pPr>
        <w:autoSpaceDE w:val="0"/>
        <w:autoSpaceDN w:val="0"/>
        <w:adjustRightInd w:val="0"/>
        <w:spacing w:after="0" w:line="240" w:lineRule="auto"/>
        <w:ind w:left="720"/>
        <w:rPr>
          <w:rFonts w:ascii="Calibri" w:hAnsi="Calibri" w:cs="Calibri"/>
          <w:color w:val="000000"/>
        </w:rPr>
      </w:pPr>
      <w:r w:rsidRPr="00AB0B97">
        <w:rPr>
          <w:rFonts w:ascii="Calibri" w:hAnsi="Calibri" w:cs="Calibri"/>
          <w:b/>
          <w:bCs/>
          <w:color w:val="000000"/>
        </w:rPr>
        <w:t xml:space="preserve">Sexual Harassment </w:t>
      </w:r>
      <w:r w:rsidRPr="00AB0B97">
        <w:rPr>
          <w:rFonts w:ascii="Calibri" w:hAnsi="Calibri" w:cs="Calibri"/>
          <w:color w:val="000000"/>
        </w:rPr>
        <w:t xml:space="preserve">is unwanted sexual conduct of a sexual nature and can occur on or </w:t>
      </w:r>
      <w:proofErr w:type="gramStart"/>
      <w:r w:rsidRPr="00AB0B97">
        <w:rPr>
          <w:rFonts w:ascii="Calibri" w:hAnsi="Calibri" w:cs="Calibri"/>
          <w:color w:val="000000"/>
        </w:rPr>
        <w:t>off line</w:t>
      </w:r>
      <w:proofErr w:type="gramEnd"/>
      <w:r w:rsidRPr="00AB0B97">
        <w:rPr>
          <w:rFonts w:ascii="Calibri" w:hAnsi="Calibri" w:cs="Calibri"/>
          <w:color w:val="000000"/>
        </w:rPr>
        <w:t xml:space="preserve">. In the context of this policy, it is child on child sexual harassment. </w:t>
      </w:r>
    </w:p>
    <w:p w14:paraId="2A49D87F" w14:textId="77777777" w:rsidR="00AB0B97" w:rsidRPr="00AB0B97" w:rsidRDefault="00AB0B97" w:rsidP="00AB0B97">
      <w:pPr>
        <w:autoSpaceDE w:val="0"/>
        <w:autoSpaceDN w:val="0"/>
        <w:adjustRightInd w:val="0"/>
        <w:spacing w:after="0" w:line="240" w:lineRule="auto"/>
        <w:ind w:left="720"/>
        <w:rPr>
          <w:rFonts w:ascii="Calibri" w:hAnsi="Calibri" w:cs="Calibri"/>
          <w:color w:val="000000"/>
        </w:rPr>
      </w:pPr>
      <w:r w:rsidRPr="00AB0B97">
        <w:rPr>
          <w:rFonts w:ascii="Calibri" w:hAnsi="Calibri" w:cs="Calibri"/>
          <w:color w:val="000000"/>
        </w:rPr>
        <w:t xml:space="preserve">Sexual harassment is likely to: violate a child’s dignity, and/or make them feel intimidated, degraded or humiliated and/or create a hostile, offensive or sexualised environment. Sexual harassment can include the list in not exhaustive: </w:t>
      </w:r>
    </w:p>
    <w:p w14:paraId="6E034897" w14:textId="77777777" w:rsidR="00AB0B97" w:rsidRDefault="00AB0B97" w:rsidP="00AB0B97">
      <w:pPr>
        <w:autoSpaceDE w:val="0"/>
        <w:autoSpaceDN w:val="0"/>
        <w:adjustRightInd w:val="0"/>
        <w:spacing w:after="0" w:line="240" w:lineRule="auto"/>
        <w:rPr>
          <w:rFonts w:ascii="Calibri" w:hAnsi="Calibri" w:cs="Calibri"/>
          <w:b/>
          <w:bCs/>
          <w:color w:val="000000"/>
        </w:rPr>
      </w:pPr>
    </w:p>
    <w:p w14:paraId="0F04BB80" w14:textId="77777777" w:rsidR="00AB0B97" w:rsidRPr="00AB0B97" w:rsidRDefault="00AB0B97" w:rsidP="00AB0B97">
      <w:pPr>
        <w:autoSpaceDE w:val="0"/>
        <w:autoSpaceDN w:val="0"/>
        <w:adjustRightInd w:val="0"/>
        <w:spacing w:after="0" w:line="240" w:lineRule="auto"/>
        <w:ind w:firstLine="720"/>
        <w:rPr>
          <w:rFonts w:ascii="Calibri" w:hAnsi="Calibri" w:cs="Calibri"/>
          <w:color w:val="000000"/>
        </w:rPr>
      </w:pPr>
      <w:r w:rsidRPr="00AB0B97">
        <w:rPr>
          <w:rFonts w:ascii="Calibri" w:hAnsi="Calibri" w:cs="Calibri"/>
          <w:b/>
          <w:bCs/>
          <w:color w:val="000000"/>
        </w:rPr>
        <w:t xml:space="preserve">Offline behaviour </w:t>
      </w:r>
    </w:p>
    <w:p w14:paraId="4399CDAE" w14:textId="119A1666" w:rsidR="00AB0B97" w:rsidRDefault="00AB0B97" w:rsidP="0041675E">
      <w:pPr>
        <w:pStyle w:val="ListParagraph"/>
        <w:numPr>
          <w:ilvl w:val="0"/>
          <w:numId w:val="26"/>
        </w:numPr>
        <w:autoSpaceDE w:val="0"/>
        <w:autoSpaceDN w:val="0"/>
        <w:adjustRightInd w:val="0"/>
        <w:spacing w:after="0" w:line="240" w:lineRule="auto"/>
        <w:rPr>
          <w:rFonts w:ascii="Calibri" w:hAnsi="Calibri" w:cs="Calibri"/>
          <w:color w:val="000000"/>
        </w:rPr>
      </w:pPr>
      <w:r w:rsidRPr="00AB0B97">
        <w:rPr>
          <w:rFonts w:ascii="Calibri" w:hAnsi="Calibri" w:cs="Calibri"/>
          <w:color w:val="000000"/>
        </w:rPr>
        <w:t>sexual comments, such as: telling sexual stories, making lewd comments, making sexual remarks about clothes and appearance and calling someone sexualised names</w:t>
      </w:r>
    </w:p>
    <w:p w14:paraId="7E745E2E" w14:textId="1D094142" w:rsidR="00AB0B97" w:rsidRPr="00AB0B97" w:rsidRDefault="00AB0B97" w:rsidP="0041675E">
      <w:pPr>
        <w:pStyle w:val="ListParagraph"/>
        <w:numPr>
          <w:ilvl w:val="0"/>
          <w:numId w:val="26"/>
        </w:numPr>
        <w:autoSpaceDE w:val="0"/>
        <w:autoSpaceDN w:val="0"/>
        <w:adjustRightInd w:val="0"/>
        <w:spacing w:after="0" w:line="240" w:lineRule="auto"/>
        <w:rPr>
          <w:rFonts w:ascii="Calibri" w:hAnsi="Calibri" w:cs="Calibri"/>
          <w:color w:val="000000"/>
        </w:rPr>
      </w:pPr>
      <w:r w:rsidRPr="00AB0B97">
        <w:rPr>
          <w:rFonts w:ascii="Calibri" w:hAnsi="Calibri" w:cs="Calibri"/>
          <w:color w:val="000000"/>
        </w:rPr>
        <w:t>sexual “jokes” or taunting</w:t>
      </w:r>
    </w:p>
    <w:p w14:paraId="514DFFF9" w14:textId="6E54286C" w:rsidR="00AB0B97" w:rsidRDefault="00AB0B97" w:rsidP="0041675E">
      <w:pPr>
        <w:pStyle w:val="ListParagraph"/>
        <w:numPr>
          <w:ilvl w:val="0"/>
          <w:numId w:val="26"/>
        </w:numPr>
        <w:autoSpaceDE w:val="0"/>
        <w:autoSpaceDN w:val="0"/>
        <w:adjustRightInd w:val="0"/>
        <w:spacing w:after="0" w:line="240" w:lineRule="auto"/>
        <w:rPr>
          <w:rFonts w:ascii="Calibri" w:hAnsi="Calibri" w:cs="Calibri"/>
          <w:color w:val="000000"/>
        </w:rPr>
      </w:pPr>
      <w:r w:rsidRPr="00AB0B97">
        <w:rPr>
          <w:rFonts w:ascii="Calibri" w:hAnsi="Calibri" w:cs="Calibri"/>
          <w:color w:val="000000"/>
        </w:rPr>
        <w:t>physical behaviour, such as: deliberately brushing against someone, interfering with someone’s clothes (The DSL will consider when any of this crosses a line into sexual violence – and experience of the victim will be taken in account when considering this) and displaying pictures, photos or drawings of a sexual nature</w:t>
      </w:r>
    </w:p>
    <w:p w14:paraId="3861D7A3" w14:textId="77777777" w:rsidR="0036582B" w:rsidRPr="00AB0B97" w:rsidRDefault="0036582B" w:rsidP="0036582B">
      <w:pPr>
        <w:pStyle w:val="ListParagraph"/>
        <w:autoSpaceDE w:val="0"/>
        <w:autoSpaceDN w:val="0"/>
        <w:adjustRightInd w:val="0"/>
        <w:spacing w:after="0" w:line="240" w:lineRule="auto"/>
        <w:ind w:left="1080"/>
        <w:rPr>
          <w:rFonts w:ascii="Calibri" w:hAnsi="Calibri" w:cs="Calibri"/>
          <w:color w:val="000000"/>
        </w:rPr>
      </w:pPr>
    </w:p>
    <w:p w14:paraId="1C9A5C70" w14:textId="77777777" w:rsidR="00AB0B97" w:rsidRPr="0036582B" w:rsidRDefault="00AB0B97" w:rsidP="006C14FA">
      <w:pPr>
        <w:autoSpaceDE w:val="0"/>
        <w:autoSpaceDN w:val="0"/>
        <w:adjustRightInd w:val="0"/>
        <w:spacing w:after="0" w:line="240" w:lineRule="auto"/>
        <w:ind w:firstLine="720"/>
        <w:rPr>
          <w:rFonts w:ascii="Calibri" w:hAnsi="Calibri" w:cs="Calibri"/>
          <w:color w:val="000000"/>
        </w:rPr>
      </w:pPr>
      <w:r w:rsidRPr="0036582B">
        <w:rPr>
          <w:rFonts w:ascii="Calibri" w:hAnsi="Calibri" w:cs="Calibri"/>
          <w:b/>
          <w:bCs/>
          <w:color w:val="000000"/>
        </w:rPr>
        <w:t xml:space="preserve">Online behaviour </w:t>
      </w:r>
    </w:p>
    <w:p w14:paraId="68D8EE74" w14:textId="77777777" w:rsidR="0036582B" w:rsidRPr="0036582B" w:rsidRDefault="0036582B" w:rsidP="0036582B">
      <w:pPr>
        <w:autoSpaceDE w:val="0"/>
        <w:autoSpaceDN w:val="0"/>
        <w:adjustRightInd w:val="0"/>
        <w:spacing w:after="0" w:line="240" w:lineRule="auto"/>
        <w:rPr>
          <w:rFonts w:ascii="Calibri" w:hAnsi="Calibri" w:cs="Calibri"/>
          <w:color w:val="000000"/>
        </w:rPr>
      </w:pPr>
    </w:p>
    <w:p w14:paraId="6540DA10" w14:textId="77777777" w:rsidR="00AB0B97" w:rsidRPr="00AB0B97" w:rsidRDefault="00AB0B97" w:rsidP="0041675E">
      <w:pPr>
        <w:pStyle w:val="ListParagraph"/>
        <w:numPr>
          <w:ilvl w:val="0"/>
          <w:numId w:val="26"/>
        </w:numPr>
        <w:autoSpaceDE w:val="0"/>
        <w:autoSpaceDN w:val="0"/>
        <w:adjustRightInd w:val="0"/>
        <w:spacing w:after="0" w:line="240" w:lineRule="auto"/>
        <w:rPr>
          <w:rFonts w:ascii="Calibri" w:hAnsi="Calibri" w:cs="Calibri"/>
          <w:color w:val="000000"/>
        </w:rPr>
      </w:pPr>
      <w:r w:rsidRPr="00AB0B97">
        <w:rPr>
          <w:rFonts w:ascii="Calibri" w:hAnsi="Calibri" w:cs="Calibri"/>
          <w:color w:val="000000"/>
        </w:rPr>
        <w:t xml:space="preserve">This may be standalone, or part of a wider pattern of sexual harassment and/or sexual violence. </w:t>
      </w:r>
    </w:p>
    <w:p w14:paraId="03FA96AC" w14:textId="77777777" w:rsidR="00AB0B97" w:rsidRDefault="00AB0B97" w:rsidP="00AB0B97">
      <w:pPr>
        <w:autoSpaceDE w:val="0"/>
        <w:autoSpaceDN w:val="0"/>
        <w:adjustRightInd w:val="0"/>
        <w:spacing w:after="0" w:line="240" w:lineRule="auto"/>
        <w:ind w:left="720"/>
        <w:rPr>
          <w:rFonts w:ascii="Calibri" w:hAnsi="Calibri" w:cs="Calibri"/>
          <w:color w:val="000000"/>
        </w:rPr>
      </w:pPr>
    </w:p>
    <w:p w14:paraId="3F72E574" w14:textId="77777777" w:rsidR="00AB0B97" w:rsidRDefault="00AB0B97" w:rsidP="00AB0B97">
      <w:pPr>
        <w:autoSpaceDE w:val="0"/>
        <w:autoSpaceDN w:val="0"/>
        <w:adjustRightInd w:val="0"/>
        <w:spacing w:after="0" w:line="240" w:lineRule="auto"/>
        <w:ind w:left="720"/>
        <w:rPr>
          <w:rFonts w:ascii="Calibri" w:hAnsi="Calibri" w:cs="Calibri"/>
          <w:color w:val="000000"/>
        </w:rPr>
      </w:pPr>
      <w:r w:rsidRPr="00AB0B97">
        <w:rPr>
          <w:rFonts w:ascii="Calibri" w:hAnsi="Calibri" w:cs="Calibri"/>
          <w:color w:val="000000"/>
        </w:rPr>
        <w:t xml:space="preserve">It may include: </w:t>
      </w:r>
    </w:p>
    <w:p w14:paraId="35D969FC" w14:textId="77777777" w:rsidR="00AB0B97" w:rsidRPr="00AB0B97" w:rsidRDefault="00AB0B97" w:rsidP="00AB0B97">
      <w:pPr>
        <w:autoSpaceDE w:val="0"/>
        <w:autoSpaceDN w:val="0"/>
        <w:adjustRightInd w:val="0"/>
        <w:spacing w:after="0" w:line="240" w:lineRule="auto"/>
        <w:ind w:left="720"/>
        <w:rPr>
          <w:rFonts w:ascii="Calibri" w:hAnsi="Calibri" w:cs="Calibri"/>
          <w:color w:val="000000"/>
        </w:rPr>
      </w:pPr>
    </w:p>
    <w:p w14:paraId="70C3B007" w14:textId="5EBB29FE" w:rsidR="00AB0B97" w:rsidRPr="00AB0B97" w:rsidRDefault="00AB0B97" w:rsidP="0041675E">
      <w:pPr>
        <w:pStyle w:val="ListParagraph"/>
        <w:numPr>
          <w:ilvl w:val="0"/>
          <w:numId w:val="26"/>
        </w:numPr>
        <w:autoSpaceDE w:val="0"/>
        <w:autoSpaceDN w:val="0"/>
        <w:adjustRightInd w:val="0"/>
        <w:spacing w:after="0" w:line="240" w:lineRule="auto"/>
        <w:rPr>
          <w:rFonts w:ascii="Calibri" w:hAnsi="Calibri" w:cs="Calibri"/>
          <w:color w:val="000000"/>
        </w:rPr>
      </w:pPr>
      <w:r w:rsidRPr="00AB0B97">
        <w:rPr>
          <w:rFonts w:ascii="Calibri" w:hAnsi="Calibri" w:cs="Calibri"/>
          <w:color w:val="000000"/>
        </w:rPr>
        <w:t>non-consensual sharing of sexual images and videos</w:t>
      </w:r>
    </w:p>
    <w:p w14:paraId="1E44E153" w14:textId="3497CE43" w:rsidR="00AB0B97" w:rsidRPr="00AB0B97" w:rsidRDefault="00AB0B97" w:rsidP="0041675E">
      <w:pPr>
        <w:pStyle w:val="ListParagraph"/>
        <w:numPr>
          <w:ilvl w:val="0"/>
          <w:numId w:val="26"/>
        </w:numPr>
        <w:autoSpaceDE w:val="0"/>
        <w:autoSpaceDN w:val="0"/>
        <w:adjustRightInd w:val="0"/>
        <w:spacing w:after="0" w:line="240" w:lineRule="auto"/>
        <w:rPr>
          <w:rFonts w:ascii="Calibri" w:hAnsi="Calibri" w:cs="Calibri"/>
          <w:color w:val="000000"/>
        </w:rPr>
      </w:pPr>
      <w:r w:rsidRPr="00AB0B97">
        <w:rPr>
          <w:rFonts w:ascii="Calibri" w:hAnsi="Calibri" w:cs="Calibri"/>
          <w:color w:val="000000"/>
        </w:rPr>
        <w:t>sexualised online bullying</w:t>
      </w:r>
    </w:p>
    <w:p w14:paraId="5384EC77" w14:textId="2D6350DF" w:rsidR="00AB0B97" w:rsidRPr="00AB0B97" w:rsidRDefault="00AB0B97" w:rsidP="0041675E">
      <w:pPr>
        <w:pStyle w:val="ListParagraph"/>
        <w:numPr>
          <w:ilvl w:val="0"/>
          <w:numId w:val="26"/>
        </w:numPr>
        <w:autoSpaceDE w:val="0"/>
        <w:autoSpaceDN w:val="0"/>
        <w:adjustRightInd w:val="0"/>
        <w:spacing w:after="0" w:line="240" w:lineRule="auto"/>
        <w:rPr>
          <w:rFonts w:ascii="Calibri" w:hAnsi="Calibri" w:cs="Calibri"/>
          <w:color w:val="000000"/>
        </w:rPr>
      </w:pPr>
      <w:r w:rsidRPr="00AB0B97">
        <w:rPr>
          <w:rFonts w:ascii="Calibri" w:hAnsi="Calibri" w:cs="Calibri"/>
          <w:color w:val="000000"/>
        </w:rPr>
        <w:t>unwanted sexual comments and messages, including, on social media</w:t>
      </w:r>
    </w:p>
    <w:p w14:paraId="2D707DBA" w14:textId="7E577E47" w:rsidR="00AB0B97" w:rsidRDefault="00AB0B97" w:rsidP="0041675E">
      <w:pPr>
        <w:pStyle w:val="ListParagraph"/>
        <w:numPr>
          <w:ilvl w:val="0"/>
          <w:numId w:val="26"/>
        </w:numPr>
        <w:autoSpaceDE w:val="0"/>
        <w:autoSpaceDN w:val="0"/>
        <w:adjustRightInd w:val="0"/>
        <w:spacing w:after="0" w:line="240" w:lineRule="auto"/>
        <w:rPr>
          <w:rFonts w:ascii="Calibri" w:hAnsi="Calibri" w:cs="Calibri"/>
          <w:color w:val="000000"/>
        </w:rPr>
      </w:pPr>
      <w:r w:rsidRPr="00AB0B97">
        <w:rPr>
          <w:rFonts w:ascii="Calibri" w:hAnsi="Calibri" w:cs="Calibri"/>
          <w:color w:val="000000"/>
        </w:rPr>
        <w:t>sexual exploitation; coercion and threats</w:t>
      </w:r>
    </w:p>
    <w:p w14:paraId="4F942302" w14:textId="77777777" w:rsidR="00AB0B97" w:rsidRPr="00AB0B97" w:rsidRDefault="00AB0B97" w:rsidP="00AB0B97">
      <w:pPr>
        <w:pStyle w:val="ListParagraph"/>
        <w:autoSpaceDE w:val="0"/>
        <w:autoSpaceDN w:val="0"/>
        <w:adjustRightInd w:val="0"/>
        <w:spacing w:after="0" w:line="240" w:lineRule="auto"/>
        <w:ind w:left="1080"/>
        <w:rPr>
          <w:rFonts w:ascii="Calibri" w:hAnsi="Calibri" w:cs="Calibri"/>
          <w:color w:val="000000"/>
        </w:rPr>
      </w:pPr>
    </w:p>
    <w:p w14:paraId="010FE6C9" w14:textId="77777777" w:rsidR="00AB0B97" w:rsidRDefault="00AB0B97" w:rsidP="00AB0B97">
      <w:pPr>
        <w:autoSpaceDE w:val="0"/>
        <w:autoSpaceDN w:val="0"/>
        <w:adjustRightInd w:val="0"/>
        <w:spacing w:after="0" w:line="240" w:lineRule="auto"/>
        <w:ind w:firstLine="720"/>
        <w:rPr>
          <w:rFonts w:ascii="Calibri" w:hAnsi="Calibri" w:cs="Calibri"/>
          <w:b/>
          <w:bCs/>
          <w:color w:val="000000"/>
        </w:rPr>
      </w:pPr>
      <w:r w:rsidRPr="00AB0B97">
        <w:rPr>
          <w:rFonts w:ascii="Calibri" w:hAnsi="Calibri" w:cs="Calibri"/>
          <w:b/>
          <w:bCs/>
          <w:color w:val="000000"/>
        </w:rPr>
        <w:t xml:space="preserve">Harmful Sexual Behaviour </w:t>
      </w:r>
    </w:p>
    <w:p w14:paraId="5A156570" w14:textId="77777777" w:rsidR="0096625C" w:rsidRPr="00AB0B97" w:rsidRDefault="0096625C" w:rsidP="00AB0B97">
      <w:pPr>
        <w:autoSpaceDE w:val="0"/>
        <w:autoSpaceDN w:val="0"/>
        <w:adjustRightInd w:val="0"/>
        <w:spacing w:after="0" w:line="240" w:lineRule="auto"/>
        <w:ind w:firstLine="720"/>
        <w:rPr>
          <w:rFonts w:ascii="Calibri" w:hAnsi="Calibri" w:cs="Calibri"/>
          <w:color w:val="000000"/>
        </w:rPr>
      </w:pPr>
    </w:p>
    <w:p w14:paraId="01E17147" w14:textId="6060694B" w:rsidR="00AB0B97" w:rsidRPr="00AB0B97" w:rsidRDefault="00AB0B97" w:rsidP="0041675E">
      <w:pPr>
        <w:pStyle w:val="ListParagraph"/>
        <w:numPr>
          <w:ilvl w:val="0"/>
          <w:numId w:val="26"/>
        </w:numPr>
        <w:autoSpaceDE w:val="0"/>
        <w:autoSpaceDN w:val="0"/>
        <w:adjustRightInd w:val="0"/>
        <w:spacing w:after="0" w:line="240" w:lineRule="auto"/>
        <w:rPr>
          <w:rFonts w:ascii="Calibri" w:hAnsi="Calibri" w:cs="Calibri"/>
          <w:color w:val="000000"/>
        </w:rPr>
      </w:pPr>
      <w:r w:rsidRPr="00AB0B97">
        <w:rPr>
          <w:rFonts w:ascii="Calibri" w:hAnsi="Calibri" w:cs="Calibri"/>
          <w:color w:val="000000"/>
        </w:rPr>
        <w:t>Children’s sexual behaviour exists on a wide continuum, from normal and developmentally expected</w:t>
      </w:r>
      <w:r w:rsidR="00B4058F">
        <w:rPr>
          <w:rFonts w:ascii="Calibri" w:hAnsi="Calibri" w:cs="Calibri"/>
          <w:color w:val="000000"/>
        </w:rPr>
        <w:t xml:space="preserve"> behaviour</w:t>
      </w:r>
      <w:r w:rsidRPr="00AB0B97">
        <w:rPr>
          <w:rFonts w:ascii="Calibri" w:hAnsi="Calibri" w:cs="Calibri"/>
          <w:color w:val="000000"/>
        </w:rPr>
        <w:t xml:space="preserve"> to inappropriate, problematic, abusive and violent. Problematic, abusive and violent sexual behaviour is developmentally inappropriate and may cause developmental damage </w:t>
      </w:r>
    </w:p>
    <w:p w14:paraId="40C36BD6" w14:textId="77777777" w:rsidR="00AB0B97" w:rsidRPr="00AB0B97" w:rsidRDefault="00AB0B97" w:rsidP="0041675E">
      <w:pPr>
        <w:pStyle w:val="ListParagraph"/>
        <w:numPr>
          <w:ilvl w:val="0"/>
          <w:numId w:val="26"/>
        </w:numPr>
        <w:autoSpaceDE w:val="0"/>
        <w:autoSpaceDN w:val="0"/>
        <w:adjustRightInd w:val="0"/>
        <w:spacing w:after="0" w:line="240" w:lineRule="auto"/>
        <w:rPr>
          <w:rFonts w:ascii="Calibri" w:hAnsi="Calibri" w:cs="Calibri"/>
          <w:color w:val="000000"/>
        </w:rPr>
      </w:pPr>
      <w:r w:rsidRPr="00AB0B97">
        <w:rPr>
          <w:rFonts w:ascii="Calibri" w:hAnsi="Calibri" w:cs="Calibri"/>
          <w:color w:val="000000"/>
        </w:rPr>
        <w:t xml:space="preserve">When considering harmful sexual behaviour, ages and the stages of development of the children are critical factors to consider. Sexual behaviour between children can be considered harmful if one of the children is much older, particularly if there is more than two years’ difference or if one of the children is pre-pubescent and the other is not. However, a younger child can abuse an older child, particularly if they have power over them, for example, if the older child is disabled or smaller in stature. </w:t>
      </w:r>
    </w:p>
    <w:p w14:paraId="61E26EB0" w14:textId="04D1E124" w:rsidR="00E53404" w:rsidRDefault="00AB0B97" w:rsidP="00E53404">
      <w:pPr>
        <w:pStyle w:val="ListParagraph"/>
        <w:numPr>
          <w:ilvl w:val="0"/>
          <w:numId w:val="26"/>
        </w:numPr>
        <w:autoSpaceDE w:val="0"/>
        <w:autoSpaceDN w:val="0"/>
        <w:adjustRightInd w:val="0"/>
        <w:spacing w:after="0" w:line="240" w:lineRule="auto"/>
        <w:rPr>
          <w:rFonts w:ascii="Calibri" w:hAnsi="Calibri" w:cs="Calibri"/>
          <w:color w:val="000000"/>
        </w:rPr>
      </w:pPr>
      <w:r w:rsidRPr="00AB0B97">
        <w:rPr>
          <w:rFonts w:ascii="Calibri" w:hAnsi="Calibri" w:cs="Calibri"/>
          <w:color w:val="000000"/>
        </w:rPr>
        <w:t xml:space="preserve">Further information is available via the NSPCC; </w:t>
      </w:r>
      <w:hyperlink r:id="rId41" w:history="1">
        <w:r w:rsidR="00E53404" w:rsidRPr="00054CDC">
          <w:rPr>
            <w:rStyle w:val="Hyperlink"/>
            <w:rFonts w:ascii="Calibri" w:hAnsi="Calibri" w:cs="Calibri"/>
          </w:rPr>
          <w:t>https://www.nspcc.org.uk/preventing-abuse/child-abuse-and-neglect/harmful-sexual-behaviour</w:t>
        </w:r>
      </w:hyperlink>
    </w:p>
    <w:p w14:paraId="1A5DF979" w14:textId="77777777" w:rsidR="00E53404" w:rsidRPr="00E53404" w:rsidRDefault="00E53404" w:rsidP="00BA591C">
      <w:pPr>
        <w:pStyle w:val="ListParagraph"/>
        <w:autoSpaceDE w:val="0"/>
        <w:autoSpaceDN w:val="0"/>
        <w:adjustRightInd w:val="0"/>
        <w:spacing w:after="0" w:line="240" w:lineRule="auto"/>
        <w:ind w:left="1080"/>
        <w:rPr>
          <w:rFonts w:ascii="Calibri" w:hAnsi="Calibri" w:cs="Calibri"/>
          <w:color w:val="000000"/>
        </w:rPr>
      </w:pPr>
    </w:p>
    <w:p w14:paraId="1A881603" w14:textId="77777777" w:rsidR="00AB0B97" w:rsidRPr="00AB0B97" w:rsidRDefault="00AB0B97" w:rsidP="00AB0B97">
      <w:pPr>
        <w:pStyle w:val="ListParagraph"/>
        <w:autoSpaceDE w:val="0"/>
        <w:autoSpaceDN w:val="0"/>
        <w:adjustRightInd w:val="0"/>
        <w:spacing w:after="0" w:line="240" w:lineRule="auto"/>
        <w:ind w:left="1080"/>
        <w:rPr>
          <w:rFonts w:ascii="Calibri" w:hAnsi="Calibri" w:cs="Calibri"/>
          <w:color w:val="000000"/>
        </w:rPr>
      </w:pPr>
    </w:p>
    <w:p w14:paraId="71C135B9" w14:textId="77777777" w:rsidR="00AB0B97" w:rsidRPr="00AB0B97" w:rsidRDefault="00AB0B97" w:rsidP="00AB0B97">
      <w:pPr>
        <w:autoSpaceDE w:val="0"/>
        <w:autoSpaceDN w:val="0"/>
        <w:adjustRightInd w:val="0"/>
        <w:spacing w:after="0" w:line="240" w:lineRule="auto"/>
        <w:ind w:left="720"/>
        <w:rPr>
          <w:rFonts w:ascii="Calibri" w:hAnsi="Calibri" w:cs="Calibri"/>
          <w:color w:val="000000"/>
        </w:rPr>
      </w:pPr>
      <w:r w:rsidRPr="00AB0B97">
        <w:rPr>
          <w:rFonts w:ascii="Calibri" w:hAnsi="Calibri" w:cs="Calibri"/>
          <w:b/>
          <w:bCs/>
          <w:color w:val="000000"/>
        </w:rPr>
        <w:t xml:space="preserve">Responding to Allegations of Peer Abuse Inc. sexual violence and sexual harassment between children in school </w:t>
      </w:r>
    </w:p>
    <w:p w14:paraId="1C36E2BC" w14:textId="77777777" w:rsidR="00AB0B97" w:rsidRDefault="00AB0B97" w:rsidP="00AB0B97">
      <w:pPr>
        <w:autoSpaceDE w:val="0"/>
        <w:autoSpaceDN w:val="0"/>
        <w:adjustRightInd w:val="0"/>
        <w:spacing w:after="0" w:line="240" w:lineRule="auto"/>
        <w:rPr>
          <w:rFonts w:ascii="Calibri" w:hAnsi="Calibri" w:cs="Calibri"/>
          <w:color w:val="000000"/>
        </w:rPr>
      </w:pPr>
    </w:p>
    <w:p w14:paraId="00A508C3" w14:textId="77777777" w:rsidR="00AB0B97" w:rsidRPr="00AB0B97" w:rsidRDefault="00AB0B97" w:rsidP="00AB0B97">
      <w:pPr>
        <w:autoSpaceDE w:val="0"/>
        <w:autoSpaceDN w:val="0"/>
        <w:adjustRightInd w:val="0"/>
        <w:spacing w:after="0" w:line="240" w:lineRule="auto"/>
        <w:ind w:left="720"/>
        <w:rPr>
          <w:rFonts w:ascii="Calibri" w:hAnsi="Calibri" w:cs="Calibri"/>
          <w:color w:val="000000"/>
        </w:rPr>
      </w:pPr>
      <w:r w:rsidRPr="00AB0B97">
        <w:rPr>
          <w:rFonts w:ascii="Calibri" w:hAnsi="Calibri" w:cs="Calibri"/>
          <w:color w:val="000000"/>
        </w:rPr>
        <w:t xml:space="preserve">Everyone in school recognises the need for sensitivity and proportionality when dealing with these difficult issues. The following rules of thumb will apply to their management: </w:t>
      </w:r>
    </w:p>
    <w:p w14:paraId="564DD8BC" w14:textId="77777777" w:rsidR="00AB0B97" w:rsidRDefault="00AB0B97" w:rsidP="00AB0B97">
      <w:pPr>
        <w:pStyle w:val="ListParagraph"/>
        <w:autoSpaceDE w:val="0"/>
        <w:autoSpaceDN w:val="0"/>
        <w:adjustRightInd w:val="0"/>
        <w:spacing w:after="0" w:line="240" w:lineRule="auto"/>
        <w:ind w:left="1080"/>
        <w:rPr>
          <w:rFonts w:ascii="Calibri" w:hAnsi="Calibri" w:cs="Calibri"/>
          <w:color w:val="000000"/>
        </w:rPr>
      </w:pPr>
    </w:p>
    <w:p w14:paraId="03809179" w14:textId="77777777" w:rsidR="006C14FA" w:rsidRPr="00AB0B97" w:rsidRDefault="006C14FA" w:rsidP="00AB0B97">
      <w:pPr>
        <w:pStyle w:val="ListParagraph"/>
        <w:autoSpaceDE w:val="0"/>
        <w:autoSpaceDN w:val="0"/>
        <w:adjustRightInd w:val="0"/>
        <w:spacing w:after="0" w:line="240" w:lineRule="auto"/>
        <w:ind w:left="1080"/>
        <w:rPr>
          <w:rFonts w:ascii="Calibri" w:hAnsi="Calibri" w:cs="Calibri"/>
          <w:color w:val="000000"/>
        </w:rPr>
      </w:pPr>
    </w:p>
    <w:p w14:paraId="7659807B" w14:textId="38ADFD99" w:rsidR="0036582B" w:rsidRPr="0036582B" w:rsidRDefault="00AB0B97" w:rsidP="0041675E">
      <w:pPr>
        <w:pStyle w:val="ListParagraph"/>
        <w:numPr>
          <w:ilvl w:val="0"/>
          <w:numId w:val="27"/>
        </w:numPr>
        <w:autoSpaceDE w:val="0"/>
        <w:autoSpaceDN w:val="0"/>
        <w:adjustRightInd w:val="0"/>
        <w:spacing w:after="0" w:line="240" w:lineRule="auto"/>
        <w:rPr>
          <w:rFonts w:ascii="Calibri" w:hAnsi="Calibri" w:cs="Calibri"/>
          <w:color w:val="000000"/>
        </w:rPr>
      </w:pPr>
      <w:r w:rsidRPr="0036582B">
        <w:rPr>
          <w:rFonts w:ascii="Calibri" w:hAnsi="Calibri" w:cs="Calibri"/>
          <w:color w:val="000000"/>
        </w:rPr>
        <w:t>The wishes of the victim in terms of how they want to proceed</w:t>
      </w:r>
    </w:p>
    <w:p w14:paraId="62A2F15B" w14:textId="77777777" w:rsidR="0036582B" w:rsidRPr="0036582B" w:rsidRDefault="00AB0B97" w:rsidP="0041675E">
      <w:pPr>
        <w:pStyle w:val="ListParagraph"/>
        <w:numPr>
          <w:ilvl w:val="0"/>
          <w:numId w:val="27"/>
        </w:numPr>
        <w:autoSpaceDE w:val="0"/>
        <w:autoSpaceDN w:val="0"/>
        <w:adjustRightInd w:val="0"/>
        <w:spacing w:after="0" w:line="240" w:lineRule="auto"/>
        <w:rPr>
          <w:rFonts w:ascii="Calibri" w:hAnsi="Calibri" w:cs="Calibri"/>
          <w:color w:val="000000"/>
        </w:rPr>
      </w:pPr>
      <w:r w:rsidRPr="0036582B">
        <w:rPr>
          <w:rFonts w:ascii="Calibri" w:hAnsi="Calibri" w:cs="Calibri"/>
          <w:color w:val="000000"/>
        </w:rPr>
        <w:t xml:space="preserve">The DSL will seek appropriate and timely advice wherever necessary and follow the  </w:t>
      </w:r>
    </w:p>
    <w:p w14:paraId="201227DF" w14:textId="05E6A509" w:rsidR="001F1565" w:rsidRDefault="0036582B" w:rsidP="001F1565">
      <w:pPr>
        <w:pStyle w:val="Default"/>
        <w:ind w:left="1080"/>
        <w:rPr>
          <w:rFonts w:ascii="Calibri" w:hAnsi="Calibri" w:cs="Calibri"/>
          <w:sz w:val="22"/>
          <w:szCs w:val="22"/>
        </w:rPr>
      </w:pPr>
      <w:r w:rsidRPr="0036582B">
        <w:rPr>
          <w:rFonts w:ascii="Calibri" w:hAnsi="Calibri" w:cs="Calibri"/>
          <w:sz w:val="22"/>
          <w:szCs w:val="22"/>
        </w:rPr>
        <w:t xml:space="preserve">three safeguarding </w:t>
      </w:r>
      <w:r w:rsidR="00301D2F" w:rsidRPr="0036582B">
        <w:rPr>
          <w:rFonts w:ascii="Calibri" w:hAnsi="Calibri" w:cs="Calibri"/>
          <w:sz w:val="22"/>
          <w:szCs w:val="22"/>
        </w:rPr>
        <w:t>partners’</w:t>
      </w:r>
      <w:r w:rsidRPr="0036582B">
        <w:rPr>
          <w:rFonts w:ascii="Calibri" w:hAnsi="Calibri" w:cs="Calibri"/>
          <w:sz w:val="22"/>
          <w:szCs w:val="22"/>
        </w:rPr>
        <w:t xml:space="preserve"> procedures. The safety and best interests of victim(s) will be the paramount consideration at all times. The DSL will also consider the possibility and take account of any wider and / or ongoing risk(s) to others</w:t>
      </w:r>
    </w:p>
    <w:p w14:paraId="73905A7E" w14:textId="0AF9EE4B" w:rsidR="001F1565" w:rsidRPr="001F1565" w:rsidRDefault="001F1565" w:rsidP="0041675E">
      <w:pPr>
        <w:pStyle w:val="Default"/>
        <w:numPr>
          <w:ilvl w:val="0"/>
          <w:numId w:val="27"/>
        </w:numPr>
        <w:rPr>
          <w:rFonts w:ascii="Calibri" w:hAnsi="Calibri" w:cs="Calibri"/>
          <w:sz w:val="22"/>
          <w:szCs w:val="22"/>
        </w:rPr>
      </w:pPr>
      <w:r w:rsidRPr="001F1565">
        <w:rPr>
          <w:rFonts w:ascii="Calibri" w:hAnsi="Calibri" w:cs="Calibri"/>
          <w:sz w:val="22"/>
          <w:szCs w:val="22"/>
        </w:rPr>
        <w:t>The needs of the victim and the needs of the alleged perpetrator will be considered separately</w:t>
      </w:r>
    </w:p>
    <w:p w14:paraId="03EC94BB" w14:textId="36A8CAA7" w:rsidR="001F1565" w:rsidRPr="001F1565" w:rsidRDefault="001F1565" w:rsidP="0041675E">
      <w:pPr>
        <w:pStyle w:val="ListParagraph"/>
        <w:numPr>
          <w:ilvl w:val="0"/>
          <w:numId w:val="27"/>
        </w:numPr>
        <w:autoSpaceDE w:val="0"/>
        <w:autoSpaceDN w:val="0"/>
        <w:adjustRightInd w:val="0"/>
        <w:spacing w:after="152" w:line="240" w:lineRule="auto"/>
        <w:rPr>
          <w:rFonts w:ascii="Calibri" w:hAnsi="Calibri" w:cs="Calibri"/>
          <w:color w:val="000000"/>
        </w:rPr>
      </w:pPr>
      <w:r w:rsidRPr="001F1565">
        <w:rPr>
          <w:rFonts w:ascii="Calibri" w:hAnsi="Calibri" w:cs="Calibri"/>
          <w:color w:val="000000"/>
        </w:rPr>
        <w:t>In addition to safeguarding the identified victim, the school and other agencies should consider (</w:t>
      </w:r>
      <w:proofErr w:type="spellStart"/>
      <w:r w:rsidRPr="001F1565">
        <w:rPr>
          <w:rFonts w:ascii="Calibri" w:hAnsi="Calibri" w:cs="Calibri"/>
          <w:color w:val="000000"/>
        </w:rPr>
        <w:t>i</w:t>
      </w:r>
      <w:proofErr w:type="spellEnd"/>
      <w:r w:rsidRPr="001F1565">
        <w:rPr>
          <w:rFonts w:ascii="Calibri" w:hAnsi="Calibri" w:cs="Calibri"/>
          <w:color w:val="000000"/>
        </w:rPr>
        <w:t>) whether the alleged perpetrator seems to pose a risk to any other children; and (ii) how best to manage that risk</w:t>
      </w:r>
    </w:p>
    <w:p w14:paraId="26126E47" w14:textId="55C83B84" w:rsidR="001F1565" w:rsidRPr="001F1565" w:rsidRDefault="001F1565" w:rsidP="0041675E">
      <w:pPr>
        <w:pStyle w:val="ListParagraph"/>
        <w:numPr>
          <w:ilvl w:val="0"/>
          <w:numId w:val="27"/>
        </w:numPr>
        <w:autoSpaceDE w:val="0"/>
        <w:autoSpaceDN w:val="0"/>
        <w:adjustRightInd w:val="0"/>
        <w:spacing w:after="152" w:line="240" w:lineRule="auto"/>
        <w:rPr>
          <w:rFonts w:ascii="Calibri" w:hAnsi="Calibri" w:cs="Calibri"/>
          <w:color w:val="000000"/>
        </w:rPr>
      </w:pPr>
      <w:r w:rsidRPr="001F1565">
        <w:rPr>
          <w:rFonts w:ascii="Calibri" w:hAnsi="Calibri" w:cs="Calibri"/>
          <w:color w:val="000000"/>
        </w:rPr>
        <w:t>Children and young people who abuse others are responsible for their abusive behaviour, and safeguarding action must include addressing their behaviour and its causes</w:t>
      </w:r>
    </w:p>
    <w:p w14:paraId="2C1D50F1" w14:textId="03C4A9FD" w:rsidR="001F1565" w:rsidRPr="001F1565" w:rsidRDefault="001F1565" w:rsidP="0041675E">
      <w:pPr>
        <w:pStyle w:val="ListParagraph"/>
        <w:numPr>
          <w:ilvl w:val="0"/>
          <w:numId w:val="27"/>
        </w:numPr>
        <w:autoSpaceDE w:val="0"/>
        <w:autoSpaceDN w:val="0"/>
        <w:adjustRightInd w:val="0"/>
        <w:spacing w:after="152" w:line="240" w:lineRule="auto"/>
        <w:rPr>
          <w:rFonts w:ascii="Calibri" w:hAnsi="Calibri" w:cs="Calibri"/>
          <w:color w:val="000000"/>
        </w:rPr>
      </w:pPr>
      <w:r w:rsidRPr="001F1565">
        <w:rPr>
          <w:rFonts w:ascii="Calibri" w:hAnsi="Calibri" w:cs="Calibri"/>
          <w:color w:val="000000"/>
        </w:rPr>
        <w:t>The alleged perpetrator is likely to have considerable unmet needs as well as posing a significant risk of harm to other children</w:t>
      </w:r>
    </w:p>
    <w:p w14:paraId="7BB6FB66" w14:textId="3A6AFF20" w:rsidR="001F1565" w:rsidRPr="001F1565" w:rsidRDefault="001F1565" w:rsidP="0041675E">
      <w:pPr>
        <w:pStyle w:val="ListParagraph"/>
        <w:numPr>
          <w:ilvl w:val="0"/>
          <w:numId w:val="27"/>
        </w:numPr>
        <w:autoSpaceDE w:val="0"/>
        <w:autoSpaceDN w:val="0"/>
        <w:adjustRightInd w:val="0"/>
        <w:spacing w:after="152" w:line="240" w:lineRule="auto"/>
        <w:rPr>
          <w:rFonts w:ascii="Calibri" w:hAnsi="Calibri" w:cs="Calibri"/>
          <w:color w:val="000000"/>
        </w:rPr>
      </w:pPr>
      <w:r w:rsidRPr="001F1565">
        <w:rPr>
          <w:rFonts w:ascii="Calibri" w:hAnsi="Calibri" w:cs="Calibri"/>
          <w:color w:val="000000"/>
        </w:rPr>
        <w:t>Where necessary, the school will participate fully in a co-ordinated approach by Children’s Social Care, youth offending, education and health agencies</w:t>
      </w:r>
    </w:p>
    <w:p w14:paraId="35D76DB1" w14:textId="294E314E" w:rsidR="001F1565" w:rsidRPr="001F1565" w:rsidRDefault="001F1565" w:rsidP="0041675E">
      <w:pPr>
        <w:pStyle w:val="ListParagraph"/>
        <w:numPr>
          <w:ilvl w:val="0"/>
          <w:numId w:val="27"/>
        </w:numPr>
        <w:autoSpaceDE w:val="0"/>
        <w:autoSpaceDN w:val="0"/>
        <w:adjustRightInd w:val="0"/>
        <w:spacing w:after="152" w:line="240" w:lineRule="auto"/>
        <w:rPr>
          <w:rFonts w:ascii="Calibri" w:hAnsi="Calibri" w:cs="Calibri"/>
          <w:color w:val="000000"/>
        </w:rPr>
      </w:pPr>
      <w:r w:rsidRPr="001F1565">
        <w:rPr>
          <w:rFonts w:ascii="Calibri" w:hAnsi="Calibri" w:cs="Calibri"/>
          <w:color w:val="000000"/>
        </w:rPr>
        <w:t>Where the concerns are of a sexual nature, the DSL will need to consider completing a Risk Management Plan</w:t>
      </w:r>
    </w:p>
    <w:p w14:paraId="24980009" w14:textId="312AC0AD" w:rsidR="001F1565" w:rsidRDefault="001F1565" w:rsidP="0041675E">
      <w:pPr>
        <w:pStyle w:val="ListParagraph"/>
        <w:numPr>
          <w:ilvl w:val="0"/>
          <w:numId w:val="27"/>
        </w:numPr>
        <w:autoSpaceDE w:val="0"/>
        <w:autoSpaceDN w:val="0"/>
        <w:adjustRightInd w:val="0"/>
        <w:spacing w:after="0" w:line="240" w:lineRule="auto"/>
        <w:rPr>
          <w:rFonts w:ascii="Calibri" w:hAnsi="Calibri" w:cs="Calibri"/>
          <w:color w:val="000000"/>
        </w:rPr>
      </w:pPr>
      <w:r w:rsidRPr="001F1565">
        <w:rPr>
          <w:rFonts w:ascii="Calibri" w:hAnsi="Calibri" w:cs="Calibri"/>
          <w:color w:val="000000"/>
        </w:rPr>
        <w:lastRenderedPageBreak/>
        <w:t xml:space="preserve">Where it is considered that there is a need for an </w:t>
      </w:r>
      <w:r w:rsidR="00BF3007" w:rsidRPr="001F1565">
        <w:rPr>
          <w:rFonts w:ascii="Calibri" w:hAnsi="Calibri" w:cs="Calibri"/>
          <w:color w:val="000000"/>
        </w:rPr>
        <w:t>in-house</w:t>
      </w:r>
      <w:r w:rsidRPr="001F1565">
        <w:rPr>
          <w:rFonts w:ascii="Calibri" w:hAnsi="Calibri" w:cs="Calibri"/>
          <w:color w:val="000000"/>
        </w:rPr>
        <w:t xml:space="preserve"> Risk Management Meeting, and if needed to speak to the Safeguarding Coordinator</w:t>
      </w:r>
      <w:r w:rsidR="00265F38">
        <w:rPr>
          <w:rFonts w:ascii="Calibri" w:hAnsi="Calibri" w:cs="Calibri"/>
          <w:color w:val="000000"/>
        </w:rPr>
        <w:t xml:space="preserve"> from Aspris</w:t>
      </w:r>
      <w:r w:rsidRPr="001F1565">
        <w:rPr>
          <w:rFonts w:ascii="Calibri" w:hAnsi="Calibri" w:cs="Calibri"/>
          <w:color w:val="000000"/>
        </w:rPr>
        <w:t xml:space="preserve"> regarding this</w:t>
      </w:r>
    </w:p>
    <w:p w14:paraId="76461FD9" w14:textId="77777777" w:rsidR="001F1565" w:rsidRPr="001F1565" w:rsidRDefault="001F1565" w:rsidP="001F1565">
      <w:pPr>
        <w:pStyle w:val="ListParagraph"/>
        <w:autoSpaceDE w:val="0"/>
        <w:autoSpaceDN w:val="0"/>
        <w:adjustRightInd w:val="0"/>
        <w:spacing w:after="0" w:line="240" w:lineRule="auto"/>
        <w:ind w:left="1080"/>
        <w:rPr>
          <w:rFonts w:ascii="Calibri" w:hAnsi="Calibri" w:cs="Calibri"/>
          <w:color w:val="000000"/>
        </w:rPr>
      </w:pPr>
    </w:p>
    <w:p w14:paraId="7B40CC14" w14:textId="77777777" w:rsidR="001F1565" w:rsidRPr="001F1565" w:rsidRDefault="001F1565" w:rsidP="001F1565">
      <w:pPr>
        <w:autoSpaceDE w:val="0"/>
        <w:autoSpaceDN w:val="0"/>
        <w:adjustRightInd w:val="0"/>
        <w:spacing w:after="0" w:line="240" w:lineRule="auto"/>
        <w:ind w:firstLine="720"/>
        <w:rPr>
          <w:rFonts w:ascii="Calibri" w:hAnsi="Calibri" w:cs="Calibri"/>
          <w:color w:val="000000"/>
        </w:rPr>
      </w:pPr>
      <w:r w:rsidRPr="001F1565">
        <w:rPr>
          <w:rFonts w:ascii="Calibri" w:hAnsi="Calibri" w:cs="Calibri"/>
          <w:b/>
          <w:bCs/>
          <w:color w:val="000000"/>
        </w:rPr>
        <w:t xml:space="preserve">Upskirting </w:t>
      </w:r>
    </w:p>
    <w:p w14:paraId="7FE20C07" w14:textId="77777777" w:rsidR="001F1565" w:rsidRDefault="001F1565" w:rsidP="001F1565">
      <w:pPr>
        <w:autoSpaceDE w:val="0"/>
        <w:autoSpaceDN w:val="0"/>
        <w:adjustRightInd w:val="0"/>
        <w:spacing w:after="0" w:line="240" w:lineRule="auto"/>
        <w:rPr>
          <w:rFonts w:ascii="Calibri" w:hAnsi="Calibri" w:cs="Calibri"/>
          <w:color w:val="000000"/>
        </w:rPr>
      </w:pPr>
    </w:p>
    <w:p w14:paraId="1DF476FC" w14:textId="77777777" w:rsidR="001F1565" w:rsidRDefault="001F1565" w:rsidP="001F1565">
      <w:pPr>
        <w:autoSpaceDE w:val="0"/>
        <w:autoSpaceDN w:val="0"/>
        <w:adjustRightInd w:val="0"/>
        <w:spacing w:after="0" w:line="240" w:lineRule="auto"/>
        <w:ind w:left="720"/>
        <w:rPr>
          <w:rFonts w:ascii="Calibri" w:hAnsi="Calibri" w:cs="Calibri"/>
          <w:color w:val="000000"/>
        </w:rPr>
      </w:pPr>
      <w:r w:rsidRPr="001F1565">
        <w:rPr>
          <w:rFonts w:ascii="Calibri" w:hAnsi="Calibri" w:cs="Calibri"/>
          <w:color w:val="000000"/>
        </w:rPr>
        <w:t xml:space="preserve">The Voyeurism (Offences) Act, which is commonly known as the Upskirting Act, came into force on 12 April 2019. ‘Upskirting’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gender can be a victim. </w:t>
      </w:r>
    </w:p>
    <w:p w14:paraId="46856090" w14:textId="77777777" w:rsidR="001F1565" w:rsidRPr="001F1565" w:rsidRDefault="001F1565" w:rsidP="001F1565">
      <w:pPr>
        <w:autoSpaceDE w:val="0"/>
        <w:autoSpaceDN w:val="0"/>
        <w:adjustRightInd w:val="0"/>
        <w:spacing w:after="0" w:line="240" w:lineRule="auto"/>
        <w:ind w:left="720"/>
        <w:rPr>
          <w:rFonts w:ascii="Calibri" w:hAnsi="Calibri" w:cs="Calibri"/>
          <w:color w:val="000000"/>
        </w:rPr>
      </w:pPr>
    </w:p>
    <w:p w14:paraId="05D644F0" w14:textId="2C2A0932" w:rsidR="001F1565" w:rsidRDefault="001F1565" w:rsidP="001F1565">
      <w:pPr>
        <w:autoSpaceDE w:val="0"/>
        <w:autoSpaceDN w:val="0"/>
        <w:adjustRightInd w:val="0"/>
        <w:spacing w:after="0" w:line="240" w:lineRule="auto"/>
        <w:ind w:left="720"/>
        <w:rPr>
          <w:rFonts w:ascii="Calibri" w:hAnsi="Calibri" w:cs="Calibri"/>
          <w:color w:val="000000"/>
        </w:rPr>
      </w:pPr>
      <w:r w:rsidRPr="001F1565">
        <w:rPr>
          <w:rFonts w:ascii="Calibri" w:hAnsi="Calibri" w:cs="Calibri"/>
          <w:color w:val="000000"/>
        </w:rPr>
        <w:t xml:space="preserve">Where we have concerns relating to </w:t>
      </w:r>
      <w:r w:rsidR="00EA5158">
        <w:rPr>
          <w:rFonts w:ascii="Calibri" w:hAnsi="Calibri" w:cs="Calibri"/>
          <w:color w:val="000000"/>
        </w:rPr>
        <w:t>child on child</w:t>
      </w:r>
      <w:r w:rsidRPr="001F1565">
        <w:rPr>
          <w:rFonts w:ascii="Calibri" w:hAnsi="Calibri" w:cs="Calibri"/>
          <w:color w:val="000000"/>
        </w:rPr>
        <w:t xml:space="preserve">, we will follow the Children’s Safeguarding Assurance Partnership procedures: </w:t>
      </w:r>
    </w:p>
    <w:p w14:paraId="081F6FC0" w14:textId="77777777" w:rsidR="001F1565" w:rsidRPr="001F1565" w:rsidRDefault="001F1565" w:rsidP="001F1565">
      <w:pPr>
        <w:autoSpaceDE w:val="0"/>
        <w:autoSpaceDN w:val="0"/>
        <w:adjustRightInd w:val="0"/>
        <w:spacing w:after="0" w:line="240" w:lineRule="auto"/>
        <w:ind w:left="720"/>
        <w:rPr>
          <w:rFonts w:ascii="Calibri" w:hAnsi="Calibri" w:cs="Calibri"/>
          <w:color w:val="000000"/>
        </w:rPr>
      </w:pPr>
    </w:p>
    <w:p w14:paraId="390ED3F2" w14:textId="77777777" w:rsidR="001F1565" w:rsidRDefault="001F1565" w:rsidP="001F1565">
      <w:pPr>
        <w:autoSpaceDE w:val="0"/>
        <w:autoSpaceDN w:val="0"/>
        <w:adjustRightInd w:val="0"/>
        <w:spacing w:after="0" w:line="240" w:lineRule="auto"/>
        <w:ind w:firstLine="720"/>
        <w:rPr>
          <w:rFonts w:ascii="Calibri" w:hAnsi="Calibri" w:cs="Calibri"/>
          <w:color w:val="000000"/>
        </w:rPr>
      </w:pPr>
      <w:hyperlink r:id="rId42" w:history="1">
        <w:r w:rsidRPr="00B52652">
          <w:rPr>
            <w:rStyle w:val="Hyperlink"/>
            <w:rFonts w:ascii="Calibri" w:hAnsi="Calibri" w:cs="Calibri"/>
          </w:rPr>
          <w:t>https://panlancashirescb.proceduresonline.com/chapters/p_peer_abuse.html</w:t>
        </w:r>
      </w:hyperlink>
      <w:r>
        <w:rPr>
          <w:rFonts w:ascii="Calibri" w:hAnsi="Calibri" w:cs="Calibri"/>
          <w:color w:val="000000"/>
        </w:rPr>
        <w:t xml:space="preserve"> </w:t>
      </w:r>
    </w:p>
    <w:p w14:paraId="08E5B16D" w14:textId="77777777" w:rsidR="001F1565" w:rsidRPr="001F1565" w:rsidRDefault="001F1565" w:rsidP="001F1565">
      <w:pPr>
        <w:autoSpaceDE w:val="0"/>
        <w:autoSpaceDN w:val="0"/>
        <w:adjustRightInd w:val="0"/>
        <w:spacing w:after="0" w:line="240" w:lineRule="auto"/>
        <w:ind w:firstLine="720"/>
        <w:rPr>
          <w:rFonts w:ascii="Calibri" w:hAnsi="Calibri" w:cs="Calibri"/>
          <w:color w:val="000000"/>
        </w:rPr>
      </w:pPr>
      <w:r w:rsidRPr="001F1565">
        <w:rPr>
          <w:rFonts w:ascii="Calibri" w:hAnsi="Calibri" w:cs="Calibri"/>
          <w:color w:val="000000"/>
        </w:rPr>
        <w:t xml:space="preserve"> </w:t>
      </w:r>
    </w:p>
    <w:p w14:paraId="6ED45326" w14:textId="77777777" w:rsidR="001F1565" w:rsidRPr="001F1565" w:rsidRDefault="001F1565" w:rsidP="001F1565">
      <w:pPr>
        <w:autoSpaceDE w:val="0"/>
        <w:autoSpaceDN w:val="0"/>
        <w:adjustRightInd w:val="0"/>
        <w:spacing w:after="0" w:line="240" w:lineRule="auto"/>
        <w:ind w:left="720"/>
        <w:rPr>
          <w:rFonts w:ascii="Calibri" w:hAnsi="Calibri" w:cs="Calibri"/>
          <w:color w:val="000000"/>
        </w:rPr>
      </w:pPr>
      <w:r w:rsidRPr="001F1565">
        <w:rPr>
          <w:rFonts w:ascii="Calibri" w:hAnsi="Calibri" w:cs="Calibri"/>
          <w:color w:val="000000"/>
        </w:rPr>
        <w:t xml:space="preserve">The learning centre will also work within the Sexual Harassment and Sexual Violence advice; </w:t>
      </w:r>
      <w:hyperlink r:id="rId43" w:history="1">
        <w:r w:rsidRPr="00B52652">
          <w:rPr>
            <w:rStyle w:val="Hyperlink"/>
            <w:rFonts w:ascii="Calibri" w:hAnsi="Calibri" w:cs="Calibri"/>
          </w:rPr>
          <w:t>https://assets.publishing.service.gov.uk/government/uploads/system/uploads/attachment_data/file/707653/Sexual_Harassment_and_Sexual_Violence_Advice.pdf</w:t>
        </w:r>
      </w:hyperlink>
      <w:r>
        <w:rPr>
          <w:rFonts w:ascii="Calibri" w:hAnsi="Calibri" w:cs="Calibri"/>
          <w:color w:val="000000"/>
        </w:rPr>
        <w:t xml:space="preserve"> </w:t>
      </w:r>
      <w:r w:rsidRPr="001F1565">
        <w:rPr>
          <w:rFonts w:ascii="Calibri" w:hAnsi="Calibri" w:cs="Calibri"/>
          <w:color w:val="000000"/>
        </w:rPr>
        <w:t xml:space="preserve"> </w:t>
      </w:r>
    </w:p>
    <w:p w14:paraId="6286CD9E" w14:textId="77777777" w:rsidR="001F1565" w:rsidRDefault="001F1565" w:rsidP="001F1565">
      <w:pPr>
        <w:autoSpaceDE w:val="0"/>
        <w:autoSpaceDN w:val="0"/>
        <w:adjustRightInd w:val="0"/>
        <w:spacing w:after="0" w:line="240" w:lineRule="auto"/>
        <w:rPr>
          <w:rFonts w:ascii="Calibri" w:hAnsi="Calibri" w:cs="Calibri"/>
          <w:color w:val="000000"/>
        </w:rPr>
      </w:pPr>
    </w:p>
    <w:p w14:paraId="688B0721" w14:textId="77777777" w:rsidR="001F1565" w:rsidRPr="001F1565" w:rsidRDefault="001F1565" w:rsidP="001F1565">
      <w:pPr>
        <w:autoSpaceDE w:val="0"/>
        <w:autoSpaceDN w:val="0"/>
        <w:adjustRightInd w:val="0"/>
        <w:spacing w:after="0" w:line="240" w:lineRule="auto"/>
        <w:ind w:firstLine="720"/>
        <w:rPr>
          <w:rFonts w:ascii="Calibri" w:hAnsi="Calibri" w:cs="Calibri"/>
          <w:color w:val="000000"/>
        </w:rPr>
      </w:pPr>
      <w:r w:rsidRPr="001F1565">
        <w:rPr>
          <w:rFonts w:ascii="Calibri" w:hAnsi="Calibri" w:cs="Calibri"/>
          <w:color w:val="000000"/>
        </w:rPr>
        <w:t xml:space="preserve">Further information is also available at: </w:t>
      </w:r>
    </w:p>
    <w:p w14:paraId="389D69EF" w14:textId="77777777" w:rsidR="001F1565" w:rsidRDefault="001F1565" w:rsidP="001F1565">
      <w:pPr>
        <w:pStyle w:val="Default"/>
        <w:ind w:firstLine="720"/>
        <w:rPr>
          <w:rFonts w:ascii="Calibri" w:hAnsi="Calibri" w:cs="Calibri"/>
          <w:sz w:val="22"/>
          <w:szCs w:val="22"/>
        </w:rPr>
      </w:pPr>
      <w:hyperlink r:id="rId44" w:history="1">
        <w:r w:rsidRPr="00B52652">
          <w:rPr>
            <w:rStyle w:val="Hyperlink"/>
            <w:rFonts w:ascii="Calibri" w:hAnsi="Calibri" w:cs="Calibri"/>
            <w:sz w:val="22"/>
            <w:szCs w:val="22"/>
          </w:rPr>
          <w:t>https://www.brook.org.uk/our-work/category/sexual-behaviours-traffic-light-tool</w:t>
        </w:r>
      </w:hyperlink>
      <w:r>
        <w:rPr>
          <w:rFonts w:ascii="Calibri" w:hAnsi="Calibri" w:cs="Calibri"/>
          <w:sz w:val="22"/>
          <w:szCs w:val="22"/>
        </w:rPr>
        <w:t xml:space="preserve"> </w:t>
      </w:r>
    </w:p>
    <w:p w14:paraId="09F5D3B7" w14:textId="77777777" w:rsidR="001F1565" w:rsidRDefault="001F1565" w:rsidP="001F1565">
      <w:pPr>
        <w:pStyle w:val="Default"/>
        <w:rPr>
          <w:rFonts w:ascii="Calibri" w:hAnsi="Calibri" w:cs="Calibri"/>
          <w:sz w:val="22"/>
          <w:szCs w:val="22"/>
        </w:rPr>
      </w:pPr>
    </w:p>
    <w:p w14:paraId="36C7B772" w14:textId="38F8C2F1" w:rsidR="001F1565" w:rsidRDefault="001F1565" w:rsidP="001F1565">
      <w:pPr>
        <w:pStyle w:val="Default"/>
        <w:rPr>
          <w:rFonts w:ascii="Calibri" w:hAnsi="Calibri" w:cs="Calibri"/>
          <w:sz w:val="22"/>
          <w:szCs w:val="22"/>
        </w:rPr>
      </w:pPr>
      <w:r>
        <w:rPr>
          <w:rFonts w:ascii="Calibri" w:hAnsi="Calibri" w:cs="Calibri"/>
          <w:sz w:val="22"/>
          <w:szCs w:val="22"/>
        </w:rPr>
        <w:tab/>
      </w:r>
      <w:r>
        <w:rPr>
          <w:rFonts w:ascii="Calibri" w:hAnsi="Calibri" w:cs="Calibri"/>
          <w:b/>
          <w:sz w:val="22"/>
          <w:szCs w:val="22"/>
        </w:rPr>
        <w:t xml:space="preserve">Children requiring mental health support Inc self-harm and suicidal </w:t>
      </w:r>
      <w:r w:rsidR="00265F38">
        <w:rPr>
          <w:rFonts w:ascii="Calibri" w:hAnsi="Calibri" w:cs="Calibri"/>
          <w:b/>
          <w:sz w:val="22"/>
          <w:szCs w:val="22"/>
        </w:rPr>
        <w:t>ideation.</w:t>
      </w:r>
    </w:p>
    <w:p w14:paraId="26D57173" w14:textId="77777777" w:rsidR="001F1565" w:rsidRDefault="001F1565" w:rsidP="001F1565">
      <w:pPr>
        <w:pStyle w:val="Default"/>
        <w:rPr>
          <w:sz w:val="22"/>
          <w:szCs w:val="22"/>
        </w:rPr>
      </w:pPr>
    </w:p>
    <w:p w14:paraId="656E04DE" w14:textId="416EA26F" w:rsidR="001F1565" w:rsidRDefault="00301D2F" w:rsidP="001F1565">
      <w:pPr>
        <w:pStyle w:val="Default"/>
        <w:ind w:left="720"/>
        <w:rPr>
          <w:rFonts w:asciiTheme="minorHAnsi" w:hAnsiTheme="minorHAnsi" w:cstheme="minorHAnsi"/>
          <w:sz w:val="22"/>
          <w:szCs w:val="22"/>
        </w:rPr>
      </w:pPr>
      <w:r>
        <w:rPr>
          <w:rFonts w:asciiTheme="minorHAnsi" w:hAnsiTheme="minorHAnsi" w:cstheme="minorHAnsi"/>
          <w:sz w:val="22"/>
          <w:szCs w:val="22"/>
        </w:rPr>
        <w:t xml:space="preserve">At </w:t>
      </w:r>
      <w:r w:rsidR="00265F38">
        <w:rPr>
          <w:rFonts w:asciiTheme="minorHAnsi" w:hAnsiTheme="minorHAnsi" w:cstheme="minorHAnsi"/>
          <w:sz w:val="22"/>
          <w:szCs w:val="22"/>
        </w:rPr>
        <w:t>Rossendale</w:t>
      </w:r>
      <w:r w:rsidR="001F1565" w:rsidRPr="001F1565">
        <w:rPr>
          <w:rFonts w:asciiTheme="minorHAnsi" w:hAnsiTheme="minorHAnsi" w:cstheme="minorHAnsi"/>
          <w:sz w:val="22"/>
          <w:szCs w:val="22"/>
        </w:rPr>
        <w:t xml:space="preserve"> School, we recognise that we have an important role to play in supporting the mental health and wellbeing of our pupils. At our school, we have a </w:t>
      </w:r>
      <w:proofErr w:type="gramStart"/>
      <w:r w:rsidR="001F1565" w:rsidRPr="001F1565">
        <w:rPr>
          <w:rFonts w:asciiTheme="minorHAnsi" w:hAnsiTheme="minorHAnsi" w:cstheme="minorHAnsi"/>
          <w:sz w:val="22"/>
          <w:szCs w:val="22"/>
        </w:rPr>
        <w:t xml:space="preserve">dedicated mental health </w:t>
      </w:r>
      <w:r w:rsidR="00EB6EF6" w:rsidRPr="001F1565">
        <w:rPr>
          <w:rFonts w:asciiTheme="minorHAnsi" w:hAnsiTheme="minorHAnsi" w:cstheme="minorHAnsi"/>
          <w:sz w:val="22"/>
          <w:szCs w:val="22"/>
        </w:rPr>
        <w:t>practitioner</w:t>
      </w:r>
      <w:r w:rsidR="00EB6EF6">
        <w:rPr>
          <w:rFonts w:asciiTheme="minorHAnsi" w:hAnsiTheme="minorHAnsi" w:cstheme="minorHAnsi"/>
          <w:sz w:val="22"/>
          <w:szCs w:val="22"/>
        </w:rPr>
        <w:t>s</w:t>
      </w:r>
      <w:proofErr w:type="gramEnd"/>
      <w:r w:rsidR="001F1565" w:rsidRPr="001F1565">
        <w:rPr>
          <w:rFonts w:asciiTheme="minorHAnsi" w:hAnsiTheme="minorHAnsi" w:cstheme="minorHAnsi"/>
          <w:sz w:val="22"/>
          <w:szCs w:val="22"/>
        </w:rPr>
        <w:t xml:space="preserve"> who any child can access when required, as well as pupils being able to access scheduled therapy sessions.</w:t>
      </w:r>
    </w:p>
    <w:p w14:paraId="48BDAC6A" w14:textId="77777777" w:rsidR="001F1565" w:rsidRDefault="001F1565" w:rsidP="001F1565">
      <w:pPr>
        <w:pStyle w:val="Default"/>
        <w:ind w:left="720"/>
        <w:rPr>
          <w:rFonts w:asciiTheme="minorHAnsi" w:hAnsiTheme="minorHAnsi" w:cstheme="minorHAnsi"/>
          <w:sz w:val="22"/>
          <w:szCs w:val="22"/>
        </w:rPr>
      </w:pPr>
    </w:p>
    <w:p w14:paraId="2F8C2A56" w14:textId="77777777" w:rsidR="001F1565" w:rsidRDefault="001F1565" w:rsidP="001F1565">
      <w:pPr>
        <w:autoSpaceDE w:val="0"/>
        <w:autoSpaceDN w:val="0"/>
        <w:adjustRightInd w:val="0"/>
        <w:spacing w:after="0" w:line="240" w:lineRule="auto"/>
        <w:ind w:left="720"/>
        <w:rPr>
          <w:rFonts w:ascii="Calibri" w:hAnsi="Calibri" w:cs="Calibri"/>
          <w:color w:val="000000"/>
        </w:rPr>
      </w:pPr>
      <w:r w:rsidRPr="001F1565">
        <w:rPr>
          <w:rFonts w:ascii="Calibri" w:hAnsi="Calibri" w:cs="Calibri"/>
          <w:color w:val="000000"/>
        </w:rPr>
        <w:t xml:space="preserve">We recognise that mental health problems can, in some cases, be an indicator that had a child has suffered or is at risk of suffering abuse, neglect or exploitation. </w:t>
      </w:r>
    </w:p>
    <w:p w14:paraId="2F40F830" w14:textId="77777777" w:rsidR="001F1565" w:rsidRPr="001F1565" w:rsidRDefault="001F1565" w:rsidP="001F1565">
      <w:pPr>
        <w:autoSpaceDE w:val="0"/>
        <w:autoSpaceDN w:val="0"/>
        <w:adjustRightInd w:val="0"/>
        <w:spacing w:after="0" w:line="240" w:lineRule="auto"/>
        <w:ind w:left="720"/>
        <w:rPr>
          <w:rFonts w:ascii="Calibri" w:hAnsi="Calibri" w:cs="Calibri"/>
          <w:color w:val="000000"/>
        </w:rPr>
      </w:pPr>
    </w:p>
    <w:p w14:paraId="6A7E2632" w14:textId="77777777" w:rsidR="001F1565" w:rsidRDefault="001F1565" w:rsidP="001F1565">
      <w:pPr>
        <w:autoSpaceDE w:val="0"/>
        <w:autoSpaceDN w:val="0"/>
        <w:adjustRightInd w:val="0"/>
        <w:spacing w:after="0" w:line="240" w:lineRule="auto"/>
        <w:ind w:left="720"/>
        <w:rPr>
          <w:rFonts w:ascii="Calibri" w:hAnsi="Calibri" w:cs="Calibri"/>
          <w:color w:val="000000"/>
        </w:rPr>
      </w:pPr>
      <w:r w:rsidRPr="001F1565">
        <w:rPr>
          <w:rFonts w:ascii="Calibri" w:hAnsi="Calibri" w:cs="Calibri"/>
          <w:color w:val="000000"/>
        </w:rPr>
        <w:t xml:space="preserve">In our school, we recognise that schools are in a unique position, as they are able to help prevent mental health problems by promoting resilience as part of an integrated, whole school approach that is tailored to the needs of pupils. </w:t>
      </w:r>
    </w:p>
    <w:p w14:paraId="048C476D" w14:textId="77777777" w:rsidR="001F1565" w:rsidRPr="001F1565" w:rsidRDefault="001F1565" w:rsidP="001F1565">
      <w:pPr>
        <w:autoSpaceDE w:val="0"/>
        <w:autoSpaceDN w:val="0"/>
        <w:adjustRightInd w:val="0"/>
        <w:spacing w:after="0" w:line="240" w:lineRule="auto"/>
        <w:ind w:left="720"/>
        <w:rPr>
          <w:rFonts w:ascii="Calibri" w:hAnsi="Calibri" w:cs="Calibri"/>
          <w:color w:val="000000"/>
        </w:rPr>
      </w:pPr>
    </w:p>
    <w:p w14:paraId="149CCC5C" w14:textId="77777777" w:rsidR="001F1565" w:rsidRDefault="001F1565" w:rsidP="001F1565">
      <w:pPr>
        <w:autoSpaceDE w:val="0"/>
        <w:autoSpaceDN w:val="0"/>
        <w:adjustRightInd w:val="0"/>
        <w:spacing w:after="0" w:line="240" w:lineRule="auto"/>
        <w:ind w:left="720"/>
        <w:rPr>
          <w:rFonts w:ascii="Calibri" w:hAnsi="Calibri" w:cs="Calibri"/>
          <w:color w:val="000000"/>
        </w:rPr>
      </w:pPr>
      <w:r w:rsidRPr="001F1565">
        <w:rPr>
          <w:rFonts w:ascii="Calibri" w:hAnsi="Calibri" w:cs="Calibri"/>
          <w:color w:val="000000"/>
        </w:rPr>
        <w:t xml:space="preserve">A whole school approach is one that goes beyond the teaching in the classroom to pervade all aspects of school life, including: </w:t>
      </w:r>
    </w:p>
    <w:p w14:paraId="5E589BE5" w14:textId="77777777" w:rsidR="001F1565" w:rsidRPr="001F1565" w:rsidRDefault="001F1565" w:rsidP="001F1565">
      <w:pPr>
        <w:autoSpaceDE w:val="0"/>
        <w:autoSpaceDN w:val="0"/>
        <w:adjustRightInd w:val="0"/>
        <w:spacing w:after="0" w:line="240" w:lineRule="auto"/>
        <w:ind w:left="720"/>
        <w:rPr>
          <w:rFonts w:ascii="Calibri" w:hAnsi="Calibri" w:cs="Calibri"/>
          <w:color w:val="000000"/>
        </w:rPr>
      </w:pPr>
    </w:p>
    <w:p w14:paraId="08617C0F" w14:textId="3DABBD55" w:rsidR="001F1565" w:rsidRPr="001F1565" w:rsidRDefault="001F1565" w:rsidP="0041675E">
      <w:pPr>
        <w:pStyle w:val="ListParagraph"/>
        <w:numPr>
          <w:ilvl w:val="0"/>
          <w:numId w:val="28"/>
        </w:numPr>
        <w:autoSpaceDE w:val="0"/>
        <w:autoSpaceDN w:val="0"/>
        <w:adjustRightInd w:val="0"/>
        <w:spacing w:after="0" w:line="240" w:lineRule="auto"/>
        <w:rPr>
          <w:rFonts w:ascii="Calibri" w:hAnsi="Calibri" w:cs="Calibri"/>
          <w:color w:val="000000"/>
        </w:rPr>
      </w:pPr>
      <w:r w:rsidRPr="001F1565">
        <w:rPr>
          <w:rFonts w:ascii="Calibri" w:hAnsi="Calibri" w:cs="Calibri"/>
          <w:color w:val="000000"/>
        </w:rPr>
        <w:t xml:space="preserve">culture, ethos and environment: the health and wellbeing of pupils and staff is promoted through the ‘hidden’ or ‘informal’ curriculum, including leadership practice, the school’s policies, values and attitudes, together with the social and physical </w:t>
      </w:r>
      <w:r w:rsidR="00EB6EF6" w:rsidRPr="001F1565">
        <w:rPr>
          <w:rFonts w:ascii="Calibri" w:hAnsi="Calibri" w:cs="Calibri"/>
          <w:color w:val="000000"/>
        </w:rPr>
        <w:t>environment.</w:t>
      </w:r>
      <w:r w:rsidRPr="001F1565">
        <w:rPr>
          <w:rFonts w:ascii="Calibri" w:hAnsi="Calibri" w:cs="Calibri"/>
          <w:color w:val="000000"/>
        </w:rPr>
        <w:t xml:space="preserve"> </w:t>
      </w:r>
    </w:p>
    <w:p w14:paraId="1EE0F317" w14:textId="77777777" w:rsidR="001F1565" w:rsidRPr="001F1565" w:rsidRDefault="001F1565" w:rsidP="0041675E">
      <w:pPr>
        <w:pStyle w:val="ListParagraph"/>
        <w:numPr>
          <w:ilvl w:val="0"/>
          <w:numId w:val="28"/>
        </w:numPr>
        <w:autoSpaceDE w:val="0"/>
        <w:autoSpaceDN w:val="0"/>
        <w:adjustRightInd w:val="0"/>
        <w:spacing w:after="0" w:line="240" w:lineRule="auto"/>
        <w:rPr>
          <w:rFonts w:ascii="Calibri" w:hAnsi="Calibri" w:cs="Calibri"/>
          <w:color w:val="000000"/>
        </w:rPr>
      </w:pPr>
      <w:r w:rsidRPr="001F1565">
        <w:rPr>
          <w:rFonts w:ascii="Calibri" w:hAnsi="Calibri" w:cs="Calibri"/>
          <w:color w:val="000000"/>
        </w:rPr>
        <w:t xml:space="preserve">teaching: using the curriculum to develop pupils’ knowledge about health and wellbeing; and </w:t>
      </w:r>
    </w:p>
    <w:p w14:paraId="36DA7034" w14:textId="77777777" w:rsidR="001F1565" w:rsidRPr="001F1565" w:rsidRDefault="001F1565" w:rsidP="0041675E">
      <w:pPr>
        <w:pStyle w:val="ListParagraph"/>
        <w:numPr>
          <w:ilvl w:val="0"/>
          <w:numId w:val="28"/>
        </w:numPr>
        <w:autoSpaceDE w:val="0"/>
        <w:autoSpaceDN w:val="0"/>
        <w:adjustRightInd w:val="0"/>
        <w:spacing w:after="0" w:line="240" w:lineRule="auto"/>
        <w:rPr>
          <w:rFonts w:ascii="Calibri" w:hAnsi="Calibri" w:cs="Calibri"/>
          <w:color w:val="000000"/>
        </w:rPr>
      </w:pPr>
      <w:r w:rsidRPr="001F1565">
        <w:rPr>
          <w:rFonts w:ascii="Calibri" w:hAnsi="Calibri" w:cs="Calibri"/>
          <w:color w:val="000000"/>
        </w:rPr>
        <w:t xml:space="preserve">partnerships with families and the community: proactive engagement with families, outside agencies, and the wider community to promote consistent support for children’s health and wellbeing. </w:t>
      </w:r>
    </w:p>
    <w:p w14:paraId="750F533A" w14:textId="77777777" w:rsidR="001F1565" w:rsidRDefault="001F1565" w:rsidP="001F1565">
      <w:pPr>
        <w:autoSpaceDE w:val="0"/>
        <w:autoSpaceDN w:val="0"/>
        <w:adjustRightInd w:val="0"/>
        <w:spacing w:after="0" w:line="240" w:lineRule="auto"/>
        <w:rPr>
          <w:rFonts w:ascii="Calibri" w:hAnsi="Calibri" w:cs="Calibri"/>
          <w:color w:val="000000"/>
        </w:rPr>
      </w:pPr>
    </w:p>
    <w:p w14:paraId="67F8DE31" w14:textId="77777777" w:rsidR="001F1565" w:rsidRDefault="001F1565" w:rsidP="001F1565">
      <w:pPr>
        <w:autoSpaceDE w:val="0"/>
        <w:autoSpaceDN w:val="0"/>
        <w:adjustRightInd w:val="0"/>
        <w:spacing w:after="0" w:line="240" w:lineRule="auto"/>
        <w:ind w:left="720"/>
        <w:rPr>
          <w:rFonts w:ascii="Calibri" w:hAnsi="Calibri" w:cs="Calibri"/>
          <w:color w:val="000000"/>
        </w:rPr>
      </w:pPr>
      <w:r w:rsidRPr="001F1565">
        <w:rPr>
          <w:rFonts w:ascii="Calibri" w:hAnsi="Calibri" w:cs="Calibri"/>
          <w:color w:val="000000"/>
        </w:rPr>
        <w:t xml:space="preserve">More information can be found at </w:t>
      </w:r>
      <w:hyperlink r:id="rId45" w:history="1">
        <w:r w:rsidRPr="00B52652">
          <w:rPr>
            <w:rStyle w:val="Hyperlink"/>
            <w:rFonts w:ascii="Calibri" w:hAnsi="Calibri" w:cs="Calibri"/>
          </w:rPr>
          <w:t>https://www.gov.uk/government/publications/mental-health-and-behaviour-in-schools--2</w:t>
        </w:r>
      </w:hyperlink>
      <w:r w:rsidRPr="001F1565">
        <w:rPr>
          <w:rFonts w:ascii="Calibri" w:hAnsi="Calibri" w:cs="Calibri"/>
          <w:color w:val="000000"/>
        </w:rPr>
        <w:t xml:space="preserve"> </w:t>
      </w:r>
    </w:p>
    <w:p w14:paraId="5170DD09" w14:textId="77777777" w:rsidR="001F1565" w:rsidRPr="001F1565" w:rsidRDefault="001F1565" w:rsidP="001F1565">
      <w:pPr>
        <w:autoSpaceDE w:val="0"/>
        <w:autoSpaceDN w:val="0"/>
        <w:adjustRightInd w:val="0"/>
        <w:spacing w:after="0" w:line="240" w:lineRule="auto"/>
        <w:ind w:left="720"/>
        <w:rPr>
          <w:rFonts w:ascii="Calibri" w:hAnsi="Calibri" w:cs="Calibri"/>
          <w:color w:val="000000"/>
        </w:rPr>
      </w:pPr>
    </w:p>
    <w:p w14:paraId="71DC76F0" w14:textId="7CD735B4" w:rsidR="001F1565" w:rsidRDefault="001F1565" w:rsidP="001F1565">
      <w:pPr>
        <w:autoSpaceDE w:val="0"/>
        <w:autoSpaceDN w:val="0"/>
        <w:adjustRightInd w:val="0"/>
        <w:spacing w:after="0" w:line="240" w:lineRule="auto"/>
        <w:ind w:left="720"/>
        <w:rPr>
          <w:rFonts w:ascii="Calibri" w:hAnsi="Calibri" w:cs="Calibri"/>
          <w:color w:val="000000"/>
        </w:rPr>
      </w:pPr>
      <w:r w:rsidRPr="001F1565">
        <w:rPr>
          <w:rFonts w:ascii="Calibri" w:hAnsi="Calibri" w:cs="Calibri"/>
          <w:color w:val="000000"/>
        </w:rPr>
        <w:lastRenderedPageBreak/>
        <w:t>Where staff have a mental health concern that is also a safeguarding concern, they must immediately report this to the DSL</w:t>
      </w:r>
      <w:r w:rsidR="00EB6EF6">
        <w:rPr>
          <w:rFonts w:ascii="Calibri" w:hAnsi="Calibri" w:cs="Calibri"/>
          <w:color w:val="000000"/>
        </w:rPr>
        <w:t>/DDSL’s</w:t>
      </w:r>
      <w:r w:rsidRPr="001F1565">
        <w:rPr>
          <w:rFonts w:ascii="Calibri" w:hAnsi="Calibri" w:cs="Calibri"/>
          <w:color w:val="000000"/>
        </w:rPr>
        <w:t xml:space="preserve"> and follow up this conversation by recording the concern on the safeguarding </w:t>
      </w:r>
      <w:r w:rsidR="00EB6EF6">
        <w:rPr>
          <w:rFonts w:ascii="Calibri" w:hAnsi="Calibri" w:cs="Calibri"/>
          <w:color w:val="000000"/>
        </w:rPr>
        <w:t>report forms</w:t>
      </w:r>
      <w:r w:rsidRPr="001F1565">
        <w:rPr>
          <w:rFonts w:ascii="Calibri" w:hAnsi="Calibri" w:cs="Calibri"/>
          <w:color w:val="000000"/>
        </w:rPr>
        <w:t xml:space="preserve">. Where the concern they have does not relate to a safeguarding concern, they should discuss with </w:t>
      </w:r>
      <w:r w:rsidR="00F5207E">
        <w:rPr>
          <w:rFonts w:ascii="Calibri" w:hAnsi="Calibri" w:cs="Calibri"/>
          <w:color w:val="000000"/>
        </w:rPr>
        <w:t xml:space="preserve">the Senior Mental Health </w:t>
      </w:r>
      <w:r w:rsidR="00F269CD">
        <w:rPr>
          <w:rFonts w:ascii="Calibri" w:hAnsi="Calibri" w:cs="Calibri"/>
          <w:color w:val="000000"/>
        </w:rPr>
        <w:t>Lead</w:t>
      </w:r>
      <w:r w:rsidR="000C1D0D">
        <w:rPr>
          <w:rFonts w:ascii="Calibri" w:hAnsi="Calibri" w:cs="Calibri"/>
          <w:color w:val="000000"/>
        </w:rPr>
        <w:t xml:space="preserve">- Miss Keane. </w:t>
      </w:r>
    </w:p>
    <w:p w14:paraId="31CBB8C5" w14:textId="77777777" w:rsidR="001F1565" w:rsidRPr="001F1565" w:rsidRDefault="001F1565" w:rsidP="001F1565">
      <w:pPr>
        <w:autoSpaceDE w:val="0"/>
        <w:autoSpaceDN w:val="0"/>
        <w:adjustRightInd w:val="0"/>
        <w:spacing w:after="0" w:line="240" w:lineRule="auto"/>
        <w:ind w:left="720"/>
        <w:rPr>
          <w:rFonts w:ascii="Calibri" w:hAnsi="Calibri" w:cs="Calibri"/>
          <w:color w:val="000000"/>
        </w:rPr>
      </w:pPr>
    </w:p>
    <w:p w14:paraId="6F7C207A" w14:textId="77777777" w:rsidR="001F1565" w:rsidRDefault="001F1565" w:rsidP="001F1565">
      <w:pPr>
        <w:autoSpaceDE w:val="0"/>
        <w:autoSpaceDN w:val="0"/>
        <w:adjustRightInd w:val="0"/>
        <w:spacing w:after="0" w:line="240" w:lineRule="auto"/>
        <w:ind w:firstLine="720"/>
        <w:rPr>
          <w:rFonts w:ascii="Calibri" w:hAnsi="Calibri" w:cs="Calibri"/>
          <w:b/>
          <w:bCs/>
          <w:color w:val="000000"/>
        </w:rPr>
      </w:pPr>
      <w:r w:rsidRPr="001F1565">
        <w:rPr>
          <w:rFonts w:ascii="Calibri" w:hAnsi="Calibri" w:cs="Calibri"/>
          <w:b/>
          <w:bCs/>
          <w:color w:val="000000"/>
        </w:rPr>
        <w:t xml:space="preserve">Self-Harm and Suicidal ideation </w:t>
      </w:r>
    </w:p>
    <w:p w14:paraId="07F6CA08" w14:textId="77777777" w:rsidR="001F1565" w:rsidRPr="001F1565" w:rsidRDefault="001F1565" w:rsidP="001F1565">
      <w:pPr>
        <w:autoSpaceDE w:val="0"/>
        <w:autoSpaceDN w:val="0"/>
        <w:adjustRightInd w:val="0"/>
        <w:spacing w:after="0" w:line="240" w:lineRule="auto"/>
        <w:ind w:firstLine="720"/>
        <w:rPr>
          <w:rFonts w:ascii="Calibri" w:hAnsi="Calibri" w:cs="Calibri"/>
          <w:color w:val="000000"/>
        </w:rPr>
      </w:pPr>
    </w:p>
    <w:p w14:paraId="21B142FD" w14:textId="77777777" w:rsidR="001F1565" w:rsidRDefault="001F1565" w:rsidP="001F1565">
      <w:pPr>
        <w:autoSpaceDE w:val="0"/>
        <w:autoSpaceDN w:val="0"/>
        <w:adjustRightInd w:val="0"/>
        <w:spacing w:after="0" w:line="240" w:lineRule="auto"/>
        <w:ind w:left="720"/>
        <w:rPr>
          <w:rFonts w:ascii="Calibri" w:hAnsi="Calibri" w:cs="Calibri"/>
          <w:color w:val="000000"/>
        </w:rPr>
      </w:pPr>
      <w:r w:rsidRPr="001F1565">
        <w:rPr>
          <w:rFonts w:ascii="Calibri" w:hAnsi="Calibri" w:cs="Calibri"/>
          <w:color w:val="000000"/>
        </w:rPr>
        <w:t xml:space="preserve">Any concerns regarding self-harm or suicidal ideation should be considered under the three safeguarding partners procedures. Some children in ‘acute need’ may require Child in Need Section 17 support. This could include children who self-harm or disclose an intent to complete suicide. Broadly defined, self-harm refers to the deliberate attempt to physically injure oneself without causing death. This can include self-mutilation (e.g. cutting behaviours), self-poisoning, burning, scalding, banging, and hair pulling. </w:t>
      </w:r>
    </w:p>
    <w:p w14:paraId="2863B296" w14:textId="77777777" w:rsidR="001F1565" w:rsidRPr="001F1565" w:rsidRDefault="001F1565" w:rsidP="001F1565">
      <w:pPr>
        <w:autoSpaceDE w:val="0"/>
        <w:autoSpaceDN w:val="0"/>
        <w:adjustRightInd w:val="0"/>
        <w:spacing w:after="0" w:line="240" w:lineRule="auto"/>
        <w:ind w:left="720"/>
        <w:rPr>
          <w:rFonts w:ascii="Calibri" w:hAnsi="Calibri" w:cs="Calibri"/>
          <w:color w:val="000000"/>
        </w:rPr>
      </w:pPr>
    </w:p>
    <w:p w14:paraId="13C6F3B2" w14:textId="77777777" w:rsidR="001F1565" w:rsidRDefault="001F1565" w:rsidP="001F1565">
      <w:pPr>
        <w:autoSpaceDE w:val="0"/>
        <w:autoSpaceDN w:val="0"/>
        <w:adjustRightInd w:val="0"/>
        <w:spacing w:after="0" w:line="240" w:lineRule="auto"/>
        <w:ind w:left="720"/>
        <w:rPr>
          <w:rFonts w:ascii="Calibri" w:hAnsi="Calibri" w:cs="Calibri"/>
          <w:color w:val="000000"/>
        </w:rPr>
      </w:pPr>
      <w:r w:rsidRPr="001F1565">
        <w:rPr>
          <w:rFonts w:ascii="Calibri" w:hAnsi="Calibri" w:cs="Calibri"/>
          <w:color w:val="000000"/>
        </w:rPr>
        <w:t xml:space="preserve">Although clearly damaging, alcohol and drugs misuse, eating disorders, unsafe sex and other excessively risky behaviour, such as dangerous driving, are not generally classified as self-harm and would be classed as risk taking behaviours. </w:t>
      </w:r>
    </w:p>
    <w:p w14:paraId="527FA6EA" w14:textId="77777777" w:rsidR="001F1565" w:rsidRPr="001F1565" w:rsidRDefault="001F1565" w:rsidP="001F1565">
      <w:pPr>
        <w:autoSpaceDE w:val="0"/>
        <w:autoSpaceDN w:val="0"/>
        <w:adjustRightInd w:val="0"/>
        <w:spacing w:after="0" w:line="240" w:lineRule="auto"/>
        <w:ind w:left="720"/>
        <w:rPr>
          <w:rFonts w:ascii="Calibri" w:hAnsi="Calibri" w:cs="Calibri"/>
          <w:color w:val="000000"/>
        </w:rPr>
      </w:pPr>
    </w:p>
    <w:p w14:paraId="06334224" w14:textId="77777777" w:rsidR="0036582B" w:rsidRDefault="001F1565" w:rsidP="001F1565">
      <w:pPr>
        <w:pStyle w:val="Default"/>
        <w:ind w:left="720"/>
        <w:rPr>
          <w:rFonts w:asciiTheme="minorHAnsi" w:hAnsiTheme="minorHAnsi" w:cstheme="minorHAnsi"/>
          <w:sz w:val="22"/>
          <w:szCs w:val="22"/>
        </w:rPr>
      </w:pPr>
      <w:r w:rsidRPr="001F1565">
        <w:rPr>
          <w:rFonts w:ascii="Calibri" w:hAnsi="Calibri" w:cs="Calibri"/>
          <w:sz w:val="22"/>
          <w:szCs w:val="22"/>
        </w:rPr>
        <w:t>If a child is suspected or found to be self-harming, the strategies that should be those determined by any existing plan, for example, in the child's Placement Plan. If no plan or strategy exists, all reasonable measures should be taken to reduce or prevent continuation of the behaviour. In all cases, consideration will be given to the DSL in conjunction with the clinical services team to undertake a Risk Management Plan and advice sort in relation to this. This may include providing additional supervision, minimising access to materials that may be used to self-harm or, as a last resort, use of Physical Intervention, advice to the parent /carer regarding a GP appointment with a view to a CAMHS referral or where there is an immediate threat to life, calling for assistance from the emergency services.</w:t>
      </w:r>
      <w:r w:rsidR="0036582B" w:rsidRPr="0036582B">
        <w:rPr>
          <w:rFonts w:asciiTheme="minorHAnsi" w:hAnsiTheme="minorHAnsi" w:cstheme="minorHAnsi"/>
          <w:sz w:val="22"/>
          <w:szCs w:val="22"/>
        </w:rPr>
        <w:t xml:space="preserve"> </w:t>
      </w:r>
    </w:p>
    <w:p w14:paraId="777D1E77" w14:textId="77777777" w:rsidR="001F1565" w:rsidRDefault="001F1565" w:rsidP="001F1565">
      <w:pPr>
        <w:pStyle w:val="Default"/>
        <w:ind w:left="720"/>
        <w:rPr>
          <w:rFonts w:asciiTheme="minorHAnsi" w:hAnsiTheme="minorHAnsi" w:cstheme="minorHAnsi"/>
          <w:sz w:val="22"/>
          <w:szCs w:val="22"/>
        </w:rPr>
      </w:pPr>
    </w:p>
    <w:p w14:paraId="1606AEB3" w14:textId="0688D38B" w:rsidR="001F1565" w:rsidRDefault="001F1565" w:rsidP="001F1565">
      <w:pPr>
        <w:autoSpaceDE w:val="0"/>
        <w:autoSpaceDN w:val="0"/>
        <w:adjustRightInd w:val="0"/>
        <w:spacing w:after="0" w:line="240" w:lineRule="auto"/>
        <w:ind w:left="720"/>
        <w:rPr>
          <w:rFonts w:ascii="Calibri" w:hAnsi="Calibri" w:cs="Calibri"/>
          <w:color w:val="000000"/>
        </w:rPr>
      </w:pPr>
      <w:r w:rsidRPr="001F1565">
        <w:rPr>
          <w:rFonts w:ascii="Calibri" w:hAnsi="Calibri" w:cs="Calibri"/>
          <w:color w:val="000000"/>
        </w:rPr>
        <w:t xml:space="preserve">Where there are concerns about a child expressing intent to complete suicide, the DSL will discuss this with the clinical services team and </w:t>
      </w:r>
      <w:proofErr w:type="gramStart"/>
      <w:r w:rsidRPr="001F1565">
        <w:rPr>
          <w:rFonts w:ascii="Calibri" w:hAnsi="Calibri" w:cs="Calibri"/>
          <w:color w:val="000000"/>
        </w:rPr>
        <w:t>where</w:t>
      </w:r>
      <w:proofErr w:type="gramEnd"/>
      <w:r w:rsidRPr="001F1565">
        <w:rPr>
          <w:rFonts w:ascii="Calibri" w:hAnsi="Calibri" w:cs="Calibri"/>
          <w:color w:val="000000"/>
        </w:rPr>
        <w:t xml:space="preserve"> advised by the clinical services team, will work with them in undertaking a Risk Management Plan</w:t>
      </w:r>
      <w:r w:rsidR="00865BAA">
        <w:rPr>
          <w:rFonts w:ascii="Calibri" w:hAnsi="Calibri" w:cs="Calibri"/>
          <w:color w:val="000000"/>
        </w:rPr>
        <w:t>.</w:t>
      </w:r>
    </w:p>
    <w:p w14:paraId="1968B90F" w14:textId="77777777" w:rsidR="001F1565" w:rsidRPr="001F1565" w:rsidRDefault="001F1565" w:rsidP="001F1565">
      <w:pPr>
        <w:autoSpaceDE w:val="0"/>
        <w:autoSpaceDN w:val="0"/>
        <w:adjustRightInd w:val="0"/>
        <w:spacing w:after="0" w:line="240" w:lineRule="auto"/>
        <w:ind w:left="720"/>
        <w:rPr>
          <w:rFonts w:ascii="Calibri" w:hAnsi="Calibri" w:cs="Calibri"/>
          <w:color w:val="000000"/>
        </w:rPr>
      </w:pPr>
    </w:p>
    <w:p w14:paraId="6190387B" w14:textId="77777777" w:rsidR="001F1565" w:rsidRPr="001F1565" w:rsidRDefault="001F1565" w:rsidP="001F1565">
      <w:pPr>
        <w:pStyle w:val="Default"/>
        <w:ind w:left="720"/>
        <w:rPr>
          <w:rFonts w:asciiTheme="minorHAnsi" w:hAnsiTheme="minorHAnsi" w:cstheme="minorHAnsi"/>
          <w:sz w:val="22"/>
          <w:szCs w:val="22"/>
        </w:rPr>
      </w:pPr>
      <w:r w:rsidRPr="001F1565">
        <w:rPr>
          <w:rFonts w:ascii="Calibri" w:hAnsi="Calibri" w:cs="Calibri"/>
          <w:sz w:val="22"/>
          <w:szCs w:val="22"/>
        </w:rPr>
        <w:t xml:space="preserve">Where we have concerns relating to the suicide and self-harm we will follow the three safeguarding partners procedures </w:t>
      </w:r>
      <w:hyperlink r:id="rId46" w:history="1">
        <w:r w:rsidRPr="00B52652">
          <w:rPr>
            <w:rStyle w:val="Hyperlink"/>
            <w:rFonts w:ascii="Calibri" w:hAnsi="Calibri" w:cs="Calibri"/>
            <w:sz w:val="22"/>
            <w:szCs w:val="22"/>
          </w:rPr>
          <w:t>https://panlancashirescb.proceduresonline.com/chapters/p_self_harm.html</w:t>
        </w:r>
      </w:hyperlink>
      <w:r>
        <w:rPr>
          <w:rFonts w:ascii="Calibri" w:hAnsi="Calibri" w:cs="Calibri"/>
          <w:sz w:val="22"/>
          <w:szCs w:val="22"/>
        </w:rPr>
        <w:t xml:space="preserve"> </w:t>
      </w:r>
    </w:p>
    <w:p w14:paraId="74D3C430" w14:textId="77777777" w:rsidR="00AB0B97" w:rsidRPr="00AB0B97" w:rsidRDefault="00AB0B97" w:rsidP="0036582B">
      <w:pPr>
        <w:pStyle w:val="ListParagraph"/>
        <w:autoSpaceDE w:val="0"/>
        <w:autoSpaceDN w:val="0"/>
        <w:adjustRightInd w:val="0"/>
        <w:spacing w:after="0" w:line="240" w:lineRule="auto"/>
        <w:ind w:left="1134"/>
        <w:rPr>
          <w:rFonts w:ascii="Calibri" w:hAnsi="Calibri" w:cs="Calibri"/>
          <w:color w:val="000000"/>
        </w:rPr>
      </w:pPr>
    </w:p>
    <w:p w14:paraId="7B1A48CA" w14:textId="77777777" w:rsidR="00AB0B97" w:rsidRDefault="001F1565" w:rsidP="001F1565">
      <w:pPr>
        <w:autoSpaceDE w:val="0"/>
        <w:autoSpaceDN w:val="0"/>
        <w:adjustRightInd w:val="0"/>
        <w:spacing w:after="0" w:line="240" w:lineRule="auto"/>
        <w:rPr>
          <w:rFonts w:ascii="Calibri" w:hAnsi="Calibri" w:cs="Calibri"/>
          <w:color w:val="000000"/>
        </w:rPr>
      </w:pPr>
      <w:r>
        <w:rPr>
          <w:rFonts w:ascii="Calibri" w:hAnsi="Calibri" w:cs="Calibri"/>
          <w:color w:val="000000"/>
        </w:rPr>
        <w:tab/>
      </w:r>
      <w:r>
        <w:rPr>
          <w:rFonts w:ascii="Calibri" w:hAnsi="Calibri" w:cs="Calibri"/>
          <w:b/>
          <w:color w:val="000000"/>
        </w:rPr>
        <w:t>Bullying including Online Bullying or Cyberbullying</w:t>
      </w:r>
    </w:p>
    <w:p w14:paraId="3A676831" w14:textId="77777777" w:rsidR="001F1565" w:rsidRDefault="001F1565" w:rsidP="001F1565">
      <w:pPr>
        <w:autoSpaceDE w:val="0"/>
        <w:autoSpaceDN w:val="0"/>
        <w:adjustRightInd w:val="0"/>
        <w:spacing w:after="0" w:line="240" w:lineRule="auto"/>
        <w:rPr>
          <w:rFonts w:ascii="Calibri" w:hAnsi="Calibri" w:cs="Calibri"/>
          <w:color w:val="000000"/>
        </w:rPr>
      </w:pPr>
    </w:p>
    <w:p w14:paraId="2C14EE8D" w14:textId="27F5047D" w:rsidR="001F1565" w:rsidRDefault="001F1565" w:rsidP="001F1565">
      <w:pPr>
        <w:pStyle w:val="Default"/>
        <w:ind w:left="720"/>
        <w:rPr>
          <w:rFonts w:ascii="Calibri" w:hAnsi="Calibri" w:cs="Calibri"/>
          <w:sz w:val="22"/>
          <w:szCs w:val="22"/>
        </w:rPr>
      </w:pPr>
      <w:r w:rsidRPr="001F1565">
        <w:rPr>
          <w:rFonts w:ascii="Calibri" w:hAnsi="Calibri" w:cs="Calibri"/>
          <w:sz w:val="22"/>
          <w:szCs w:val="22"/>
        </w:rPr>
        <w:t>While bullying between children is not a separat</w:t>
      </w:r>
      <w:r w:rsidR="00301D2F">
        <w:rPr>
          <w:rFonts w:ascii="Calibri" w:hAnsi="Calibri" w:cs="Calibri"/>
          <w:sz w:val="22"/>
          <w:szCs w:val="22"/>
        </w:rPr>
        <w:t>e category of abuse and neglect;</w:t>
      </w:r>
      <w:r w:rsidRPr="001F1565">
        <w:rPr>
          <w:rFonts w:ascii="Calibri" w:hAnsi="Calibri" w:cs="Calibri"/>
          <w:sz w:val="22"/>
          <w:szCs w:val="22"/>
        </w:rPr>
        <w:t xml:space="preserve"> it is a very serious issue that can cause anxiety and distress. All incidences of bullying, including cyber-bullying and prejudice-based bullying should be reported and will be managed through our anti-bullying policy. Cyberbullying is the use of mobile phones; instant messaging, e-mail, chat rooms or social networking sites such as Facebook</w:t>
      </w:r>
      <w:r w:rsidR="00AB0A85">
        <w:rPr>
          <w:rFonts w:ascii="Calibri" w:hAnsi="Calibri" w:cs="Calibri"/>
          <w:sz w:val="22"/>
          <w:szCs w:val="22"/>
        </w:rPr>
        <w:t xml:space="preserve">, X, Instagram and Discord etc. </w:t>
      </w:r>
      <w:r w:rsidRPr="001F1565">
        <w:rPr>
          <w:rFonts w:ascii="Calibri" w:hAnsi="Calibri" w:cs="Calibri"/>
          <w:sz w:val="22"/>
          <w:szCs w:val="22"/>
        </w:rPr>
        <w:t xml:space="preserve"> to harass threaten or intimidate someone. One of the issues with cyberbullying is the increasingly early access to these technologies. </w:t>
      </w:r>
    </w:p>
    <w:p w14:paraId="3A106D64" w14:textId="77777777" w:rsidR="001F1565" w:rsidRPr="001F1565" w:rsidRDefault="001F1565" w:rsidP="001F1565">
      <w:pPr>
        <w:pStyle w:val="Default"/>
        <w:ind w:left="720"/>
        <w:rPr>
          <w:rFonts w:ascii="Calibri" w:hAnsi="Calibri" w:cs="Calibri"/>
          <w:sz w:val="22"/>
          <w:szCs w:val="22"/>
        </w:rPr>
      </w:pPr>
    </w:p>
    <w:p w14:paraId="23416AD3" w14:textId="77777777" w:rsidR="001F1565" w:rsidRDefault="001F1565" w:rsidP="001F1565">
      <w:pPr>
        <w:autoSpaceDE w:val="0"/>
        <w:autoSpaceDN w:val="0"/>
        <w:adjustRightInd w:val="0"/>
        <w:spacing w:after="0" w:line="240" w:lineRule="auto"/>
        <w:ind w:firstLine="720"/>
        <w:rPr>
          <w:rFonts w:ascii="Calibri" w:hAnsi="Calibri" w:cs="Calibri"/>
          <w:color w:val="000000"/>
        </w:rPr>
      </w:pPr>
      <w:r w:rsidRPr="001F1565">
        <w:rPr>
          <w:rFonts w:ascii="Calibri" w:hAnsi="Calibri" w:cs="Calibri"/>
          <w:color w:val="000000"/>
        </w:rPr>
        <w:t xml:space="preserve">Examples are: </w:t>
      </w:r>
    </w:p>
    <w:p w14:paraId="1FABDDCC" w14:textId="77777777" w:rsidR="001F1565" w:rsidRPr="001F1565" w:rsidRDefault="001F1565" w:rsidP="001F1565">
      <w:pPr>
        <w:autoSpaceDE w:val="0"/>
        <w:autoSpaceDN w:val="0"/>
        <w:adjustRightInd w:val="0"/>
        <w:spacing w:after="0" w:line="240" w:lineRule="auto"/>
        <w:ind w:firstLine="720"/>
        <w:rPr>
          <w:rFonts w:ascii="Calibri" w:hAnsi="Calibri" w:cs="Calibri"/>
          <w:color w:val="000000"/>
        </w:rPr>
      </w:pPr>
    </w:p>
    <w:p w14:paraId="1F6896FB" w14:textId="77777777" w:rsidR="001F1565" w:rsidRPr="001F1565" w:rsidRDefault="001F1565" w:rsidP="0041675E">
      <w:pPr>
        <w:pStyle w:val="ListParagraph"/>
        <w:numPr>
          <w:ilvl w:val="0"/>
          <w:numId w:val="29"/>
        </w:numPr>
        <w:autoSpaceDE w:val="0"/>
        <w:autoSpaceDN w:val="0"/>
        <w:adjustRightInd w:val="0"/>
        <w:spacing w:after="270" w:line="240" w:lineRule="auto"/>
        <w:rPr>
          <w:rFonts w:ascii="Calibri" w:hAnsi="Calibri" w:cs="Calibri"/>
          <w:color w:val="000000"/>
        </w:rPr>
      </w:pPr>
      <w:r w:rsidRPr="001F1565">
        <w:rPr>
          <w:rFonts w:ascii="Calibri" w:hAnsi="Calibri" w:cs="Calibri"/>
          <w:color w:val="000000"/>
        </w:rPr>
        <w:t xml:space="preserve">Encouraging a child to self-harm or end their own </w:t>
      </w:r>
      <w:proofErr w:type="gramStart"/>
      <w:r w:rsidRPr="001F1565">
        <w:rPr>
          <w:rFonts w:ascii="Calibri" w:hAnsi="Calibri" w:cs="Calibri"/>
          <w:color w:val="000000"/>
        </w:rPr>
        <w:t>life;</w:t>
      </w:r>
      <w:proofErr w:type="gramEnd"/>
      <w:r w:rsidRPr="001F1565">
        <w:rPr>
          <w:rFonts w:ascii="Calibri" w:hAnsi="Calibri" w:cs="Calibri"/>
          <w:color w:val="000000"/>
        </w:rPr>
        <w:t xml:space="preserve"> </w:t>
      </w:r>
    </w:p>
    <w:p w14:paraId="0A74D3AF" w14:textId="77777777" w:rsidR="001F1565" w:rsidRPr="001F1565" w:rsidRDefault="001F1565" w:rsidP="0041675E">
      <w:pPr>
        <w:pStyle w:val="ListParagraph"/>
        <w:numPr>
          <w:ilvl w:val="0"/>
          <w:numId w:val="29"/>
        </w:numPr>
        <w:autoSpaceDE w:val="0"/>
        <w:autoSpaceDN w:val="0"/>
        <w:adjustRightInd w:val="0"/>
        <w:spacing w:after="270" w:line="240" w:lineRule="auto"/>
        <w:rPr>
          <w:rFonts w:ascii="Calibri" w:hAnsi="Calibri" w:cs="Calibri"/>
          <w:color w:val="000000"/>
        </w:rPr>
      </w:pPr>
      <w:r w:rsidRPr="001F1565">
        <w:rPr>
          <w:rFonts w:ascii="Calibri" w:hAnsi="Calibri" w:cs="Calibri"/>
          <w:color w:val="000000"/>
        </w:rPr>
        <w:t xml:space="preserve">Setting up false accounts and posting within that </w:t>
      </w:r>
      <w:proofErr w:type="gramStart"/>
      <w:r w:rsidRPr="001F1565">
        <w:rPr>
          <w:rFonts w:ascii="Calibri" w:hAnsi="Calibri" w:cs="Calibri"/>
          <w:color w:val="000000"/>
        </w:rPr>
        <w:t>on line</w:t>
      </w:r>
      <w:proofErr w:type="gramEnd"/>
      <w:r w:rsidRPr="001F1565">
        <w:rPr>
          <w:rFonts w:ascii="Calibri" w:hAnsi="Calibri" w:cs="Calibri"/>
          <w:color w:val="000000"/>
        </w:rPr>
        <w:t xml:space="preserve"> </w:t>
      </w:r>
      <w:proofErr w:type="gramStart"/>
      <w:r w:rsidRPr="001F1565">
        <w:rPr>
          <w:rFonts w:ascii="Calibri" w:hAnsi="Calibri" w:cs="Calibri"/>
          <w:color w:val="000000"/>
        </w:rPr>
        <w:t>account;</w:t>
      </w:r>
      <w:proofErr w:type="gramEnd"/>
      <w:r w:rsidRPr="001F1565">
        <w:rPr>
          <w:rFonts w:ascii="Calibri" w:hAnsi="Calibri" w:cs="Calibri"/>
          <w:color w:val="000000"/>
        </w:rPr>
        <w:t xml:space="preserve"> </w:t>
      </w:r>
    </w:p>
    <w:p w14:paraId="3EE99267" w14:textId="77777777" w:rsidR="001F1565" w:rsidRPr="001F1565" w:rsidRDefault="001F1565" w:rsidP="0041675E">
      <w:pPr>
        <w:pStyle w:val="ListParagraph"/>
        <w:numPr>
          <w:ilvl w:val="0"/>
          <w:numId w:val="29"/>
        </w:numPr>
        <w:autoSpaceDE w:val="0"/>
        <w:autoSpaceDN w:val="0"/>
        <w:adjustRightInd w:val="0"/>
        <w:spacing w:after="270" w:line="240" w:lineRule="auto"/>
        <w:rPr>
          <w:rFonts w:ascii="Calibri" w:hAnsi="Calibri" w:cs="Calibri"/>
          <w:color w:val="000000"/>
        </w:rPr>
      </w:pPr>
      <w:r w:rsidRPr="001F1565">
        <w:rPr>
          <w:rFonts w:ascii="Calibri" w:hAnsi="Calibri" w:cs="Calibri"/>
          <w:color w:val="000000"/>
        </w:rPr>
        <w:t xml:space="preserve">Trolling – the sending of messages that are upsetting or menacing via social </w:t>
      </w:r>
      <w:proofErr w:type="gramStart"/>
      <w:r w:rsidRPr="001F1565">
        <w:rPr>
          <w:rFonts w:ascii="Calibri" w:hAnsi="Calibri" w:cs="Calibri"/>
          <w:color w:val="000000"/>
        </w:rPr>
        <w:t>media;</w:t>
      </w:r>
      <w:proofErr w:type="gramEnd"/>
      <w:r w:rsidRPr="001F1565">
        <w:rPr>
          <w:rFonts w:ascii="Calibri" w:hAnsi="Calibri" w:cs="Calibri"/>
          <w:color w:val="000000"/>
        </w:rPr>
        <w:t xml:space="preserve"> </w:t>
      </w:r>
    </w:p>
    <w:p w14:paraId="21A24B3E" w14:textId="77777777" w:rsidR="001F1565" w:rsidRPr="001F1565" w:rsidRDefault="001F1565" w:rsidP="0041675E">
      <w:pPr>
        <w:pStyle w:val="ListParagraph"/>
        <w:numPr>
          <w:ilvl w:val="0"/>
          <w:numId w:val="29"/>
        </w:numPr>
        <w:autoSpaceDE w:val="0"/>
        <w:autoSpaceDN w:val="0"/>
        <w:adjustRightInd w:val="0"/>
        <w:spacing w:after="270" w:line="240" w:lineRule="auto"/>
        <w:rPr>
          <w:rFonts w:ascii="Calibri" w:hAnsi="Calibri" w:cs="Calibri"/>
          <w:color w:val="000000"/>
        </w:rPr>
      </w:pPr>
      <w:r w:rsidRPr="001F1565">
        <w:rPr>
          <w:rFonts w:ascii="Calibri" w:hAnsi="Calibri" w:cs="Calibri"/>
          <w:color w:val="000000"/>
        </w:rPr>
        <w:t xml:space="preserve">Hacking accounts in order to embarrass the child or cause trouble for </w:t>
      </w:r>
      <w:proofErr w:type="gramStart"/>
      <w:r w:rsidRPr="001F1565">
        <w:rPr>
          <w:rFonts w:ascii="Calibri" w:hAnsi="Calibri" w:cs="Calibri"/>
          <w:color w:val="000000"/>
        </w:rPr>
        <w:t>them;</w:t>
      </w:r>
      <w:proofErr w:type="gramEnd"/>
      <w:r w:rsidRPr="001F1565">
        <w:rPr>
          <w:rFonts w:ascii="Calibri" w:hAnsi="Calibri" w:cs="Calibri"/>
          <w:color w:val="000000"/>
        </w:rPr>
        <w:t xml:space="preserve"> </w:t>
      </w:r>
    </w:p>
    <w:p w14:paraId="6A2D4A7C" w14:textId="77777777" w:rsidR="001F1565" w:rsidRPr="001F1565" w:rsidRDefault="001F1565" w:rsidP="0041675E">
      <w:pPr>
        <w:pStyle w:val="ListParagraph"/>
        <w:numPr>
          <w:ilvl w:val="0"/>
          <w:numId w:val="29"/>
        </w:numPr>
        <w:autoSpaceDE w:val="0"/>
        <w:autoSpaceDN w:val="0"/>
        <w:adjustRightInd w:val="0"/>
        <w:spacing w:after="270" w:line="240" w:lineRule="auto"/>
        <w:rPr>
          <w:rFonts w:ascii="Calibri" w:hAnsi="Calibri" w:cs="Calibri"/>
          <w:color w:val="000000"/>
        </w:rPr>
      </w:pPr>
      <w:r w:rsidRPr="001F1565">
        <w:rPr>
          <w:rFonts w:ascii="Calibri" w:hAnsi="Calibri" w:cs="Calibri"/>
          <w:color w:val="000000"/>
        </w:rPr>
        <w:t xml:space="preserve">Encouraging voting in an abusive </w:t>
      </w:r>
      <w:proofErr w:type="gramStart"/>
      <w:r w:rsidRPr="001F1565">
        <w:rPr>
          <w:rFonts w:ascii="Calibri" w:hAnsi="Calibri" w:cs="Calibri"/>
          <w:color w:val="000000"/>
        </w:rPr>
        <w:t>pole;</w:t>
      </w:r>
      <w:proofErr w:type="gramEnd"/>
      <w:r w:rsidRPr="001F1565">
        <w:rPr>
          <w:rFonts w:ascii="Calibri" w:hAnsi="Calibri" w:cs="Calibri"/>
          <w:color w:val="000000"/>
        </w:rPr>
        <w:t xml:space="preserve"> </w:t>
      </w:r>
    </w:p>
    <w:p w14:paraId="668F6364" w14:textId="77777777" w:rsidR="001F1565" w:rsidRPr="001F1565" w:rsidRDefault="001F1565" w:rsidP="0041675E">
      <w:pPr>
        <w:pStyle w:val="ListParagraph"/>
        <w:numPr>
          <w:ilvl w:val="0"/>
          <w:numId w:val="29"/>
        </w:numPr>
        <w:autoSpaceDE w:val="0"/>
        <w:autoSpaceDN w:val="0"/>
        <w:adjustRightInd w:val="0"/>
        <w:spacing w:after="270" w:line="240" w:lineRule="auto"/>
        <w:rPr>
          <w:rFonts w:ascii="Calibri" w:hAnsi="Calibri" w:cs="Calibri"/>
          <w:color w:val="000000"/>
        </w:rPr>
      </w:pPr>
      <w:r w:rsidRPr="001F1565">
        <w:rPr>
          <w:rFonts w:ascii="Calibri" w:hAnsi="Calibri" w:cs="Calibri"/>
          <w:color w:val="000000"/>
        </w:rPr>
        <w:lastRenderedPageBreak/>
        <w:t xml:space="preserve">Racism, sexism or </w:t>
      </w:r>
      <w:proofErr w:type="gramStart"/>
      <w:r w:rsidRPr="001F1565">
        <w:rPr>
          <w:rFonts w:ascii="Calibri" w:hAnsi="Calibri" w:cs="Calibri"/>
          <w:color w:val="000000"/>
        </w:rPr>
        <w:t>homophobia;</w:t>
      </w:r>
      <w:proofErr w:type="gramEnd"/>
      <w:r w:rsidRPr="001F1565">
        <w:rPr>
          <w:rFonts w:ascii="Calibri" w:hAnsi="Calibri" w:cs="Calibri"/>
          <w:color w:val="000000"/>
        </w:rPr>
        <w:t xml:space="preserve"> </w:t>
      </w:r>
    </w:p>
    <w:p w14:paraId="25E4E632" w14:textId="77777777" w:rsidR="001F1565" w:rsidRPr="001F1565" w:rsidRDefault="001F1565" w:rsidP="0041675E">
      <w:pPr>
        <w:pStyle w:val="ListParagraph"/>
        <w:numPr>
          <w:ilvl w:val="0"/>
          <w:numId w:val="29"/>
        </w:numPr>
        <w:autoSpaceDE w:val="0"/>
        <w:autoSpaceDN w:val="0"/>
        <w:adjustRightInd w:val="0"/>
        <w:spacing w:after="270" w:line="240" w:lineRule="auto"/>
        <w:rPr>
          <w:rFonts w:ascii="Calibri" w:hAnsi="Calibri" w:cs="Calibri"/>
          <w:color w:val="000000"/>
        </w:rPr>
      </w:pPr>
      <w:r w:rsidRPr="001F1565">
        <w:rPr>
          <w:rFonts w:ascii="Calibri" w:hAnsi="Calibri" w:cs="Calibri"/>
          <w:color w:val="000000"/>
        </w:rPr>
        <w:t xml:space="preserve">Setting up hate sites or groups in relation to a particular </w:t>
      </w:r>
      <w:proofErr w:type="gramStart"/>
      <w:r w:rsidRPr="001F1565">
        <w:rPr>
          <w:rFonts w:ascii="Calibri" w:hAnsi="Calibri" w:cs="Calibri"/>
          <w:color w:val="000000"/>
        </w:rPr>
        <w:t>child;</w:t>
      </w:r>
      <w:proofErr w:type="gramEnd"/>
      <w:r w:rsidRPr="001F1565">
        <w:rPr>
          <w:rFonts w:ascii="Calibri" w:hAnsi="Calibri" w:cs="Calibri"/>
          <w:color w:val="000000"/>
        </w:rPr>
        <w:t xml:space="preserve"> </w:t>
      </w:r>
    </w:p>
    <w:p w14:paraId="595FD119" w14:textId="77777777" w:rsidR="001F1565" w:rsidRPr="001F1565" w:rsidRDefault="001F1565" w:rsidP="0041675E">
      <w:pPr>
        <w:pStyle w:val="ListParagraph"/>
        <w:numPr>
          <w:ilvl w:val="0"/>
          <w:numId w:val="29"/>
        </w:numPr>
        <w:autoSpaceDE w:val="0"/>
        <w:autoSpaceDN w:val="0"/>
        <w:adjustRightInd w:val="0"/>
        <w:spacing w:after="0" w:line="240" w:lineRule="auto"/>
        <w:rPr>
          <w:rFonts w:ascii="Calibri" w:hAnsi="Calibri" w:cs="Calibri"/>
          <w:color w:val="000000"/>
        </w:rPr>
      </w:pPr>
      <w:r w:rsidRPr="001F1565">
        <w:rPr>
          <w:rFonts w:ascii="Calibri" w:hAnsi="Calibri" w:cs="Calibri"/>
          <w:color w:val="000000"/>
        </w:rPr>
        <w:t xml:space="preserve">Sexting. </w:t>
      </w:r>
    </w:p>
    <w:p w14:paraId="4BE58A1E" w14:textId="77777777" w:rsidR="001F1565" w:rsidRPr="001F1565" w:rsidRDefault="001F1565" w:rsidP="001F1565">
      <w:pPr>
        <w:autoSpaceDE w:val="0"/>
        <w:autoSpaceDN w:val="0"/>
        <w:adjustRightInd w:val="0"/>
        <w:spacing w:after="0" w:line="240" w:lineRule="auto"/>
        <w:rPr>
          <w:rFonts w:ascii="Calibri" w:hAnsi="Calibri" w:cs="Calibri"/>
          <w:color w:val="000000"/>
        </w:rPr>
      </w:pPr>
    </w:p>
    <w:p w14:paraId="3FF0792A" w14:textId="77777777" w:rsidR="001F1565" w:rsidRPr="001F1565" w:rsidRDefault="001F1565" w:rsidP="001F1565">
      <w:pPr>
        <w:autoSpaceDE w:val="0"/>
        <w:autoSpaceDN w:val="0"/>
        <w:adjustRightInd w:val="0"/>
        <w:spacing w:after="0" w:line="240" w:lineRule="auto"/>
        <w:ind w:left="720"/>
        <w:rPr>
          <w:rFonts w:ascii="Calibri" w:hAnsi="Calibri" w:cs="Calibri"/>
          <w:color w:val="000000"/>
        </w:rPr>
      </w:pPr>
      <w:r w:rsidRPr="001F1565">
        <w:rPr>
          <w:rFonts w:ascii="Calibri" w:hAnsi="Calibri" w:cs="Calibri"/>
          <w:color w:val="000000"/>
        </w:rPr>
        <w:t>Where we have concerns</w:t>
      </w:r>
      <w:r w:rsidR="00301D2F">
        <w:rPr>
          <w:rFonts w:ascii="Calibri" w:hAnsi="Calibri" w:cs="Calibri"/>
          <w:color w:val="000000"/>
        </w:rPr>
        <w:t>,</w:t>
      </w:r>
      <w:r w:rsidRPr="001F1565">
        <w:rPr>
          <w:rFonts w:ascii="Calibri" w:hAnsi="Calibri" w:cs="Calibri"/>
          <w:color w:val="000000"/>
        </w:rPr>
        <w:t xml:space="preserve"> we will follow the three safeguarding </w:t>
      </w:r>
      <w:r w:rsidR="00301D2F" w:rsidRPr="001F1565">
        <w:rPr>
          <w:rFonts w:ascii="Calibri" w:hAnsi="Calibri" w:cs="Calibri"/>
          <w:color w:val="000000"/>
        </w:rPr>
        <w:t>partners’</w:t>
      </w:r>
      <w:r w:rsidRPr="001F1565">
        <w:rPr>
          <w:rFonts w:ascii="Calibri" w:hAnsi="Calibri" w:cs="Calibri"/>
          <w:color w:val="000000"/>
        </w:rPr>
        <w:t xml:space="preserve"> procedures relating to bullying </w:t>
      </w:r>
      <w:hyperlink r:id="rId47" w:history="1">
        <w:r w:rsidRPr="00B52652">
          <w:rPr>
            <w:rStyle w:val="Hyperlink"/>
            <w:rFonts w:ascii="Calibri" w:hAnsi="Calibri" w:cs="Calibri"/>
          </w:rPr>
          <w:t>https://panlancashirescb.proceduresonline.com/chapters/p_bullying.html</w:t>
        </w:r>
      </w:hyperlink>
      <w:r>
        <w:rPr>
          <w:rFonts w:ascii="Calibri" w:hAnsi="Calibri" w:cs="Calibri"/>
          <w:color w:val="000000"/>
        </w:rPr>
        <w:t xml:space="preserve"> </w:t>
      </w:r>
    </w:p>
    <w:p w14:paraId="0765190D" w14:textId="77777777" w:rsidR="006C14FA" w:rsidRDefault="006C14FA" w:rsidP="00AB0B97">
      <w:pPr>
        <w:ind w:left="720"/>
        <w:rPr>
          <w:b/>
        </w:rPr>
      </w:pPr>
    </w:p>
    <w:p w14:paraId="3D40AFAD" w14:textId="773B82F8" w:rsidR="00F70DEA" w:rsidRDefault="001F1565" w:rsidP="00F70DEA">
      <w:pPr>
        <w:ind w:left="720"/>
        <w:rPr>
          <w:b/>
        </w:rPr>
      </w:pPr>
      <w:r>
        <w:rPr>
          <w:b/>
        </w:rPr>
        <w:t>Domestic Abuse</w:t>
      </w:r>
      <w:r w:rsidR="00757351">
        <w:rPr>
          <w:b/>
        </w:rPr>
        <w:t xml:space="preserve"> (Act 2021)</w:t>
      </w:r>
    </w:p>
    <w:p w14:paraId="229AD240" w14:textId="708EB3FA" w:rsidR="00F70DEA" w:rsidRDefault="00F70DEA" w:rsidP="00AB0B97">
      <w:pPr>
        <w:ind w:left="720"/>
      </w:pPr>
      <w:r w:rsidRPr="00757351">
        <w:t xml:space="preserve">Domestic abuse can encompass a wide range of behaviours and may be a single incident or a pattern of incidents. That abuse can be, but is not limited to, psychological, physical, sexual, </w:t>
      </w:r>
      <w:r w:rsidR="00CB389B" w:rsidRPr="00757351">
        <w:t>financial,</w:t>
      </w:r>
      <w:r w:rsidRPr="00757351">
        <w:t xml:space="preserve"> or emotional. 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learn</w:t>
      </w:r>
      <w:r w:rsidR="00757351">
        <w:t>.</w:t>
      </w:r>
    </w:p>
    <w:p w14:paraId="3647B509" w14:textId="77777777" w:rsidR="001F1565" w:rsidRDefault="001F1565" w:rsidP="001F1565">
      <w:pPr>
        <w:autoSpaceDE w:val="0"/>
        <w:autoSpaceDN w:val="0"/>
        <w:adjustRightInd w:val="0"/>
        <w:spacing w:after="0" w:line="240" w:lineRule="auto"/>
        <w:ind w:firstLine="720"/>
        <w:rPr>
          <w:rFonts w:ascii="Calibri" w:hAnsi="Calibri" w:cs="Calibri"/>
          <w:color w:val="000000"/>
        </w:rPr>
      </w:pPr>
      <w:r w:rsidRPr="001F1565">
        <w:rPr>
          <w:rFonts w:ascii="Calibri" w:hAnsi="Calibri" w:cs="Calibri"/>
          <w:color w:val="000000"/>
        </w:rPr>
        <w:t xml:space="preserve">The Government definition of domestic abuse is: </w:t>
      </w:r>
    </w:p>
    <w:p w14:paraId="77F8E33F" w14:textId="77777777" w:rsidR="001F1565" w:rsidRPr="001F1565" w:rsidRDefault="001F1565" w:rsidP="001F1565">
      <w:pPr>
        <w:autoSpaceDE w:val="0"/>
        <w:autoSpaceDN w:val="0"/>
        <w:adjustRightInd w:val="0"/>
        <w:spacing w:after="0" w:line="240" w:lineRule="auto"/>
        <w:ind w:firstLine="720"/>
        <w:rPr>
          <w:rFonts w:ascii="Calibri" w:hAnsi="Calibri" w:cs="Calibri"/>
          <w:color w:val="000000"/>
        </w:rPr>
      </w:pPr>
    </w:p>
    <w:p w14:paraId="2232E4F2" w14:textId="6E30D91B" w:rsidR="001F1565" w:rsidRDefault="001F1565" w:rsidP="001F1565">
      <w:pPr>
        <w:autoSpaceDE w:val="0"/>
        <w:autoSpaceDN w:val="0"/>
        <w:adjustRightInd w:val="0"/>
        <w:spacing w:after="0" w:line="240" w:lineRule="auto"/>
        <w:ind w:left="720"/>
        <w:rPr>
          <w:rFonts w:ascii="Calibri" w:hAnsi="Calibri" w:cs="Calibri"/>
          <w:color w:val="000000"/>
        </w:rPr>
      </w:pPr>
      <w:r w:rsidRPr="001F1565">
        <w:rPr>
          <w:rFonts w:ascii="Calibri" w:hAnsi="Calibri" w:cs="Calibri"/>
          <w:color w:val="000000"/>
        </w:rPr>
        <w:t xml:space="preserve">Any incident or pattern of incidents of controlling, coercive, threatening behaviour, </w:t>
      </w:r>
      <w:r w:rsidR="00CB389B" w:rsidRPr="001F1565">
        <w:rPr>
          <w:rFonts w:ascii="Calibri" w:hAnsi="Calibri" w:cs="Calibri"/>
          <w:color w:val="000000"/>
        </w:rPr>
        <w:t>violence,</w:t>
      </w:r>
      <w:r w:rsidRPr="001F1565">
        <w:rPr>
          <w:rFonts w:ascii="Calibri" w:hAnsi="Calibri" w:cs="Calibri"/>
          <w:color w:val="000000"/>
        </w:rPr>
        <w:t xml:space="preserve"> or abuse between those aged 16 or over who are, or have been, intimate partners or family members regardless of gender or sexuality. The abuse can encompass, but is not limited to: </w:t>
      </w:r>
    </w:p>
    <w:p w14:paraId="1585D189" w14:textId="77777777" w:rsidR="001F1565" w:rsidRPr="001F1565" w:rsidRDefault="001F1565" w:rsidP="001F1565">
      <w:pPr>
        <w:autoSpaceDE w:val="0"/>
        <w:autoSpaceDN w:val="0"/>
        <w:adjustRightInd w:val="0"/>
        <w:spacing w:after="0" w:line="240" w:lineRule="auto"/>
        <w:ind w:left="720"/>
        <w:rPr>
          <w:rFonts w:ascii="Calibri" w:hAnsi="Calibri" w:cs="Calibri"/>
          <w:color w:val="000000"/>
        </w:rPr>
      </w:pPr>
    </w:p>
    <w:p w14:paraId="49C44265" w14:textId="77777777" w:rsidR="001F1565" w:rsidRPr="001F1565" w:rsidRDefault="001F1565" w:rsidP="0041675E">
      <w:pPr>
        <w:pStyle w:val="ListParagraph"/>
        <w:numPr>
          <w:ilvl w:val="0"/>
          <w:numId w:val="30"/>
        </w:numPr>
        <w:autoSpaceDE w:val="0"/>
        <w:autoSpaceDN w:val="0"/>
        <w:adjustRightInd w:val="0"/>
        <w:spacing w:after="17" w:line="240" w:lineRule="auto"/>
        <w:rPr>
          <w:rFonts w:ascii="Calibri" w:hAnsi="Calibri" w:cs="Calibri"/>
          <w:color w:val="000000"/>
        </w:rPr>
      </w:pPr>
      <w:r w:rsidRPr="001F1565">
        <w:rPr>
          <w:rFonts w:ascii="Calibri" w:hAnsi="Calibri" w:cs="Calibri"/>
          <w:color w:val="000000"/>
        </w:rPr>
        <w:t xml:space="preserve">psychological </w:t>
      </w:r>
    </w:p>
    <w:p w14:paraId="0933FD6D" w14:textId="77777777" w:rsidR="001F1565" w:rsidRPr="001F1565" w:rsidRDefault="001F1565" w:rsidP="0041675E">
      <w:pPr>
        <w:pStyle w:val="ListParagraph"/>
        <w:numPr>
          <w:ilvl w:val="0"/>
          <w:numId w:val="30"/>
        </w:numPr>
        <w:autoSpaceDE w:val="0"/>
        <w:autoSpaceDN w:val="0"/>
        <w:adjustRightInd w:val="0"/>
        <w:spacing w:after="17" w:line="240" w:lineRule="auto"/>
        <w:rPr>
          <w:rFonts w:ascii="Calibri" w:hAnsi="Calibri" w:cs="Calibri"/>
          <w:color w:val="000000"/>
        </w:rPr>
      </w:pPr>
      <w:r w:rsidRPr="001F1565">
        <w:rPr>
          <w:rFonts w:ascii="Calibri" w:hAnsi="Calibri" w:cs="Calibri"/>
          <w:color w:val="000000"/>
        </w:rPr>
        <w:t xml:space="preserve">physical </w:t>
      </w:r>
    </w:p>
    <w:p w14:paraId="2A8E052F" w14:textId="77777777" w:rsidR="001F1565" w:rsidRPr="001F1565" w:rsidRDefault="001F1565" w:rsidP="0041675E">
      <w:pPr>
        <w:pStyle w:val="ListParagraph"/>
        <w:numPr>
          <w:ilvl w:val="0"/>
          <w:numId w:val="30"/>
        </w:numPr>
        <w:autoSpaceDE w:val="0"/>
        <w:autoSpaceDN w:val="0"/>
        <w:adjustRightInd w:val="0"/>
        <w:spacing w:after="17" w:line="240" w:lineRule="auto"/>
        <w:rPr>
          <w:rFonts w:ascii="Calibri" w:hAnsi="Calibri" w:cs="Calibri"/>
          <w:color w:val="000000"/>
        </w:rPr>
      </w:pPr>
      <w:r w:rsidRPr="001F1565">
        <w:rPr>
          <w:rFonts w:ascii="Calibri" w:hAnsi="Calibri" w:cs="Calibri"/>
          <w:color w:val="000000"/>
        </w:rPr>
        <w:t xml:space="preserve">sexual </w:t>
      </w:r>
    </w:p>
    <w:p w14:paraId="25699399" w14:textId="77777777" w:rsidR="001F1565" w:rsidRPr="001F1565" w:rsidRDefault="001F1565" w:rsidP="0041675E">
      <w:pPr>
        <w:pStyle w:val="ListParagraph"/>
        <w:numPr>
          <w:ilvl w:val="0"/>
          <w:numId w:val="30"/>
        </w:numPr>
        <w:autoSpaceDE w:val="0"/>
        <w:autoSpaceDN w:val="0"/>
        <w:adjustRightInd w:val="0"/>
        <w:spacing w:after="17" w:line="240" w:lineRule="auto"/>
        <w:rPr>
          <w:rFonts w:ascii="Calibri" w:hAnsi="Calibri" w:cs="Calibri"/>
          <w:color w:val="000000"/>
        </w:rPr>
      </w:pPr>
      <w:r w:rsidRPr="001F1565">
        <w:rPr>
          <w:rFonts w:ascii="Calibri" w:hAnsi="Calibri" w:cs="Calibri"/>
          <w:color w:val="000000"/>
        </w:rPr>
        <w:t xml:space="preserve">financial </w:t>
      </w:r>
    </w:p>
    <w:p w14:paraId="5E501EE9" w14:textId="77777777" w:rsidR="001F1565" w:rsidRPr="001F1565" w:rsidRDefault="001F1565" w:rsidP="0041675E">
      <w:pPr>
        <w:pStyle w:val="ListParagraph"/>
        <w:numPr>
          <w:ilvl w:val="0"/>
          <w:numId w:val="30"/>
        </w:numPr>
        <w:autoSpaceDE w:val="0"/>
        <w:autoSpaceDN w:val="0"/>
        <w:adjustRightInd w:val="0"/>
        <w:spacing w:after="0" w:line="240" w:lineRule="auto"/>
        <w:rPr>
          <w:rFonts w:ascii="Calibri" w:hAnsi="Calibri" w:cs="Calibri"/>
          <w:color w:val="000000"/>
        </w:rPr>
      </w:pPr>
      <w:r w:rsidRPr="001F1565">
        <w:rPr>
          <w:rFonts w:ascii="Calibri" w:hAnsi="Calibri" w:cs="Calibri"/>
          <w:color w:val="000000"/>
        </w:rPr>
        <w:t xml:space="preserve">emotional </w:t>
      </w:r>
    </w:p>
    <w:p w14:paraId="42BEB1AD" w14:textId="0CBB45D2" w:rsidR="001F1565" w:rsidRDefault="001F1565" w:rsidP="001F1565">
      <w:pPr>
        <w:spacing w:after="0"/>
        <w:ind w:left="720"/>
      </w:pPr>
    </w:p>
    <w:p w14:paraId="68D287B6" w14:textId="2F7D8C23" w:rsidR="00F70DEA" w:rsidRDefault="00CB389B" w:rsidP="00AE050A">
      <w:pPr>
        <w:spacing w:after="0"/>
        <w:ind w:left="720"/>
      </w:pPr>
      <w:r>
        <w:t>Rossendale</w:t>
      </w:r>
      <w:r w:rsidR="00AE050A">
        <w:t xml:space="preserve"> School is part of the Lancashire Encompass Programme which enables multi-agency working to further safeguard children and young people.</w:t>
      </w:r>
    </w:p>
    <w:p w14:paraId="168E797F" w14:textId="77777777" w:rsidR="00744254" w:rsidRPr="00AE050A" w:rsidRDefault="00744254" w:rsidP="00AE050A">
      <w:pPr>
        <w:spacing w:after="0"/>
        <w:ind w:left="720"/>
      </w:pPr>
    </w:p>
    <w:p w14:paraId="28B31C4E" w14:textId="77B4A95F" w:rsidR="001F1565" w:rsidRPr="001F1565" w:rsidRDefault="001F1565" w:rsidP="001F1565">
      <w:pPr>
        <w:autoSpaceDE w:val="0"/>
        <w:autoSpaceDN w:val="0"/>
        <w:adjustRightInd w:val="0"/>
        <w:spacing w:after="0" w:line="240" w:lineRule="auto"/>
        <w:ind w:firstLine="720"/>
        <w:rPr>
          <w:rFonts w:ascii="Calibri" w:hAnsi="Calibri" w:cs="Calibri"/>
          <w:color w:val="000000"/>
        </w:rPr>
      </w:pPr>
      <w:r w:rsidRPr="001F1565">
        <w:rPr>
          <w:rFonts w:ascii="Calibri" w:hAnsi="Calibri" w:cs="Calibri"/>
          <w:b/>
          <w:bCs/>
          <w:color w:val="000000"/>
        </w:rPr>
        <w:t xml:space="preserve">Controlling behaviour </w:t>
      </w:r>
    </w:p>
    <w:p w14:paraId="7A51A9BC" w14:textId="77777777" w:rsidR="001F1565" w:rsidRDefault="001F1565" w:rsidP="001F1565">
      <w:pPr>
        <w:autoSpaceDE w:val="0"/>
        <w:autoSpaceDN w:val="0"/>
        <w:adjustRightInd w:val="0"/>
        <w:spacing w:after="0" w:line="240" w:lineRule="auto"/>
        <w:rPr>
          <w:rFonts w:ascii="Calibri" w:hAnsi="Calibri" w:cs="Calibri"/>
          <w:color w:val="000000"/>
        </w:rPr>
      </w:pPr>
    </w:p>
    <w:p w14:paraId="252A7D56" w14:textId="7CE190B2" w:rsidR="006C14FA" w:rsidRPr="00B4058F" w:rsidRDefault="001F1565" w:rsidP="00B4058F">
      <w:pPr>
        <w:autoSpaceDE w:val="0"/>
        <w:autoSpaceDN w:val="0"/>
        <w:adjustRightInd w:val="0"/>
        <w:spacing w:after="0" w:line="240" w:lineRule="auto"/>
        <w:ind w:left="720"/>
        <w:rPr>
          <w:rFonts w:ascii="Calibri" w:hAnsi="Calibri" w:cs="Calibri"/>
          <w:color w:val="000000"/>
        </w:rPr>
      </w:pPr>
      <w:r w:rsidRPr="001F1565">
        <w:rPr>
          <w:rFonts w:ascii="Calibri" w:hAnsi="Calibri" w:cs="Calibri"/>
          <w:color w:val="000000"/>
        </w:rPr>
        <w:t xml:space="preserve">Controlling behaviour is 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 </w:t>
      </w:r>
    </w:p>
    <w:p w14:paraId="6A1705EF" w14:textId="77777777" w:rsidR="006C14FA" w:rsidRDefault="006C14FA" w:rsidP="001F1565">
      <w:pPr>
        <w:autoSpaceDE w:val="0"/>
        <w:autoSpaceDN w:val="0"/>
        <w:adjustRightInd w:val="0"/>
        <w:spacing w:after="0" w:line="240" w:lineRule="auto"/>
        <w:ind w:firstLine="720"/>
        <w:rPr>
          <w:rFonts w:ascii="Calibri" w:hAnsi="Calibri" w:cs="Calibri"/>
          <w:b/>
          <w:bCs/>
          <w:color w:val="000000"/>
        </w:rPr>
      </w:pPr>
    </w:p>
    <w:p w14:paraId="104B9CC9" w14:textId="77777777" w:rsidR="001F1565" w:rsidRPr="001F1565" w:rsidRDefault="001F1565" w:rsidP="001F1565">
      <w:pPr>
        <w:autoSpaceDE w:val="0"/>
        <w:autoSpaceDN w:val="0"/>
        <w:adjustRightInd w:val="0"/>
        <w:spacing w:after="0" w:line="240" w:lineRule="auto"/>
        <w:ind w:firstLine="720"/>
        <w:rPr>
          <w:rFonts w:ascii="Calibri" w:hAnsi="Calibri" w:cs="Calibri"/>
          <w:color w:val="000000"/>
        </w:rPr>
      </w:pPr>
      <w:r w:rsidRPr="001F1565">
        <w:rPr>
          <w:rFonts w:ascii="Calibri" w:hAnsi="Calibri" w:cs="Calibri"/>
          <w:b/>
          <w:bCs/>
          <w:color w:val="000000"/>
        </w:rPr>
        <w:t xml:space="preserve">Coercive behaviour </w:t>
      </w:r>
    </w:p>
    <w:p w14:paraId="3FCA8145" w14:textId="77777777" w:rsidR="001F1565" w:rsidRDefault="001F1565" w:rsidP="001F1565">
      <w:pPr>
        <w:autoSpaceDE w:val="0"/>
        <w:autoSpaceDN w:val="0"/>
        <w:adjustRightInd w:val="0"/>
        <w:spacing w:after="0" w:line="240" w:lineRule="auto"/>
        <w:rPr>
          <w:rFonts w:ascii="Calibri" w:hAnsi="Calibri" w:cs="Calibri"/>
          <w:color w:val="000000"/>
        </w:rPr>
      </w:pPr>
    </w:p>
    <w:p w14:paraId="56CDFB06" w14:textId="35A48849" w:rsidR="001F1565" w:rsidRDefault="001F1565" w:rsidP="001F1565">
      <w:pPr>
        <w:autoSpaceDE w:val="0"/>
        <w:autoSpaceDN w:val="0"/>
        <w:adjustRightInd w:val="0"/>
        <w:spacing w:after="0" w:line="240" w:lineRule="auto"/>
        <w:ind w:left="720"/>
        <w:rPr>
          <w:rFonts w:ascii="Calibri" w:hAnsi="Calibri" w:cs="Calibri"/>
          <w:color w:val="000000"/>
        </w:rPr>
      </w:pPr>
      <w:r w:rsidRPr="001F1565">
        <w:rPr>
          <w:rFonts w:ascii="Calibri" w:hAnsi="Calibri" w:cs="Calibri"/>
          <w:color w:val="000000"/>
        </w:rPr>
        <w:t xml:space="preserve">Coercive behaviour is an act or a pattern of acts of assault, threats, humiliation and intimidation or other abuse that is used to harm, punish, or frighten their </w:t>
      </w:r>
      <w:r w:rsidR="00CB389B" w:rsidRPr="001F1565">
        <w:rPr>
          <w:rFonts w:ascii="Calibri" w:hAnsi="Calibri" w:cs="Calibri"/>
          <w:color w:val="000000"/>
        </w:rPr>
        <w:t>victim.</w:t>
      </w:r>
      <w:r w:rsidRPr="001F1565">
        <w:rPr>
          <w:rFonts w:ascii="Calibri" w:hAnsi="Calibri" w:cs="Calibri"/>
          <w:color w:val="000000"/>
        </w:rPr>
        <w:t xml:space="preserve"> </w:t>
      </w:r>
    </w:p>
    <w:p w14:paraId="3723EF8B" w14:textId="77777777" w:rsidR="001F1565" w:rsidRPr="001F1565" w:rsidRDefault="001F1565" w:rsidP="001F1565">
      <w:pPr>
        <w:autoSpaceDE w:val="0"/>
        <w:autoSpaceDN w:val="0"/>
        <w:adjustRightInd w:val="0"/>
        <w:spacing w:after="0" w:line="240" w:lineRule="auto"/>
        <w:ind w:left="720"/>
        <w:rPr>
          <w:rFonts w:ascii="Calibri" w:hAnsi="Calibri" w:cs="Calibri"/>
          <w:color w:val="000000"/>
        </w:rPr>
      </w:pPr>
    </w:p>
    <w:p w14:paraId="78A98394" w14:textId="091B278E" w:rsidR="001F1565" w:rsidRDefault="001F1565" w:rsidP="001F1565">
      <w:pPr>
        <w:autoSpaceDE w:val="0"/>
        <w:autoSpaceDN w:val="0"/>
        <w:adjustRightInd w:val="0"/>
        <w:spacing w:after="0" w:line="240" w:lineRule="auto"/>
        <w:ind w:left="720"/>
        <w:rPr>
          <w:rFonts w:ascii="Calibri" w:hAnsi="Calibri" w:cs="Calibri"/>
          <w:color w:val="000000"/>
        </w:rPr>
      </w:pPr>
      <w:r w:rsidRPr="001F1565">
        <w:rPr>
          <w:rFonts w:ascii="Calibri" w:hAnsi="Calibri" w:cs="Calibri"/>
          <w:color w:val="000000"/>
        </w:rPr>
        <w:t xml:space="preserve">We recognise that all children who witness or live in a household where domestic abuse occurs, even if they don’t witness it, can be adversely affected by it in the context of their home life where it occurs between family members. Exposure to domestic abuse and/or violence can have a serious, long lasting emotional and psychological impact on children, </w:t>
      </w:r>
      <w:r w:rsidR="00CB389B" w:rsidRPr="001F1565">
        <w:rPr>
          <w:rFonts w:ascii="Calibri" w:hAnsi="Calibri" w:cs="Calibri"/>
          <w:color w:val="000000"/>
        </w:rPr>
        <w:t>in</w:t>
      </w:r>
      <w:r w:rsidRPr="001F1565">
        <w:rPr>
          <w:rFonts w:ascii="Calibri" w:hAnsi="Calibri" w:cs="Calibri"/>
          <w:color w:val="000000"/>
        </w:rPr>
        <w:t xml:space="preserve"> some cases, a child may blame themselves for the abuse or may have had to the leave the family home as a result. </w:t>
      </w:r>
    </w:p>
    <w:p w14:paraId="1A29CE09" w14:textId="77777777" w:rsidR="001F1565" w:rsidRPr="001F1565" w:rsidRDefault="001F1565" w:rsidP="001F1565">
      <w:pPr>
        <w:autoSpaceDE w:val="0"/>
        <w:autoSpaceDN w:val="0"/>
        <w:adjustRightInd w:val="0"/>
        <w:spacing w:after="0" w:line="240" w:lineRule="auto"/>
        <w:ind w:left="720"/>
        <w:rPr>
          <w:rFonts w:ascii="Calibri" w:hAnsi="Calibri" w:cs="Calibri"/>
          <w:color w:val="000000"/>
        </w:rPr>
      </w:pPr>
    </w:p>
    <w:p w14:paraId="50D2001E" w14:textId="72258281" w:rsidR="001F1565" w:rsidRDefault="001F1565" w:rsidP="001F1565">
      <w:pPr>
        <w:autoSpaceDE w:val="0"/>
        <w:autoSpaceDN w:val="0"/>
        <w:adjustRightInd w:val="0"/>
        <w:spacing w:after="0" w:line="240" w:lineRule="auto"/>
        <w:ind w:left="720"/>
        <w:rPr>
          <w:rFonts w:ascii="Calibri" w:hAnsi="Calibri" w:cs="Calibri"/>
          <w:color w:val="000000"/>
        </w:rPr>
      </w:pPr>
      <w:r w:rsidRPr="001F1565">
        <w:rPr>
          <w:rFonts w:ascii="Calibri" w:hAnsi="Calibri" w:cs="Calibri"/>
          <w:color w:val="000000"/>
        </w:rPr>
        <w:lastRenderedPageBreak/>
        <w:t xml:space="preserve">Where any calls come into the school via Operation Encompass, they will be forwarded to the DSL and where the DSL is not available to the </w:t>
      </w:r>
      <w:r w:rsidR="0000732E" w:rsidRPr="001F1565">
        <w:rPr>
          <w:rFonts w:ascii="Calibri" w:hAnsi="Calibri" w:cs="Calibri"/>
          <w:color w:val="000000"/>
        </w:rPr>
        <w:t>DDSL.</w:t>
      </w:r>
      <w:r w:rsidRPr="001F1565">
        <w:rPr>
          <w:rFonts w:ascii="Calibri" w:hAnsi="Calibri" w:cs="Calibri"/>
          <w:color w:val="000000"/>
        </w:rPr>
        <w:t xml:space="preserve"> </w:t>
      </w:r>
    </w:p>
    <w:p w14:paraId="235B585D" w14:textId="77777777" w:rsidR="001F1565" w:rsidRPr="001F1565" w:rsidRDefault="001F1565" w:rsidP="001F1565">
      <w:pPr>
        <w:autoSpaceDE w:val="0"/>
        <w:autoSpaceDN w:val="0"/>
        <w:adjustRightInd w:val="0"/>
        <w:spacing w:after="0" w:line="240" w:lineRule="auto"/>
        <w:ind w:left="720"/>
        <w:rPr>
          <w:rFonts w:ascii="Calibri" w:hAnsi="Calibri" w:cs="Calibri"/>
          <w:color w:val="000000"/>
        </w:rPr>
      </w:pPr>
    </w:p>
    <w:p w14:paraId="0259BCFC" w14:textId="77777777" w:rsidR="001F1565" w:rsidRPr="001F1565" w:rsidRDefault="001F1565" w:rsidP="001F1565">
      <w:pPr>
        <w:autoSpaceDE w:val="0"/>
        <w:autoSpaceDN w:val="0"/>
        <w:adjustRightInd w:val="0"/>
        <w:spacing w:after="0" w:line="240" w:lineRule="auto"/>
        <w:ind w:left="720"/>
        <w:rPr>
          <w:rFonts w:ascii="Calibri" w:hAnsi="Calibri" w:cs="Calibri"/>
          <w:color w:val="000000"/>
        </w:rPr>
      </w:pPr>
      <w:r w:rsidRPr="001F1565">
        <w:rPr>
          <w:rFonts w:ascii="Calibri" w:hAnsi="Calibri" w:cs="Calibri"/>
          <w:color w:val="000000"/>
        </w:rPr>
        <w:t xml:space="preserve">Where there are concerns that any young person is a witness to domestic abuse or is a perpetrator, then we will follow the three safeguarding partners guidance </w:t>
      </w:r>
      <w:hyperlink r:id="rId48" w:history="1">
        <w:r w:rsidRPr="00B52652">
          <w:rPr>
            <w:rStyle w:val="Hyperlink"/>
            <w:rFonts w:ascii="Calibri" w:hAnsi="Calibri" w:cs="Calibri"/>
          </w:rPr>
          <w:t>http://panlancashirescb.proceduresonline.com/chapters/p_domestic_violence_abuse.html</w:t>
        </w:r>
      </w:hyperlink>
      <w:r>
        <w:rPr>
          <w:rFonts w:ascii="Calibri" w:hAnsi="Calibri" w:cs="Calibri"/>
          <w:color w:val="000000"/>
        </w:rPr>
        <w:t xml:space="preserve"> </w:t>
      </w:r>
      <w:r w:rsidRPr="001F1565">
        <w:rPr>
          <w:rFonts w:ascii="Calibri" w:hAnsi="Calibri" w:cs="Calibri"/>
          <w:color w:val="000000"/>
        </w:rPr>
        <w:t xml:space="preserve"> </w:t>
      </w:r>
    </w:p>
    <w:p w14:paraId="47B3B0D1" w14:textId="77777777" w:rsidR="001F1565" w:rsidRDefault="001F1565" w:rsidP="001F1565">
      <w:pPr>
        <w:autoSpaceDE w:val="0"/>
        <w:autoSpaceDN w:val="0"/>
        <w:adjustRightInd w:val="0"/>
        <w:spacing w:after="0" w:line="240" w:lineRule="auto"/>
        <w:rPr>
          <w:rFonts w:ascii="Calibri" w:hAnsi="Calibri" w:cs="Calibri"/>
          <w:color w:val="000000"/>
        </w:rPr>
      </w:pPr>
    </w:p>
    <w:p w14:paraId="53930E47" w14:textId="77777777" w:rsidR="001F1565" w:rsidRPr="001F1565" w:rsidRDefault="001F1565" w:rsidP="001F1565">
      <w:pPr>
        <w:autoSpaceDE w:val="0"/>
        <w:autoSpaceDN w:val="0"/>
        <w:adjustRightInd w:val="0"/>
        <w:spacing w:after="0" w:line="240" w:lineRule="auto"/>
        <w:ind w:firstLine="720"/>
        <w:rPr>
          <w:rFonts w:ascii="Calibri" w:hAnsi="Calibri" w:cs="Calibri"/>
          <w:color w:val="000000"/>
        </w:rPr>
      </w:pPr>
      <w:r w:rsidRPr="001F1565">
        <w:rPr>
          <w:rFonts w:ascii="Calibri" w:hAnsi="Calibri" w:cs="Calibri"/>
          <w:color w:val="000000"/>
        </w:rPr>
        <w:t xml:space="preserve">Further information is available via: </w:t>
      </w:r>
    </w:p>
    <w:p w14:paraId="4B97AE28" w14:textId="77777777" w:rsidR="001F1565" w:rsidRPr="001F1565" w:rsidRDefault="001F1565" w:rsidP="001F1565">
      <w:pPr>
        <w:autoSpaceDE w:val="0"/>
        <w:autoSpaceDN w:val="0"/>
        <w:adjustRightInd w:val="0"/>
        <w:spacing w:after="0" w:line="240" w:lineRule="auto"/>
        <w:ind w:firstLine="720"/>
        <w:rPr>
          <w:rFonts w:ascii="Calibri" w:hAnsi="Calibri" w:cs="Calibri"/>
          <w:color w:val="000000"/>
          <w:sz w:val="23"/>
          <w:szCs w:val="23"/>
        </w:rPr>
      </w:pPr>
      <w:r w:rsidRPr="001F1565">
        <w:rPr>
          <w:rFonts w:ascii="Calibri" w:hAnsi="Calibri" w:cs="Calibri"/>
          <w:color w:val="000000"/>
          <w:sz w:val="23"/>
          <w:szCs w:val="23"/>
        </w:rPr>
        <w:t xml:space="preserve">NSPCC: UK domestic-abuse signs symptoms effects </w:t>
      </w:r>
    </w:p>
    <w:p w14:paraId="150111BF" w14:textId="77777777" w:rsidR="001F1565" w:rsidRPr="001F1565" w:rsidRDefault="001F1565" w:rsidP="001F1565">
      <w:pPr>
        <w:autoSpaceDE w:val="0"/>
        <w:autoSpaceDN w:val="0"/>
        <w:adjustRightInd w:val="0"/>
        <w:spacing w:after="0" w:line="240" w:lineRule="auto"/>
        <w:ind w:firstLine="720"/>
        <w:rPr>
          <w:rFonts w:ascii="Calibri" w:hAnsi="Calibri" w:cs="Calibri"/>
          <w:color w:val="000000"/>
        </w:rPr>
      </w:pPr>
      <w:r w:rsidRPr="001F1565">
        <w:rPr>
          <w:rFonts w:ascii="Calibri" w:hAnsi="Calibri" w:cs="Calibri"/>
          <w:color w:val="000000"/>
        </w:rPr>
        <w:t xml:space="preserve">Refuge: What is domestic violence/effects of domestic violence on children </w:t>
      </w:r>
    </w:p>
    <w:p w14:paraId="65127E5D" w14:textId="77777777" w:rsidR="001F1565" w:rsidRDefault="001F1565" w:rsidP="001F1565">
      <w:pPr>
        <w:spacing w:after="0"/>
        <w:ind w:left="720"/>
        <w:rPr>
          <w:rFonts w:ascii="Calibri" w:hAnsi="Calibri" w:cs="Calibri"/>
          <w:color w:val="000000"/>
          <w:sz w:val="23"/>
          <w:szCs w:val="23"/>
        </w:rPr>
      </w:pPr>
      <w:proofErr w:type="spellStart"/>
      <w:r w:rsidRPr="001F1565">
        <w:rPr>
          <w:rFonts w:ascii="Calibri" w:hAnsi="Calibri" w:cs="Calibri"/>
          <w:color w:val="000000"/>
          <w:sz w:val="23"/>
          <w:szCs w:val="23"/>
        </w:rPr>
        <w:t>SafeLives</w:t>
      </w:r>
      <w:proofErr w:type="spellEnd"/>
      <w:r w:rsidRPr="001F1565">
        <w:rPr>
          <w:rFonts w:ascii="Calibri" w:hAnsi="Calibri" w:cs="Calibri"/>
          <w:color w:val="000000"/>
          <w:sz w:val="23"/>
          <w:szCs w:val="23"/>
        </w:rPr>
        <w:t>: young people and domestic abuse</w:t>
      </w:r>
    </w:p>
    <w:p w14:paraId="1186958C" w14:textId="77777777" w:rsidR="001F1565" w:rsidRDefault="001F1565" w:rsidP="001F1565">
      <w:pPr>
        <w:spacing w:after="0"/>
        <w:ind w:left="720"/>
        <w:rPr>
          <w:rFonts w:ascii="Calibri" w:hAnsi="Calibri" w:cs="Calibri"/>
          <w:color w:val="000000"/>
          <w:sz w:val="23"/>
          <w:szCs w:val="23"/>
        </w:rPr>
      </w:pPr>
    </w:p>
    <w:p w14:paraId="7323D494" w14:textId="77777777" w:rsidR="001F1565" w:rsidRDefault="001F1565" w:rsidP="001F1565">
      <w:pPr>
        <w:spacing w:after="0"/>
        <w:ind w:left="720"/>
        <w:rPr>
          <w:rFonts w:ascii="Calibri" w:hAnsi="Calibri" w:cs="Calibri"/>
          <w:color w:val="000000"/>
          <w:sz w:val="23"/>
          <w:szCs w:val="23"/>
        </w:rPr>
      </w:pPr>
      <w:r>
        <w:rPr>
          <w:rFonts w:ascii="Calibri" w:hAnsi="Calibri" w:cs="Calibri"/>
          <w:b/>
          <w:color w:val="000000"/>
          <w:sz w:val="23"/>
          <w:szCs w:val="23"/>
        </w:rPr>
        <w:t>Radicalisation and Extremism</w:t>
      </w:r>
    </w:p>
    <w:p w14:paraId="409F1EDD" w14:textId="77777777" w:rsidR="006C14FA" w:rsidRDefault="006C14FA" w:rsidP="001F1565">
      <w:pPr>
        <w:autoSpaceDE w:val="0"/>
        <w:autoSpaceDN w:val="0"/>
        <w:adjustRightInd w:val="0"/>
        <w:spacing w:after="0" w:line="240" w:lineRule="auto"/>
        <w:ind w:firstLine="720"/>
        <w:rPr>
          <w:rFonts w:ascii="Calibri" w:hAnsi="Calibri" w:cs="Calibri"/>
          <w:color w:val="000000"/>
        </w:rPr>
      </w:pPr>
    </w:p>
    <w:p w14:paraId="336FC9BF" w14:textId="77777777" w:rsidR="001F1565" w:rsidRDefault="001F1565" w:rsidP="001F1565">
      <w:pPr>
        <w:autoSpaceDE w:val="0"/>
        <w:autoSpaceDN w:val="0"/>
        <w:adjustRightInd w:val="0"/>
        <w:spacing w:after="0" w:line="240" w:lineRule="auto"/>
        <w:ind w:firstLine="720"/>
        <w:rPr>
          <w:rFonts w:ascii="Calibri" w:hAnsi="Calibri" w:cs="Calibri"/>
          <w:color w:val="000000"/>
        </w:rPr>
      </w:pPr>
      <w:r w:rsidRPr="001F1565">
        <w:rPr>
          <w:rFonts w:ascii="Calibri" w:hAnsi="Calibri" w:cs="Calibri"/>
          <w:color w:val="000000"/>
        </w:rPr>
        <w:t xml:space="preserve">The government definition of radicalisation is: </w:t>
      </w:r>
    </w:p>
    <w:p w14:paraId="629B6679" w14:textId="77777777" w:rsidR="001F1565" w:rsidRPr="001F1565" w:rsidRDefault="001F1565" w:rsidP="001F1565">
      <w:pPr>
        <w:autoSpaceDE w:val="0"/>
        <w:autoSpaceDN w:val="0"/>
        <w:adjustRightInd w:val="0"/>
        <w:spacing w:after="0" w:line="240" w:lineRule="auto"/>
        <w:ind w:firstLine="720"/>
        <w:rPr>
          <w:rFonts w:ascii="Calibri" w:hAnsi="Calibri" w:cs="Calibri"/>
          <w:color w:val="000000"/>
        </w:rPr>
      </w:pPr>
    </w:p>
    <w:p w14:paraId="7EB711BC" w14:textId="77777777" w:rsidR="001F1565" w:rsidRDefault="001F1565" w:rsidP="001F1565">
      <w:pPr>
        <w:autoSpaceDE w:val="0"/>
        <w:autoSpaceDN w:val="0"/>
        <w:adjustRightInd w:val="0"/>
        <w:spacing w:after="0" w:line="240" w:lineRule="auto"/>
        <w:ind w:left="720"/>
        <w:rPr>
          <w:rFonts w:ascii="Calibri" w:hAnsi="Calibri" w:cs="Calibri"/>
          <w:color w:val="000000"/>
        </w:rPr>
      </w:pPr>
      <w:r w:rsidRPr="001F1565">
        <w:rPr>
          <w:rFonts w:ascii="Calibri" w:hAnsi="Calibri" w:cs="Calibri"/>
          <w:b/>
          <w:bCs/>
          <w:color w:val="000000"/>
        </w:rPr>
        <w:t xml:space="preserve">Radicalisation </w:t>
      </w:r>
      <w:r w:rsidRPr="001F1565">
        <w:rPr>
          <w:rFonts w:ascii="Calibri" w:hAnsi="Calibri" w:cs="Calibri"/>
          <w:color w:val="000000"/>
        </w:rPr>
        <w:t xml:space="preserve">is defined as </w:t>
      </w:r>
      <w:r w:rsidRPr="001F1565">
        <w:rPr>
          <w:rFonts w:ascii="Calibri" w:hAnsi="Calibri" w:cs="Calibri"/>
          <w:b/>
          <w:bCs/>
          <w:color w:val="000000"/>
        </w:rPr>
        <w:t xml:space="preserve">– </w:t>
      </w:r>
      <w:r w:rsidRPr="001F1565">
        <w:rPr>
          <w:rFonts w:ascii="Calibri" w:hAnsi="Calibri" w:cs="Calibri"/>
          <w:color w:val="000000"/>
        </w:rPr>
        <w:t xml:space="preserve">‘the process by which people come to support terrorism and extremist ideologies associated with terrorist </w:t>
      </w:r>
      <w:proofErr w:type="gramStart"/>
      <w:r w:rsidRPr="001F1565">
        <w:rPr>
          <w:rFonts w:ascii="Calibri" w:hAnsi="Calibri" w:cs="Calibri"/>
          <w:color w:val="000000"/>
        </w:rPr>
        <w:t>groups’</w:t>
      </w:r>
      <w:proofErr w:type="gramEnd"/>
      <w:r w:rsidRPr="001F1565">
        <w:rPr>
          <w:rFonts w:ascii="Calibri" w:hAnsi="Calibri" w:cs="Calibri"/>
          <w:color w:val="000000"/>
        </w:rPr>
        <w:t xml:space="preserve">. </w:t>
      </w:r>
    </w:p>
    <w:p w14:paraId="50305B12" w14:textId="77777777" w:rsidR="006C14FA" w:rsidRPr="001F1565" w:rsidRDefault="006C14FA" w:rsidP="001F1565">
      <w:pPr>
        <w:autoSpaceDE w:val="0"/>
        <w:autoSpaceDN w:val="0"/>
        <w:adjustRightInd w:val="0"/>
        <w:spacing w:after="0" w:line="240" w:lineRule="auto"/>
        <w:ind w:left="720"/>
        <w:rPr>
          <w:rFonts w:ascii="Calibri" w:hAnsi="Calibri" w:cs="Calibri"/>
          <w:color w:val="000000"/>
        </w:rPr>
      </w:pPr>
    </w:p>
    <w:p w14:paraId="6A22B274" w14:textId="77777777" w:rsidR="001F1565" w:rsidRDefault="001F1565" w:rsidP="001F1565">
      <w:pPr>
        <w:autoSpaceDE w:val="0"/>
        <w:autoSpaceDN w:val="0"/>
        <w:adjustRightInd w:val="0"/>
        <w:spacing w:after="0" w:line="240" w:lineRule="auto"/>
        <w:ind w:left="720"/>
        <w:rPr>
          <w:rFonts w:ascii="Calibri" w:hAnsi="Calibri" w:cs="Calibri"/>
          <w:color w:val="000000"/>
        </w:rPr>
      </w:pPr>
      <w:r w:rsidRPr="001F1565">
        <w:rPr>
          <w:rFonts w:ascii="Calibri" w:hAnsi="Calibri" w:cs="Calibri"/>
          <w:b/>
          <w:bCs/>
          <w:color w:val="000000"/>
        </w:rPr>
        <w:t xml:space="preserve">Extremism </w:t>
      </w:r>
      <w:r w:rsidRPr="001F1565">
        <w:rPr>
          <w:rFonts w:ascii="Calibri" w:hAnsi="Calibri" w:cs="Calibri"/>
          <w:color w:val="000000"/>
        </w:rPr>
        <w:t xml:space="preserve">is defined as </w:t>
      </w:r>
      <w:r w:rsidRPr="001F1565">
        <w:rPr>
          <w:rFonts w:ascii="Calibri" w:hAnsi="Calibri" w:cs="Calibri"/>
          <w:b/>
          <w:bCs/>
          <w:color w:val="000000"/>
        </w:rPr>
        <w:t xml:space="preserve">– </w:t>
      </w:r>
      <w:r w:rsidRPr="001F1565">
        <w:rPr>
          <w:rFonts w:ascii="Calibri" w:hAnsi="Calibri" w:cs="Calibri"/>
          <w:color w:val="000000"/>
        </w:rPr>
        <w:t xml:space="preserve">‘vocal or active opposition to fundamental values including democracy, the rule of law, individual liberty and mutual respect and tolerance of different faiths and </w:t>
      </w:r>
      <w:proofErr w:type="gramStart"/>
      <w:r w:rsidRPr="001F1565">
        <w:rPr>
          <w:rFonts w:ascii="Calibri" w:hAnsi="Calibri" w:cs="Calibri"/>
          <w:color w:val="000000"/>
        </w:rPr>
        <w:t>beliefs’</w:t>
      </w:r>
      <w:proofErr w:type="gramEnd"/>
      <w:r w:rsidRPr="001F1565">
        <w:rPr>
          <w:rFonts w:ascii="Calibri" w:hAnsi="Calibri" w:cs="Calibri"/>
          <w:color w:val="000000"/>
        </w:rPr>
        <w:t xml:space="preserve">. This also includes calling for the death of members of the armed forces. </w:t>
      </w:r>
    </w:p>
    <w:p w14:paraId="50250214" w14:textId="77777777" w:rsidR="001F1565" w:rsidRPr="001F1565" w:rsidRDefault="001F1565" w:rsidP="001F1565">
      <w:pPr>
        <w:autoSpaceDE w:val="0"/>
        <w:autoSpaceDN w:val="0"/>
        <w:adjustRightInd w:val="0"/>
        <w:spacing w:after="0" w:line="240" w:lineRule="auto"/>
        <w:ind w:left="720"/>
        <w:rPr>
          <w:rFonts w:ascii="Calibri" w:hAnsi="Calibri" w:cs="Calibri"/>
          <w:color w:val="000000"/>
        </w:rPr>
      </w:pPr>
    </w:p>
    <w:p w14:paraId="36CD8F5C" w14:textId="77777777" w:rsidR="001F1565" w:rsidRDefault="001F1565" w:rsidP="001F1565">
      <w:pPr>
        <w:autoSpaceDE w:val="0"/>
        <w:autoSpaceDN w:val="0"/>
        <w:adjustRightInd w:val="0"/>
        <w:spacing w:after="0" w:line="240" w:lineRule="auto"/>
        <w:ind w:left="720"/>
        <w:rPr>
          <w:rFonts w:ascii="Calibri" w:hAnsi="Calibri" w:cs="Calibri"/>
          <w:color w:val="000000"/>
        </w:rPr>
      </w:pPr>
      <w:r w:rsidRPr="001F1565">
        <w:rPr>
          <w:rFonts w:ascii="Calibri" w:hAnsi="Calibri" w:cs="Calibri"/>
          <w:b/>
          <w:bCs/>
          <w:color w:val="000000"/>
        </w:rPr>
        <w:t xml:space="preserve">Terrorism </w:t>
      </w:r>
      <w:r w:rsidRPr="001F1565">
        <w:rPr>
          <w:rFonts w:ascii="Calibri" w:hAnsi="Calibri" w:cs="Calibri"/>
          <w:color w:val="000000"/>
        </w:rPr>
        <w:t xml:space="preserve">is defined as ‘an action that endangers or causes serious violence to a person/people; causes serious damage to property or seriously interferes with or disrupts an electronic system. The use or threat </w:t>
      </w:r>
      <w:r w:rsidRPr="001F1565">
        <w:rPr>
          <w:rFonts w:ascii="Calibri" w:hAnsi="Calibri" w:cs="Calibri"/>
          <w:b/>
          <w:bCs/>
          <w:color w:val="000000"/>
        </w:rPr>
        <w:t xml:space="preserve">must </w:t>
      </w:r>
      <w:r w:rsidRPr="001F1565">
        <w:rPr>
          <w:rFonts w:ascii="Calibri" w:hAnsi="Calibri" w:cs="Calibri"/>
          <w:color w:val="000000"/>
        </w:rPr>
        <w:t xml:space="preserve">be designed to influence the government or to intimidate the public and is made for the purpose of advancing a political, religious, or ideological cause’. </w:t>
      </w:r>
    </w:p>
    <w:p w14:paraId="07018AF3" w14:textId="77777777" w:rsidR="001F1565" w:rsidRPr="001F1565" w:rsidRDefault="001F1565" w:rsidP="001F1565">
      <w:pPr>
        <w:autoSpaceDE w:val="0"/>
        <w:autoSpaceDN w:val="0"/>
        <w:adjustRightInd w:val="0"/>
        <w:spacing w:after="0" w:line="240" w:lineRule="auto"/>
        <w:ind w:left="720"/>
        <w:rPr>
          <w:rFonts w:ascii="Calibri" w:hAnsi="Calibri" w:cs="Calibri"/>
          <w:color w:val="000000"/>
        </w:rPr>
      </w:pPr>
    </w:p>
    <w:p w14:paraId="613C4D8A" w14:textId="77777777" w:rsidR="001F1565" w:rsidRDefault="001F1565" w:rsidP="0041675E">
      <w:pPr>
        <w:autoSpaceDE w:val="0"/>
        <w:autoSpaceDN w:val="0"/>
        <w:adjustRightInd w:val="0"/>
        <w:spacing w:after="0" w:line="240" w:lineRule="auto"/>
        <w:ind w:left="720"/>
        <w:rPr>
          <w:rFonts w:ascii="Calibri" w:hAnsi="Calibri" w:cs="Calibri"/>
          <w:color w:val="000000"/>
        </w:rPr>
      </w:pPr>
      <w:r w:rsidRPr="001F1565">
        <w:rPr>
          <w:rFonts w:ascii="Calibri" w:hAnsi="Calibri" w:cs="Calibri"/>
          <w:b/>
          <w:bCs/>
          <w:color w:val="000000"/>
        </w:rPr>
        <w:t xml:space="preserve">Prevent </w:t>
      </w:r>
      <w:r w:rsidRPr="001F1565">
        <w:rPr>
          <w:rFonts w:ascii="Calibri" w:hAnsi="Calibri" w:cs="Calibri"/>
          <w:color w:val="000000"/>
        </w:rPr>
        <w:t xml:space="preserve">is the name given to the Government's strategy to respond to the challenge of extremism; it is part of its broader counter terrorism strategy which is known as </w:t>
      </w:r>
      <w:r w:rsidRPr="001F1565">
        <w:rPr>
          <w:rFonts w:ascii="Calibri" w:hAnsi="Calibri" w:cs="Calibri"/>
          <w:b/>
          <w:bCs/>
          <w:color w:val="000000"/>
        </w:rPr>
        <w:t>Contest</w:t>
      </w:r>
      <w:r w:rsidRPr="001F1565">
        <w:rPr>
          <w:rFonts w:ascii="Calibri" w:hAnsi="Calibri" w:cs="Calibri"/>
          <w:color w:val="000000"/>
        </w:rPr>
        <w:t xml:space="preserve">. We recognise that Prevent is an integral part of safeguarding in school that it is not separate and does not stand alone. For example, we will be mindful of its potential significance in respect of: </w:t>
      </w:r>
    </w:p>
    <w:p w14:paraId="617788FD" w14:textId="77777777" w:rsidR="0041675E" w:rsidRPr="001F1565" w:rsidRDefault="0041675E" w:rsidP="0041675E">
      <w:pPr>
        <w:autoSpaceDE w:val="0"/>
        <w:autoSpaceDN w:val="0"/>
        <w:adjustRightInd w:val="0"/>
        <w:spacing w:after="0" w:line="240" w:lineRule="auto"/>
        <w:ind w:left="720"/>
        <w:rPr>
          <w:rFonts w:ascii="Calibri" w:hAnsi="Calibri" w:cs="Calibri"/>
          <w:color w:val="000000"/>
        </w:rPr>
      </w:pPr>
    </w:p>
    <w:p w14:paraId="41CF344B" w14:textId="5DB822C8" w:rsidR="001F1565" w:rsidRPr="0041675E" w:rsidRDefault="001F1565" w:rsidP="0041675E">
      <w:pPr>
        <w:pStyle w:val="ListParagraph"/>
        <w:numPr>
          <w:ilvl w:val="0"/>
          <w:numId w:val="31"/>
        </w:numPr>
        <w:autoSpaceDE w:val="0"/>
        <w:autoSpaceDN w:val="0"/>
        <w:adjustRightInd w:val="0"/>
        <w:spacing w:after="27" w:line="240" w:lineRule="auto"/>
        <w:rPr>
          <w:rFonts w:ascii="Calibri" w:hAnsi="Calibri" w:cs="Calibri"/>
          <w:color w:val="000000"/>
        </w:rPr>
      </w:pPr>
      <w:r w:rsidRPr="0041675E">
        <w:rPr>
          <w:rFonts w:ascii="Calibri" w:hAnsi="Calibri" w:cs="Calibri"/>
          <w:color w:val="000000"/>
        </w:rPr>
        <w:t>Recruitment and selection</w:t>
      </w:r>
    </w:p>
    <w:p w14:paraId="4515E7AE" w14:textId="3941D8EA" w:rsidR="001F1565" w:rsidRPr="0041675E" w:rsidRDefault="001F1565" w:rsidP="0041675E">
      <w:pPr>
        <w:pStyle w:val="ListParagraph"/>
        <w:numPr>
          <w:ilvl w:val="0"/>
          <w:numId w:val="31"/>
        </w:numPr>
        <w:autoSpaceDE w:val="0"/>
        <w:autoSpaceDN w:val="0"/>
        <w:adjustRightInd w:val="0"/>
        <w:spacing w:after="27" w:line="240" w:lineRule="auto"/>
        <w:rPr>
          <w:rFonts w:ascii="Calibri" w:hAnsi="Calibri" w:cs="Calibri"/>
          <w:color w:val="000000"/>
        </w:rPr>
      </w:pPr>
      <w:r w:rsidRPr="0041675E">
        <w:rPr>
          <w:rFonts w:ascii="Calibri" w:hAnsi="Calibri" w:cs="Calibri"/>
          <w:color w:val="000000"/>
        </w:rPr>
        <w:t>The use of external providers and speakers</w:t>
      </w:r>
    </w:p>
    <w:p w14:paraId="7465CE28" w14:textId="4F038CF4" w:rsidR="001F1565" w:rsidRPr="0041675E" w:rsidRDefault="001F1565" w:rsidP="0041675E">
      <w:pPr>
        <w:pStyle w:val="ListParagraph"/>
        <w:numPr>
          <w:ilvl w:val="0"/>
          <w:numId w:val="31"/>
        </w:numPr>
        <w:autoSpaceDE w:val="0"/>
        <w:autoSpaceDN w:val="0"/>
        <w:adjustRightInd w:val="0"/>
        <w:spacing w:after="27" w:line="240" w:lineRule="auto"/>
        <w:rPr>
          <w:rFonts w:ascii="Calibri" w:hAnsi="Calibri" w:cs="Calibri"/>
          <w:color w:val="000000"/>
        </w:rPr>
      </w:pPr>
      <w:r w:rsidRPr="0041675E">
        <w:rPr>
          <w:rFonts w:ascii="Calibri" w:hAnsi="Calibri" w:cs="Calibri"/>
          <w:color w:val="000000"/>
        </w:rPr>
        <w:t>Online safety</w:t>
      </w:r>
    </w:p>
    <w:p w14:paraId="00A2CD78" w14:textId="77777777" w:rsidR="0041675E" w:rsidRPr="0096625C" w:rsidRDefault="001F1565" w:rsidP="0096625C">
      <w:pPr>
        <w:pStyle w:val="Default"/>
        <w:numPr>
          <w:ilvl w:val="0"/>
          <w:numId w:val="31"/>
        </w:numPr>
        <w:rPr>
          <w:rFonts w:ascii="Calibri" w:hAnsi="Calibri" w:cs="Calibri"/>
          <w:sz w:val="22"/>
          <w:szCs w:val="22"/>
        </w:rPr>
      </w:pPr>
      <w:r w:rsidRPr="0041675E">
        <w:rPr>
          <w:rFonts w:ascii="Calibri" w:hAnsi="Calibri" w:cs="Calibri"/>
          <w:sz w:val="22"/>
          <w:szCs w:val="22"/>
        </w:rPr>
        <w:t xml:space="preserve">The curriculum and our duty to promote and support children's spiritual, moral, social and </w:t>
      </w:r>
      <w:r w:rsidR="0041675E" w:rsidRPr="0096625C">
        <w:rPr>
          <w:rFonts w:ascii="Calibri" w:hAnsi="Calibri" w:cs="Calibri"/>
          <w:sz w:val="22"/>
          <w:szCs w:val="22"/>
        </w:rPr>
        <w:t xml:space="preserve">cultural development </w:t>
      </w:r>
    </w:p>
    <w:p w14:paraId="00B12EAB" w14:textId="77777777" w:rsidR="0041675E" w:rsidRPr="0041675E" w:rsidRDefault="0041675E" w:rsidP="0041675E">
      <w:pPr>
        <w:autoSpaceDE w:val="0"/>
        <w:autoSpaceDN w:val="0"/>
        <w:adjustRightInd w:val="0"/>
        <w:spacing w:after="0" w:line="240" w:lineRule="auto"/>
        <w:ind w:firstLine="720"/>
        <w:rPr>
          <w:rFonts w:ascii="Calibri" w:hAnsi="Calibri" w:cs="Calibri"/>
          <w:color w:val="000000"/>
        </w:rPr>
      </w:pPr>
    </w:p>
    <w:p w14:paraId="285800D5" w14:textId="77777777" w:rsidR="0041675E" w:rsidRDefault="0041675E" w:rsidP="0041675E">
      <w:pPr>
        <w:autoSpaceDE w:val="0"/>
        <w:autoSpaceDN w:val="0"/>
        <w:adjustRightInd w:val="0"/>
        <w:spacing w:after="0" w:line="240" w:lineRule="auto"/>
        <w:ind w:left="720"/>
        <w:rPr>
          <w:rFonts w:ascii="Calibri" w:hAnsi="Calibri" w:cs="Calibri"/>
          <w:color w:val="000000"/>
        </w:rPr>
      </w:pPr>
      <w:r w:rsidRPr="0041675E">
        <w:rPr>
          <w:rFonts w:ascii="Calibri" w:hAnsi="Calibri" w:cs="Calibri"/>
          <w:color w:val="000000"/>
        </w:rPr>
        <w:t>Radicalisation refers to the process by which a person comes to support terrorism and forms of extremism. There is no single way of identifying an individual who is likely to be susceptible to an extremist ideology. It can happen in many different ways and settings. Specific background factors may contribute to vulnerability that are often combined with specific influences such as family, friends or online, and with specific needs for which an extremist or terrorist group may appear to provide an answer. The internet and the use of social media in particular has become a major factor in the radicalisation of young people.</w:t>
      </w:r>
    </w:p>
    <w:p w14:paraId="5324BEE2" w14:textId="77777777" w:rsidR="0041675E" w:rsidRPr="0041675E" w:rsidRDefault="0041675E" w:rsidP="0041675E">
      <w:pPr>
        <w:autoSpaceDE w:val="0"/>
        <w:autoSpaceDN w:val="0"/>
        <w:adjustRightInd w:val="0"/>
        <w:spacing w:after="0" w:line="240" w:lineRule="auto"/>
        <w:ind w:left="720"/>
        <w:rPr>
          <w:rFonts w:ascii="Calibri" w:hAnsi="Calibri" w:cs="Calibri"/>
          <w:color w:val="000000"/>
        </w:rPr>
      </w:pPr>
      <w:r w:rsidRPr="0041675E">
        <w:rPr>
          <w:rFonts w:ascii="Calibri" w:hAnsi="Calibri" w:cs="Calibri"/>
          <w:color w:val="000000"/>
        </w:rPr>
        <w:t xml:space="preserve"> </w:t>
      </w:r>
    </w:p>
    <w:p w14:paraId="43BBCAF1" w14:textId="77777777" w:rsidR="0041675E" w:rsidRDefault="0041675E" w:rsidP="0041675E">
      <w:pPr>
        <w:autoSpaceDE w:val="0"/>
        <w:autoSpaceDN w:val="0"/>
        <w:adjustRightInd w:val="0"/>
        <w:spacing w:after="0" w:line="240" w:lineRule="auto"/>
        <w:ind w:left="720"/>
        <w:rPr>
          <w:rFonts w:ascii="Calibri" w:hAnsi="Calibri" w:cs="Calibri"/>
          <w:color w:val="000000"/>
        </w:rPr>
      </w:pPr>
      <w:r w:rsidRPr="0041675E">
        <w:rPr>
          <w:rFonts w:ascii="Calibri" w:hAnsi="Calibri" w:cs="Calibri"/>
          <w:color w:val="000000"/>
        </w:rPr>
        <w:t xml:space="preserve">Staff will be </w:t>
      </w:r>
      <w:proofErr w:type="gramStart"/>
      <w:r w:rsidRPr="0041675E">
        <w:rPr>
          <w:rFonts w:ascii="Calibri" w:hAnsi="Calibri" w:cs="Calibri"/>
          <w:color w:val="000000"/>
        </w:rPr>
        <w:t>alert</w:t>
      </w:r>
      <w:proofErr w:type="gramEnd"/>
      <w:r w:rsidRPr="0041675E">
        <w:rPr>
          <w:rFonts w:ascii="Calibri" w:hAnsi="Calibri" w:cs="Calibri"/>
          <w:color w:val="000000"/>
        </w:rPr>
        <w:t xml:space="preserve"> to changes in children’s behaviour that could indicate that they may </w:t>
      </w:r>
      <w:proofErr w:type="gramStart"/>
      <w:r w:rsidRPr="0041675E">
        <w:rPr>
          <w:rFonts w:ascii="Calibri" w:hAnsi="Calibri" w:cs="Calibri"/>
          <w:color w:val="000000"/>
        </w:rPr>
        <w:t>be in need of</w:t>
      </w:r>
      <w:proofErr w:type="gramEnd"/>
      <w:r w:rsidRPr="0041675E">
        <w:rPr>
          <w:rFonts w:ascii="Calibri" w:hAnsi="Calibri" w:cs="Calibri"/>
          <w:color w:val="000000"/>
        </w:rPr>
        <w:t xml:space="preserve"> help or protection. School staff will use their professional judgement in identifying children who might be at risk of radicalisation and act proportionately following the three safeguarding partners procedures </w:t>
      </w:r>
      <w:hyperlink r:id="rId49" w:history="1">
        <w:r w:rsidRPr="00B52652">
          <w:rPr>
            <w:rStyle w:val="Hyperlink"/>
            <w:rFonts w:ascii="Calibri" w:hAnsi="Calibri" w:cs="Calibri"/>
          </w:rPr>
          <w:t>http://panlancashirescb.proceduresonline.com/chapters/p_radicalisation.html</w:t>
        </w:r>
      </w:hyperlink>
      <w:r>
        <w:rPr>
          <w:rFonts w:ascii="Calibri" w:hAnsi="Calibri" w:cs="Calibri"/>
          <w:color w:val="000000"/>
        </w:rPr>
        <w:t xml:space="preserve"> </w:t>
      </w:r>
      <w:r w:rsidRPr="0041675E">
        <w:rPr>
          <w:rFonts w:ascii="Calibri" w:hAnsi="Calibri" w:cs="Calibri"/>
          <w:color w:val="000000"/>
        </w:rPr>
        <w:t xml:space="preserve"> This will include making referrals to the Channel programme as appropriate. </w:t>
      </w:r>
    </w:p>
    <w:p w14:paraId="166551D3" w14:textId="77777777" w:rsidR="0041675E" w:rsidRPr="0041675E" w:rsidRDefault="0041675E" w:rsidP="0041675E">
      <w:pPr>
        <w:autoSpaceDE w:val="0"/>
        <w:autoSpaceDN w:val="0"/>
        <w:adjustRightInd w:val="0"/>
        <w:spacing w:after="0" w:line="240" w:lineRule="auto"/>
        <w:ind w:left="720"/>
        <w:rPr>
          <w:rFonts w:ascii="Calibri" w:hAnsi="Calibri" w:cs="Calibri"/>
          <w:color w:val="000000"/>
        </w:rPr>
      </w:pPr>
    </w:p>
    <w:p w14:paraId="4800D010" w14:textId="77777777" w:rsidR="0041675E" w:rsidRPr="0041675E" w:rsidRDefault="0041675E" w:rsidP="0041675E">
      <w:pPr>
        <w:autoSpaceDE w:val="0"/>
        <w:autoSpaceDN w:val="0"/>
        <w:adjustRightInd w:val="0"/>
        <w:spacing w:after="0" w:line="240" w:lineRule="auto"/>
        <w:ind w:firstLine="720"/>
        <w:rPr>
          <w:rFonts w:ascii="Calibri" w:hAnsi="Calibri" w:cs="Calibri"/>
          <w:color w:val="000000"/>
        </w:rPr>
      </w:pPr>
      <w:r w:rsidRPr="0041675E">
        <w:rPr>
          <w:rFonts w:ascii="Calibri" w:hAnsi="Calibri" w:cs="Calibri"/>
          <w:color w:val="000000"/>
        </w:rPr>
        <w:t xml:space="preserve">Prevent Duty Guidance: (Paragraphs 57-76 covers schools) </w:t>
      </w:r>
    </w:p>
    <w:p w14:paraId="623AC96E" w14:textId="77777777" w:rsidR="0041675E" w:rsidRPr="0041675E" w:rsidRDefault="0041675E" w:rsidP="0041675E">
      <w:pPr>
        <w:autoSpaceDE w:val="0"/>
        <w:autoSpaceDN w:val="0"/>
        <w:adjustRightInd w:val="0"/>
        <w:spacing w:after="0" w:line="240" w:lineRule="auto"/>
        <w:ind w:firstLine="720"/>
        <w:rPr>
          <w:rFonts w:ascii="Calibri" w:hAnsi="Calibri" w:cs="Calibri"/>
          <w:color w:val="000000"/>
        </w:rPr>
      </w:pPr>
      <w:hyperlink r:id="rId50" w:history="1">
        <w:r w:rsidRPr="00B52652">
          <w:rPr>
            <w:rStyle w:val="Hyperlink"/>
            <w:rFonts w:ascii="Calibri" w:hAnsi="Calibri" w:cs="Calibri"/>
          </w:rPr>
          <w:t>https://www.gov.uk/government/publications/prevent-duty-guidance</w:t>
        </w:r>
      </w:hyperlink>
      <w:r>
        <w:rPr>
          <w:rFonts w:ascii="Calibri" w:hAnsi="Calibri" w:cs="Calibri"/>
          <w:color w:val="000000"/>
        </w:rPr>
        <w:t xml:space="preserve"> </w:t>
      </w:r>
      <w:r w:rsidRPr="0041675E">
        <w:rPr>
          <w:rFonts w:ascii="Calibri" w:hAnsi="Calibri" w:cs="Calibri"/>
          <w:color w:val="000000"/>
        </w:rPr>
        <w:t xml:space="preserve"> </w:t>
      </w:r>
    </w:p>
    <w:p w14:paraId="044E7614" w14:textId="77777777" w:rsidR="0041675E" w:rsidRDefault="0041675E" w:rsidP="0041675E">
      <w:pPr>
        <w:autoSpaceDE w:val="0"/>
        <w:autoSpaceDN w:val="0"/>
        <w:adjustRightInd w:val="0"/>
        <w:spacing w:after="0" w:line="240" w:lineRule="auto"/>
        <w:rPr>
          <w:rFonts w:ascii="Calibri" w:hAnsi="Calibri" w:cs="Calibri"/>
          <w:color w:val="000000"/>
        </w:rPr>
      </w:pPr>
    </w:p>
    <w:p w14:paraId="51148D12" w14:textId="35D1B47A" w:rsidR="0041675E" w:rsidRPr="0041675E" w:rsidRDefault="0041675E" w:rsidP="0041675E">
      <w:pPr>
        <w:autoSpaceDE w:val="0"/>
        <w:autoSpaceDN w:val="0"/>
        <w:adjustRightInd w:val="0"/>
        <w:spacing w:after="0" w:line="240" w:lineRule="auto"/>
        <w:ind w:firstLine="720"/>
        <w:rPr>
          <w:rFonts w:ascii="Calibri" w:hAnsi="Calibri" w:cs="Calibri"/>
          <w:color w:val="000000"/>
        </w:rPr>
      </w:pPr>
      <w:r w:rsidRPr="0041675E">
        <w:rPr>
          <w:rFonts w:ascii="Calibri" w:hAnsi="Calibri" w:cs="Calibri"/>
          <w:color w:val="000000"/>
        </w:rPr>
        <w:t xml:space="preserve">Further information is available via the website Educate against </w:t>
      </w:r>
      <w:r w:rsidR="00FA03B2" w:rsidRPr="0041675E">
        <w:rPr>
          <w:rFonts w:ascii="Calibri" w:hAnsi="Calibri" w:cs="Calibri"/>
          <w:color w:val="000000"/>
        </w:rPr>
        <w:t>hate.</w:t>
      </w:r>
      <w:r w:rsidRPr="0041675E">
        <w:rPr>
          <w:rFonts w:ascii="Calibri" w:hAnsi="Calibri" w:cs="Calibri"/>
          <w:color w:val="000000"/>
        </w:rPr>
        <w:t xml:space="preserve"> </w:t>
      </w:r>
    </w:p>
    <w:p w14:paraId="2A292663" w14:textId="00695127" w:rsidR="00FA03B2" w:rsidRDefault="00FA03B2" w:rsidP="0041675E">
      <w:pPr>
        <w:autoSpaceDE w:val="0"/>
        <w:autoSpaceDN w:val="0"/>
        <w:adjustRightInd w:val="0"/>
        <w:spacing w:after="0" w:line="240" w:lineRule="auto"/>
        <w:ind w:firstLine="720"/>
        <w:rPr>
          <w:rFonts w:ascii="Calibri" w:hAnsi="Calibri" w:cs="Calibri"/>
          <w:color w:val="000000"/>
          <w:sz w:val="21"/>
          <w:szCs w:val="21"/>
        </w:rPr>
      </w:pPr>
      <w:hyperlink r:id="rId51" w:history="1">
        <w:r w:rsidRPr="00054CDC">
          <w:rPr>
            <w:rStyle w:val="Hyperlink"/>
            <w:rFonts w:ascii="Calibri" w:hAnsi="Calibri" w:cs="Calibri"/>
            <w:sz w:val="21"/>
            <w:szCs w:val="21"/>
          </w:rPr>
          <w:t>https://educateagainsthate.com</w:t>
        </w:r>
      </w:hyperlink>
    </w:p>
    <w:p w14:paraId="1C74C109" w14:textId="7301E132" w:rsidR="0041675E" w:rsidRPr="0041675E" w:rsidRDefault="0041675E" w:rsidP="0041675E">
      <w:pPr>
        <w:autoSpaceDE w:val="0"/>
        <w:autoSpaceDN w:val="0"/>
        <w:adjustRightInd w:val="0"/>
        <w:spacing w:after="0" w:line="240" w:lineRule="auto"/>
        <w:ind w:firstLine="720"/>
        <w:rPr>
          <w:rFonts w:ascii="Calibri" w:hAnsi="Calibri" w:cs="Calibri"/>
          <w:color w:val="000000"/>
          <w:sz w:val="21"/>
          <w:szCs w:val="21"/>
        </w:rPr>
      </w:pPr>
      <w:r w:rsidRPr="0041675E">
        <w:rPr>
          <w:rFonts w:ascii="Calibri" w:hAnsi="Calibri" w:cs="Calibri"/>
          <w:color w:val="000000"/>
          <w:sz w:val="21"/>
          <w:szCs w:val="21"/>
        </w:rPr>
        <w:t xml:space="preserve"> </w:t>
      </w:r>
    </w:p>
    <w:p w14:paraId="0FA72561" w14:textId="77777777" w:rsidR="0041675E" w:rsidRPr="0041675E" w:rsidRDefault="0041675E" w:rsidP="0041675E">
      <w:pPr>
        <w:autoSpaceDE w:val="0"/>
        <w:autoSpaceDN w:val="0"/>
        <w:adjustRightInd w:val="0"/>
        <w:spacing w:after="0" w:line="240" w:lineRule="auto"/>
        <w:ind w:left="720"/>
        <w:rPr>
          <w:rFonts w:ascii="Calibri" w:hAnsi="Calibri" w:cs="Calibri"/>
          <w:color w:val="000000"/>
        </w:rPr>
      </w:pPr>
      <w:r w:rsidRPr="0041675E">
        <w:rPr>
          <w:rFonts w:ascii="Calibri" w:hAnsi="Calibri" w:cs="Calibri"/>
          <w:color w:val="000000"/>
        </w:rPr>
        <w:t xml:space="preserve">The Counter Terrorism and Security Act 2015 places a duty on a number of organisations, including schools, to prevent all radicalisation and extremism. The purpose is to protect children from harm and to ensure that they are taught in a way that is consistent with the law and British values. </w:t>
      </w:r>
    </w:p>
    <w:p w14:paraId="1A51B2BD" w14:textId="77777777" w:rsidR="0041675E" w:rsidRDefault="0041675E" w:rsidP="0041675E">
      <w:pPr>
        <w:autoSpaceDE w:val="0"/>
        <w:autoSpaceDN w:val="0"/>
        <w:adjustRightInd w:val="0"/>
        <w:spacing w:after="0" w:line="240" w:lineRule="auto"/>
        <w:rPr>
          <w:rFonts w:ascii="Calibri" w:hAnsi="Calibri" w:cs="Calibri"/>
          <w:color w:val="000000"/>
        </w:rPr>
      </w:pPr>
    </w:p>
    <w:p w14:paraId="4B42AE7D" w14:textId="77777777" w:rsidR="0041675E" w:rsidRDefault="0041675E" w:rsidP="0041675E">
      <w:pPr>
        <w:autoSpaceDE w:val="0"/>
        <w:autoSpaceDN w:val="0"/>
        <w:adjustRightInd w:val="0"/>
        <w:spacing w:after="0" w:line="240" w:lineRule="auto"/>
        <w:ind w:firstLine="720"/>
        <w:rPr>
          <w:rFonts w:ascii="Calibri" w:hAnsi="Calibri" w:cs="Calibri"/>
          <w:color w:val="000000"/>
        </w:rPr>
      </w:pPr>
      <w:r w:rsidRPr="0041675E">
        <w:rPr>
          <w:rFonts w:ascii="Calibri" w:hAnsi="Calibri" w:cs="Calibri"/>
          <w:color w:val="000000"/>
        </w:rPr>
        <w:t xml:space="preserve">In order to comply with the Prevent Duty: </w:t>
      </w:r>
    </w:p>
    <w:p w14:paraId="582CC33B" w14:textId="77777777" w:rsidR="0041675E" w:rsidRPr="0041675E" w:rsidRDefault="0041675E" w:rsidP="0041675E">
      <w:pPr>
        <w:autoSpaceDE w:val="0"/>
        <w:autoSpaceDN w:val="0"/>
        <w:adjustRightInd w:val="0"/>
        <w:spacing w:after="0" w:line="240" w:lineRule="auto"/>
        <w:ind w:firstLine="720"/>
        <w:rPr>
          <w:rFonts w:ascii="Calibri" w:hAnsi="Calibri" w:cs="Calibri"/>
          <w:color w:val="000000"/>
        </w:rPr>
      </w:pPr>
    </w:p>
    <w:p w14:paraId="484A95C2" w14:textId="77777777" w:rsidR="0041675E" w:rsidRPr="0041675E" w:rsidRDefault="0041675E" w:rsidP="0041675E">
      <w:pPr>
        <w:pStyle w:val="ListParagraph"/>
        <w:numPr>
          <w:ilvl w:val="0"/>
          <w:numId w:val="32"/>
        </w:numPr>
        <w:autoSpaceDE w:val="0"/>
        <w:autoSpaceDN w:val="0"/>
        <w:adjustRightInd w:val="0"/>
        <w:spacing w:after="10" w:line="240" w:lineRule="auto"/>
        <w:rPr>
          <w:rFonts w:ascii="Calibri" w:hAnsi="Calibri" w:cs="Calibri"/>
          <w:color w:val="000000"/>
        </w:rPr>
      </w:pPr>
      <w:r w:rsidRPr="0041675E">
        <w:rPr>
          <w:rFonts w:ascii="Calibri" w:hAnsi="Calibri" w:cs="Calibri"/>
          <w:color w:val="000000"/>
        </w:rPr>
        <w:t xml:space="preserve">We have assessed the risk of pupils being drawn into radicalisation and have developed a prevent action plan to reduce this risk and this has been </w:t>
      </w:r>
      <w:proofErr w:type="gramStart"/>
      <w:r w:rsidRPr="0041675E">
        <w:rPr>
          <w:rFonts w:ascii="Calibri" w:hAnsi="Calibri" w:cs="Calibri"/>
          <w:color w:val="000000"/>
        </w:rPr>
        <w:t>signed-off</w:t>
      </w:r>
      <w:proofErr w:type="gramEnd"/>
      <w:r w:rsidRPr="0041675E">
        <w:rPr>
          <w:rFonts w:ascii="Calibri" w:hAnsi="Calibri" w:cs="Calibri"/>
          <w:color w:val="000000"/>
        </w:rPr>
        <w:t xml:space="preserve"> by school </w:t>
      </w:r>
      <w:proofErr w:type="gramStart"/>
      <w:r w:rsidRPr="0041675E">
        <w:rPr>
          <w:rFonts w:ascii="Calibri" w:hAnsi="Calibri" w:cs="Calibri"/>
          <w:color w:val="000000"/>
        </w:rPr>
        <w:t>board;</w:t>
      </w:r>
      <w:proofErr w:type="gramEnd"/>
      <w:r w:rsidRPr="0041675E">
        <w:rPr>
          <w:rFonts w:ascii="Calibri" w:hAnsi="Calibri" w:cs="Calibri"/>
          <w:color w:val="000000"/>
        </w:rPr>
        <w:t xml:space="preserve"> </w:t>
      </w:r>
    </w:p>
    <w:p w14:paraId="70601FD2" w14:textId="77777777" w:rsidR="0041675E" w:rsidRPr="0041675E" w:rsidRDefault="0041675E" w:rsidP="0041675E">
      <w:pPr>
        <w:pStyle w:val="ListParagraph"/>
        <w:numPr>
          <w:ilvl w:val="0"/>
          <w:numId w:val="32"/>
        </w:numPr>
        <w:autoSpaceDE w:val="0"/>
        <w:autoSpaceDN w:val="0"/>
        <w:adjustRightInd w:val="0"/>
        <w:spacing w:after="10" w:line="240" w:lineRule="auto"/>
        <w:rPr>
          <w:rFonts w:ascii="Calibri" w:hAnsi="Calibri" w:cs="Calibri"/>
          <w:color w:val="000000"/>
        </w:rPr>
      </w:pPr>
      <w:r w:rsidRPr="0041675E">
        <w:rPr>
          <w:rFonts w:ascii="Calibri" w:hAnsi="Calibri" w:cs="Calibri"/>
          <w:color w:val="000000"/>
        </w:rPr>
        <w:t xml:space="preserve">We will always conduct relevant checks in order to prohibit extremist speakers and events in </w:t>
      </w:r>
      <w:proofErr w:type="gramStart"/>
      <w:r w:rsidRPr="0041675E">
        <w:rPr>
          <w:rFonts w:ascii="Calibri" w:hAnsi="Calibri" w:cs="Calibri"/>
          <w:color w:val="000000"/>
        </w:rPr>
        <w:t>school;</w:t>
      </w:r>
      <w:proofErr w:type="gramEnd"/>
      <w:r w:rsidRPr="0041675E">
        <w:rPr>
          <w:rFonts w:ascii="Calibri" w:hAnsi="Calibri" w:cs="Calibri"/>
          <w:color w:val="000000"/>
        </w:rPr>
        <w:t xml:space="preserve"> </w:t>
      </w:r>
    </w:p>
    <w:p w14:paraId="32B1AE28" w14:textId="77777777" w:rsidR="0041675E" w:rsidRPr="0041675E" w:rsidRDefault="0041675E" w:rsidP="0041675E">
      <w:pPr>
        <w:pStyle w:val="ListParagraph"/>
        <w:numPr>
          <w:ilvl w:val="0"/>
          <w:numId w:val="32"/>
        </w:numPr>
        <w:autoSpaceDE w:val="0"/>
        <w:autoSpaceDN w:val="0"/>
        <w:adjustRightInd w:val="0"/>
        <w:spacing w:after="0" w:line="240" w:lineRule="auto"/>
        <w:rPr>
          <w:rFonts w:ascii="Calibri" w:hAnsi="Calibri" w:cs="Calibri"/>
          <w:color w:val="000000"/>
        </w:rPr>
      </w:pPr>
      <w:r w:rsidRPr="0041675E">
        <w:rPr>
          <w:rFonts w:ascii="Calibri" w:hAnsi="Calibri" w:cs="Calibri"/>
          <w:color w:val="000000"/>
        </w:rPr>
        <w:t xml:space="preserve">We have put strategies in place to manage access to extremist material. </w:t>
      </w:r>
    </w:p>
    <w:p w14:paraId="6572F98A" w14:textId="77777777" w:rsidR="0041675E" w:rsidRPr="0041675E" w:rsidRDefault="0041675E" w:rsidP="0041675E">
      <w:pPr>
        <w:autoSpaceDE w:val="0"/>
        <w:autoSpaceDN w:val="0"/>
        <w:adjustRightInd w:val="0"/>
        <w:spacing w:after="0" w:line="240" w:lineRule="auto"/>
        <w:rPr>
          <w:rFonts w:ascii="Calibri" w:hAnsi="Calibri" w:cs="Calibri"/>
          <w:color w:val="000000"/>
        </w:rPr>
      </w:pPr>
    </w:p>
    <w:p w14:paraId="06DC0824" w14:textId="77777777" w:rsidR="0041675E" w:rsidRDefault="0041675E" w:rsidP="0041675E">
      <w:pPr>
        <w:autoSpaceDE w:val="0"/>
        <w:autoSpaceDN w:val="0"/>
        <w:adjustRightInd w:val="0"/>
        <w:spacing w:after="0" w:line="240" w:lineRule="auto"/>
        <w:ind w:firstLine="720"/>
        <w:rPr>
          <w:rFonts w:ascii="Calibri" w:hAnsi="Calibri" w:cs="Calibri"/>
          <w:b/>
          <w:bCs/>
          <w:color w:val="000000"/>
        </w:rPr>
      </w:pPr>
      <w:r w:rsidRPr="0041675E">
        <w:rPr>
          <w:rFonts w:ascii="Calibri" w:hAnsi="Calibri" w:cs="Calibri"/>
          <w:b/>
          <w:bCs/>
          <w:color w:val="000000"/>
        </w:rPr>
        <w:t xml:space="preserve">Our Single point of Contact in School (SPOC): </w:t>
      </w:r>
    </w:p>
    <w:p w14:paraId="4230FADC" w14:textId="77777777" w:rsidR="0041675E" w:rsidRPr="0041675E" w:rsidRDefault="0041675E" w:rsidP="0041675E">
      <w:pPr>
        <w:autoSpaceDE w:val="0"/>
        <w:autoSpaceDN w:val="0"/>
        <w:adjustRightInd w:val="0"/>
        <w:spacing w:after="0" w:line="240" w:lineRule="auto"/>
        <w:ind w:firstLine="720"/>
        <w:rPr>
          <w:rFonts w:ascii="Calibri" w:hAnsi="Calibri" w:cs="Calibri"/>
          <w:color w:val="000000"/>
        </w:rPr>
      </w:pPr>
    </w:p>
    <w:p w14:paraId="6C14A316" w14:textId="2820B8AD" w:rsidR="0041675E" w:rsidRPr="0041675E" w:rsidRDefault="00104B39" w:rsidP="0041675E">
      <w:pPr>
        <w:autoSpaceDE w:val="0"/>
        <w:autoSpaceDN w:val="0"/>
        <w:adjustRightInd w:val="0"/>
        <w:spacing w:after="0" w:line="240" w:lineRule="auto"/>
        <w:ind w:firstLine="720"/>
        <w:rPr>
          <w:rFonts w:ascii="Calibri" w:hAnsi="Calibri" w:cs="Calibri"/>
          <w:color w:val="000000"/>
        </w:rPr>
      </w:pPr>
      <w:r>
        <w:rPr>
          <w:rFonts w:ascii="Calibri" w:hAnsi="Calibri" w:cs="Calibri"/>
          <w:color w:val="000000"/>
        </w:rPr>
        <w:t>George Mills</w:t>
      </w:r>
      <w:r w:rsidR="00134A3C">
        <w:rPr>
          <w:rFonts w:ascii="Calibri" w:hAnsi="Calibri" w:cs="Calibri"/>
          <w:color w:val="000000"/>
        </w:rPr>
        <w:t>- Headteacher/DSL/PREVENT Lead</w:t>
      </w:r>
    </w:p>
    <w:p w14:paraId="6EC162AC" w14:textId="77777777" w:rsidR="0041675E" w:rsidRDefault="0041675E" w:rsidP="0041675E">
      <w:pPr>
        <w:autoSpaceDE w:val="0"/>
        <w:autoSpaceDN w:val="0"/>
        <w:adjustRightInd w:val="0"/>
        <w:spacing w:after="0" w:line="240" w:lineRule="auto"/>
        <w:ind w:firstLine="720"/>
        <w:rPr>
          <w:rFonts w:ascii="Calibri" w:hAnsi="Calibri" w:cs="Calibri"/>
          <w:b/>
          <w:bCs/>
          <w:color w:val="000000"/>
        </w:rPr>
      </w:pPr>
    </w:p>
    <w:p w14:paraId="0BF35F0B" w14:textId="77777777" w:rsidR="0041675E" w:rsidRDefault="0041675E" w:rsidP="0041675E">
      <w:pPr>
        <w:autoSpaceDE w:val="0"/>
        <w:autoSpaceDN w:val="0"/>
        <w:adjustRightInd w:val="0"/>
        <w:spacing w:after="0" w:line="240" w:lineRule="auto"/>
        <w:ind w:firstLine="720"/>
        <w:rPr>
          <w:rFonts w:ascii="Calibri" w:hAnsi="Calibri" w:cs="Calibri"/>
          <w:b/>
          <w:bCs/>
          <w:color w:val="000000"/>
        </w:rPr>
      </w:pPr>
      <w:r w:rsidRPr="0041675E">
        <w:rPr>
          <w:rFonts w:ascii="Calibri" w:hAnsi="Calibri" w:cs="Calibri"/>
          <w:b/>
          <w:bCs/>
          <w:color w:val="000000"/>
        </w:rPr>
        <w:t xml:space="preserve">Our Prevent Officer: </w:t>
      </w:r>
    </w:p>
    <w:p w14:paraId="1291D488" w14:textId="77777777" w:rsidR="0041675E" w:rsidRPr="0041675E" w:rsidRDefault="0041675E" w:rsidP="0041675E">
      <w:pPr>
        <w:autoSpaceDE w:val="0"/>
        <w:autoSpaceDN w:val="0"/>
        <w:adjustRightInd w:val="0"/>
        <w:spacing w:after="0" w:line="240" w:lineRule="auto"/>
        <w:ind w:firstLine="720"/>
        <w:rPr>
          <w:rFonts w:ascii="Calibri" w:hAnsi="Calibri" w:cs="Calibri"/>
          <w:color w:val="000000"/>
        </w:rPr>
      </w:pPr>
    </w:p>
    <w:p w14:paraId="69554819" w14:textId="77777777" w:rsidR="00E601E2" w:rsidRDefault="009E139C" w:rsidP="00E601E2">
      <w:pPr>
        <w:autoSpaceDE w:val="0"/>
        <w:autoSpaceDN w:val="0"/>
        <w:adjustRightInd w:val="0"/>
        <w:spacing w:after="0" w:line="240" w:lineRule="auto"/>
        <w:ind w:firstLine="720"/>
        <w:rPr>
          <w:rFonts w:ascii="Calibri" w:hAnsi="Calibri" w:cs="Calibri"/>
          <w:color w:val="000000"/>
        </w:rPr>
      </w:pPr>
      <w:r w:rsidRPr="009E139C">
        <w:rPr>
          <w:rFonts w:ascii="Calibri" w:hAnsi="Calibri" w:cs="Calibri"/>
          <w:color w:val="000000"/>
        </w:rPr>
        <w:t>Call 999 in an emergency if you need police assistance.</w:t>
      </w:r>
    </w:p>
    <w:p w14:paraId="49D384AC" w14:textId="77777777" w:rsidR="00E601E2" w:rsidRDefault="009E139C" w:rsidP="00E601E2">
      <w:pPr>
        <w:autoSpaceDE w:val="0"/>
        <w:autoSpaceDN w:val="0"/>
        <w:adjustRightInd w:val="0"/>
        <w:spacing w:after="0" w:line="240" w:lineRule="auto"/>
        <w:ind w:firstLine="720"/>
        <w:rPr>
          <w:rFonts w:ascii="Calibri" w:hAnsi="Calibri" w:cs="Calibri"/>
          <w:color w:val="000000"/>
        </w:rPr>
      </w:pPr>
      <w:r w:rsidRPr="009E139C">
        <w:rPr>
          <w:rFonts w:ascii="Calibri" w:hAnsi="Calibri" w:cs="Calibri"/>
          <w:color w:val="000000"/>
        </w:rPr>
        <w:t xml:space="preserve">For advice on preventing radicalisation or reporting concerns in Lancashire please </w:t>
      </w:r>
    </w:p>
    <w:p w14:paraId="16BEF35F" w14:textId="131B8643" w:rsidR="00E601E2" w:rsidRDefault="009E139C" w:rsidP="00E601E2">
      <w:pPr>
        <w:autoSpaceDE w:val="0"/>
        <w:autoSpaceDN w:val="0"/>
        <w:adjustRightInd w:val="0"/>
        <w:spacing w:after="0" w:line="240" w:lineRule="auto"/>
        <w:ind w:firstLine="720"/>
        <w:rPr>
          <w:rFonts w:ascii="Calibri" w:hAnsi="Calibri" w:cs="Calibri"/>
          <w:color w:val="000000"/>
        </w:rPr>
      </w:pPr>
      <w:r w:rsidRPr="009E139C">
        <w:rPr>
          <w:rFonts w:ascii="Calibri" w:hAnsi="Calibri" w:cs="Calibri"/>
          <w:color w:val="000000"/>
        </w:rPr>
        <w:t>email:</w:t>
      </w:r>
      <w:r w:rsidR="00E601E2">
        <w:rPr>
          <w:rFonts w:ascii="Calibri" w:hAnsi="Calibri" w:cs="Calibri"/>
          <w:color w:val="000000"/>
        </w:rPr>
        <w:t xml:space="preserve"> </w:t>
      </w:r>
      <w:hyperlink r:id="rId52" w:history="1">
        <w:r w:rsidR="00E601E2" w:rsidRPr="00054CDC">
          <w:rPr>
            <w:rStyle w:val="Hyperlink"/>
            <w:rFonts w:ascii="Calibri" w:hAnsi="Calibri" w:cs="Calibri"/>
          </w:rPr>
          <w:t>concern@lancashire.pnn.police.uk</w:t>
        </w:r>
      </w:hyperlink>
    </w:p>
    <w:p w14:paraId="1990F2A6" w14:textId="5624ACE6" w:rsidR="009E139C" w:rsidRPr="009E139C" w:rsidRDefault="00E601E2" w:rsidP="00E601E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r w:rsidR="009E139C" w:rsidRPr="009E139C">
        <w:rPr>
          <w:rFonts w:ascii="Calibri" w:hAnsi="Calibri" w:cs="Calibri"/>
          <w:color w:val="000000"/>
        </w:rPr>
        <w:t>Call our Prevent team on the number for advice or support: 01772 413</w:t>
      </w:r>
      <w:r w:rsidR="009B5735">
        <w:rPr>
          <w:rFonts w:ascii="Calibri" w:hAnsi="Calibri" w:cs="Calibri"/>
          <w:color w:val="000000"/>
        </w:rPr>
        <w:t xml:space="preserve"> </w:t>
      </w:r>
      <w:r w:rsidR="009E139C" w:rsidRPr="009E139C">
        <w:rPr>
          <w:rFonts w:ascii="Calibri" w:hAnsi="Calibri" w:cs="Calibri"/>
          <w:color w:val="000000"/>
        </w:rPr>
        <w:t>398</w:t>
      </w:r>
    </w:p>
    <w:p w14:paraId="69A6F155" w14:textId="615D2416" w:rsidR="009E139C" w:rsidRPr="009E139C" w:rsidRDefault="00E601E2" w:rsidP="00E601E2">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r w:rsidR="009E139C" w:rsidRPr="009E139C">
        <w:rPr>
          <w:rFonts w:ascii="Calibri" w:hAnsi="Calibri" w:cs="Calibri"/>
          <w:color w:val="000000"/>
        </w:rPr>
        <w:t>Or</w:t>
      </w:r>
      <w:r>
        <w:rPr>
          <w:rFonts w:ascii="Calibri" w:hAnsi="Calibri" w:cs="Calibri"/>
          <w:color w:val="000000"/>
        </w:rPr>
        <w:t xml:space="preserve"> </w:t>
      </w:r>
      <w:r w:rsidR="009E139C" w:rsidRPr="009E139C">
        <w:rPr>
          <w:rFonts w:ascii="Calibri" w:hAnsi="Calibri" w:cs="Calibri"/>
          <w:color w:val="000000"/>
        </w:rPr>
        <w:t>The police non-emergency number 101</w:t>
      </w:r>
    </w:p>
    <w:p w14:paraId="5E27AF3D" w14:textId="44854A9C" w:rsidR="0041675E" w:rsidRPr="009E139C" w:rsidRDefault="009E139C" w:rsidP="009E139C">
      <w:pPr>
        <w:autoSpaceDE w:val="0"/>
        <w:autoSpaceDN w:val="0"/>
        <w:adjustRightInd w:val="0"/>
        <w:spacing w:after="0" w:line="240" w:lineRule="auto"/>
        <w:ind w:firstLine="720"/>
        <w:rPr>
          <w:rFonts w:ascii="Calibri" w:hAnsi="Calibri" w:cs="Calibri"/>
          <w:color w:val="000000"/>
        </w:rPr>
      </w:pPr>
      <w:r w:rsidRPr="009E139C">
        <w:rPr>
          <w:rFonts w:ascii="Calibri" w:hAnsi="Calibri" w:cs="Calibri"/>
          <w:color w:val="000000"/>
        </w:rPr>
        <w:t>Anti-terrorism hotline 0800 789 321</w:t>
      </w:r>
    </w:p>
    <w:p w14:paraId="69E1F818" w14:textId="77777777" w:rsidR="0079363B" w:rsidRDefault="0079363B" w:rsidP="0041675E">
      <w:pPr>
        <w:autoSpaceDE w:val="0"/>
        <w:autoSpaceDN w:val="0"/>
        <w:adjustRightInd w:val="0"/>
        <w:spacing w:after="0" w:line="240" w:lineRule="auto"/>
        <w:ind w:firstLine="720"/>
        <w:rPr>
          <w:rFonts w:ascii="Calibri" w:hAnsi="Calibri" w:cs="Calibri"/>
          <w:b/>
          <w:bCs/>
          <w:color w:val="000000"/>
        </w:rPr>
      </w:pPr>
    </w:p>
    <w:p w14:paraId="337AA2D5" w14:textId="38A69654" w:rsidR="0041675E" w:rsidRDefault="0041675E" w:rsidP="0041675E">
      <w:pPr>
        <w:autoSpaceDE w:val="0"/>
        <w:autoSpaceDN w:val="0"/>
        <w:adjustRightInd w:val="0"/>
        <w:spacing w:after="0" w:line="240" w:lineRule="auto"/>
        <w:ind w:firstLine="720"/>
        <w:rPr>
          <w:rFonts w:ascii="Calibri" w:hAnsi="Calibri" w:cs="Calibri"/>
          <w:b/>
          <w:bCs/>
          <w:color w:val="000000"/>
        </w:rPr>
      </w:pPr>
      <w:r w:rsidRPr="0041675E">
        <w:rPr>
          <w:rFonts w:ascii="Calibri" w:hAnsi="Calibri" w:cs="Calibri"/>
          <w:b/>
          <w:bCs/>
          <w:color w:val="000000"/>
        </w:rPr>
        <w:t xml:space="preserve">Channel Referrals: </w:t>
      </w:r>
    </w:p>
    <w:p w14:paraId="02C59FE5" w14:textId="77777777" w:rsidR="00301D2F" w:rsidRPr="0041675E" w:rsidRDefault="00301D2F" w:rsidP="0041675E">
      <w:pPr>
        <w:autoSpaceDE w:val="0"/>
        <w:autoSpaceDN w:val="0"/>
        <w:adjustRightInd w:val="0"/>
        <w:spacing w:after="0" w:line="240" w:lineRule="auto"/>
        <w:ind w:firstLine="720"/>
        <w:rPr>
          <w:rFonts w:ascii="Calibri" w:hAnsi="Calibri" w:cs="Calibri"/>
          <w:color w:val="000000"/>
        </w:rPr>
      </w:pPr>
    </w:p>
    <w:p w14:paraId="7293D7D9" w14:textId="69BBC270" w:rsidR="001F1565" w:rsidRPr="002F18B5" w:rsidRDefault="002F18B5" w:rsidP="002F18B5">
      <w:pPr>
        <w:pStyle w:val="ListParagraph"/>
        <w:numPr>
          <w:ilvl w:val="0"/>
          <w:numId w:val="31"/>
        </w:numPr>
        <w:autoSpaceDE w:val="0"/>
        <w:autoSpaceDN w:val="0"/>
        <w:adjustRightInd w:val="0"/>
        <w:spacing w:after="0" w:line="240" w:lineRule="auto"/>
        <w:rPr>
          <w:rFonts w:ascii="Calibri" w:hAnsi="Calibri" w:cs="Calibri"/>
          <w:color w:val="000000"/>
        </w:rPr>
      </w:pPr>
      <w:hyperlink r:id="rId53" w:history="1">
        <w:r w:rsidRPr="00054CDC">
          <w:rPr>
            <w:rStyle w:val="Hyperlink"/>
            <w:rFonts w:ascii="Calibri" w:hAnsi="Calibri" w:cs="Calibri"/>
          </w:rPr>
          <w:t>concern@lancashire.pnn.police.uk</w:t>
        </w:r>
      </w:hyperlink>
      <w:r>
        <w:rPr>
          <w:rFonts w:ascii="Calibri" w:hAnsi="Calibri" w:cs="Calibri"/>
          <w:color w:val="000000"/>
        </w:rPr>
        <w:t xml:space="preserve">  </w:t>
      </w:r>
      <w:r w:rsidR="0041675E" w:rsidRPr="002F18B5">
        <w:rPr>
          <w:rFonts w:ascii="Calibri" w:hAnsi="Calibri" w:cs="Calibri"/>
          <w:color w:val="000000"/>
        </w:rPr>
        <w:t xml:space="preserve"> 01772412742 8am-6pm Monday to Friday out of hours 101 or 99</w:t>
      </w:r>
      <w:r w:rsidR="00397259" w:rsidRPr="002F18B5">
        <w:rPr>
          <w:rFonts w:ascii="Calibri" w:hAnsi="Calibri" w:cs="Calibri"/>
          <w:color w:val="000000"/>
        </w:rPr>
        <w:t>9</w:t>
      </w:r>
    </w:p>
    <w:p w14:paraId="41440099" w14:textId="77777777" w:rsidR="006C14FA" w:rsidRDefault="006C14FA" w:rsidP="00B4058F">
      <w:pPr>
        <w:autoSpaceDE w:val="0"/>
        <w:autoSpaceDN w:val="0"/>
        <w:adjustRightInd w:val="0"/>
        <w:spacing w:after="0" w:line="240" w:lineRule="auto"/>
        <w:rPr>
          <w:rFonts w:ascii="Calibri" w:hAnsi="Calibri" w:cs="Calibri"/>
          <w:b/>
          <w:color w:val="000000"/>
        </w:rPr>
      </w:pPr>
    </w:p>
    <w:p w14:paraId="379D3C55" w14:textId="77777777" w:rsidR="0041675E" w:rsidRDefault="0041675E" w:rsidP="0041675E">
      <w:pPr>
        <w:autoSpaceDE w:val="0"/>
        <w:autoSpaceDN w:val="0"/>
        <w:adjustRightInd w:val="0"/>
        <w:spacing w:after="0" w:line="240" w:lineRule="auto"/>
        <w:ind w:left="720"/>
        <w:rPr>
          <w:rFonts w:ascii="Calibri" w:hAnsi="Calibri" w:cs="Calibri"/>
          <w:b/>
          <w:color w:val="000000"/>
        </w:rPr>
      </w:pPr>
      <w:r>
        <w:rPr>
          <w:rFonts w:ascii="Calibri" w:hAnsi="Calibri" w:cs="Calibri"/>
          <w:b/>
          <w:color w:val="000000"/>
        </w:rPr>
        <w:t>Sexting</w:t>
      </w:r>
    </w:p>
    <w:p w14:paraId="2620548F" w14:textId="77777777" w:rsidR="0041675E" w:rsidRDefault="0041675E" w:rsidP="0041675E">
      <w:pPr>
        <w:autoSpaceDE w:val="0"/>
        <w:autoSpaceDN w:val="0"/>
        <w:adjustRightInd w:val="0"/>
        <w:spacing w:after="0" w:line="240" w:lineRule="auto"/>
        <w:ind w:left="720"/>
        <w:rPr>
          <w:rFonts w:ascii="Calibri" w:hAnsi="Calibri" w:cs="Calibri"/>
          <w:b/>
          <w:color w:val="000000"/>
        </w:rPr>
      </w:pPr>
    </w:p>
    <w:p w14:paraId="4158B6F5" w14:textId="53463F04" w:rsidR="0041675E" w:rsidRDefault="0041675E" w:rsidP="0041675E">
      <w:pPr>
        <w:autoSpaceDE w:val="0"/>
        <w:autoSpaceDN w:val="0"/>
        <w:adjustRightInd w:val="0"/>
        <w:spacing w:after="0" w:line="240" w:lineRule="auto"/>
        <w:ind w:left="720"/>
        <w:rPr>
          <w:rFonts w:ascii="Calibri" w:hAnsi="Calibri" w:cs="Calibri"/>
          <w:color w:val="000000"/>
        </w:rPr>
      </w:pPr>
      <w:r w:rsidRPr="0041675E">
        <w:rPr>
          <w:rFonts w:ascii="Calibri" w:hAnsi="Calibri" w:cs="Calibri"/>
          <w:color w:val="000000"/>
        </w:rPr>
        <w:t xml:space="preserve">The UK Council for Child Internet Safety in their guidance: Sharing nudes and semi-nudes: advice for education settings working with children and young people use the term nudes and semi-nudes to mean sending or posting nude or semi-nude images or live streams under the age of 18 </w:t>
      </w:r>
      <w:r w:rsidR="008F6F82" w:rsidRPr="0041675E">
        <w:rPr>
          <w:rFonts w:ascii="Calibri" w:hAnsi="Calibri" w:cs="Calibri"/>
          <w:color w:val="000000"/>
        </w:rPr>
        <w:t>offline</w:t>
      </w:r>
      <w:r w:rsidRPr="0041675E">
        <w:rPr>
          <w:rFonts w:ascii="Calibri" w:hAnsi="Calibri" w:cs="Calibri"/>
          <w:color w:val="000000"/>
        </w:rPr>
        <w:t xml:space="preserve">. This could be via social media, gaming platforms, chat apps or forums. It could also involve sharing between devices via services like Apple’s </w:t>
      </w:r>
      <w:proofErr w:type="spellStart"/>
      <w:r w:rsidRPr="0041675E">
        <w:rPr>
          <w:rFonts w:ascii="Calibri" w:hAnsi="Calibri" w:cs="Calibri"/>
          <w:color w:val="000000"/>
        </w:rPr>
        <w:t>AirDrop</w:t>
      </w:r>
      <w:proofErr w:type="spellEnd"/>
      <w:r w:rsidRPr="0041675E">
        <w:rPr>
          <w:rFonts w:ascii="Calibri" w:hAnsi="Calibri" w:cs="Calibri"/>
          <w:color w:val="000000"/>
        </w:rPr>
        <w:t xml:space="preserve"> which works offline. </w:t>
      </w:r>
    </w:p>
    <w:p w14:paraId="036FBA03" w14:textId="77777777" w:rsidR="0041675E" w:rsidRPr="0041675E" w:rsidRDefault="0041675E" w:rsidP="0041675E">
      <w:pPr>
        <w:autoSpaceDE w:val="0"/>
        <w:autoSpaceDN w:val="0"/>
        <w:adjustRightInd w:val="0"/>
        <w:spacing w:after="0" w:line="240" w:lineRule="auto"/>
        <w:ind w:left="720"/>
        <w:rPr>
          <w:rFonts w:ascii="Calibri" w:hAnsi="Calibri" w:cs="Calibri"/>
          <w:color w:val="000000"/>
        </w:rPr>
      </w:pPr>
    </w:p>
    <w:p w14:paraId="703FB2DE" w14:textId="527B4C2E" w:rsidR="0041675E" w:rsidRDefault="0041675E" w:rsidP="0041675E">
      <w:pPr>
        <w:autoSpaceDE w:val="0"/>
        <w:autoSpaceDN w:val="0"/>
        <w:adjustRightInd w:val="0"/>
        <w:spacing w:after="0" w:line="240" w:lineRule="auto"/>
        <w:ind w:left="720"/>
        <w:rPr>
          <w:rFonts w:ascii="Calibri" w:hAnsi="Calibri" w:cs="Calibri"/>
          <w:color w:val="000000"/>
        </w:rPr>
      </w:pPr>
      <w:r w:rsidRPr="0041675E">
        <w:rPr>
          <w:rFonts w:ascii="Calibri" w:hAnsi="Calibri" w:cs="Calibri"/>
          <w:color w:val="000000"/>
        </w:rPr>
        <w:t xml:space="preserve">The term ‘nudes’ is used as it is most commonly recognised by young people and more appropriately covers all types of </w:t>
      </w:r>
      <w:r w:rsidR="008F6F82" w:rsidRPr="0041675E">
        <w:rPr>
          <w:rFonts w:ascii="Calibri" w:hAnsi="Calibri" w:cs="Calibri"/>
          <w:color w:val="000000"/>
        </w:rPr>
        <w:t>images</w:t>
      </w:r>
      <w:r w:rsidRPr="0041675E">
        <w:rPr>
          <w:rFonts w:ascii="Calibri" w:hAnsi="Calibri" w:cs="Calibri"/>
          <w:color w:val="000000"/>
        </w:rPr>
        <w:t xml:space="preserve"> sharing incidents. Alternative terms used by children and young people may include ‘dick pics’ or ‘</w:t>
      </w:r>
      <w:proofErr w:type="gramStart"/>
      <w:r w:rsidRPr="0041675E">
        <w:rPr>
          <w:rFonts w:ascii="Calibri" w:hAnsi="Calibri" w:cs="Calibri"/>
          <w:color w:val="000000"/>
        </w:rPr>
        <w:t>pics’</w:t>
      </w:r>
      <w:proofErr w:type="gramEnd"/>
      <w:r w:rsidRPr="0041675E">
        <w:rPr>
          <w:rFonts w:ascii="Calibri" w:hAnsi="Calibri" w:cs="Calibri"/>
          <w:color w:val="000000"/>
        </w:rPr>
        <w:t xml:space="preserve">. </w:t>
      </w:r>
    </w:p>
    <w:p w14:paraId="56BDEE2D" w14:textId="77777777" w:rsidR="0041675E" w:rsidRPr="0041675E" w:rsidRDefault="0041675E" w:rsidP="0041675E">
      <w:pPr>
        <w:autoSpaceDE w:val="0"/>
        <w:autoSpaceDN w:val="0"/>
        <w:adjustRightInd w:val="0"/>
        <w:spacing w:after="0" w:line="240" w:lineRule="auto"/>
        <w:ind w:left="720"/>
        <w:rPr>
          <w:rFonts w:ascii="Calibri" w:hAnsi="Calibri" w:cs="Calibri"/>
          <w:color w:val="000000"/>
        </w:rPr>
      </w:pPr>
    </w:p>
    <w:p w14:paraId="4F67142E" w14:textId="77777777" w:rsidR="0041675E" w:rsidRDefault="0041675E" w:rsidP="0041675E">
      <w:pPr>
        <w:autoSpaceDE w:val="0"/>
        <w:autoSpaceDN w:val="0"/>
        <w:adjustRightInd w:val="0"/>
        <w:spacing w:after="0" w:line="240" w:lineRule="auto"/>
        <w:ind w:left="720"/>
        <w:rPr>
          <w:rFonts w:ascii="Calibri" w:hAnsi="Calibri" w:cs="Calibri"/>
          <w:color w:val="000000"/>
        </w:rPr>
      </w:pPr>
      <w:r w:rsidRPr="0041675E">
        <w:rPr>
          <w:rFonts w:ascii="Calibri" w:hAnsi="Calibri" w:cs="Calibri"/>
          <w:color w:val="000000"/>
        </w:rPr>
        <w:lastRenderedPageBreak/>
        <w:t xml:space="preserve">The motivations for taking and sharing nude and semi-nude images, videos and live streams are not always sexually or criminally motivated. Such images may be created and shared consensually by young people who are in relationships, as well as between those who are not in a relationship. It is also possible for a young person in a consensual relationship to be coerced into sharing an image with their partner. Incidents may also occur where: </w:t>
      </w:r>
    </w:p>
    <w:p w14:paraId="407E0EC3" w14:textId="77777777" w:rsidR="0041675E" w:rsidRPr="0041675E" w:rsidRDefault="0041675E" w:rsidP="0041675E">
      <w:pPr>
        <w:autoSpaceDE w:val="0"/>
        <w:autoSpaceDN w:val="0"/>
        <w:adjustRightInd w:val="0"/>
        <w:spacing w:after="0" w:line="240" w:lineRule="auto"/>
        <w:ind w:left="720"/>
        <w:rPr>
          <w:rFonts w:ascii="Calibri" w:hAnsi="Calibri" w:cs="Calibri"/>
          <w:color w:val="000000"/>
        </w:rPr>
      </w:pPr>
    </w:p>
    <w:p w14:paraId="3F0937D1" w14:textId="77777777" w:rsidR="0041675E" w:rsidRPr="0041675E" w:rsidRDefault="0041675E" w:rsidP="0041675E">
      <w:pPr>
        <w:pStyle w:val="ListParagraph"/>
        <w:numPr>
          <w:ilvl w:val="0"/>
          <w:numId w:val="31"/>
        </w:numPr>
        <w:autoSpaceDE w:val="0"/>
        <w:autoSpaceDN w:val="0"/>
        <w:adjustRightInd w:val="0"/>
        <w:spacing w:after="8" w:line="240" w:lineRule="auto"/>
        <w:rPr>
          <w:rFonts w:ascii="Calibri" w:hAnsi="Calibri" w:cs="Calibri"/>
          <w:color w:val="000000"/>
        </w:rPr>
      </w:pPr>
      <w:r w:rsidRPr="0041675E">
        <w:rPr>
          <w:rFonts w:ascii="Calibri" w:hAnsi="Calibri" w:cs="Calibri"/>
          <w:color w:val="000000"/>
        </w:rPr>
        <w:t xml:space="preserve">children and young people find nudes and semi-nudes online and share them claiming to be from a peer </w:t>
      </w:r>
    </w:p>
    <w:p w14:paraId="5FAF12C2" w14:textId="77777777" w:rsidR="0041675E" w:rsidRPr="0041675E" w:rsidRDefault="0041675E" w:rsidP="0041675E">
      <w:pPr>
        <w:pStyle w:val="ListParagraph"/>
        <w:numPr>
          <w:ilvl w:val="0"/>
          <w:numId w:val="31"/>
        </w:numPr>
        <w:autoSpaceDE w:val="0"/>
        <w:autoSpaceDN w:val="0"/>
        <w:adjustRightInd w:val="0"/>
        <w:spacing w:after="8" w:line="240" w:lineRule="auto"/>
        <w:rPr>
          <w:rFonts w:ascii="Calibri" w:hAnsi="Calibri" w:cs="Calibri"/>
          <w:color w:val="000000"/>
        </w:rPr>
      </w:pPr>
      <w:r w:rsidRPr="0041675E">
        <w:rPr>
          <w:rFonts w:ascii="Calibri" w:hAnsi="Calibri" w:cs="Calibri"/>
          <w:color w:val="000000"/>
        </w:rPr>
        <w:t xml:space="preserve">children and young people digitally manipulate an image of a young person into an existing nude online </w:t>
      </w:r>
    </w:p>
    <w:p w14:paraId="5A6F8167" w14:textId="77777777" w:rsidR="0041675E" w:rsidRPr="0041675E" w:rsidRDefault="0041675E" w:rsidP="0041675E">
      <w:pPr>
        <w:pStyle w:val="ListParagraph"/>
        <w:numPr>
          <w:ilvl w:val="0"/>
          <w:numId w:val="31"/>
        </w:numPr>
        <w:autoSpaceDE w:val="0"/>
        <w:autoSpaceDN w:val="0"/>
        <w:adjustRightInd w:val="0"/>
        <w:spacing w:after="0" w:line="240" w:lineRule="auto"/>
        <w:rPr>
          <w:rFonts w:ascii="Calibri" w:hAnsi="Calibri" w:cs="Calibri"/>
          <w:color w:val="000000"/>
        </w:rPr>
      </w:pPr>
      <w:r w:rsidRPr="0041675E">
        <w:rPr>
          <w:rFonts w:ascii="Calibri" w:hAnsi="Calibri" w:cs="Calibri"/>
          <w:color w:val="000000"/>
        </w:rPr>
        <w:t xml:space="preserve">images created or shared are used to abuse peers e.g. by selling images online or obtaining images to share more widely without consent to publicly shame </w:t>
      </w:r>
    </w:p>
    <w:p w14:paraId="02C43FF6" w14:textId="77777777" w:rsidR="0041675E" w:rsidRPr="0041675E" w:rsidRDefault="0041675E" w:rsidP="0041675E">
      <w:pPr>
        <w:autoSpaceDE w:val="0"/>
        <w:autoSpaceDN w:val="0"/>
        <w:adjustRightInd w:val="0"/>
        <w:spacing w:after="0" w:line="240" w:lineRule="auto"/>
        <w:rPr>
          <w:rFonts w:ascii="Calibri" w:hAnsi="Calibri" w:cs="Calibri"/>
          <w:color w:val="000000"/>
        </w:rPr>
      </w:pPr>
    </w:p>
    <w:p w14:paraId="3DD6774A" w14:textId="167256D4" w:rsidR="0041675E" w:rsidRDefault="0041675E" w:rsidP="0041675E">
      <w:pPr>
        <w:autoSpaceDE w:val="0"/>
        <w:autoSpaceDN w:val="0"/>
        <w:adjustRightInd w:val="0"/>
        <w:spacing w:after="0" w:line="240" w:lineRule="auto"/>
        <w:ind w:left="720"/>
        <w:rPr>
          <w:rFonts w:ascii="Calibri" w:hAnsi="Calibri" w:cs="Calibri"/>
          <w:color w:val="000000"/>
        </w:rPr>
      </w:pPr>
      <w:r w:rsidRPr="0041675E">
        <w:rPr>
          <w:rFonts w:ascii="Calibri" w:hAnsi="Calibri" w:cs="Calibri"/>
          <w:color w:val="000000"/>
        </w:rPr>
        <w:t xml:space="preserve">Where our school has concerns about sharing of nudes or semi-nudes we will follow the UK Council for Internet Safety guidance: Sharing nudes and semi-nudes: advice for education settings working with children and young </w:t>
      </w:r>
      <w:r w:rsidR="00162D24" w:rsidRPr="0041675E">
        <w:rPr>
          <w:rFonts w:ascii="Calibri" w:hAnsi="Calibri" w:cs="Calibri"/>
          <w:color w:val="000000"/>
        </w:rPr>
        <w:t>people.</w:t>
      </w:r>
      <w:r w:rsidRPr="0041675E">
        <w:rPr>
          <w:rFonts w:ascii="Calibri" w:hAnsi="Calibri" w:cs="Calibri"/>
          <w:color w:val="000000"/>
        </w:rPr>
        <w:t xml:space="preserve"> </w:t>
      </w:r>
    </w:p>
    <w:p w14:paraId="67AB3131" w14:textId="77777777" w:rsidR="0041675E" w:rsidRPr="0041675E" w:rsidRDefault="0041675E" w:rsidP="0041675E">
      <w:pPr>
        <w:autoSpaceDE w:val="0"/>
        <w:autoSpaceDN w:val="0"/>
        <w:adjustRightInd w:val="0"/>
        <w:spacing w:after="0" w:line="240" w:lineRule="auto"/>
        <w:ind w:left="720"/>
        <w:rPr>
          <w:rFonts w:ascii="Calibri" w:hAnsi="Calibri" w:cs="Calibri"/>
          <w:color w:val="000000"/>
        </w:rPr>
      </w:pPr>
    </w:p>
    <w:p w14:paraId="2D8B1771" w14:textId="55B24F8C" w:rsidR="0041675E" w:rsidRDefault="0041675E" w:rsidP="0041675E">
      <w:pPr>
        <w:autoSpaceDE w:val="0"/>
        <w:autoSpaceDN w:val="0"/>
        <w:adjustRightInd w:val="0"/>
        <w:spacing w:after="0" w:line="240" w:lineRule="auto"/>
        <w:ind w:left="720"/>
        <w:rPr>
          <w:rFonts w:ascii="Calibri" w:hAnsi="Calibri" w:cs="Calibri"/>
          <w:b/>
          <w:bCs/>
          <w:color w:val="000000"/>
        </w:rPr>
      </w:pPr>
      <w:r w:rsidRPr="0041675E">
        <w:rPr>
          <w:rFonts w:ascii="Calibri" w:hAnsi="Calibri" w:cs="Calibri"/>
          <w:color w:val="000000"/>
        </w:rPr>
        <w:t>All concerns regarding sharing of nudes or semi-nudes must be reported to the DSL</w:t>
      </w:r>
      <w:r w:rsidR="00162D24">
        <w:rPr>
          <w:rFonts w:ascii="Calibri" w:hAnsi="Calibri" w:cs="Calibri"/>
          <w:color w:val="000000"/>
        </w:rPr>
        <w:t>/DDSL</w:t>
      </w:r>
      <w:r w:rsidRPr="0041675E">
        <w:rPr>
          <w:rFonts w:ascii="Calibri" w:hAnsi="Calibri" w:cs="Calibri"/>
          <w:color w:val="000000"/>
        </w:rPr>
        <w:t xml:space="preserve"> immediately who will assess the situation on a </w:t>
      </w:r>
      <w:r w:rsidR="00162D24" w:rsidRPr="0041675E">
        <w:rPr>
          <w:rFonts w:ascii="Calibri" w:hAnsi="Calibri" w:cs="Calibri"/>
          <w:color w:val="000000"/>
        </w:rPr>
        <w:t>case-by-case</w:t>
      </w:r>
      <w:r w:rsidRPr="0041675E">
        <w:rPr>
          <w:rFonts w:ascii="Calibri" w:hAnsi="Calibri" w:cs="Calibri"/>
          <w:color w:val="000000"/>
        </w:rPr>
        <w:t xml:space="preserve"> basis using the guidance in sections 1.6(a), 1.6(b) and section 2 of the above guidance to make informed decisions. As per the above guidance, we recognise that in many cases, we may respond to incidents without involving the police, for example where an incident can be defined as ‘experimental’ (see section 1.6a) and there is no evidence abusive or aggravating elements and will follow the advice on the circumstances in which this would be appropriate (section 2). </w:t>
      </w:r>
      <w:r w:rsidRPr="0041675E">
        <w:rPr>
          <w:rFonts w:ascii="Calibri" w:hAnsi="Calibri" w:cs="Calibri"/>
          <w:b/>
          <w:bCs/>
          <w:color w:val="000000"/>
        </w:rPr>
        <w:t xml:space="preserve">Where there are abusive and/or aggravating factors, incidents will always be referred to the police and/or Children’s Social Care </w:t>
      </w:r>
    </w:p>
    <w:p w14:paraId="4C0F2071" w14:textId="77777777" w:rsidR="0041675E" w:rsidRPr="0041675E" w:rsidRDefault="0041675E" w:rsidP="0041675E">
      <w:pPr>
        <w:autoSpaceDE w:val="0"/>
        <w:autoSpaceDN w:val="0"/>
        <w:adjustRightInd w:val="0"/>
        <w:spacing w:after="0" w:line="240" w:lineRule="auto"/>
        <w:ind w:left="720"/>
        <w:rPr>
          <w:rFonts w:ascii="Calibri" w:hAnsi="Calibri" w:cs="Calibri"/>
          <w:color w:val="000000"/>
        </w:rPr>
      </w:pPr>
    </w:p>
    <w:p w14:paraId="7B5C7972" w14:textId="5CD4B1D3" w:rsidR="0041675E" w:rsidRDefault="0041675E" w:rsidP="0041675E">
      <w:pPr>
        <w:autoSpaceDE w:val="0"/>
        <w:autoSpaceDN w:val="0"/>
        <w:adjustRightInd w:val="0"/>
        <w:spacing w:after="0" w:line="240" w:lineRule="auto"/>
        <w:ind w:left="720"/>
        <w:rPr>
          <w:rFonts w:ascii="Calibri" w:hAnsi="Calibri" w:cs="Calibri"/>
          <w:color w:val="000000"/>
        </w:rPr>
      </w:pPr>
      <w:r w:rsidRPr="0041675E">
        <w:rPr>
          <w:rFonts w:ascii="Calibri" w:hAnsi="Calibri" w:cs="Calibri"/>
          <w:color w:val="000000"/>
        </w:rPr>
        <w:t>Where the</w:t>
      </w:r>
      <w:r>
        <w:rPr>
          <w:rFonts w:ascii="Calibri" w:hAnsi="Calibri" w:cs="Calibri"/>
          <w:color w:val="000000"/>
        </w:rPr>
        <w:t>re</w:t>
      </w:r>
      <w:r w:rsidRPr="0041675E">
        <w:rPr>
          <w:rFonts w:ascii="Calibri" w:hAnsi="Calibri" w:cs="Calibri"/>
          <w:color w:val="000000"/>
        </w:rPr>
        <w:t xml:space="preserve"> is no referral to the police/CSC, </w:t>
      </w:r>
      <w:r w:rsidR="00162D24" w:rsidRPr="0041675E">
        <w:rPr>
          <w:rFonts w:ascii="Calibri" w:hAnsi="Calibri" w:cs="Calibri"/>
          <w:color w:val="000000"/>
        </w:rPr>
        <w:t>it</w:t>
      </w:r>
      <w:r w:rsidRPr="0041675E">
        <w:rPr>
          <w:rFonts w:ascii="Calibri" w:hAnsi="Calibri" w:cs="Calibri"/>
          <w:color w:val="000000"/>
        </w:rPr>
        <w:t xml:space="preserve"> may be necessary to assist the child/parents in reporting it and/or removing the image from a website or elsewhere. </w:t>
      </w:r>
    </w:p>
    <w:p w14:paraId="25AC07EC" w14:textId="77777777" w:rsidR="0041675E" w:rsidRPr="0041675E" w:rsidRDefault="0041675E" w:rsidP="0041675E">
      <w:pPr>
        <w:autoSpaceDE w:val="0"/>
        <w:autoSpaceDN w:val="0"/>
        <w:adjustRightInd w:val="0"/>
        <w:spacing w:after="0" w:line="240" w:lineRule="auto"/>
        <w:ind w:left="720"/>
        <w:rPr>
          <w:rFonts w:ascii="Calibri" w:hAnsi="Calibri" w:cs="Calibri"/>
          <w:color w:val="000000"/>
        </w:rPr>
      </w:pPr>
    </w:p>
    <w:p w14:paraId="53B8A5CD" w14:textId="77777777" w:rsidR="0041675E" w:rsidRPr="0041675E" w:rsidRDefault="0041675E" w:rsidP="0041675E">
      <w:pPr>
        <w:autoSpaceDE w:val="0"/>
        <w:autoSpaceDN w:val="0"/>
        <w:adjustRightInd w:val="0"/>
        <w:spacing w:after="0" w:line="240" w:lineRule="auto"/>
        <w:ind w:left="720"/>
        <w:rPr>
          <w:rFonts w:ascii="Calibri" w:hAnsi="Calibri" w:cs="Calibri"/>
          <w:color w:val="000000"/>
        </w:rPr>
      </w:pPr>
      <w:r w:rsidRPr="0041675E">
        <w:rPr>
          <w:rFonts w:ascii="Calibri" w:hAnsi="Calibri" w:cs="Calibri"/>
          <w:color w:val="000000"/>
        </w:rPr>
        <w:t xml:space="preserve">Help and advice is available via the Professionals Online Safety Helpline (Monday to Friday 10am to 4pm) </w:t>
      </w:r>
    </w:p>
    <w:p w14:paraId="6DBD84BC" w14:textId="77777777" w:rsidR="0041675E" w:rsidRDefault="0041675E" w:rsidP="0041675E">
      <w:pPr>
        <w:autoSpaceDE w:val="0"/>
        <w:autoSpaceDN w:val="0"/>
        <w:adjustRightInd w:val="0"/>
        <w:spacing w:after="0" w:line="240" w:lineRule="auto"/>
        <w:rPr>
          <w:rFonts w:ascii="Calibri" w:hAnsi="Calibri" w:cs="Calibri"/>
          <w:b/>
          <w:bCs/>
          <w:color w:val="000000"/>
        </w:rPr>
      </w:pPr>
    </w:p>
    <w:p w14:paraId="1A9A0348" w14:textId="77777777" w:rsidR="0041675E" w:rsidRPr="0041675E" w:rsidRDefault="0041675E" w:rsidP="0041675E">
      <w:pPr>
        <w:autoSpaceDE w:val="0"/>
        <w:autoSpaceDN w:val="0"/>
        <w:adjustRightInd w:val="0"/>
        <w:spacing w:after="0" w:line="240" w:lineRule="auto"/>
        <w:ind w:firstLine="720"/>
        <w:rPr>
          <w:rFonts w:ascii="Calibri" w:hAnsi="Calibri" w:cs="Calibri"/>
          <w:color w:val="000000"/>
        </w:rPr>
      </w:pPr>
      <w:r w:rsidRPr="0041675E">
        <w:rPr>
          <w:rFonts w:ascii="Calibri" w:hAnsi="Calibri" w:cs="Calibri"/>
          <w:b/>
          <w:bCs/>
          <w:color w:val="000000"/>
        </w:rPr>
        <w:t xml:space="preserve">Email: </w:t>
      </w:r>
      <w:r w:rsidRPr="0041675E">
        <w:rPr>
          <w:rFonts w:ascii="Calibri" w:hAnsi="Calibri" w:cs="Calibri"/>
          <w:color w:val="000000"/>
        </w:rPr>
        <w:t xml:space="preserve">helpline@saferinternet.org.uk </w:t>
      </w:r>
    </w:p>
    <w:p w14:paraId="15808D7F" w14:textId="4AA2DBA7" w:rsidR="006C14FA" w:rsidRPr="0049214D" w:rsidRDefault="0041675E" w:rsidP="0049214D">
      <w:pPr>
        <w:autoSpaceDE w:val="0"/>
        <w:autoSpaceDN w:val="0"/>
        <w:adjustRightInd w:val="0"/>
        <w:spacing w:after="0" w:line="240" w:lineRule="auto"/>
        <w:ind w:left="720"/>
        <w:rPr>
          <w:rFonts w:ascii="Calibri" w:hAnsi="Calibri" w:cs="Calibri"/>
          <w:color w:val="000000"/>
        </w:rPr>
      </w:pPr>
      <w:r w:rsidRPr="0041675E">
        <w:rPr>
          <w:rFonts w:ascii="Calibri" w:hAnsi="Calibri" w:cs="Calibri"/>
          <w:b/>
          <w:bCs/>
          <w:color w:val="000000"/>
        </w:rPr>
        <w:t xml:space="preserve">Telephone: </w:t>
      </w:r>
      <w:r w:rsidRPr="0041675E">
        <w:rPr>
          <w:rFonts w:ascii="Calibri" w:hAnsi="Calibri" w:cs="Calibri"/>
          <w:color w:val="000000"/>
        </w:rPr>
        <w:t>0344 381 4772</w:t>
      </w:r>
    </w:p>
    <w:p w14:paraId="7FC0F582" w14:textId="77777777" w:rsidR="006C14FA" w:rsidRDefault="006C14FA" w:rsidP="001F1565">
      <w:pPr>
        <w:spacing w:after="0"/>
        <w:ind w:left="720"/>
        <w:rPr>
          <w:b/>
        </w:rPr>
      </w:pPr>
    </w:p>
    <w:p w14:paraId="28977B28" w14:textId="06F41559" w:rsidR="0041675E" w:rsidRDefault="0041675E" w:rsidP="001F1565">
      <w:pPr>
        <w:spacing w:after="0"/>
        <w:ind w:left="720"/>
        <w:rPr>
          <w:b/>
        </w:rPr>
      </w:pPr>
      <w:r>
        <w:rPr>
          <w:b/>
        </w:rPr>
        <w:t xml:space="preserve">Staff dealing with Sexting and Related Issues – a quick </w:t>
      </w:r>
      <w:r w:rsidR="00C532BC">
        <w:rPr>
          <w:b/>
        </w:rPr>
        <w:t>glance.</w:t>
      </w:r>
    </w:p>
    <w:p w14:paraId="565C7BFB" w14:textId="77777777" w:rsidR="0041675E" w:rsidRDefault="0041675E" w:rsidP="001F1565">
      <w:pPr>
        <w:spacing w:after="0"/>
        <w:ind w:left="720"/>
        <w:rPr>
          <w:b/>
        </w:rPr>
      </w:pPr>
    </w:p>
    <w:tbl>
      <w:tblPr>
        <w:tblStyle w:val="TableGrid"/>
        <w:tblW w:w="0" w:type="auto"/>
        <w:tblInd w:w="720" w:type="dxa"/>
        <w:tblLook w:val="04A0" w:firstRow="1" w:lastRow="0" w:firstColumn="1" w:lastColumn="0" w:noHBand="0" w:noVBand="1"/>
      </w:tblPr>
      <w:tblGrid>
        <w:gridCol w:w="4285"/>
        <w:gridCol w:w="4278"/>
      </w:tblGrid>
      <w:tr w:rsidR="00C16457" w14:paraId="61BB79A2" w14:textId="77777777" w:rsidTr="00127431">
        <w:tc>
          <w:tcPr>
            <w:tcW w:w="4285" w:type="dxa"/>
            <w:shd w:val="clear" w:color="auto" w:fill="B8CCE4" w:themeFill="accent1" w:themeFillTint="66"/>
          </w:tcPr>
          <w:p w14:paraId="350D2CD8" w14:textId="77777777" w:rsidR="00C16457" w:rsidRPr="00127431" w:rsidRDefault="00C16457" w:rsidP="00C16457">
            <w:pPr>
              <w:jc w:val="center"/>
              <w:rPr>
                <w:b/>
              </w:rPr>
            </w:pPr>
            <w:r w:rsidRPr="00127431">
              <w:rPr>
                <w:b/>
              </w:rPr>
              <w:t>ALWAYS</w:t>
            </w:r>
          </w:p>
        </w:tc>
        <w:tc>
          <w:tcPr>
            <w:tcW w:w="4278" w:type="dxa"/>
            <w:shd w:val="clear" w:color="auto" w:fill="B8CCE4" w:themeFill="accent1" w:themeFillTint="66"/>
          </w:tcPr>
          <w:p w14:paraId="557E1A15" w14:textId="77777777" w:rsidR="00C16457" w:rsidRPr="00127431" w:rsidRDefault="00C16457" w:rsidP="00C16457">
            <w:pPr>
              <w:jc w:val="center"/>
              <w:rPr>
                <w:b/>
              </w:rPr>
            </w:pPr>
            <w:r w:rsidRPr="00127431">
              <w:rPr>
                <w:b/>
              </w:rPr>
              <w:t>NEVER</w:t>
            </w:r>
          </w:p>
        </w:tc>
      </w:tr>
      <w:tr w:rsidR="00C16457" w14:paraId="46DF71AF" w14:textId="77777777" w:rsidTr="00127431">
        <w:tc>
          <w:tcPr>
            <w:tcW w:w="4285" w:type="dxa"/>
          </w:tcPr>
          <w:p w14:paraId="3CE25932" w14:textId="67D05ECA" w:rsidR="00C16457" w:rsidRPr="00C16457" w:rsidRDefault="00C16457" w:rsidP="00C16457">
            <w:r>
              <w:t>Inform the DSL</w:t>
            </w:r>
            <w:r w:rsidR="00C532BC">
              <w:t>/DDSL</w:t>
            </w:r>
            <w:r>
              <w:t xml:space="preserve"> immediately, record the incident and act in accordance with school online safety and child protection policies and procedures</w:t>
            </w:r>
          </w:p>
        </w:tc>
        <w:tc>
          <w:tcPr>
            <w:tcW w:w="4278" w:type="dxa"/>
          </w:tcPr>
          <w:p w14:paraId="5284ACA1" w14:textId="0EFBC239" w:rsidR="00C16457" w:rsidRPr="00C16457" w:rsidRDefault="00C16457" w:rsidP="00C16457">
            <w:r>
              <w:t>View, download or share the imagery yourself (if you have seen it as the child presented it to you – inform you DSL</w:t>
            </w:r>
            <w:r w:rsidR="00C532BC">
              <w:t>/DDSL</w:t>
            </w:r>
            <w:r>
              <w:t>)</w:t>
            </w:r>
          </w:p>
        </w:tc>
      </w:tr>
      <w:tr w:rsidR="00C16457" w14:paraId="77BCBEAB" w14:textId="77777777" w:rsidTr="00127431">
        <w:tc>
          <w:tcPr>
            <w:tcW w:w="4285" w:type="dxa"/>
          </w:tcPr>
          <w:p w14:paraId="05190E36" w14:textId="77777777" w:rsidR="00C16457" w:rsidRDefault="00C16457" w:rsidP="00C16457">
            <w:r>
              <w:t>Explain to the young person that you need to report it and reassure them that they will receive help and support from the DSL</w:t>
            </w:r>
          </w:p>
        </w:tc>
        <w:tc>
          <w:tcPr>
            <w:tcW w:w="4278" w:type="dxa"/>
          </w:tcPr>
          <w:p w14:paraId="2D42D39B" w14:textId="77777777" w:rsidR="00C16457" w:rsidRDefault="00C16457" w:rsidP="00C16457">
            <w:r>
              <w:t>Ask the children to share or download</w:t>
            </w:r>
          </w:p>
        </w:tc>
      </w:tr>
      <w:tr w:rsidR="00C16457" w14:paraId="426A2CBE" w14:textId="77777777" w:rsidTr="00127431">
        <w:tc>
          <w:tcPr>
            <w:tcW w:w="4285" w:type="dxa"/>
          </w:tcPr>
          <w:p w14:paraId="1EEB8C67" w14:textId="726B303B" w:rsidR="00C16457" w:rsidRDefault="00C16457" w:rsidP="00C16457">
            <w:r>
              <w:t>Confiscate and secure the device(s).  Turn the device off and give it to the DSL</w:t>
            </w:r>
            <w:r w:rsidR="00C532BC">
              <w:t>/DDSL</w:t>
            </w:r>
          </w:p>
        </w:tc>
        <w:tc>
          <w:tcPr>
            <w:tcW w:w="4278" w:type="dxa"/>
          </w:tcPr>
          <w:p w14:paraId="4D75FCA5" w14:textId="77777777" w:rsidR="00C16457" w:rsidRDefault="00C16457" w:rsidP="00C16457">
            <w:r>
              <w:t>View the image, send, share or save the image anywhere, allow pupils to do any of the above</w:t>
            </w:r>
          </w:p>
        </w:tc>
      </w:tr>
    </w:tbl>
    <w:p w14:paraId="7E4356F4" w14:textId="77777777" w:rsidR="00C16457" w:rsidRDefault="00C16457" w:rsidP="001F1565">
      <w:pPr>
        <w:spacing w:after="0"/>
        <w:ind w:left="720"/>
      </w:pPr>
      <w:r>
        <w:rPr>
          <w:b/>
        </w:rPr>
        <w:t>Image has been shared across a school network, a website or a social network</w:t>
      </w:r>
      <w:r>
        <w:t>:</w:t>
      </w:r>
    </w:p>
    <w:tbl>
      <w:tblPr>
        <w:tblStyle w:val="TableGrid"/>
        <w:tblW w:w="0" w:type="auto"/>
        <w:tblInd w:w="720" w:type="dxa"/>
        <w:tblLook w:val="04A0" w:firstRow="1" w:lastRow="0" w:firstColumn="1" w:lastColumn="0" w:noHBand="0" w:noVBand="1"/>
      </w:tblPr>
      <w:tblGrid>
        <w:gridCol w:w="4281"/>
        <w:gridCol w:w="4282"/>
      </w:tblGrid>
      <w:tr w:rsidR="0096625C" w:rsidRPr="00C16457" w14:paraId="237903A2" w14:textId="77777777" w:rsidTr="004748CE">
        <w:tc>
          <w:tcPr>
            <w:tcW w:w="4281" w:type="dxa"/>
          </w:tcPr>
          <w:p w14:paraId="786BB7FD" w14:textId="77777777" w:rsidR="0096625C" w:rsidRPr="00C16457" w:rsidRDefault="0096625C" w:rsidP="004748CE">
            <w:r>
              <w:t>Block the network to all users and isolate the image</w:t>
            </w:r>
          </w:p>
        </w:tc>
        <w:tc>
          <w:tcPr>
            <w:tcW w:w="4282" w:type="dxa"/>
          </w:tcPr>
          <w:p w14:paraId="577E4DBC" w14:textId="77777777" w:rsidR="0096625C" w:rsidRPr="00C16457" w:rsidRDefault="0096625C" w:rsidP="004748CE">
            <w:r>
              <w:t>Send or print the image, move the material from one place to another.</w:t>
            </w:r>
          </w:p>
        </w:tc>
      </w:tr>
    </w:tbl>
    <w:p w14:paraId="748D2BA0" w14:textId="77777777" w:rsidR="00C16457" w:rsidRDefault="00C16457" w:rsidP="001F1565">
      <w:pPr>
        <w:spacing w:after="0"/>
        <w:ind w:left="720"/>
      </w:pPr>
    </w:p>
    <w:p w14:paraId="66CF87CB" w14:textId="4B65AAC7" w:rsidR="0096625C" w:rsidRDefault="0096625C" w:rsidP="0096625C">
      <w:pPr>
        <w:autoSpaceDE w:val="0"/>
        <w:autoSpaceDN w:val="0"/>
        <w:adjustRightInd w:val="0"/>
        <w:spacing w:after="0" w:line="240" w:lineRule="auto"/>
        <w:ind w:firstLine="720"/>
        <w:rPr>
          <w:rFonts w:ascii="Calibri" w:hAnsi="Calibri" w:cs="Calibri"/>
          <w:b/>
          <w:bCs/>
          <w:color w:val="000000"/>
          <w:sz w:val="23"/>
          <w:szCs w:val="23"/>
        </w:rPr>
      </w:pPr>
      <w:r w:rsidRPr="0096625C">
        <w:rPr>
          <w:rFonts w:ascii="Calibri" w:hAnsi="Calibri" w:cs="Calibri"/>
          <w:b/>
          <w:bCs/>
          <w:color w:val="000000"/>
          <w:sz w:val="23"/>
          <w:szCs w:val="23"/>
        </w:rPr>
        <w:t xml:space="preserve">The DSL role in searching devices, viewing and deleting </w:t>
      </w:r>
      <w:r w:rsidR="00C532BC" w:rsidRPr="0096625C">
        <w:rPr>
          <w:rFonts w:ascii="Calibri" w:hAnsi="Calibri" w:cs="Calibri"/>
          <w:b/>
          <w:bCs/>
          <w:color w:val="000000"/>
          <w:sz w:val="23"/>
          <w:szCs w:val="23"/>
        </w:rPr>
        <w:t>imagery.</w:t>
      </w:r>
      <w:r w:rsidRPr="0096625C">
        <w:rPr>
          <w:rFonts w:ascii="Calibri" w:hAnsi="Calibri" w:cs="Calibri"/>
          <w:b/>
          <w:bCs/>
          <w:color w:val="000000"/>
          <w:sz w:val="23"/>
          <w:szCs w:val="23"/>
        </w:rPr>
        <w:t xml:space="preserve"> </w:t>
      </w:r>
    </w:p>
    <w:p w14:paraId="42995B86" w14:textId="77777777" w:rsidR="0096625C" w:rsidRPr="0096625C" w:rsidRDefault="0096625C" w:rsidP="0096625C">
      <w:pPr>
        <w:autoSpaceDE w:val="0"/>
        <w:autoSpaceDN w:val="0"/>
        <w:adjustRightInd w:val="0"/>
        <w:spacing w:after="0" w:line="240" w:lineRule="auto"/>
        <w:ind w:firstLine="720"/>
        <w:rPr>
          <w:rFonts w:ascii="Calibri" w:hAnsi="Calibri" w:cs="Calibri"/>
          <w:color w:val="000000"/>
          <w:sz w:val="23"/>
          <w:szCs w:val="23"/>
        </w:rPr>
      </w:pPr>
    </w:p>
    <w:p w14:paraId="10590949" w14:textId="77777777" w:rsidR="0096625C" w:rsidRDefault="0096625C" w:rsidP="0096625C">
      <w:pPr>
        <w:autoSpaceDE w:val="0"/>
        <w:autoSpaceDN w:val="0"/>
        <w:adjustRightInd w:val="0"/>
        <w:spacing w:after="0" w:line="240" w:lineRule="auto"/>
        <w:ind w:left="720"/>
        <w:rPr>
          <w:rFonts w:ascii="Calibri" w:hAnsi="Calibri" w:cs="Calibri"/>
          <w:color w:val="000000"/>
        </w:rPr>
      </w:pPr>
      <w:r w:rsidRPr="0096625C">
        <w:rPr>
          <w:rFonts w:ascii="Calibri" w:hAnsi="Calibri" w:cs="Calibri"/>
          <w:color w:val="000000"/>
        </w:rPr>
        <w:t xml:space="preserve">The Education Act 2011 gives schools and/or teachers the power to seize and search an electronic device if they think there is good reason to do so i.e. if there is reason to believe it contains indecent images or extreme pornography. However, staff should exercise caution and bear the following in mind before searching a device: </w:t>
      </w:r>
    </w:p>
    <w:p w14:paraId="42C5F4AF" w14:textId="77777777" w:rsidR="0096625C" w:rsidRPr="0096625C" w:rsidRDefault="0096625C" w:rsidP="0096625C">
      <w:pPr>
        <w:autoSpaceDE w:val="0"/>
        <w:autoSpaceDN w:val="0"/>
        <w:adjustRightInd w:val="0"/>
        <w:spacing w:after="0" w:line="240" w:lineRule="auto"/>
        <w:ind w:left="720"/>
        <w:rPr>
          <w:rFonts w:ascii="Calibri" w:hAnsi="Calibri" w:cs="Calibri"/>
          <w:color w:val="000000"/>
        </w:rPr>
      </w:pPr>
    </w:p>
    <w:p w14:paraId="3F48BC22" w14:textId="77777777" w:rsidR="0096625C" w:rsidRPr="0096625C" w:rsidRDefault="0096625C" w:rsidP="0096625C">
      <w:pPr>
        <w:pStyle w:val="ListParagraph"/>
        <w:numPr>
          <w:ilvl w:val="0"/>
          <w:numId w:val="33"/>
        </w:numPr>
        <w:autoSpaceDE w:val="0"/>
        <w:autoSpaceDN w:val="0"/>
        <w:adjustRightInd w:val="0"/>
        <w:spacing w:after="30" w:line="240" w:lineRule="auto"/>
        <w:ind w:left="1080"/>
        <w:rPr>
          <w:rFonts w:ascii="Calibri" w:hAnsi="Calibri" w:cs="Calibri"/>
          <w:color w:val="000000"/>
        </w:rPr>
      </w:pPr>
      <w:r w:rsidRPr="0096625C">
        <w:rPr>
          <w:rFonts w:ascii="Calibri" w:hAnsi="Calibri" w:cs="Calibri"/>
          <w:color w:val="000000"/>
        </w:rPr>
        <w:t xml:space="preserve">The action must be in accordance with the school’s child protection policy, related policies and procedures e.g. ICT / Online safety, anti-bullying, positive behaviour </w:t>
      </w:r>
    </w:p>
    <w:p w14:paraId="64664708" w14:textId="77777777" w:rsidR="0096625C" w:rsidRPr="0096625C" w:rsidRDefault="0096625C" w:rsidP="0096625C">
      <w:pPr>
        <w:pStyle w:val="ListParagraph"/>
        <w:numPr>
          <w:ilvl w:val="0"/>
          <w:numId w:val="33"/>
        </w:numPr>
        <w:autoSpaceDE w:val="0"/>
        <w:autoSpaceDN w:val="0"/>
        <w:adjustRightInd w:val="0"/>
        <w:spacing w:after="0" w:line="240" w:lineRule="auto"/>
        <w:ind w:left="1080"/>
        <w:rPr>
          <w:rFonts w:ascii="Calibri" w:hAnsi="Calibri" w:cs="Calibri"/>
          <w:color w:val="000000"/>
        </w:rPr>
      </w:pPr>
      <w:r w:rsidRPr="0096625C">
        <w:rPr>
          <w:rFonts w:ascii="Calibri" w:hAnsi="Calibri" w:cs="Calibri"/>
          <w:color w:val="000000"/>
        </w:rPr>
        <w:t xml:space="preserve">Any search should only be conducted following authorisation by the Head Teacher </w:t>
      </w:r>
    </w:p>
    <w:p w14:paraId="42BFE036" w14:textId="77777777" w:rsidR="0096625C" w:rsidRPr="0096625C" w:rsidRDefault="0096625C" w:rsidP="0096625C">
      <w:pPr>
        <w:autoSpaceDE w:val="0"/>
        <w:autoSpaceDN w:val="0"/>
        <w:adjustRightInd w:val="0"/>
        <w:spacing w:after="0" w:line="240" w:lineRule="auto"/>
        <w:rPr>
          <w:rFonts w:ascii="Calibri" w:hAnsi="Calibri" w:cs="Calibri"/>
          <w:color w:val="000000"/>
        </w:rPr>
      </w:pPr>
    </w:p>
    <w:p w14:paraId="56095D72" w14:textId="77777777" w:rsidR="0096625C" w:rsidRDefault="0096625C" w:rsidP="0096625C">
      <w:pPr>
        <w:autoSpaceDE w:val="0"/>
        <w:autoSpaceDN w:val="0"/>
        <w:adjustRightInd w:val="0"/>
        <w:spacing w:after="0" w:line="240" w:lineRule="auto"/>
        <w:ind w:firstLine="720"/>
        <w:rPr>
          <w:rFonts w:ascii="Calibri" w:hAnsi="Calibri" w:cs="Calibri"/>
          <w:b/>
          <w:bCs/>
          <w:color w:val="000000"/>
        </w:rPr>
      </w:pPr>
      <w:r w:rsidRPr="0096625C">
        <w:rPr>
          <w:rFonts w:ascii="Calibri" w:hAnsi="Calibri" w:cs="Calibri"/>
          <w:b/>
          <w:bCs/>
          <w:color w:val="000000"/>
        </w:rPr>
        <w:t xml:space="preserve">Imagery will only be viewed by the DSL when </w:t>
      </w:r>
      <w:proofErr w:type="gramStart"/>
      <w:r w:rsidRPr="0096625C">
        <w:rPr>
          <w:rFonts w:ascii="Calibri" w:hAnsi="Calibri" w:cs="Calibri"/>
          <w:b/>
          <w:bCs/>
          <w:color w:val="000000"/>
        </w:rPr>
        <w:t>it;</w:t>
      </w:r>
      <w:proofErr w:type="gramEnd"/>
      <w:r w:rsidRPr="0096625C">
        <w:rPr>
          <w:rFonts w:ascii="Calibri" w:hAnsi="Calibri" w:cs="Calibri"/>
          <w:b/>
          <w:bCs/>
          <w:color w:val="000000"/>
        </w:rPr>
        <w:t xml:space="preserve"> </w:t>
      </w:r>
    </w:p>
    <w:p w14:paraId="4052B27C" w14:textId="77777777" w:rsidR="0096625C" w:rsidRPr="0096625C" w:rsidRDefault="0096625C" w:rsidP="0096625C">
      <w:pPr>
        <w:autoSpaceDE w:val="0"/>
        <w:autoSpaceDN w:val="0"/>
        <w:adjustRightInd w:val="0"/>
        <w:spacing w:after="0" w:line="240" w:lineRule="auto"/>
        <w:ind w:firstLine="720"/>
        <w:rPr>
          <w:rFonts w:ascii="Calibri" w:hAnsi="Calibri" w:cs="Calibri"/>
          <w:color w:val="000000"/>
        </w:rPr>
      </w:pPr>
    </w:p>
    <w:p w14:paraId="3F96113E" w14:textId="13975554" w:rsidR="0096625C" w:rsidRPr="0096625C" w:rsidRDefault="0096625C" w:rsidP="0096625C">
      <w:pPr>
        <w:pStyle w:val="ListParagraph"/>
        <w:numPr>
          <w:ilvl w:val="0"/>
          <w:numId w:val="34"/>
        </w:numPr>
        <w:autoSpaceDE w:val="0"/>
        <w:autoSpaceDN w:val="0"/>
        <w:adjustRightInd w:val="0"/>
        <w:spacing w:after="0" w:line="240" w:lineRule="auto"/>
        <w:rPr>
          <w:rFonts w:ascii="Calibri" w:hAnsi="Calibri" w:cs="Calibri"/>
          <w:color w:val="000000"/>
        </w:rPr>
      </w:pPr>
      <w:r w:rsidRPr="0096625C">
        <w:rPr>
          <w:rFonts w:ascii="Calibri" w:hAnsi="Calibri" w:cs="Calibri"/>
          <w:color w:val="000000"/>
        </w:rPr>
        <w:t xml:space="preserve">is the only way to </w:t>
      </w:r>
      <w:r w:rsidR="00127431" w:rsidRPr="0096625C">
        <w:rPr>
          <w:rFonts w:ascii="Calibri" w:hAnsi="Calibri" w:cs="Calibri"/>
          <w:color w:val="000000"/>
        </w:rPr>
        <w:t>decide</w:t>
      </w:r>
      <w:r w:rsidRPr="0096625C">
        <w:rPr>
          <w:rFonts w:ascii="Calibri" w:hAnsi="Calibri" w:cs="Calibri"/>
          <w:color w:val="000000"/>
        </w:rPr>
        <w:t xml:space="preserve"> about whether to involve other agencies (i.e. it is not possible to establish the facts from the young people involved) </w:t>
      </w:r>
    </w:p>
    <w:p w14:paraId="7B205B53" w14:textId="77777777" w:rsidR="0096625C" w:rsidRPr="0096625C" w:rsidRDefault="0096625C" w:rsidP="0096625C">
      <w:pPr>
        <w:pStyle w:val="ListParagraph"/>
        <w:numPr>
          <w:ilvl w:val="0"/>
          <w:numId w:val="34"/>
        </w:numPr>
        <w:autoSpaceDE w:val="0"/>
        <w:autoSpaceDN w:val="0"/>
        <w:adjustRightInd w:val="0"/>
        <w:spacing w:after="0" w:line="240" w:lineRule="auto"/>
        <w:rPr>
          <w:rFonts w:ascii="Calibri" w:hAnsi="Calibri" w:cs="Calibri"/>
          <w:color w:val="000000"/>
        </w:rPr>
      </w:pPr>
      <w:r w:rsidRPr="0096625C">
        <w:rPr>
          <w:rFonts w:ascii="Calibri" w:hAnsi="Calibri" w:cs="Calibri"/>
          <w:color w:val="000000"/>
        </w:rPr>
        <w:t xml:space="preserve">is necessary to report the image to a website, app or suitable reporting agency to have it taken down, or to support the young person or parent in making a report </w:t>
      </w:r>
    </w:p>
    <w:p w14:paraId="235C7D42" w14:textId="77777777" w:rsidR="0096625C" w:rsidRPr="0096625C" w:rsidRDefault="0096625C" w:rsidP="0096625C">
      <w:pPr>
        <w:pStyle w:val="ListParagraph"/>
        <w:numPr>
          <w:ilvl w:val="0"/>
          <w:numId w:val="34"/>
        </w:numPr>
        <w:autoSpaceDE w:val="0"/>
        <w:autoSpaceDN w:val="0"/>
        <w:adjustRightInd w:val="0"/>
        <w:spacing w:after="0" w:line="240" w:lineRule="auto"/>
        <w:rPr>
          <w:rFonts w:ascii="Calibri" w:hAnsi="Calibri" w:cs="Calibri"/>
          <w:color w:val="000000"/>
        </w:rPr>
      </w:pPr>
      <w:r w:rsidRPr="0096625C">
        <w:rPr>
          <w:rFonts w:ascii="Calibri" w:hAnsi="Calibri" w:cs="Calibri"/>
          <w:color w:val="000000"/>
        </w:rPr>
        <w:t xml:space="preserve">is unavoidable because a pupil has presented an image directly to the DSL or the imagery has been found on a school device or network </w:t>
      </w:r>
    </w:p>
    <w:p w14:paraId="2E3E1B6E" w14:textId="77777777" w:rsidR="0096625C" w:rsidRDefault="0096625C" w:rsidP="0096625C">
      <w:pPr>
        <w:autoSpaceDE w:val="0"/>
        <w:autoSpaceDN w:val="0"/>
        <w:adjustRightInd w:val="0"/>
        <w:spacing w:after="0" w:line="240" w:lineRule="auto"/>
        <w:rPr>
          <w:rFonts w:ascii="Calibri" w:hAnsi="Calibri" w:cs="Calibri"/>
          <w:b/>
          <w:bCs/>
          <w:color w:val="000000"/>
        </w:rPr>
      </w:pPr>
    </w:p>
    <w:p w14:paraId="1FAF0542" w14:textId="23E3807F" w:rsidR="0096625C" w:rsidRPr="0096625C" w:rsidRDefault="0096625C" w:rsidP="0096625C">
      <w:pPr>
        <w:autoSpaceDE w:val="0"/>
        <w:autoSpaceDN w:val="0"/>
        <w:adjustRightInd w:val="0"/>
        <w:spacing w:after="0" w:line="240" w:lineRule="auto"/>
        <w:ind w:firstLine="720"/>
        <w:rPr>
          <w:rFonts w:ascii="Calibri" w:hAnsi="Calibri" w:cs="Calibri"/>
          <w:color w:val="000000"/>
        </w:rPr>
      </w:pPr>
      <w:r w:rsidRPr="0096625C">
        <w:rPr>
          <w:rFonts w:ascii="Calibri" w:hAnsi="Calibri" w:cs="Calibri"/>
          <w:b/>
          <w:bCs/>
          <w:color w:val="000000"/>
        </w:rPr>
        <w:t xml:space="preserve">If it is necessary to view the </w:t>
      </w:r>
      <w:r w:rsidR="00127431" w:rsidRPr="0096625C">
        <w:rPr>
          <w:rFonts w:ascii="Calibri" w:hAnsi="Calibri" w:cs="Calibri"/>
          <w:b/>
          <w:bCs/>
          <w:color w:val="000000"/>
        </w:rPr>
        <w:t>imagery,</w:t>
      </w:r>
      <w:r w:rsidRPr="0096625C">
        <w:rPr>
          <w:rFonts w:ascii="Calibri" w:hAnsi="Calibri" w:cs="Calibri"/>
          <w:b/>
          <w:bCs/>
          <w:color w:val="000000"/>
        </w:rPr>
        <w:t xml:space="preserve"> then the DSL will: </w:t>
      </w:r>
    </w:p>
    <w:p w14:paraId="18697498" w14:textId="77777777" w:rsidR="0096625C" w:rsidRDefault="0096625C" w:rsidP="0096625C">
      <w:pPr>
        <w:autoSpaceDE w:val="0"/>
        <w:autoSpaceDN w:val="0"/>
        <w:adjustRightInd w:val="0"/>
        <w:spacing w:after="0" w:line="240" w:lineRule="auto"/>
        <w:rPr>
          <w:rFonts w:ascii="Calibri" w:hAnsi="Calibri" w:cs="Calibri"/>
          <w:color w:val="000000"/>
        </w:rPr>
      </w:pPr>
      <w:r w:rsidRPr="0096625C">
        <w:rPr>
          <w:rFonts w:ascii="Calibri" w:hAnsi="Calibri" w:cs="Calibri"/>
          <w:color w:val="000000"/>
        </w:rPr>
        <w:t xml:space="preserve"> </w:t>
      </w:r>
    </w:p>
    <w:p w14:paraId="20AAA6DD" w14:textId="61BB840C" w:rsidR="0096625C" w:rsidRDefault="0096625C" w:rsidP="0096625C">
      <w:pPr>
        <w:pStyle w:val="ListParagraph"/>
        <w:numPr>
          <w:ilvl w:val="0"/>
          <w:numId w:val="35"/>
        </w:numPr>
        <w:autoSpaceDE w:val="0"/>
        <w:autoSpaceDN w:val="0"/>
        <w:adjustRightInd w:val="0"/>
        <w:spacing w:after="0" w:line="240" w:lineRule="auto"/>
        <w:rPr>
          <w:rFonts w:ascii="Calibri" w:hAnsi="Calibri" w:cs="Calibri"/>
          <w:color w:val="000000"/>
        </w:rPr>
      </w:pPr>
      <w:r w:rsidRPr="0096625C">
        <w:rPr>
          <w:rFonts w:ascii="Calibri" w:hAnsi="Calibri" w:cs="Calibri"/>
          <w:color w:val="000000"/>
        </w:rPr>
        <w:t xml:space="preserve">Never copy, </w:t>
      </w:r>
      <w:r w:rsidR="00127431" w:rsidRPr="0096625C">
        <w:rPr>
          <w:rFonts w:ascii="Calibri" w:hAnsi="Calibri" w:cs="Calibri"/>
          <w:color w:val="000000"/>
        </w:rPr>
        <w:t>print,</w:t>
      </w:r>
      <w:r w:rsidRPr="0096625C">
        <w:rPr>
          <w:rFonts w:ascii="Calibri" w:hAnsi="Calibri" w:cs="Calibri"/>
          <w:color w:val="000000"/>
        </w:rPr>
        <w:t xml:space="preserve"> or share the imagery; this is illegal. </w:t>
      </w:r>
    </w:p>
    <w:p w14:paraId="4DD0363D" w14:textId="4519C9E4" w:rsidR="0096625C" w:rsidRDefault="00412E37" w:rsidP="0096625C">
      <w:pPr>
        <w:pStyle w:val="ListParagraph"/>
        <w:numPr>
          <w:ilvl w:val="0"/>
          <w:numId w:val="35"/>
        </w:num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As Mr Mills is the DSL and Headteacher, discuss with </w:t>
      </w:r>
      <w:r w:rsidR="00DE3625">
        <w:rPr>
          <w:rFonts w:ascii="Calibri" w:hAnsi="Calibri" w:cs="Calibri"/>
          <w:color w:val="000000"/>
        </w:rPr>
        <w:t xml:space="preserve">the DDSL. </w:t>
      </w:r>
    </w:p>
    <w:p w14:paraId="47BDA6B7" w14:textId="77777777" w:rsidR="0096625C" w:rsidRDefault="0096625C" w:rsidP="0096625C">
      <w:pPr>
        <w:pStyle w:val="ListParagraph"/>
        <w:numPr>
          <w:ilvl w:val="0"/>
          <w:numId w:val="35"/>
        </w:numPr>
        <w:autoSpaceDE w:val="0"/>
        <w:autoSpaceDN w:val="0"/>
        <w:adjustRightInd w:val="0"/>
        <w:spacing w:after="0" w:line="240" w:lineRule="auto"/>
        <w:rPr>
          <w:rFonts w:ascii="Calibri" w:hAnsi="Calibri" w:cs="Calibri"/>
          <w:color w:val="000000"/>
        </w:rPr>
      </w:pPr>
      <w:r w:rsidRPr="0096625C">
        <w:rPr>
          <w:rFonts w:ascii="Calibri" w:hAnsi="Calibri" w:cs="Calibri"/>
          <w:color w:val="000000"/>
        </w:rPr>
        <w:t xml:space="preserve">Ensure viewing is undertaken by the DSL or another member of the safeguarding team with delegated authority from the Head teacher. </w:t>
      </w:r>
    </w:p>
    <w:p w14:paraId="51B18B2D" w14:textId="593EA830" w:rsidR="0096625C" w:rsidRDefault="0096625C" w:rsidP="0096625C">
      <w:pPr>
        <w:pStyle w:val="ListParagraph"/>
        <w:numPr>
          <w:ilvl w:val="0"/>
          <w:numId w:val="35"/>
        </w:numPr>
        <w:autoSpaceDE w:val="0"/>
        <w:autoSpaceDN w:val="0"/>
        <w:adjustRightInd w:val="0"/>
        <w:spacing w:after="0" w:line="240" w:lineRule="auto"/>
        <w:rPr>
          <w:rFonts w:ascii="Calibri" w:hAnsi="Calibri" w:cs="Calibri"/>
          <w:color w:val="000000"/>
        </w:rPr>
      </w:pPr>
      <w:r w:rsidRPr="0096625C">
        <w:rPr>
          <w:rFonts w:ascii="Calibri" w:hAnsi="Calibri" w:cs="Calibri"/>
          <w:color w:val="000000"/>
        </w:rPr>
        <w:t xml:space="preserve">Ensure viewing takes place with another member of staff present in the room, ideally the </w:t>
      </w:r>
      <w:r w:rsidR="00DE3625">
        <w:rPr>
          <w:rFonts w:ascii="Calibri" w:hAnsi="Calibri" w:cs="Calibri"/>
          <w:color w:val="000000"/>
        </w:rPr>
        <w:t>DDSL</w:t>
      </w:r>
      <w:r w:rsidRPr="0096625C">
        <w:rPr>
          <w:rFonts w:ascii="Calibri" w:hAnsi="Calibri" w:cs="Calibri"/>
          <w:color w:val="000000"/>
        </w:rPr>
        <w:t xml:space="preserve"> or a member of the senior leadership team. This staff member does not need to view the images. </w:t>
      </w:r>
    </w:p>
    <w:p w14:paraId="23352F3E" w14:textId="77777777" w:rsidR="0096625C" w:rsidRDefault="0096625C" w:rsidP="0096625C">
      <w:pPr>
        <w:pStyle w:val="ListParagraph"/>
        <w:numPr>
          <w:ilvl w:val="0"/>
          <w:numId w:val="35"/>
        </w:numPr>
        <w:autoSpaceDE w:val="0"/>
        <w:autoSpaceDN w:val="0"/>
        <w:adjustRightInd w:val="0"/>
        <w:spacing w:after="0" w:line="240" w:lineRule="auto"/>
        <w:rPr>
          <w:rFonts w:ascii="Calibri" w:hAnsi="Calibri" w:cs="Calibri"/>
          <w:color w:val="000000"/>
        </w:rPr>
      </w:pPr>
      <w:r w:rsidRPr="0096625C">
        <w:rPr>
          <w:rFonts w:ascii="Calibri" w:hAnsi="Calibri" w:cs="Calibri"/>
          <w:color w:val="000000"/>
        </w:rPr>
        <w:t xml:space="preserve">Wherever possible ensure viewing takes place on school or college premises, ideally in the Head teacher or a member of the senior leadership team’s office. </w:t>
      </w:r>
    </w:p>
    <w:p w14:paraId="4A621498" w14:textId="77777777" w:rsidR="0096625C" w:rsidRDefault="0096625C" w:rsidP="0096625C">
      <w:pPr>
        <w:pStyle w:val="ListParagraph"/>
        <w:numPr>
          <w:ilvl w:val="0"/>
          <w:numId w:val="35"/>
        </w:numPr>
        <w:autoSpaceDE w:val="0"/>
        <w:autoSpaceDN w:val="0"/>
        <w:adjustRightInd w:val="0"/>
        <w:spacing w:after="0" w:line="240" w:lineRule="auto"/>
        <w:rPr>
          <w:rFonts w:ascii="Calibri" w:hAnsi="Calibri" w:cs="Calibri"/>
          <w:color w:val="000000"/>
        </w:rPr>
      </w:pPr>
      <w:r w:rsidRPr="0096625C">
        <w:rPr>
          <w:rFonts w:ascii="Calibri" w:hAnsi="Calibri" w:cs="Calibri"/>
          <w:color w:val="000000"/>
        </w:rPr>
        <w:t xml:space="preserve">Ensure wherever possible that images are viewed by a staff member of the same sex as the young person in the imagery. </w:t>
      </w:r>
    </w:p>
    <w:p w14:paraId="2FBCF877" w14:textId="77777777" w:rsidR="0096625C" w:rsidRPr="0096625C" w:rsidRDefault="0096625C" w:rsidP="0096625C">
      <w:pPr>
        <w:pStyle w:val="ListParagraph"/>
        <w:numPr>
          <w:ilvl w:val="0"/>
          <w:numId w:val="35"/>
        </w:numPr>
        <w:autoSpaceDE w:val="0"/>
        <w:autoSpaceDN w:val="0"/>
        <w:adjustRightInd w:val="0"/>
        <w:spacing w:after="0" w:line="240" w:lineRule="auto"/>
        <w:rPr>
          <w:rFonts w:ascii="Calibri" w:hAnsi="Calibri" w:cs="Calibri"/>
          <w:color w:val="000000"/>
        </w:rPr>
      </w:pPr>
      <w:r w:rsidRPr="0096625C">
        <w:rPr>
          <w:rFonts w:ascii="Calibri" w:hAnsi="Calibri" w:cs="Calibri"/>
          <w:color w:val="000000"/>
        </w:rPr>
        <w:t xml:space="preserve">Record the viewing of the imagery in the school’s safeguarding records including who was present, why the image was viewed and any subsequent actions. </w:t>
      </w:r>
    </w:p>
    <w:p w14:paraId="7F94C09F" w14:textId="77777777" w:rsidR="0096625C" w:rsidRDefault="0096625C" w:rsidP="0096625C">
      <w:pPr>
        <w:autoSpaceDE w:val="0"/>
        <w:autoSpaceDN w:val="0"/>
        <w:adjustRightInd w:val="0"/>
        <w:spacing w:after="0" w:line="240" w:lineRule="auto"/>
        <w:rPr>
          <w:rFonts w:ascii="Calibri" w:hAnsi="Calibri" w:cs="Calibri"/>
          <w:b/>
          <w:bCs/>
          <w:color w:val="000000"/>
        </w:rPr>
      </w:pPr>
    </w:p>
    <w:p w14:paraId="08AE9A56" w14:textId="77777777" w:rsidR="0096625C" w:rsidRDefault="0096625C" w:rsidP="0096625C">
      <w:pPr>
        <w:autoSpaceDE w:val="0"/>
        <w:autoSpaceDN w:val="0"/>
        <w:adjustRightInd w:val="0"/>
        <w:spacing w:after="0" w:line="240" w:lineRule="auto"/>
        <w:ind w:firstLine="720"/>
        <w:rPr>
          <w:rFonts w:ascii="Calibri" w:hAnsi="Calibri" w:cs="Calibri"/>
          <w:b/>
          <w:bCs/>
          <w:color w:val="000000"/>
        </w:rPr>
      </w:pPr>
      <w:r w:rsidRPr="0096625C">
        <w:rPr>
          <w:rFonts w:ascii="Calibri" w:hAnsi="Calibri" w:cs="Calibri"/>
          <w:b/>
          <w:bCs/>
          <w:color w:val="000000"/>
        </w:rPr>
        <w:t xml:space="preserve">Deleting Imagery </w:t>
      </w:r>
    </w:p>
    <w:p w14:paraId="2D639169" w14:textId="77777777" w:rsidR="00B6609D" w:rsidRPr="0096625C" w:rsidRDefault="00B6609D" w:rsidP="0096625C">
      <w:pPr>
        <w:autoSpaceDE w:val="0"/>
        <w:autoSpaceDN w:val="0"/>
        <w:adjustRightInd w:val="0"/>
        <w:spacing w:after="0" w:line="240" w:lineRule="auto"/>
        <w:ind w:firstLine="720"/>
        <w:rPr>
          <w:rFonts w:ascii="Calibri" w:hAnsi="Calibri" w:cs="Calibri"/>
          <w:color w:val="000000"/>
        </w:rPr>
      </w:pPr>
    </w:p>
    <w:p w14:paraId="5FCE3D83" w14:textId="725875D6" w:rsidR="0041675E" w:rsidRDefault="0096625C" w:rsidP="0096625C">
      <w:pPr>
        <w:spacing w:after="0"/>
        <w:ind w:left="720"/>
        <w:rPr>
          <w:rFonts w:ascii="Calibri" w:hAnsi="Calibri" w:cs="Calibri"/>
          <w:color w:val="000000"/>
        </w:rPr>
      </w:pPr>
      <w:r w:rsidRPr="0096625C">
        <w:rPr>
          <w:rFonts w:ascii="Calibri" w:hAnsi="Calibri" w:cs="Calibri"/>
          <w:color w:val="000000"/>
        </w:rPr>
        <w:t xml:space="preserve">If the DSL decides that other agencies do not need to be involved, then consideration will be given to deleting the image from the device[s] to limit any further sharing of images. The DSL will record this action with a clear rationale as to why this action was taken. This will be within the concern/referral section of the </w:t>
      </w:r>
      <w:r w:rsidR="0049214D">
        <w:rPr>
          <w:rFonts w:ascii="Calibri" w:hAnsi="Calibri" w:cs="Calibri"/>
          <w:color w:val="000000"/>
        </w:rPr>
        <w:t xml:space="preserve">Aspris </w:t>
      </w:r>
      <w:r w:rsidRPr="0096625C">
        <w:rPr>
          <w:rFonts w:ascii="Calibri" w:hAnsi="Calibri" w:cs="Calibri"/>
          <w:color w:val="000000"/>
        </w:rPr>
        <w:t>Group Safeguarding database.</w:t>
      </w:r>
    </w:p>
    <w:p w14:paraId="061AB8AA" w14:textId="77777777" w:rsidR="0096625C" w:rsidRDefault="0096625C" w:rsidP="0096625C">
      <w:pPr>
        <w:spacing w:after="0"/>
        <w:ind w:left="720"/>
        <w:rPr>
          <w:rFonts w:ascii="Calibri" w:hAnsi="Calibri" w:cs="Calibri"/>
          <w:color w:val="000000"/>
        </w:rPr>
      </w:pPr>
    </w:p>
    <w:p w14:paraId="4A2AFEB7" w14:textId="2E306DF8" w:rsidR="0096625C" w:rsidRDefault="0096625C" w:rsidP="0096625C">
      <w:pPr>
        <w:spacing w:after="0"/>
        <w:ind w:left="720"/>
        <w:rPr>
          <w:rFonts w:ascii="Calibri" w:hAnsi="Calibri" w:cs="Calibri"/>
          <w:b/>
          <w:color w:val="000000"/>
        </w:rPr>
      </w:pPr>
      <w:r>
        <w:rPr>
          <w:rFonts w:ascii="Calibri" w:hAnsi="Calibri" w:cs="Calibri"/>
          <w:b/>
          <w:color w:val="000000"/>
        </w:rPr>
        <w:t xml:space="preserve">Children </w:t>
      </w:r>
      <w:r w:rsidR="00376DFA">
        <w:rPr>
          <w:rFonts w:ascii="Calibri" w:hAnsi="Calibri" w:cs="Calibri"/>
          <w:b/>
          <w:color w:val="000000"/>
        </w:rPr>
        <w:t>who are absent fr</w:t>
      </w:r>
      <w:r w:rsidR="000A199C">
        <w:rPr>
          <w:rFonts w:ascii="Calibri" w:hAnsi="Calibri" w:cs="Calibri"/>
          <w:b/>
          <w:color w:val="000000"/>
        </w:rPr>
        <w:t>om</w:t>
      </w:r>
      <w:r>
        <w:rPr>
          <w:rFonts w:ascii="Calibri" w:hAnsi="Calibri" w:cs="Calibri"/>
          <w:b/>
          <w:color w:val="000000"/>
        </w:rPr>
        <w:t xml:space="preserve"> Education</w:t>
      </w:r>
    </w:p>
    <w:p w14:paraId="6E7A8BB8" w14:textId="77777777" w:rsidR="0096625C" w:rsidRDefault="0096625C" w:rsidP="0096625C">
      <w:pPr>
        <w:spacing w:after="0"/>
        <w:ind w:left="720"/>
        <w:rPr>
          <w:rFonts w:ascii="Calibri" w:hAnsi="Calibri" w:cs="Calibri"/>
          <w:b/>
          <w:color w:val="000000"/>
        </w:rPr>
      </w:pPr>
    </w:p>
    <w:p w14:paraId="6E4EF87E" w14:textId="5F54B9F1" w:rsidR="0096625C" w:rsidRDefault="0096625C" w:rsidP="0096625C">
      <w:pPr>
        <w:autoSpaceDE w:val="0"/>
        <w:autoSpaceDN w:val="0"/>
        <w:adjustRightInd w:val="0"/>
        <w:spacing w:after="0" w:line="240" w:lineRule="auto"/>
        <w:ind w:left="720"/>
        <w:rPr>
          <w:rFonts w:ascii="Calibri" w:hAnsi="Calibri" w:cs="Calibri"/>
          <w:color w:val="000000"/>
        </w:rPr>
      </w:pPr>
      <w:r w:rsidRPr="0096625C">
        <w:rPr>
          <w:rFonts w:ascii="Calibri" w:hAnsi="Calibri" w:cs="Calibri"/>
          <w:color w:val="000000"/>
        </w:rPr>
        <w:t xml:space="preserve">At </w:t>
      </w:r>
      <w:r w:rsidR="000B2A16">
        <w:rPr>
          <w:rFonts w:ascii="Calibri" w:hAnsi="Calibri" w:cs="Calibri"/>
          <w:color w:val="000000"/>
        </w:rPr>
        <w:t>Rossendale</w:t>
      </w:r>
      <w:r w:rsidRPr="0096625C">
        <w:rPr>
          <w:rFonts w:ascii="Calibri" w:hAnsi="Calibri" w:cs="Calibri"/>
          <w:color w:val="000000"/>
        </w:rPr>
        <w:t xml:space="preserve"> School, we recognise that children </w:t>
      </w:r>
      <w:r w:rsidR="000A199C">
        <w:rPr>
          <w:rFonts w:ascii="Calibri" w:hAnsi="Calibri" w:cs="Calibri"/>
          <w:color w:val="000000"/>
        </w:rPr>
        <w:t>who are absent from education</w:t>
      </w:r>
      <w:r w:rsidRPr="0096625C">
        <w:rPr>
          <w:rFonts w:ascii="Calibri" w:hAnsi="Calibri" w:cs="Calibri"/>
          <w:color w:val="000000"/>
        </w:rPr>
        <w:t xml:space="preserve"> particularly repeatedly, can act as a vital warning sign of a range of safeguarding possibilities. This may include abuse and neglect, which may include sexual abuse or exploitation and child criminal exploitation. It may indicate mental health problems, risk of substance misuse, risk of travelling to conflict zones, risk of female genital mutilation or risk of forced marriage. </w:t>
      </w:r>
    </w:p>
    <w:p w14:paraId="2B9ED458" w14:textId="77777777" w:rsidR="0096625C" w:rsidRPr="0096625C" w:rsidRDefault="0096625C" w:rsidP="00DF1C65">
      <w:pPr>
        <w:autoSpaceDE w:val="0"/>
        <w:autoSpaceDN w:val="0"/>
        <w:adjustRightInd w:val="0"/>
        <w:spacing w:after="0" w:line="240" w:lineRule="auto"/>
        <w:rPr>
          <w:rFonts w:ascii="Calibri" w:hAnsi="Calibri" w:cs="Calibri"/>
          <w:color w:val="000000"/>
        </w:rPr>
      </w:pPr>
    </w:p>
    <w:p w14:paraId="074507F8" w14:textId="6FD9D129" w:rsidR="0096625C" w:rsidRDefault="0096625C" w:rsidP="0096625C">
      <w:pPr>
        <w:autoSpaceDE w:val="0"/>
        <w:autoSpaceDN w:val="0"/>
        <w:adjustRightInd w:val="0"/>
        <w:spacing w:after="0" w:line="240" w:lineRule="auto"/>
        <w:ind w:left="720"/>
        <w:rPr>
          <w:rFonts w:ascii="Calibri" w:hAnsi="Calibri" w:cs="Calibri"/>
          <w:color w:val="000000"/>
        </w:rPr>
      </w:pPr>
      <w:r w:rsidRPr="0096625C">
        <w:rPr>
          <w:rFonts w:ascii="Calibri" w:hAnsi="Calibri" w:cs="Calibri"/>
          <w:color w:val="000000"/>
        </w:rPr>
        <w:lastRenderedPageBreak/>
        <w:t>The school will follow up any unauthorised absence. The initial enquiry will be by 10</w:t>
      </w:r>
      <w:r w:rsidR="00DF1C65">
        <w:rPr>
          <w:rFonts w:ascii="Calibri" w:hAnsi="Calibri" w:cs="Calibri"/>
          <w:color w:val="000000"/>
        </w:rPr>
        <w:t>:00</w:t>
      </w:r>
      <w:r w:rsidRPr="0096625C">
        <w:rPr>
          <w:rFonts w:ascii="Calibri" w:hAnsi="Calibri" w:cs="Calibri"/>
          <w:color w:val="000000"/>
        </w:rPr>
        <w:t xml:space="preserve">am on the first day of non-attendance where there has been no contact from the parent or carer to explain the reason for the absence. </w:t>
      </w:r>
    </w:p>
    <w:p w14:paraId="7E4F59F4" w14:textId="77777777" w:rsidR="0096625C" w:rsidRPr="0096625C" w:rsidRDefault="0096625C" w:rsidP="0096625C">
      <w:pPr>
        <w:autoSpaceDE w:val="0"/>
        <w:autoSpaceDN w:val="0"/>
        <w:adjustRightInd w:val="0"/>
        <w:spacing w:after="0" w:line="240" w:lineRule="auto"/>
        <w:ind w:left="720"/>
        <w:rPr>
          <w:rFonts w:ascii="Calibri" w:hAnsi="Calibri" w:cs="Calibri"/>
          <w:color w:val="000000"/>
        </w:rPr>
      </w:pPr>
    </w:p>
    <w:p w14:paraId="453AF3EE" w14:textId="77777777" w:rsidR="0096625C" w:rsidRPr="0096625C" w:rsidRDefault="0096625C" w:rsidP="0096625C">
      <w:pPr>
        <w:pStyle w:val="ListParagraph"/>
        <w:numPr>
          <w:ilvl w:val="0"/>
          <w:numId w:val="36"/>
        </w:numPr>
        <w:autoSpaceDE w:val="0"/>
        <w:autoSpaceDN w:val="0"/>
        <w:adjustRightInd w:val="0"/>
        <w:spacing w:after="30" w:line="240" w:lineRule="auto"/>
        <w:rPr>
          <w:rFonts w:ascii="Calibri" w:hAnsi="Calibri" w:cs="Calibri"/>
          <w:color w:val="000000"/>
        </w:rPr>
      </w:pPr>
      <w:r w:rsidRPr="0096625C">
        <w:rPr>
          <w:rFonts w:ascii="Calibri" w:hAnsi="Calibri" w:cs="Calibri"/>
          <w:color w:val="000000"/>
        </w:rPr>
        <w:t xml:space="preserve">Where it has not been possible to make contact, the other numbers on the contact list will be tried. </w:t>
      </w:r>
    </w:p>
    <w:p w14:paraId="01ACC8E8" w14:textId="77777777" w:rsidR="0096625C" w:rsidRPr="0096625C" w:rsidRDefault="0096625C" w:rsidP="0096625C">
      <w:pPr>
        <w:pStyle w:val="ListParagraph"/>
        <w:numPr>
          <w:ilvl w:val="0"/>
          <w:numId w:val="36"/>
        </w:numPr>
        <w:autoSpaceDE w:val="0"/>
        <w:autoSpaceDN w:val="0"/>
        <w:adjustRightInd w:val="0"/>
        <w:spacing w:after="30" w:line="240" w:lineRule="auto"/>
        <w:rPr>
          <w:rFonts w:ascii="Calibri" w:hAnsi="Calibri" w:cs="Calibri"/>
          <w:color w:val="000000"/>
        </w:rPr>
      </w:pPr>
      <w:r w:rsidRPr="0096625C">
        <w:rPr>
          <w:rFonts w:ascii="Calibri" w:hAnsi="Calibri" w:cs="Calibri"/>
          <w:color w:val="000000"/>
        </w:rPr>
        <w:t xml:space="preserve">Where no contact has been made by day 2, the school will conduct an unannounced home visit on day 2. </w:t>
      </w:r>
    </w:p>
    <w:p w14:paraId="5CA41EC8" w14:textId="77777777" w:rsidR="0096625C" w:rsidRDefault="0096625C" w:rsidP="0096625C">
      <w:pPr>
        <w:pStyle w:val="ListParagraph"/>
        <w:numPr>
          <w:ilvl w:val="0"/>
          <w:numId w:val="36"/>
        </w:numPr>
        <w:autoSpaceDE w:val="0"/>
        <w:autoSpaceDN w:val="0"/>
        <w:adjustRightInd w:val="0"/>
        <w:spacing w:after="30" w:line="240" w:lineRule="auto"/>
        <w:rPr>
          <w:rFonts w:ascii="Calibri" w:hAnsi="Calibri" w:cs="Calibri"/>
          <w:color w:val="000000"/>
        </w:rPr>
      </w:pPr>
      <w:r w:rsidRPr="0096625C">
        <w:rPr>
          <w:rFonts w:ascii="Calibri" w:hAnsi="Calibri" w:cs="Calibri"/>
          <w:color w:val="000000"/>
        </w:rPr>
        <w:t xml:space="preserve">Where no contact is made, the person undertaking the home visit will make enquiries of neighbours. </w:t>
      </w:r>
    </w:p>
    <w:p w14:paraId="1F3DC8D6" w14:textId="77777777" w:rsidR="0096625C" w:rsidRDefault="0096625C" w:rsidP="0096625C">
      <w:pPr>
        <w:pStyle w:val="ListParagraph"/>
        <w:numPr>
          <w:ilvl w:val="0"/>
          <w:numId w:val="36"/>
        </w:numPr>
        <w:autoSpaceDE w:val="0"/>
        <w:autoSpaceDN w:val="0"/>
        <w:adjustRightInd w:val="0"/>
        <w:spacing w:after="30" w:line="240" w:lineRule="auto"/>
        <w:rPr>
          <w:rFonts w:ascii="Calibri" w:hAnsi="Calibri" w:cs="Calibri"/>
          <w:color w:val="000000"/>
        </w:rPr>
      </w:pPr>
      <w:r w:rsidRPr="0096625C">
        <w:rPr>
          <w:rFonts w:ascii="Calibri" w:hAnsi="Calibri" w:cs="Calibri"/>
          <w:color w:val="000000"/>
        </w:rPr>
        <w:t xml:space="preserve">Further checks including checking with any other known relatives, landlords – private or social housing providers – and other local stakeholders who are involved. This will be both via phone and via home visits. </w:t>
      </w:r>
    </w:p>
    <w:p w14:paraId="204E6C9F" w14:textId="1A61F606" w:rsidR="0096625C" w:rsidRDefault="0096625C" w:rsidP="0096625C">
      <w:pPr>
        <w:pStyle w:val="ListParagraph"/>
        <w:numPr>
          <w:ilvl w:val="0"/>
          <w:numId w:val="36"/>
        </w:numPr>
        <w:autoSpaceDE w:val="0"/>
        <w:autoSpaceDN w:val="0"/>
        <w:adjustRightInd w:val="0"/>
        <w:spacing w:after="30" w:line="240" w:lineRule="auto"/>
        <w:rPr>
          <w:rFonts w:ascii="Calibri" w:hAnsi="Calibri" w:cs="Calibri"/>
          <w:color w:val="000000"/>
        </w:rPr>
      </w:pPr>
      <w:r w:rsidRPr="0096625C">
        <w:rPr>
          <w:rFonts w:ascii="Calibri" w:hAnsi="Calibri" w:cs="Calibri"/>
          <w:color w:val="000000"/>
        </w:rPr>
        <w:t xml:space="preserve">Where a child has been absent and no contact made by day 2, the matter will be recorded on the </w:t>
      </w:r>
      <w:r w:rsidR="006C0407">
        <w:rPr>
          <w:rFonts w:ascii="Calibri" w:hAnsi="Calibri" w:cs="Calibri"/>
          <w:color w:val="000000"/>
        </w:rPr>
        <w:t>Aspris</w:t>
      </w:r>
      <w:r>
        <w:rPr>
          <w:rFonts w:ascii="Calibri" w:hAnsi="Calibri" w:cs="Calibri"/>
          <w:color w:val="000000"/>
        </w:rPr>
        <w:t xml:space="preserve"> Group</w:t>
      </w:r>
      <w:r w:rsidRPr="0096625C">
        <w:rPr>
          <w:rFonts w:ascii="Calibri" w:hAnsi="Calibri" w:cs="Calibri"/>
          <w:color w:val="000000"/>
        </w:rPr>
        <w:t xml:space="preserve"> Safeguarding database as a concern and within the chronology of contacts all contact with relatives, neighbours, landlords and other local stakeholders will be recorded in the chronology of contacts. </w:t>
      </w:r>
    </w:p>
    <w:p w14:paraId="7BA9D00C" w14:textId="2CE6611B" w:rsidR="0096625C" w:rsidRPr="0096625C" w:rsidRDefault="0096625C" w:rsidP="0096625C">
      <w:pPr>
        <w:pStyle w:val="ListParagraph"/>
        <w:numPr>
          <w:ilvl w:val="0"/>
          <w:numId w:val="36"/>
        </w:numPr>
        <w:autoSpaceDE w:val="0"/>
        <w:autoSpaceDN w:val="0"/>
        <w:adjustRightInd w:val="0"/>
        <w:spacing w:after="30" w:line="240" w:lineRule="auto"/>
        <w:rPr>
          <w:rFonts w:ascii="Calibri" w:hAnsi="Calibri" w:cs="Calibri"/>
          <w:color w:val="000000"/>
        </w:rPr>
      </w:pPr>
      <w:r w:rsidRPr="0096625C">
        <w:rPr>
          <w:rFonts w:ascii="Calibri" w:hAnsi="Calibri" w:cs="Calibri"/>
          <w:color w:val="000000"/>
        </w:rPr>
        <w:t>If there is reason to believe a child is in immediate danger or at risk of harm, a referral will be made to children’s social care (and the police if appropriate)</w:t>
      </w:r>
      <w:r w:rsidR="0049214D">
        <w:rPr>
          <w:rFonts w:ascii="Calibri" w:hAnsi="Calibri" w:cs="Calibri"/>
          <w:color w:val="000000"/>
        </w:rPr>
        <w:t>.</w:t>
      </w:r>
    </w:p>
    <w:p w14:paraId="3C9F56B8" w14:textId="77777777" w:rsidR="0096625C" w:rsidRPr="0096625C" w:rsidRDefault="0096625C" w:rsidP="0096625C">
      <w:pPr>
        <w:autoSpaceDE w:val="0"/>
        <w:autoSpaceDN w:val="0"/>
        <w:adjustRightInd w:val="0"/>
        <w:spacing w:after="0" w:line="240" w:lineRule="auto"/>
        <w:rPr>
          <w:rFonts w:ascii="Calibri" w:hAnsi="Calibri" w:cs="Calibri"/>
          <w:color w:val="000000"/>
        </w:rPr>
      </w:pPr>
    </w:p>
    <w:p w14:paraId="573BE1F6" w14:textId="3167FB7F" w:rsidR="0079363B" w:rsidRPr="00867984" w:rsidRDefault="0096625C" w:rsidP="00867984">
      <w:pPr>
        <w:spacing w:after="0"/>
        <w:ind w:left="720"/>
        <w:rPr>
          <w:rFonts w:ascii="Calibri" w:hAnsi="Calibri" w:cs="Calibri"/>
          <w:color w:val="000000"/>
        </w:rPr>
      </w:pPr>
      <w:r w:rsidRPr="0096625C">
        <w:rPr>
          <w:rFonts w:ascii="Calibri" w:hAnsi="Calibri" w:cs="Calibri"/>
          <w:color w:val="000000"/>
        </w:rPr>
        <w:t>Our school will follow the relevant Local Authority agreement for reporting for children who fail to attend without the school</w:t>
      </w:r>
      <w:r w:rsidR="0049214D">
        <w:rPr>
          <w:rFonts w:ascii="Calibri" w:hAnsi="Calibri" w:cs="Calibri"/>
          <w:color w:val="000000"/>
        </w:rPr>
        <w:t>’</w:t>
      </w:r>
      <w:r w:rsidRPr="0096625C">
        <w:rPr>
          <w:rFonts w:ascii="Calibri" w:hAnsi="Calibri" w:cs="Calibri"/>
          <w:color w:val="000000"/>
        </w:rPr>
        <w:t>s permission for a period of 10 days or more or who regularly fail to</w:t>
      </w:r>
      <w:r>
        <w:rPr>
          <w:rFonts w:ascii="Calibri" w:hAnsi="Calibri" w:cs="Calibri"/>
          <w:color w:val="000000"/>
        </w:rPr>
        <w:t xml:space="preserve"> attend.</w:t>
      </w:r>
      <w:r w:rsidR="000A199C">
        <w:rPr>
          <w:rFonts w:ascii="Calibri" w:hAnsi="Calibri" w:cs="Calibri"/>
          <w:color w:val="000000"/>
        </w:rPr>
        <w:t xml:space="preserve"> The school will refer to </w:t>
      </w:r>
      <w:hyperlink r:id="rId54" w:history="1">
        <w:r w:rsidR="000A199C" w:rsidRPr="000A199C">
          <w:rPr>
            <w:rStyle w:val="Hyperlink"/>
            <w:rFonts w:ascii="Calibri" w:hAnsi="Calibri" w:cs="Calibri"/>
          </w:rPr>
          <w:t>Working Together to Improve Attendance</w:t>
        </w:r>
      </w:hyperlink>
      <w:r w:rsidR="000A199C">
        <w:rPr>
          <w:rFonts w:ascii="Calibri" w:hAnsi="Calibri" w:cs="Calibri"/>
          <w:color w:val="000000"/>
        </w:rPr>
        <w:t xml:space="preserve"> document from the DfE in the case of children who are absent from education for prolonged periods.</w:t>
      </w:r>
    </w:p>
    <w:p w14:paraId="6E5DD336" w14:textId="77777777" w:rsidR="0079363B" w:rsidRDefault="0079363B" w:rsidP="0096625C">
      <w:pPr>
        <w:spacing w:after="0"/>
        <w:ind w:left="720"/>
        <w:rPr>
          <w:b/>
        </w:rPr>
      </w:pPr>
    </w:p>
    <w:p w14:paraId="516E194D" w14:textId="2F586D17" w:rsidR="0096625C" w:rsidRDefault="0096625C" w:rsidP="0096625C">
      <w:pPr>
        <w:spacing w:after="0"/>
        <w:ind w:left="720"/>
      </w:pPr>
      <w:r>
        <w:rPr>
          <w:b/>
        </w:rPr>
        <w:t>Young Carers</w:t>
      </w:r>
    </w:p>
    <w:p w14:paraId="07CD83D4" w14:textId="77777777" w:rsidR="0096625C" w:rsidRDefault="0096625C" w:rsidP="0096625C">
      <w:pPr>
        <w:spacing w:after="0"/>
        <w:ind w:left="720"/>
      </w:pPr>
    </w:p>
    <w:p w14:paraId="72472238" w14:textId="4E274DE6" w:rsidR="0096625C" w:rsidRPr="0096625C" w:rsidRDefault="0096625C" w:rsidP="0096625C">
      <w:pPr>
        <w:autoSpaceDE w:val="0"/>
        <w:autoSpaceDN w:val="0"/>
        <w:adjustRightInd w:val="0"/>
        <w:spacing w:after="0" w:line="240" w:lineRule="auto"/>
        <w:ind w:left="720"/>
        <w:rPr>
          <w:rFonts w:ascii="Calibri" w:hAnsi="Calibri" w:cs="Calibri"/>
          <w:color w:val="000000"/>
        </w:rPr>
      </w:pPr>
      <w:r w:rsidRPr="0096625C">
        <w:rPr>
          <w:rFonts w:ascii="Calibri" w:hAnsi="Calibri" w:cs="Calibri"/>
          <w:color w:val="000000"/>
        </w:rPr>
        <w:t xml:space="preserve">A young carer is a child under 18 years who helps to look after a relative who has a condition such as a disability, mental health issue, substance misuse problem or illness. In </w:t>
      </w:r>
      <w:r w:rsidR="00867984" w:rsidRPr="0096625C">
        <w:rPr>
          <w:rFonts w:ascii="Calibri" w:hAnsi="Calibri" w:cs="Calibri"/>
          <w:color w:val="000000"/>
        </w:rPr>
        <w:t>most</w:t>
      </w:r>
      <w:r w:rsidRPr="0096625C">
        <w:rPr>
          <w:rFonts w:ascii="Calibri" w:hAnsi="Calibri" w:cs="Calibri"/>
          <w:color w:val="000000"/>
        </w:rPr>
        <w:t xml:space="preserve"> cases, young carers will care for someone in their immediate family e.g. a parent or sibling. </w:t>
      </w:r>
    </w:p>
    <w:p w14:paraId="2DF8C61E" w14:textId="77777777" w:rsidR="0096625C" w:rsidRDefault="0096625C" w:rsidP="0096625C">
      <w:pPr>
        <w:autoSpaceDE w:val="0"/>
        <w:autoSpaceDN w:val="0"/>
        <w:adjustRightInd w:val="0"/>
        <w:spacing w:after="0" w:line="240" w:lineRule="auto"/>
        <w:rPr>
          <w:rFonts w:ascii="Calibri" w:hAnsi="Calibri" w:cs="Calibri"/>
          <w:color w:val="000000"/>
        </w:rPr>
      </w:pPr>
    </w:p>
    <w:p w14:paraId="3BD52578" w14:textId="77777777" w:rsidR="0096625C" w:rsidRDefault="0096625C" w:rsidP="0096625C">
      <w:pPr>
        <w:autoSpaceDE w:val="0"/>
        <w:autoSpaceDN w:val="0"/>
        <w:adjustRightInd w:val="0"/>
        <w:spacing w:after="0" w:line="240" w:lineRule="auto"/>
        <w:ind w:firstLine="720"/>
        <w:rPr>
          <w:rFonts w:ascii="Calibri" w:hAnsi="Calibri" w:cs="Calibri"/>
          <w:color w:val="000000"/>
        </w:rPr>
      </w:pPr>
      <w:r w:rsidRPr="0096625C">
        <w:rPr>
          <w:rFonts w:ascii="Calibri" w:hAnsi="Calibri" w:cs="Calibri"/>
          <w:color w:val="000000"/>
        </w:rPr>
        <w:t xml:space="preserve">Care responsibilities can include: </w:t>
      </w:r>
    </w:p>
    <w:p w14:paraId="7B0B4BC0" w14:textId="77777777" w:rsidR="0096625C" w:rsidRPr="0096625C" w:rsidRDefault="0096625C" w:rsidP="0096625C">
      <w:pPr>
        <w:autoSpaceDE w:val="0"/>
        <w:autoSpaceDN w:val="0"/>
        <w:adjustRightInd w:val="0"/>
        <w:spacing w:after="0" w:line="240" w:lineRule="auto"/>
        <w:ind w:firstLine="720"/>
        <w:rPr>
          <w:rFonts w:ascii="Calibri" w:hAnsi="Calibri" w:cs="Calibri"/>
          <w:color w:val="000000"/>
        </w:rPr>
      </w:pPr>
    </w:p>
    <w:p w14:paraId="7B65F8D0" w14:textId="77777777" w:rsidR="0096625C" w:rsidRDefault="0096625C" w:rsidP="0096625C">
      <w:pPr>
        <w:pStyle w:val="ListParagraph"/>
        <w:numPr>
          <w:ilvl w:val="0"/>
          <w:numId w:val="37"/>
        </w:numPr>
        <w:autoSpaceDE w:val="0"/>
        <w:autoSpaceDN w:val="0"/>
        <w:adjustRightInd w:val="0"/>
        <w:spacing w:after="27" w:line="240" w:lineRule="auto"/>
        <w:rPr>
          <w:rFonts w:ascii="Calibri" w:hAnsi="Calibri" w:cs="Calibri"/>
          <w:color w:val="000000"/>
        </w:rPr>
      </w:pPr>
      <w:r w:rsidRPr="0096625C">
        <w:rPr>
          <w:rFonts w:ascii="Calibri" w:hAnsi="Calibri" w:cs="Calibri"/>
          <w:color w:val="000000"/>
        </w:rPr>
        <w:t xml:space="preserve">Washing, dressing or other intimate care </w:t>
      </w:r>
    </w:p>
    <w:p w14:paraId="12072B57" w14:textId="77777777" w:rsidR="0096625C" w:rsidRDefault="0096625C" w:rsidP="0096625C">
      <w:pPr>
        <w:pStyle w:val="ListParagraph"/>
        <w:numPr>
          <w:ilvl w:val="0"/>
          <w:numId w:val="37"/>
        </w:numPr>
        <w:autoSpaceDE w:val="0"/>
        <w:autoSpaceDN w:val="0"/>
        <w:adjustRightInd w:val="0"/>
        <w:spacing w:after="27" w:line="240" w:lineRule="auto"/>
        <w:rPr>
          <w:rFonts w:ascii="Calibri" w:hAnsi="Calibri" w:cs="Calibri"/>
          <w:color w:val="000000"/>
        </w:rPr>
      </w:pPr>
      <w:r w:rsidRPr="0096625C">
        <w:rPr>
          <w:rFonts w:ascii="Calibri" w:hAnsi="Calibri" w:cs="Calibri"/>
          <w:color w:val="000000"/>
        </w:rPr>
        <w:t xml:space="preserve">Personal Inc. giving medication, changing dressings etc. </w:t>
      </w:r>
    </w:p>
    <w:p w14:paraId="3816721C" w14:textId="77777777" w:rsidR="0096625C" w:rsidRDefault="0096625C" w:rsidP="0096625C">
      <w:pPr>
        <w:pStyle w:val="ListParagraph"/>
        <w:numPr>
          <w:ilvl w:val="0"/>
          <w:numId w:val="37"/>
        </w:numPr>
        <w:autoSpaceDE w:val="0"/>
        <w:autoSpaceDN w:val="0"/>
        <w:adjustRightInd w:val="0"/>
        <w:spacing w:after="27" w:line="240" w:lineRule="auto"/>
        <w:rPr>
          <w:rFonts w:ascii="Calibri" w:hAnsi="Calibri" w:cs="Calibri"/>
          <w:color w:val="000000"/>
        </w:rPr>
      </w:pPr>
      <w:r w:rsidRPr="0096625C">
        <w:rPr>
          <w:rFonts w:ascii="Calibri" w:hAnsi="Calibri" w:cs="Calibri"/>
          <w:color w:val="000000"/>
        </w:rPr>
        <w:t xml:space="preserve">Feeding </w:t>
      </w:r>
    </w:p>
    <w:p w14:paraId="50247D47" w14:textId="77777777" w:rsidR="0096625C" w:rsidRDefault="0096625C" w:rsidP="0096625C">
      <w:pPr>
        <w:pStyle w:val="ListParagraph"/>
        <w:numPr>
          <w:ilvl w:val="0"/>
          <w:numId w:val="37"/>
        </w:numPr>
        <w:autoSpaceDE w:val="0"/>
        <w:autoSpaceDN w:val="0"/>
        <w:adjustRightInd w:val="0"/>
        <w:spacing w:after="27" w:line="240" w:lineRule="auto"/>
        <w:rPr>
          <w:rFonts w:ascii="Calibri" w:hAnsi="Calibri" w:cs="Calibri"/>
          <w:color w:val="000000"/>
        </w:rPr>
      </w:pPr>
      <w:r w:rsidRPr="0096625C">
        <w:rPr>
          <w:rFonts w:ascii="Calibri" w:hAnsi="Calibri" w:cs="Calibri"/>
          <w:color w:val="000000"/>
        </w:rPr>
        <w:t xml:space="preserve">Household chores </w:t>
      </w:r>
    </w:p>
    <w:p w14:paraId="22E6F638" w14:textId="10FB5BB3" w:rsidR="0096625C" w:rsidRDefault="0096625C" w:rsidP="0096625C">
      <w:pPr>
        <w:pStyle w:val="ListParagraph"/>
        <w:numPr>
          <w:ilvl w:val="0"/>
          <w:numId w:val="37"/>
        </w:numPr>
        <w:autoSpaceDE w:val="0"/>
        <w:autoSpaceDN w:val="0"/>
        <w:adjustRightInd w:val="0"/>
        <w:spacing w:after="27" w:line="240" w:lineRule="auto"/>
        <w:rPr>
          <w:rFonts w:ascii="Calibri" w:hAnsi="Calibri" w:cs="Calibri"/>
          <w:color w:val="000000"/>
        </w:rPr>
      </w:pPr>
      <w:r w:rsidRPr="0096625C">
        <w:rPr>
          <w:rFonts w:ascii="Calibri" w:hAnsi="Calibri" w:cs="Calibri"/>
          <w:color w:val="000000"/>
        </w:rPr>
        <w:t xml:space="preserve">Childcare responsibilities </w:t>
      </w:r>
    </w:p>
    <w:p w14:paraId="2FD7D320" w14:textId="77777777" w:rsidR="00AD1B26" w:rsidRDefault="00AD1B26" w:rsidP="00AD1B26">
      <w:pPr>
        <w:autoSpaceDE w:val="0"/>
        <w:autoSpaceDN w:val="0"/>
        <w:adjustRightInd w:val="0"/>
        <w:spacing w:after="27" w:line="240" w:lineRule="auto"/>
        <w:rPr>
          <w:rFonts w:ascii="Calibri" w:hAnsi="Calibri" w:cs="Calibri"/>
          <w:color w:val="000000"/>
        </w:rPr>
      </w:pPr>
    </w:p>
    <w:p w14:paraId="024D5B08" w14:textId="77777777" w:rsidR="00AD1B26" w:rsidRPr="00AD1B26" w:rsidRDefault="00AD1B26" w:rsidP="00AD1B26">
      <w:pPr>
        <w:autoSpaceDE w:val="0"/>
        <w:autoSpaceDN w:val="0"/>
        <w:adjustRightInd w:val="0"/>
        <w:spacing w:after="27" w:line="240" w:lineRule="auto"/>
        <w:rPr>
          <w:rFonts w:ascii="Calibri" w:hAnsi="Calibri" w:cs="Calibri"/>
          <w:color w:val="000000"/>
        </w:rPr>
      </w:pPr>
      <w:r w:rsidRPr="00AD1B26">
        <w:rPr>
          <w:rFonts w:ascii="Calibri" w:hAnsi="Calibri" w:cs="Calibri"/>
          <w:color w:val="000000"/>
        </w:rPr>
        <w:t xml:space="preserve">Under the Children and Families Act 2014, the rights of young carers were significantly </w:t>
      </w:r>
      <w:proofErr w:type="gramStart"/>
      <w:r w:rsidRPr="00AD1B26">
        <w:rPr>
          <w:rFonts w:ascii="Calibri" w:hAnsi="Calibri" w:cs="Calibri"/>
          <w:color w:val="000000"/>
        </w:rPr>
        <w:t>strengthened</w:t>
      </w:r>
      <w:proofErr w:type="gramEnd"/>
      <w:r w:rsidRPr="00AD1B26">
        <w:rPr>
          <w:rFonts w:ascii="Calibri" w:hAnsi="Calibri" w:cs="Calibri"/>
          <w:color w:val="000000"/>
        </w:rPr>
        <w:t xml:space="preserve"> and all young carers have the right to an assessment regardless of who they care for, how often and when. An assessment can also be undertaken without a request on the ‘appearance of need’ basis. </w:t>
      </w:r>
    </w:p>
    <w:p w14:paraId="6CA9EBA4" w14:textId="77777777" w:rsidR="00AD1B26" w:rsidRPr="00AD1B26" w:rsidRDefault="00AD1B26" w:rsidP="00AD1B26">
      <w:pPr>
        <w:autoSpaceDE w:val="0"/>
        <w:autoSpaceDN w:val="0"/>
        <w:adjustRightInd w:val="0"/>
        <w:spacing w:after="27" w:line="240" w:lineRule="auto"/>
        <w:rPr>
          <w:rFonts w:ascii="Calibri" w:hAnsi="Calibri" w:cs="Calibri"/>
          <w:color w:val="000000"/>
        </w:rPr>
      </w:pPr>
    </w:p>
    <w:p w14:paraId="4DC1D316" w14:textId="77777777" w:rsidR="00AD1B26" w:rsidRPr="00AD1B26" w:rsidRDefault="00AD1B26" w:rsidP="00AD1B26">
      <w:pPr>
        <w:autoSpaceDE w:val="0"/>
        <w:autoSpaceDN w:val="0"/>
        <w:adjustRightInd w:val="0"/>
        <w:spacing w:after="27" w:line="240" w:lineRule="auto"/>
        <w:rPr>
          <w:rFonts w:ascii="Calibri" w:hAnsi="Calibri" w:cs="Calibri"/>
          <w:color w:val="000000"/>
        </w:rPr>
      </w:pPr>
      <w:r w:rsidRPr="00AD1B26">
        <w:rPr>
          <w:rFonts w:ascii="Calibri" w:hAnsi="Calibri" w:cs="Calibri"/>
          <w:color w:val="000000"/>
        </w:rPr>
        <w:t xml:space="preserve">Local Authorities must: </w:t>
      </w:r>
    </w:p>
    <w:p w14:paraId="1FCBE21D" w14:textId="77777777" w:rsidR="00AD1B26" w:rsidRPr="00AD1B26" w:rsidRDefault="00AD1B26" w:rsidP="00AD1B26">
      <w:pPr>
        <w:autoSpaceDE w:val="0"/>
        <w:autoSpaceDN w:val="0"/>
        <w:adjustRightInd w:val="0"/>
        <w:spacing w:after="27" w:line="240" w:lineRule="auto"/>
        <w:rPr>
          <w:rFonts w:ascii="Calibri" w:hAnsi="Calibri" w:cs="Calibri"/>
          <w:color w:val="000000"/>
        </w:rPr>
      </w:pPr>
    </w:p>
    <w:p w14:paraId="6BAE3452" w14:textId="7980C829" w:rsidR="00AD1B26" w:rsidRPr="00AD1B26" w:rsidRDefault="00AD1B26" w:rsidP="00AD1B26">
      <w:pPr>
        <w:pStyle w:val="ListParagraph"/>
        <w:numPr>
          <w:ilvl w:val="0"/>
          <w:numId w:val="54"/>
        </w:numPr>
        <w:autoSpaceDE w:val="0"/>
        <w:autoSpaceDN w:val="0"/>
        <w:adjustRightInd w:val="0"/>
        <w:spacing w:after="27" w:line="240" w:lineRule="auto"/>
        <w:rPr>
          <w:rFonts w:ascii="Calibri" w:hAnsi="Calibri" w:cs="Calibri"/>
          <w:color w:val="000000"/>
        </w:rPr>
      </w:pPr>
      <w:r w:rsidRPr="00AD1B26">
        <w:rPr>
          <w:rFonts w:ascii="Calibri" w:hAnsi="Calibri" w:cs="Calibri"/>
          <w:color w:val="000000"/>
        </w:rPr>
        <w:t xml:space="preserve">Take a whole family approach to assessing and supporting adults so that young carer’s needs are identified when undertaking an adult or adult carer's needs assessment. </w:t>
      </w:r>
    </w:p>
    <w:p w14:paraId="151A1A10" w14:textId="3C3D39CF" w:rsidR="00AD1B26" w:rsidRPr="00AD1B26" w:rsidRDefault="00AD1B26" w:rsidP="00AD1B26">
      <w:pPr>
        <w:pStyle w:val="ListParagraph"/>
        <w:numPr>
          <w:ilvl w:val="0"/>
          <w:numId w:val="54"/>
        </w:numPr>
        <w:autoSpaceDE w:val="0"/>
        <w:autoSpaceDN w:val="0"/>
        <w:adjustRightInd w:val="0"/>
        <w:spacing w:after="27" w:line="240" w:lineRule="auto"/>
        <w:rPr>
          <w:rFonts w:ascii="Calibri" w:hAnsi="Calibri" w:cs="Calibri"/>
          <w:color w:val="000000"/>
        </w:rPr>
      </w:pPr>
      <w:r w:rsidRPr="00AD1B26">
        <w:rPr>
          <w:rFonts w:ascii="Calibri" w:hAnsi="Calibri" w:cs="Calibri"/>
          <w:color w:val="000000"/>
        </w:rPr>
        <w:t xml:space="preserve">Ensure that adult and children’s social care services work together to ensure effective assessment. </w:t>
      </w:r>
    </w:p>
    <w:p w14:paraId="25669D6C" w14:textId="77777777" w:rsidR="00AD1B26" w:rsidRPr="00AD1B26" w:rsidRDefault="00AD1B26" w:rsidP="00AD1B26">
      <w:pPr>
        <w:autoSpaceDE w:val="0"/>
        <w:autoSpaceDN w:val="0"/>
        <w:adjustRightInd w:val="0"/>
        <w:spacing w:after="27" w:line="240" w:lineRule="auto"/>
        <w:rPr>
          <w:rFonts w:ascii="Calibri" w:hAnsi="Calibri" w:cs="Calibri"/>
          <w:color w:val="000000"/>
        </w:rPr>
      </w:pPr>
    </w:p>
    <w:p w14:paraId="6CB20841" w14:textId="10D1AC0F" w:rsidR="00AD1B26" w:rsidRPr="00AD1B26" w:rsidRDefault="00AD1B26" w:rsidP="00AD1B26">
      <w:pPr>
        <w:autoSpaceDE w:val="0"/>
        <w:autoSpaceDN w:val="0"/>
        <w:adjustRightInd w:val="0"/>
        <w:spacing w:after="27" w:line="240" w:lineRule="auto"/>
        <w:rPr>
          <w:rFonts w:ascii="Calibri" w:hAnsi="Calibri" w:cs="Calibri"/>
          <w:color w:val="000000"/>
        </w:rPr>
      </w:pPr>
      <w:hyperlink r:id="rId55" w:history="1">
        <w:r w:rsidRPr="00E575F5">
          <w:rPr>
            <w:rStyle w:val="Hyperlink"/>
            <w:rFonts w:ascii="Calibri" w:hAnsi="Calibri" w:cs="Calibri"/>
          </w:rPr>
          <w:t>http://www.lancashirechildrenstrust.org.uk/</w:t>
        </w:r>
      </w:hyperlink>
      <w:r>
        <w:rPr>
          <w:rFonts w:ascii="Calibri" w:hAnsi="Calibri" w:cs="Calibri"/>
          <w:color w:val="000000"/>
        </w:rPr>
        <w:t xml:space="preserve"> </w:t>
      </w:r>
      <w:r w:rsidRPr="00AD1B26">
        <w:rPr>
          <w:rFonts w:ascii="Calibri" w:hAnsi="Calibri" w:cs="Calibri"/>
          <w:color w:val="000000"/>
        </w:rPr>
        <w:t xml:space="preserve">  </w:t>
      </w:r>
    </w:p>
    <w:p w14:paraId="04F3A585" w14:textId="77777777" w:rsidR="00AD1B26" w:rsidRPr="00AD1B26" w:rsidRDefault="00AD1B26" w:rsidP="00AD1B26">
      <w:pPr>
        <w:autoSpaceDE w:val="0"/>
        <w:autoSpaceDN w:val="0"/>
        <w:adjustRightInd w:val="0"/>
        <w:spacing w:after="27" w:line="240" w:lineRule="auto"/>
        <w:rPr>
          <w:rFonts w:ascii="Calibri" w:hAnsi="Calibri" w:cs="Calibri"/>
          <w:color w:val="000000"/>
        </w:rPr>
      </w:pPr>
    </w:p>
    <w:p w14:paraId="12219531" w14:textId="77777777" w:rsidR="00AD1B26" w:rsidRPr="00AD1B26" w:rsidRDefault="00AD1B26" w:rsidP="00AD1B26">
      <w:pPr>
        <w:autoSpaceDE w:val="0"/>
        <w:autoSpaceDN w:val="0"/>
        <w:adjustRightInd w:val="0"/>
        <w:spacing w:after="27" w:line="240" w:lineRule="auto"/>
        <w:rPr>
          <w:rFonts w:ascii="Calibri" w:hAnsi="Calibri" w:cs="Calibri"/>
          <w:color w:val="000000"/>
        </w:rPr>
      </w:pPr>
      <w:r w:rsidRPr="00AD1B26">
        <w:rPr>
          <w:rFonts w:ascii="Calibri" w:hAnsi="Calibri" w:cs="Calibri"/>
          <w:color w:val="000000"/>
        </w:rPr>
        <w:t xml:space="preserve">Further resources are available at: </w:t>
      </w:r>
    </w:p>
    <w:p w14:paraId="2D654348" w14:textId="77777777" w:rsidR="00AD1B26" w:rsidRPr="00AD1B26" w:rsidRDefault="00AD1B26" w:rsidP="00AD1B26">
      <w:pPr>
        <w:autoSpaceDE w:val="0"/>
        <w:autoSpaceDN w:val="0"/>
        <w:adjustRightInd w:val="0"/>
        <w:spacing w:after="27" w:line="240" w:lineRule="auto"/>
        <w:rPr>
          <w:rFonts w:ascii="Calibri" w:hAnsi="Calibri" w:cs="Calibri"/>
          <w:color w:val="000000"/>
        </w:rPr>
      </w:pPr>
    </w:p>
    <w:p w14:paraId="684D0B8B" w14:textId="4ECDDD60" w:rsidR="00AD1B26" w:rsidRPr="00AD1B26" w:rsidRDefault="00AD1B26" w:rsidP="00AD1B26">
      <w:pPr>
        <w:autoSpaceDE w:val="0"/>
        <w:autoSpaceDN w:val="0"/>
        <w:adjustRightInd w:val="0"/>
        <w:spacing w:after="27" w:line="240" w:lineRule="auto"/>
        <w:rPr>
          <w:rFonts w:ascii="Calibri" w:hAnsi="Calibri" w:cs="Calibri"/>
          <w:color w:val="000000"/>
        </w:rPr>
      </w:pPr>
      <w:hyperlink r:id="rId56" w:history="1">
        <w:r w:rsidRPr="00E575F5">
          <w:rPr>
            <w:rStyle w:val="Hyperlink"/>
            <w:rFonts w:ascii="Calibri" w:hAnsi="Calibri" w:cs="Calibri"/>
          </w:rPr>
          <w:t>https://www.carersuk.org/help-and-advice/practical-support/getting-care-andsupport/young-carers-and-carers-of-children-under-18</w:t>
        </w:r>
      </w:hyperlink>
      <w:r>
        <w:rPr>
          <w:rFonts w:ascii="Calibri" w:hAnsi="Calibri" w:cs="Calibri"/>
          <w:color w:val="000000"/>
        </w:rPr>
        <w:t xml:space="preserve"> </w:t>
      </w:r>
    </w:p>
    <w:p w14:paraId="11808BA0" w14:textId="77777777" w:rsidR="0096625C" w:rsidRDefault="0096625C" w:rsidP="0096625C">
      <w:pPr>
        <w:autoSpaceDE w:val="0"/>
        <w:autoSpaceDN w:val="0"/>
        <w:adjustRightInd w:val="0"/>
        <w:spacing w:after="0" w:line="240" w:lineRule="auto"/>
        <w:rPr>
          <w:rFonts w:ascii="Calibri" w:hAnsi="Calibri" w:cs="Calibri"/>
          <w:color w:val="000000"/>
        </w:rPr>
      </w:pPr>
    </w:p>
    <w:p w14:paraId="0B794555" w14:textId="77777777" w:rsidR="0096625C" w:rsidRDefault="0096625C" w:rsidP="0096625C">
      <w:pPr>
        <w:autoSpaceDE w:val="0"/>
        <w:autoSpaceDN w:val="0"/>
        <w:adjustRightInd w:val="0"/>
        <w:spacing w:after="0" w:line="240" w:lineRule="auto"/>
        <w:ind w:left="720"/>
        <w:rPr>
          <w:rFonts w:ascii="Calibri" w:hAnsi="Calibri" w:cs="Calibri"/>
          <w:color w:val="000000"/>
        </w:rPr>
      </w:pPr>
      <w:r>
        <w:rPr>
          <w:rFonts w:ascii="Calibri" w:hAnsi="Calibri" w:cs="Calibri"/>
          <w:b/>
          <w:color w:val="000000"/>
        </w:rPr>
        <w:t>Homelessness</w:t>
      </w:r>
    </w:p>
    <w:p w14:paraId="466576F1" w14:textId="77777777" w:rsidR="0096625C" w:rsidRDefault="0096625C" w:rsidP="0096625C">
      <w:pPr>
        <w:autoSpaceDE w:val="0"/>
        <w:autoSpaceDN w:val="0"/>
        <w:adjustRightInd w:val="0"/>
        <w:spacing w:after="0" w:line="240" w:lineRule="auto"/>
        <w:ind w:left="720"/>
        <w:rPr>
          <w:rFonts w:ascii="Calibri" w:hAnsi="Calibri" w:cs="Calibri"/>
          <w:color w:val="000000"/>
        </w:rPr>
      </w:pPr>
    </w:p>
    <w:p w14:paraId="3D90C3B5" w14:textId="0459B818" w:rsidR="0096625C" w:rsidRDefault="0096625C" w:rsidP="0096625C">
      <w:pPr>
        <w:autoSpaceDE w:val="0"/>
        <w:autoSpaceDN w:val="0"/>
        <w:adjustRightInd w:val="0"/>
        <w:spacing w:after="0" w:line="240" w:lineRule="auto"/>
        <w:ind w:left="720"/>
        <w:rPr>
          <w:rFonts w:ascii="Calibri" w:hAnsi="Calibri" w:cs="Calibri"/>
          <w:color w:val="000000"/>
        </w:rPr>
      </w:pPr>
      <w:r w:rsidRPr="0096625C">
        <w:rPr>
          <w:rFonts w:ascii="Calibri" w:hAnsi="Calibri" w:cs="Calibri"/>
          <w:color w:val="000000"/>
        </w:rPr>
        <w:t xml:space="preserve">Being homeless or being at risk of being homeless presents a real risk to a child’s welfare. This can be a </w:t>
      </w:r>
      <w:r w:rsidR="00222169" w:rsidRPr="0096625C">
        <w:rPr>
          <w:rFonts w:ascii="Calibri" w:hAnsi="Calibri" w:cs="Calibri"/>
          <w:color w:val="000000"/>
        </w:rPr>
        <w:t>child,</w:t>
      </w:r>
      <w:r w:rsidRPr="0096625C">
        <w:rPr>
          <w:rFonts w:ascii="Calibri" w:hAnsi="Calibri" w:cs="Calibri"/>
          <w:color w:val="000000"/>
        </w:rPr>
        <w:t xml:space="preserve"> or their family being made or being at risk of homelessness or a young person who aged 16 or 17 living independently from their parents or guardians. </w:t>
      </w:r>
    </w:p>
    <w:p w14:paraId="75B0CD85" w14:textId="77777777" w:rsidR="0096625C" w:rsidRPr="0096625C" w:rsidRDefault="0096625C" w:rsidP="0096625C">
      <w:pPr>
        <w:autoSpaceDE w:val="0"/>
        <w:autoSpaceDN w:val="0"/>
        <w:adjustRightInd w:val="0"/>
        <w:spacing w:after="0" w:line="240" w:lineRule="auto"/>
        <w:ind w:left="720"/>
        <w:rPr>
          <w:rFonts w:ascii="Calibri" w:hAnsi="Calibri" w:cs="Calibri"/>
          <w:color w:val="000000"/>
        </w:rPr>
      </w:pPr>
    </w:p>
    <w:p w14:paraId="1AC94E32" w14:textId="77777777" w:rsidR="0096625C" w:rsidRDefault="0096625C" w:rsidP="0096625C">
      <w:pPr>
        <w:autoSpaceDE w:val="0"/>
        <w:autoSpaceDN w:val="0"/>
        <w:adjustRightInd w:val="0"/>
        <w:spacing w:after="0" w:line="240" w:lineRule="auto"/>
        <w:ind w:firstLine="720"/>
        <w:rPr>
          <w:rFonts w:ascii="Calibri" w:hAnsi="Calibri" w:cs="Calibri"/>
          <w:color w:val="000000"/>
        </w:rPr>
      </w:pPr>
      <w:r w:rsidRPr="0096625C">
        <w:rPr>
          <w:rFonts w:ascii="Calibri" w:hAnsi="Calibri" w:cs="Calibri"/>
          <w:color w:val="000000"/>
        </w:rPr>
        <w:t xml:space="preserve">Indicators can be: </w:t>
      </w:r>
    </w:p>
    <w:p w14:paraId="37C996C7" w14:textId="77777777" w:rsidR="0096625C" w:rsidRPr="0096625C" w:rsidRDefault="0096625C" w:rsidP="0096625C">
      <w:pPr>
        <w:autoSpaceDE w:val="0"/>
        <w:autoSpaceDN w:val="0"/>
        <w:adjustRightInd w:val="0"/>
        <w:spacing w:after="0" w:line="240" w:lineRule="auto"/>
        <w:ind w:firstLine="720"/>
        <w:rPr>
          <w:rFonts w:ascii="Calibri" w:hAnsi="Calibri" w:cs="Calibri"/>
          <w:color w:val="000000"/>
        </w:rPr>
      </w:pPr>
    </w:p>
    <w:p w14:paraId="4BAA1620" w14:textId="26759EAC" w:rsidR="0096625C" w:rsidRDefault="0096625C" w:rsidP="0096625C">
      <w:pPr>
        <w:pStyle w:val="ListParagraph"/>
        <w:numPr>
          <w:ilvl w:val="0"/>
          <w:numId w:val="38"/>
        </w:numPr>
        <w:autoSpaceDE w:val="0"/>
        <w:autoSpaceDN w:val="0"/>
        <w:adjustRightInd w:val="0"/>
        <w:spacing w:after="30" w:line="240" w:lineRule="auto"/>
        <w:rPr>
          <w:rFonts w:ascii="Calibri" w:hAnsi="Calibri" w:cs="Calibri"/>
          <w:color w:val="000000"/>
        </w:rPr>
      </w:pPr>
      <w:r w:rsidRPr="0096625C">
        <w:rPr>
          <w:rFonts w:ascii="Calibri" w:hAnsi="Calibri" w:cs="Calibri"/>
          <w:color w:val="000000"/>
        </w:rPr>
        <w:t>Household debt</w:t>
      </w:r>
    </w:p>
    <w:p w14:paraId="571FAE8D" w14:textId="77777777" w:rsidR="0096625C" w:rsidRDefault="0096625C" w:rsidP="0096625C">
      <w:pPr>
        <w:pStyle w:val="ListParagraph"/>
        <w:numPr>
          <w:ilvl w:val="0"/>
          <w:numId w:val="38"/>
        </w:numPr>
        <w:autoSpaceDE w:val="0"/>
        <w:autoSpaceDN w:val="0"/>
        <w:adjustRightInd w:val="0"/>
        <w:spacing w:after="30" w:line="240" w:lineRule="auto"/>
        <w:rPr>
          <w:rFonts w:ascii="Calibri" w:hAnsi="Calibri" w:cs="Calibri"/>
          <w:color w:val="000000"/>
        </w:rPr>
      </w:pPr>
      <w:r w:rsidRPr="0096625C">
        <w:rPr>
          <w:rFonts w:ascii="Calibri" w:hAnsi="Calibri" w:cs="Calibri"/>
          <w:color w:val="000000"/>
        </w:rPr>
        <w:t xml:space="preserve">Rent arrears </w:t>
      </w:r>
    </w:p>
    <w:p w14:paraId="75784AC2" w14:textId="77777777" w:rsidR="0096625C" w:rsidRDefault="0096625C" w:rsidP="0096625C">
      <w:pPr>
        <w:pStyle w:val="ListParagraph"/>
        <w:numPr>
          <w:ilvl w:val="0"/>
          <w:numId w:val="38"/>
        </w:numPr>
        <w:autoSpaceDE w:val="0"/>
        <w:autoSpaceDN w:val="0"/>
        <w:adjustRightInd w:val="0"/>
        <w:spacing w:after="30" w:line="240" w:lineRule="auto"/>
        <w:rPr>
          <w:rFonts w:ascii="Calibri" w:hAnsi="Calibri" w:cs="Calibri"/>
          <w:color w:val="000000"/>
        </w:rPr>
      </w:pPr>
      <w:r w:rsidRPr="0096625C">
        <w:rPr>
          <w:rFonts w:ascii="Calibri" w:hAnsi="Calibri" w:cs="Calibri"/>
          <w:color w:val="000000"/>
        </w:rPr>
        <w:t xml:space="preserve">Domestic abuse </w:t>
      </w:r>
    </w:p>
    <w:p w14:paraId="22D8F821" w14:textId="77777777" w:rsidR="0096625C" w:rsidRDefault="0096625C" w:rsidP="0096625C">
      <w:pPr>
        <w:pStyle w:val="ListParagraph"/>
        <w:numPr>
          <w:ilvl w:val="0"/>
          <w:numId w:val="38"/>
        </w:numPr>
        <w:autoSpaceDE w:val="0"/>
        <w:autoSpaceDN w:val="0"/>
        <w:adjustRightInd w:val="0"/>
        <w:spacing w:after="30" w:line="240" w:lineRule="auto"/>
        <w:rPr>
          <w:rFonts w:ascii="Calibri" w:hAnsi="Calibri" w:cs="Calibri"/>
          <w:color w:val="000000"/>
        </w:rPr>
      </w:pPr>
      <w:r w:rsidRPr="0096625C">
        <w:rPr>
          <w:rFonts w:ascii="Calibri" w:hAnsi="Calibri" w:cs="Calibri"/>
          <w:color w:val="000000"/>
        </w:rPr>
        <w:t xml:space="preserve">A family being asked to leave a property </w:t>
      </w:r>
    </w:p>
    <w:p w14:paraId="78B3C301" w14:textId="77777777" w:rsidR="0096625C" w:rsidRPr="0096625C" w:rsidRDefault="0096625C" w:rsidP="0096625C">
      <w:pPr>
        <w:pStyle w:val="ListParagraph"/>
        <w:numPr>
          <w:ilvl w:val="0"/>
          <w:numId w:val="38"/>
        </w:numPr>
        <w:autoSpaceDE w:val="0"/>
        <w:autoSpaceDN w:val="0"/>
        <w:adjustRightInd w:val="0"/>
        <w:spacing w:after="30" w:line="240" w:lineRule="auto"/>
        <w:rPr>
          <w:rFonts w:ascii="Calibri" w:hAnsi="Calibri" w:cs="Calibri"/>
          <w:color w:val="000000"/>
        </w:rPr>
      </w:pPr>
      <w:r w:rsidRPr="0096625C">
        <w:rPr>
          <w:rFonts w:ascii="Calibri" w:hAnsi="Calibri" w:cs="Calibri"/>
          <w:color w:val="000000"/>
        </w:rPr>
        <w:t xml:space="preserve">Anti-social behaviour </w:t>
      </w:r>
    </w:p>
    <w:p w14:paraId="234D0656" w14:textId="77777777" w:rsidR="0096625C" w:rsidRPr="0096625C" w:rsidRDefault="0096625C" w:rsidP="0096625C">
      <w:pPr>
        <w:autoSpaceDE w:val="0"/>
        <w:autoSpaceDN w:val="0"/>
        <w:adjustRightInd w:val="0"/>
        <w:spacing w:after="0" w:line="240" w:lineRule="auto"/>
        <w:rPr>
          <w:rFonts w:ascii="Calibri" w:hAnsi="Calibri" w:cs="Calibri"/>
          <w:color w:val="000000"/>
        </w:rPr>
      </w:pPr>
    </w:p>
    <w:p w14:paraId="263DEF8A" w14:textId="481302D6" w:rsidR="0096625C" w:rsidRDefault="0096625C" w:rsidP="00AD1B26">
      <w:pPr>
        <w:autoSpaceDE w:val="0"/>
        <w:autoSpaceDN w:val="0"/>
        <w:adjustRightInd w:val="0"/>
        <w:spacing w:after="0" w:line="240" w:lineRule="auto"/>
        <w:ind w:left="720"/>
        <w:rPr>
          <w:rFonts w:ascii="Calibri" w:hAnsi="Calibri" w:cs="Calibri"/>
          <w:color w:val="000000"/>
        </w:rPr>
      </w:pPr>
      <w:r w:rsidRPr="0096625C">
        <w:rPr>
          <w:rFonts w:ascii="Calibri" w:hAnsi="Calibri" w:cs="Calibri"/>
          <w:color w:val="000000"/>
        </w:rPr>
        <w:t>Where there are concerns about homelessness or the risk of it, the DSL</w:t>
      </w:r>
      <w:r w:rsidR="00222169">
        <w:rPr>
          <w:rFonts w:ascii="Calibri" w:hAnsi="Calibri" w:cs="Calibri"/>
          <w:color w:val="000000"/>
        </w:rPr>
        <w:t>/DDSL</w:t>
      </w:r>
      <w:r w:rsidRPr="0096625C">
        <w:rPr>
          <w:rFonts w:ascii="Calibri" w:hAnsi="Calibri" w:cs="Calibri"/>
          <w:color w:val="000000"/>
        </w:rPr>
        <w:t xml:space="preserve"> will make referrals to the Local Housing Authority at the earliest opportunity. Where a child has been harmed or is at risk of significant harm, a referral will also be made to Children’s Social Care</w:t>
      </w:r>
      <w:r w:rsidR="00AD1B26">
        <w:rPr>
          <w:rFonts w:ascii="Calibri" w:hAnsi="Calibri" w:cs="Calibri"/>
          <w:color w:val="000000"/>
        </w:rPr>
        <w:t>.</w:t>
      </w:r>
      <w:r>
        <w:rPr>
          <w:rFonts w:ascii="Calibri" w:hAnsi="Calibri" w:cs="Calibri"/>
          <w:color w:val="000000"/>
        </w:rPr>
        <w:t xml:space="preserve"> </w:t>
      </w:r>
    </w:p>
    <w:p w14:paraId="311B4ED6" w14:textId="77777777" w:rsidR="0096625C" w:rsidRPr="0096625C" w:rsidRDefault="0096625C" w:rsidP="0096625C">
      <w:pPr>
        <w:spacing w:after="0"/>
        <w:ind w:left="720"/>
      </w:pPr>
    </w:p>
    <w:p w14:paraId="5EEB437E" w14:textId="77777777" w:rsidR="00282286" w:rsidRDefault="00282286" w:rsidP="00B755DF">
      <w:pPr>
        <w:rPr>
          <w:b/>
        </w:rPr>
      </w:pPr>
    </w:p>
    <w:p w14:paraId="7FAC2913" w14:textId="0393FA05" w:rsidR="001C01F2" w:rsidRPr="00134A3C" w:rsidRDefault="00B755DF" w:rsidP="00B755DF">
      <w:pPr>
        <w:rPr>
          <w:b/>
          <w:color w:val="4F81BD" w:themeColor="accent1"/>
        </w:rPr>
      </w:pPr>
      <w:r w:rsidRPr="00134A3C">
        <w:rPr>
          <w:b/>
          <w:color w:val="4F81BD" w:themeColor="accent1"/>
        </w:rPr>
        <w:t>9.</w:t>
      </w:r>
      <w:r w:rsidRPr="00134A3C">
        <w:rPr>
          <w:b/>
          <w:color w:val="4F81BD" w:themeColor="accent1"/>
        </w:rPr>
        <w:tab/>
      </w:r>
      <w:r w:rsidR="001C01F2" w:rsidRPr="00134A3C">
        <w:rPr>
          <w:b/>
          <w:color w:val="4F81BD" w:themeColor="accent1"/>
        </w:rPr>
        <w:t>INTERNAL REPORTING</w:t>
      </w:r>
    </w:p>
    <w:p w14:paraId="0AB0CD18" w14:textId="70C1070D" w:rsidR="001C01F2" w:rsidRPr="001C01F2" w:rsidRDefault="00B755DF" w:rsidP="00B755DF">
      <w:pPr>
        <w:ind w:left="720" w:hanging="720"/>
      </w:pPr>
      <w:r>
        <w:t>9.1</w:t>
      </w:r>
      <w:r>
        <w:tab/>
      </w:r>
      <w:r w:rsidR="001C01F2" w:rsidRPr="001C01F2">
        <w:t xml:space="preserve">All safeguarding incidents and allegations of abuse will be reported on the Corporate Governance Incident Reporting System. A note will be made of whether the incident is disclosure of a historical event or whether it is a current issue that has happened whilst the child is the responsibility of </w:t>
      </w:r>
      <w:r w:rsidR="008F75D9">
        <w:t xml:space="preserve">Rossendale </w:t>
      </w:r>
      <w:r w:rsidR="00AD24E4">
        <w:t>School</w:t>
      </w:r>
      <w:r w:rsidR="001C01F2" w:rsidRPr="001C01F2">
        <w:t xml:space="preserve"> staff. A register of all safeguarding incidents will be kept centrally via this reporting system.</w:t>
      </w:r>
    </w:p>
    <w:p w14:paraId="3BB8C9B1" w14:textId="3BA17147" w:rsidR="00B755DF" w:rsidRDefault="00B755DF" w:rsidP="00B755DF">
      <w:pPr>
        <w:ind w:left="720" w:hanging="720"/>
      </w:pPr>
      <w:r>
        <w:t>9.2</w:t>
      </w:r>
      <w:r>
        <w:tab/>
      </w:r>
      <w:r w:rsidR="001C01F2" w:rsidRPr="001C01F2">
        <w:t xml:space="preserve">If an incident has been discussed with the local Children’s Services Department (i.e. Designated Officer), the advice of the local Children’s Services Department will be acted upon. A log of these discussions </w:t>
      </w:r>
      <w:r w:rsidR="00BA6CC7" w:rsidRPr="001C01F2">
        <w:t>is</w:t>
      </w:r>
      <w:r w:rsidR="001C01F2" w:rsidRPr="001C01F2">
        <w:t xml:space="preserve"> maintained</w:t>
      </w:r>
      <w:r w:rsidR="006143B5">
        <w:t xml:space="preserve"> </w:t>
      </w:r>
      <w:r w:rsidR="001C01F2" w:rsidRPr="001C01F2">
        <w:t>in the safeguarding file alongside a chronology of actions taken.</w:t>
      </w:r>
    </w:p>
    <w:p w14:paraId="3B1E5914" w14:textId="609BEE7A" w:rsidR="001C01F2" w:rsidRPr="001C01F2" w:rsidRDefault="00B755DF" w:rsidP="00B755DF">
      <w:pPr>
        <w:ind w:left="720" w:hanging="720"/>
      </w:pPr>
      <w:r>
        <w:t>9.3</w:t>
      </w:r>
      <w:r>
        <w:tab/>
      </w:r>
      <w:r w:rsidR="001C01F2" w:rsidRPr="001C01F2">
        <w:t xml:space="preserve">Staff who suspect any form of child abuse or safeguarding issue </w:t>
      </w:r>
      <w:r w:rsidR="000D447C">
        <w:t>must</w:t>
      </w:r>
      <w:r w:rsidR="001C01F2" w:rsidRPr="001C01F2">
        <w:t xml:space="preserve"> discuss their concerns with the D</w:t>
      </w:r>
      <w:r w:rsidR="00BA6CC7">
        <w:t>SL/DDSL</w:t>
      </w:r>
      <w:r w:rsidR="001C01F2" w:rsidRPr="001C01F2">
        <w:t xml:space="preserve"> or in their absence discuss with senior staff members</w:t>
      </w:r>
      <w:r w:rsidR="000D447C">
        <w:t>, straight away.</w:t>
      </w:r>
    </w:p>
    <w:p w14:paraId="164C1C93" w14:textId="77777777" w:rsidR="001C01F2" w:rsidRPr="00134A3C" w:rsidRDefault="00B755DF" w:rsidP="001C01F2">
      <w:pPr>
        <w:rPr>
          <w:b/>
          <w:color w:val="4F81BD" w:themeColor="accent1"/>
        </w:rPr>
      </w:pPr>
      <w:r w:rsidRPr="00134A3C">
        <w:rPr>
          <w:b/>
          <w:color w:val="4F81BD" w:themeColor="accent1"/>
        </w:rPr>
        <w:t>10</w:t>
      </w:r>
      <w:r w:rsidR="00DF2FC0" w:rsidRPr="00134A3C">
        <w:rPr>
          <w:b/>
          <w:color w:val="4F81BD" w:themeColor="accent1"/>
        </w:rPr>
        <w:t>.</w:t>
      </w:r>
      <w:r w:rsidR="00DF2FC0" w:rsidRPr="00134A3C">
        <w:rPr>
          <w:b/>
          <w:color w:val="4F81BD" w:themeColor="accent1"/>
        </w:rPr>
        <w:tab/>
      </w:r>
      <w:r w:rsidR="001C01F2" w:rsidRPr="00134A3C">
        <w:rPr>
          <w:b/>
          <w:color w:val="4F81BD" w:themeColor="accent1"/>
        </w:rPr>
        <w:t>DISCLOSURE OR DISCOVERY OF ABUSE OR ALLEGATIONS OF ABUSE</w:t>
      </w:r>
    </w:p>
    <w:p w14:paraId="00F0F1BF" w14:textId="77777777" w:rsidR="001C01F2" w:rsidRPr="001C01F2" w:rsidRDefault="00B755DF" w:rsidP="001C01F2">
      <w:pPr>
        <w:rPr>
          <w:b/>
          <w:bCs/>
          <w:u w:val="single"/>
        </w:rPr>
      </w:pPr>
      <w:r w:rsidRPr="00B6609D">
        <w:rPr>
          <w:bCs/>
        </w:rPr>
        <w:t>10.1</w:t>
      </w:r>
      <w:r w:rsidR="00DF2FC0">
        <w:rPr>
          <w:b/>
          <w:bCs/>
        </w:rPr>
        <w:tab/>
      </w:r>
      <w:r w:rsidR="001C01F2" w:rsidRPr="001C01F2">
        <w:rPr>
          <w:b/>
          <w:bCs/>
        </w:rPr>
        <w:t xml:space="preserve">Step by Step Guide </w:t>
      </w:r>
    </w:p>
    <w:p w14:paraId="3676E4A9" w14:textId="77777777" w:rsidR="001C01F2" w:rsidRPr="001C01F2" w:rsidRDefault="001C01F2" w:rsidP="00B755DF">
      <w:pPr>
        <w:numPr>
          <w:ilvl w:val="0"/>
          <w:numId w:val="5"/>
        </w:numPr>
        <w:spacing w:after="0"/>
      </w:pPr>
      <w:r w:rsidRPr="001C01F2">
        <w:t>Listen to what the person who is alleging abuse has to say.</w:t>
      </w:r>
    </w:p>
    <w:p w14:paraId="0A2EEAAF" w14:textId="5FF43B65" w:rsidR="001C01F2" w:rsidRPr="001C01F2" w:rsidRDefault="001C01F2" w:rsidP="00B755DF">
      <w:pPr>
        <w:numPr>
          <w:ilvl w:val="0"/>
          <w:numId w:val="5"/>
        </w:numPr>
        <w:spacing w:after="0"/>
      </w:pPr>
      <w:r w:rsidRPr="001C01F2">
        <w:t xml:space="preserve">Advise the person alleging abuse what will happen </w:t>
      </w:r>
      <w:r w:rsidR="00BA6CC7" w:rsidRPr="001C01F2">
        <w:t>next.</w:t>
      </w:r>
    </w:p>
    <w:p w14:paraId="44EDFEDC" w14:textId="77777777" w:rsidR="001C01F2" w:rsidRPr="001C01F2" w:rsidRDefault="001C01F2" w:rsidP="00B755DF">
      <w:pPr>
        <w:numPr>
          <w:ilvl w:val="0"/>
          <w:numId w:val="5"/>
        </w:numPr>
        <w:spacing w:after="0"/>
      </w:pPr>
      <w:r w:rsidRPr="001C01F2">
        <w:t>Never ask leading questions about the alleged abuse.</w:t>
      </w:r>
    </w:p>
    <w:p w14:paraId="79571C1B" w14:textId="085F92D2" w:rsidR="001C01F2" w:rsidRPr="001C01F2" w:rsidRDefault="001C01F2" w:rsidP="00B755DF">
      <w:pPr>
        <w:numPr>
          <w:ilvl w:val="0"/>
          <w:numId w:val="5"/>
        </w:numPr>
        <w:spacing w:after="0"/>
      </w:pPr>
      <w:r w:rsidRPr="001C01F2">
        <w:t>Report any allegations or suspicions of abuse to the D</w:t>
      </w:r>
      <w:r w:rsidR="00034B01">
        <w:t>SL/DDSL</w:t>
      </w:r>
      <w:r w:rsidRPr="001C01F2">
        <w:t xml:space="preserve"> immediately.  In his/her absence, consult the next senior member of staff available. </w:t>
      </w:r>
    </w:p>
    <w:p w14:paraId="1DDE1E03" w14:textId="64F89C0D" w:rsidR="001C01F2" w:rsidRPr="001C01F2" w:rsidRDefault="001C01F2" w:rsidP="00B755DF">
      <w:pPr>
        <w:numPr>
          <w:ilvl w:val="0"/>
          <w:numId w:val="5"/>
        </w:numPr>
        <w:spacing w:after="0"/>
      </w:pPr>
      <w:r w:rsidRPr="001C01F2">
        <w:t>Record</w:t>
      </w:r>
      <w:r w:rsidR="00D8252B">
        <w:t xml:space="preserve"> on a ‘report a concern form</w:t>
      </w:r>
      <w:r w:rsidR="00862DF2">
        <w:t>’:</w:t>
      </w:r>
    </w:p>
    <w:p w14:paraId="6D3229A3" w14:textId="77777777" w:rsidR="001C01F2" w:rsidRPr="001C01F2" w:rsidRDefault="001C01F2" w:rsidP="0041675E">
      <w:pPr>
        <w:numPr>
          <w:ilvl w:val="0"/>
          <w:numId w:val="11"/>
        </w:numPr>
        <w:spacing w:after="0"/>
      </w:pPr>
      <w:r w:rsidRPr="001C01F2">
        <w:lastRenderedPageBreak/>
        <w:t>All details and times of conversations and telephone calls.</w:t>
      </w:r>
    </w:p>
    <w:p w14:paraId="3874362C" w14:textId="77777777" w:rsidR="001C01F2" w:rsidRPr="001C01F2" w:rsidRDefault="001C01F2" w:rsidP="0041675E">
      <w:pPr>
        <w:numPr>
          <w:ilvl w:val="0"/>
          <w:numId w:val="11"/>
        </w:numPr>
        <w:spacing w:after="0"/>
      </w:pPr>
      <w:r w:rsidRPr="001C01F2">
        <w:t>Names of staff present at the time.</w:t>
      </w:r>
    </w:p>
    <w:p w14:paraId="5D4EF572" w14:textId="7DB31F7B" w:rsidR="001C01F2" w:rsidRPr="001C01F2" w:rsidRDefault="001C01F2" w:rsidP="0041675E">
      <w:pPr>
        <w:numPr>
          <w:ilvl w:val="0"/>
          <w:numId w:val="11"/>
        </w:numPr>
        <w:spacing w:after="0"/>
      </w:pPr>
      <w:r w:rsidRPr="001C01F2">
        <w:t xml:space="preserve">Any other relevant information. </w:t>
      </w:r>
    </w:p>
    <w:p w14:paraId="392B10D9" w14:textId="77777777" w:rsidR="00B755DF" w:rsidRDefault="00B755DF" w:rsidP="00DF2FC0">
      <w:pPr>
        <w:ind w:left="600"/>
      </w:pPr>
    </w:p>
    <w:p w14:paraId="44322707" w14:textId="7A7EDC07" w:rsidR="00B755DF" w:rsidRPr="001C01F2" w:rsidRDefault="001C01F2" w:rsidP="0041675E">
      <w:pPr>
        <w:numPr>
          <w:ilvl w:val="0"/>
          <w:numId w:val="6"/>
        </w:numPr>
        <w:spacing w:after="0"/>
        <w:ind w:left="1434" w:hanging="357"/>
      </w:pPr>
      <w:r w:rsidRPr="001C01F2">
        <w:t>Remember, speed is essential</w:t>
      </w:r>
      <w:r w:rsidR="00862DF2">
        <w:t xml:space="preserve">, </w:t>
      </w:r>
      <w:r w:rsidR="00034B01">
        <w:t>r</w:t>
      </w:r>
      <w:r w:rsidR="00B755DF" w:rsidRPr="001C01F2">
        <w:t>ecord in detail the circumstances, including the nature and extent of any injuries and any action taken.</w:t>
      </w:r>
    </w:p>
    <w:p w14:paraId="53101B59" w14:textId="77777777" w:rsidR="00B755DF" w:rsidRPr="001C01F2" w:rsidRDefault="00B755DF" w:rsidP="0041675E">
      <w:pPr>
        <w:numPr>
          <w:ilvl w:val="0"/>
          <w:numId w:val="6"/>
        </w:numPr>
        <w:spacing w:after="0"/>
        <w:ind w:left="1434" w:hanging="357"/>
      </w:pPr>
      <w:r w:rsidRPr="001C01F2">
        <w:t>Keep records up to date, to evidence outcomes or further work required.</w:t>
      </w:r>
    </w:p>
    <w:p w14:paraId="2BF5FD13" w14:textId="1CB97784" w:rsidR="001C01F2" w:rsidRDefault="00B755DF" w:rsidP="0041675E">
      <w:pPr>
        <w:numPr>
          <w:ilvl w:val="0"/>
          <w:numId w:val="6"/>
        </w:numPr>
        <w:spacing w:after="0"/>
      </w:pPr>
      <w:r w:rsidRPr="001C01F2">
        <w:t xml:space="preserve">Refer the case to the </w:t>
      </w:r>
      <w:r w:rsidR="00716251">
        <w:t xml:space="preserve">LADO </w:t>
      </w:r>
      <w:r w:rsidRPr="001C01F2">
        <w:t>and take their advice on what to do next</w:t>
      </w:r>
      <w:r>
        <w:t xml:space="preserve"> </w:t>
      </w:r>
      <w:r w:rsidR="001C01F2" w:rsidRPr="001C01F2">
        <w:t>as delays in reporting abuse can have serious consequences for an abused child.</w:t>
      </w:r>
    </w:p>
    <w:p w14:paraId="16FA9048" w14:textId="77777777" w:rsidR="00B755DF" w:rsidRPr="001C01F2" w:rsidRDefault="00B755DF" w:rsidP="00B755DF">
      <w:pPr>
        <w:spacing w:after="0"/>
        <w:ind w:left="720"/>
      </w:pPr>
    </w:p>
    <w:p w14:paraId="257DCD7C" w14:textId="77777777" w:rsidR="001C01F2" w:rsidRPr="001C01F2" w:rsidRDefault="00B755DF" w:rsidP="00DF2FC0">
      <w:pPr>
        <w:ind w:left="720" w:hanging="720"/>
      </w:pPr>
      <w:r>
        <w:t>10.2</w:t>
      </w:r>
      <w:r w:rsidR="00DF2FC0">
        <w:tab/>
      </w:r>
      <w:r w:rsidR="001C01F2" w:rsidRPr="001C01F2">
        <w:t>In the event of, or knowledge of abuse of children at the school by a member of staff, employees should use the following procedures:</w:t>
      </w:r>
    </w:p>
    <w:p w14:paraId="6640D1C8" w14:textId="106CAEE7" w:rsidR="001C01F2" w:rsidRPr="001C01F2" w:rsidRDefault="001C01F2" w:rsidP="0041675E">
      <w:pPr>
        <w:pStyle w:val="ListParagraph"/>
        <w:numPr>
          <w:ilvl w:val="0"/>
          <w:numId w:val="14"/>
        </w:numPr>
      </w:pPr>
      <w:r w:rsidRPr="001C01F2">
        <w:t>Consult with the D</w:t>
      </w:r>
      <w:r w:rsidR="009340ED">
        <w:t xml:space="preserve">SL </w:t>
      </w:r>
      <w:r w:rsidRPr="001C01F2">
        <w:t xml:space="preserve">who will liaise with the </w:t>
      </w:r>
      <w:r w:rsidR="00822199">
        <w:t xml:space="preserve">LADO </w:t>
      </w:r>
      <w:r w:rsidRPr="001C01F2">
        <w:t>either to seek advice or to make a referral as either a child in need or a child in need of protection.</w:t>
      </w:r>
    </w:p>
    <w:p w14:paraId="5FBCC749" w14:textId="5AFC1200" w:rsidR="001C01F2" w:rsidRDefault="001C01F2" w:rsidP="0041675E">
      <w:pPr>
        <w:pStyle w:val="ListParagraph"/>
        <w:numPr>
          <w:ilvl w:val="0"/>
          <w:numId w:val="14"/>
        </w:numPr>
      </w:pPr>
      <w:r w:rsidRPr="001C01F2">
        <w:t>Record in detail the circumstances, including the nature and extent of any injuries and any action taken including any immediate medical assistance required.</w:t>
      </w:r>
    </w:p>
    <w:p w14:paraId="134B6DBC" w14:textId="78B48CA0" w:rsidR="004274F0" w:rsidRDefault="004274F0" w:rsidP="004274F0"/>
    <w:p w14:paraId="4183E0E4" w14:textId="7B5773F3" w:rsidR="004274F0" w:rsidRDefault="004274F0" w:rsidP="004274F0"/>
    <w:p w14:paraId="65082B69" w14:textId="038C6F77" w:rsidR="004274F0" w:rsidRPr="001C01F2" w:rsidRDefault="004274F0" w:rsidP="004274F0">
      <w:pPr>
        <w:ind w:left="720" w:hanging="720"/>
      </w:pPr>
      <w:r>
        <w:t xml:space="preserve">10.3 </w:t>
      </w:r>
      <w:r>
        <w:tab/>
      </w:r>
      <w:r w:rsidRPr="00282286">
        <w:t xml:space="preserve">All staff should be aware that children may not feel ready or know how to tell someone that they are being abused, exploited, or neglected, and/or they may not recognise their experiences as harmful. For example, children may feel embarrassed, humiliated, or are being threatened. This could be due to their vulnerability, disability and/or sexual orientation or language barriers. This should not prevent staff from having a professional curiosity and speaking to the </w:t>
      </w:r>
      <w:r w:rsidR="009340ED">
        <w:t>DSL/DDSL</w:t>
      </w:r>
      <w:r w:rsidRPr="00282286">
        <w:t xml:space="preserve"> if they have concerns about a child.</w:t>
      </w:r>
    </w:p>
    <w:p w14:paraId="68362F5B" w14:textId="6E63A48A" w:rsidR="001C01F2" w:rsidRPr="001C01F2" w:rsidRDefault="00B755DF" w:rsidP="00DF2FC0">
      <w:pPr>
        <w:ind w:left="720" w:hanging="720"/>
      </w:pPr>
      <w:r>
        <w:t>10</w:t>
      </w:r>
      <w:r w:rsidR="00DF2FC0">
        <w:t>.</w:t>
      </w:r>
      <w:r w:rsidR="004274F0">
        <w:t>4</w:t>
      </w:r>
      <w:r w:rsidR="00DF2FC0">
        <w:tab/>
      </w:r>
      <w:r w:rsidR="001C01F2" w:rsidRPr="001C01F2">
        <w:t>The D</w:t>
      </w:r>
      <w:r w:rsidR="009340ED">
        <w:t>SL</w:t>
      </w:r>
      <w:r w:rsidR="001C01F2" w:rsidRPr="001C01F2">
        <w:t xml:space="preserve"> is responsible for ensuring that the following procedures are carried out where abuse is suspected or alleged:</w:t>
      </w:r>
    </w:p>
    <w:p w14:paraId="01C3AF39" w14:textId="78B82174" w:rsidR="001C01F2" w:rsidRPr="001C01F2" w:rsidRDefault="00B755DF" w:rsidP="00DF2FC0">
      <w:pPr>
        <w:ind w:left="720" w:hanging="720"/>
      </w:pPr>
      <w:r>
        <w:t>10</w:t>
      </w:r>
      <w:r w:rsidR="00DF2FC0">
        <w:t>.</w:t>
      </w:r>
      <w:r w:rsidR="004274F0">
        <w:t>5</w:t>
      </w:r>
      <w:r w:rsidR="00DF2FC0">
        <w:tab/>
      </w:r>
      <w:r w:rsidR="001C01F2" w:rsidRPr="001C01F2">
        <w:t>The D</w:t>
      </w:r>
      <w:r w:rsidR="009340ED">
        <w:t xml:space="preserve">SL </w:t>
      </w:r>
      <w:r w:rsidR="001C01F2" w:rsidRPr="001C01F2">
        <w:t xml:space="preserve">will be the point of contact for all matters concerning a particular case and he/she will liaise with the </w:t>
      </w:r>
      <w:r w:rsidR="00463B85">
        <w:t>LADO</w:t>
      </w:r>
      <w:r w:rsidR="001C01F2" w:rsidRPr="001C01F2">
        <w:t xml:space="preserve"> and co-ordinate any actions that they prescribe or recommend.</w:t>
      </w:r>
    </w:p>
    <w:p w14:paraId="4B25C62B" w14:textId="045F5845" w:rsidR="001C01F2" w:rsidRPr="001C01F2" w:rsidRDefault="00B755DF" w:rsidP="000530D3">
      <w:pPr>
        <w:ind w:left="720" w:hanging="720"/>
      </w:pPr>
      <w:r>
        <w:t>10</w:t>
      </w:r>
      <w:r w:rsidR="00DF2FC0">
        <w:t>.</w:t>
      </w:r>
      <w:r w:rsidR="004274F0">
        <w:t>6</w:t>
      </w:r>
      <w:r w:rsidR="00DF2FC0">
        <w:tab/>
      </w:r>
      <w:r w:rsidR="001C01F2" w:rsidRPr="001C01F2">
        <w:t xml:space="preserve">Staff may be required to contribute to an initial case conference set up by the </w:t>
      </w:r>
      <w:r w:rsidR="00580291">
        <w:t>LADO</w:t>
      </w:r>
      <w:r w:rsidR="001C01F2" w:rsidRPr="001C01F2">
        <w:t xml:space="preserve"> either by providing a report or by attendance. </w:t>
      </w:r>
    </w:p>
    <w:p w14:paraId="03303CC3" w14:textId="5E375A42" w:rsidR="001C01F2" w:rsidRPr="001C01F2" w:rsidRDefault="00B755DF" w:rsidP="00DF2FC0">
      <w:pPr>
        <w:ind w:left="720" w:hanging="720"/>
      </w:pPr>
      <w:r>
        <w:t>10</w:t>
      </w:r>
      <w:r w:rsidR="00DF2FC0">
        <w:t>.</w:t>
      </w:r>
      <w:r w:rsidR="004274F0">
        <w:t>7</w:t>
      </w:r>
      <w:r w:rsidR="00ED13D0">
        <w:tab/>
      </w:r>
      <w:r w:rsidR="001C01F2" w:rsidRPr="001C01F2">
        <w:t xml:space="preserve">Historical abuse will always be discussed with the </w:t>
      </w:r>
      <w:r w:rsidR="00580291">
        <w:t>LADO</w:t>
      </w:r>
      <w:r w:rsidR="001C01F2" w:rsidRPr="001C01F2">
        <w:t xml:space="preserve"> as the perpetrator could still be in a position to abuse children and the child or young person who disclosed may require support. </w:t>
      </w:r>
    </w:p>
    <w:p w14:paraId="6C97C6D9" w14:textId="004F22AA" w:rsidR="001C01F2" w:rsidRPr="001C01F2" w:rsidRDefault="00B755DF" w:rsidP="00DF2FC0">
      <w:pPr>
        <w:ind w:left="720" w:hanging="720"/>
      </w:pPr>
      <w:r>
        <w:t>10</w:t>
      </w:r>
      <w:r w:rsidR="00DF2FC0">
        <w:t>.</w:t>
      </w:r>
      <w:r w:rsidR="004274F0">
        <w:t>8</w:t>
      </w:r>
      <w:r w:rsidR="00DF2FC0">
        <w:tab/>
      </w:r>
      <w:r w:rsidR="001C01F2" w:rsidRPr="001C01F2">
        <w:t xml:space="preserve">The </w:t>
      </w:r>
      <w:r w:rsidR="009340ED">
        <w:t xml:space="preserve">DSL </w:t>
      </w:r>
      <w:r w:rsidR="001C01F2" w:rsidRPr="001C01F2">
        <w:t>will ensure that concerns are fully and accurately recorded on the Incident Reports.  These, along with other reports or details regarding any allegation or incident of abuse, will be kept securely and confidentially by the</w:t>
      </w:r>
      <w:r w:rsidR="009340ED">
        <w:t xml:space="preserve"> DSL</w:t>
      </w:r>
      <w:r w:rsidR="001C01F2" w:rsidRPr="001C01F2">
        <w:t>.</w:t>
      </w:r>
    </w:p>
    <w:p w14:paraId="15B47403" w14:textId="7783F534" w:rsidR="001C01F2" w:rsidRPr="001C01F2" w:rsidRDefault="00B755DF" w:rsidP="00DF2FC0">
      <w:pPr>
        <w:ind w:left="720" w:hanging="720"/>
      </w:pPr>
      <w:r>
        <w:t>10</w:t>
      </w:r>
      <w:r w:rsidR="00DF2FC0">
        <w:t>.</w:t>
      </w:r>
      <w:r w:rsidR="004274F0">
        <w:t>9</w:t>
      </w:r>
      <w:r w:rsidR="00DF2FC0">
        <w:tab/>
      </w:r>
      <w:r w:rsidR="001C01F2" w:rsidRPr="001C01F2">
        <w:t xml:space="preserve">The </w:t>
      </w:r>
      <w:r w:rsidR="006C0407">
        <w:t>Operations Director</w:t>
      </w:r>
      <w:r w:rsidR="001C01F2" w:rsidRPr="001C01F2">
        <w:t xml:space="preserve"> is responsible for undertaking all such duties described above in the absence of the D</w:t>
      </w:r>
      <w:r w:rsidR="009340ED">
        <w:t>SL</w:t>
      </w:r>
      <w:r w:rsidR="001C01F2" w:rsidRPr="001C01F2">
        <w:t xml:space="preserve">.  </w:t>
      </w:r>
    </w:p>
    <w:p w14:paraId="46D36757" w14:textId="782B4B0C" w:rsidR="001C01F2" w:rsidRPr="001C01F2" w:rsidRDefault="00B755DF" w:rsidP="00DF2FC0">
      <w:pPr>
        <w:ind w:left="720" w:hanging="720"/>
      </w:pPr>
      <w:r>
        <w:t>10</w:t>
      </w:r>
      <w:r w:rsidR="00DF2FC0">
        <w:t>.</w:t>
      </w:r>
      <w:r w:rsidR="004274F0">
        <w:t>10</w:t>
      </w:r>
      <w:r w:rsidR="00DF2FC0">
        <w:tab/>
      </w:r>
      <w:r w:rsidR="001C01F2" w:rsidRPr="001C01F2">
        <w:t xml:space="preserve">A case file will be commenced in relation to each allegation. These will include a chronology of all actions taken, copies of all relevant information and relevant correspondence. These will be </w:t>
      </w:r>
      <w:r w:rsidR="001C01F2" w:rsidRPr="001C01F2">
        <w:lastRenderedPageBreak/>
        <w:t xml:space="preserve">signed off by </w:t>
      </w:r>
      <w:r w:rsidR="007A52B5">
        <w:t xml:space="preserve">Operations Director/ Headteacher </w:t>
      </w:r>
      <w:r w:rsidR="001C01F2" w:rsidRPr="001C01F2">
        <w:t>once the case is closed, with a full summary report available.</w:t>
      </w:r>
    </w:p>
    <w:p w14:paraId="37303CB0" w14:textId="77777777" w:rsidR="001C01F2" w:rsidRPr="00134A3C" w:rsidRDefault="00B755DF" w:rsidP="001C01F2">
      <w:pPr>
        <w:rPr>
          <w:b/>
          <w:color w:val="4F81BD" w:themeColor="accent1"/>
        </w:rPr>
      </w:pPr>
      <w:r w:rsidRPr="00134A3C">
        <w:rPr>
          <w:b/>
          <w:color w:val="4F81BD" w:themeColor="accent1"/>
        </w:rPr>
        <w:t>11</w:t>
      </w:r>
      <w:r w:rsidR="00DF2FC0" w:rsidRPr="00134A3C">
        <w:rPr>
          <w:b/>
          <w:color w:val="4F81BD" w:themeColor="accent1"/>
        </w:rPr>
        <w:t>.</w:t>
      </w:r>
      <w:r w:rsidR="00DF2FC0" w:rsidRPr="00134A3C">
        <w:rPr>
          <w:b/>
          <w:color w:val="4F81BD" w:themeColor="accent1"/>
        </w:rPr>
        <w:tab/>
      </w:r>
      <w:r w:rsidR="001C01F2" w:rsidRPr="00134A3C">
        <w:rPr>
          <w:b/>
          <w:color w:val="4F81BD" w:themeColor="accent1"/>
        </w:rPr>
        <w:t>REFERRALS TO THE LOCAL CHILDREN’S SERVICES DEPARTMENT</w:t>
      </w:r>
    </w:p>
    <w:p w14:paraId="5094FBBC" w14:textId="500E0BC5" w:rsidR="001C01F2" w:rsidRPr="001C01F2" w:rsidRDefault="00B755DF" w:rsidP="00DF2FC0">
      <w:pPr>
        <w:ind w:left="720" w:hanging="720"/>
      </w:pPr>
      <w:r>
        <w:t>11</w:t>
      </w:r>
      <w:r w:rsidR="00DF2FC0">
        <w:t>.1</w:t>
      </w:r>
      <w:r w:rsidR="00DF2FC0">
        <w:tab/>
      </w:r>
      <w:r w:rsidR="00547455">
        <w:t xml:space="preserve">Rossendale </w:t>
      </w:r>
      <w:r w:rsidR="00AD24E4">
        <w:t>School</w:t>
      </w:r>
      <w:r w:rsidR="001C01F2" w:rsidRPr="001C01F2">
        <w:t xml:space="preserve"> will use the documentation provided by or agreed with the Lancashire Children’s Services Department to make referrals. Any referral that is made to the Children’s Services Department must also be made to the relevant regulatory body. </w:t>
      </w:r>
    </w:p>
    <w:p w14:paraId="7E8A464A" w14:textId="77777777" w:rsidR="001C01F2" w:rsidRPr="00134A3C" w:rsidRDefault="00BD1B41" w:rsidP="001C01F2">
      <w:pPr>
        <w:rPr>
          <w:b/>
          <w:bCs/>
          <w:color w:val="4F81BD" w:themeColor="accent1"/>
        </w:rPr>
      </w:pPr>
      <w:r w:rsidRPr="00134A3C">
        <w:rPr>
          <w:b/>
          <w:bCs/>
          <w:color w:val="4F81BD" w:themeColor="accent1"/>
        </w:rPr>
        <w:t>12</w:t>
      </w:r>
      <w:r w:rsidR="00DF2FC0" w:rsidRPr="00134A3C">
        <w:rPr>
          <w:b/>
          <w:bCs/>
          <w:color w:val="4F81BD" w:themeColor="accent1"/>
        </w:rPr>
        <w:t>.</w:t>
      </w:r>
      <w:r w:rsidR="00DF2FC0" w:rsidRPr="00134A3C">
        <w:rPr>
          <w:b/>
          <w:bCs/>
          <w:color w:val="4F81BD" w:themeColor="accent1"/>
        </w:rPr>
        <w:tab/>
      </w:r>
      <w:r w:rsidR="001C01F2" w:rsidRPr="00134A3C">
        <w:rPr>
          <w:b/>
          <w:bCs/>
          <w:color w:val="4F81BD" w:themeColor="accent1"/>
        </w:rPr>
        <w:t>PUPILS/STUDENTS IN WORKPLACE PLACEMENTS</w:t>
      </w:r>
    </w:p>
    <w:p w14:paraId="19B793C6" w14:textId="77777777" w:rsidR="001C01F2" w:rsidRPr="001C01F2" w:rsidRDefault="00DF2FC0" w:rsidP="00DF2FC0">
      <w:pPr>
        <w:ind w:left="720" w:hanging="720"/>
      </w:pPr>
      <w:r>
        <w:t>1</w:t>
      </w:r>
      <w:r w:rsidR="00BD1B41">
        <w:t>2</w:t>
      </w:r>
      <w:r>
        <w:t>.1</w:t>
      </w:r>
      <w:r>
        <w:tab/>
      </w:r>
      <w:r w:rsidR="001C01F2" w:rsidRPr="001C01F2">
        <w:t xml:space="preserve">There are occasions when children are placed in settings outside of their normal educational/residential setting.  This might be as work experience, or under the increasing flexibility agenda or alternative provision arrangements.  </w:t>
      </w:r>
    </w:p>
    <w:p w14:paraId="32ACD564" w14:textId="24B29B56" w:rsidR="001C01F2" w:rsidRPr="001C01F2" w:rsidRDefault="00DF2FC0" w:rsidP="00DF2FC0">
      <w:pPr>
        <w:ind w:left="720" w:hanging="720"/>
      </w:pPr>
      <w:r>
        <w:t>1</w:t>
      </w:r>
      <w:r w:rsidR="00BD1B41">
        <w:t>2</w:t>
      </w:r>
      <w:r>
        <w:t>.2</w:t>
      </w:r>
      <w:r>
        <w:tab/>
      </w:r>
      <w:r w:rsidR="001C01F2" w:rsidRPr="001C01F2">
        <w:t xml:space="preserve">The </w:t>
      </w:r>
      <w:r w:rsidR="007D4677">
        <w:t>t</w:t>
      </w:r>
      <w:r w:rsidR="001C01F2" w:rsidRPr="001C01F2">
        <w:t xml:space="preserve">eachers at </w:t>
      </w:r>
      <w:r w:rsidR="00547455">
        <w:t>Rossendale</w:t>
      </w:r>
      <w:r w:rsidR="007A52B5">
        <w:t xml:space="preserve"> </w:t>
      </w:r>
      <w:r w:rsidR="00AD24E4">
        <w:t>School</w:t>
      </w:r>
      <w:r w:rsidR="001C01F2" w:rsidRPr="001C01F2">
        <w:t xml:space="preserve"> organising placements need to ensure that local procedures are in place to protect children from harm, focusing greatest protection on settings in which children may be most at risk, for example when children are placed for long periods in </w:t>
      </w:r>
      <w:r w:rsidR="00636BF2" w:rsidRPr="001C01F2">
        <w:t>one-to-one</w:t>
      </w:r>
      <w:r w:rsidR="001C01F2" w:rsidRPr="001C01F2">
        <w:t xml:space="preserve"> situations with an adult.  Employers and training organisations need to be made aware of safeguarding issues and asked to co-operate in putting appropriate safeguards in place. The safety of the student remains the responsibility of the site making the placement and therefore </w:t>
      </w:r>
      <w:r w:rsidR="00636BF2">
        <w:t xml:space="preserve">Rossendale </w:t>
      </w:r>
      <w:r w:rsidR="00AD24E4">
        <w:t>School</w:t>
      </w:r>
      <w:r w:rsidR="001C01F2" w:rsidRPr="001C01F2">
        <w:t xml:space="preserve"> staff will need to continue to undertake regular risk assessments.</w:t>
      </w:r>
    </w:p>
    <w:p w14:paraId="49E5042F" w14:textId="7746384E" w:rsidR="006C14FA" w:rsidRDefault="00DF2FC0" w:rsidP="007D4677">
      <w:pPr>
        <w:ind w:left="720" w:hanging="720"/>
      </w:pPr>
      <w:r>
        <w:t>1</w:t>
      </w:r>
      <w:r w:rsidR="00BD1B41">
        <w:t>2</w:t>
      </w:r>
      <w:r>
        <w:t>.3</w:t>
      </w:r>
      <w:r>
        <w:tab/>
      </w:r>
      <w:r w:rsidR="001C01F2" w:rsidRPr="001C01F2">
        <w:t>Additional safeguards will be necessary for placements that are in the same workplace when one or more of the following conditions apply.</w:t>
      </w:r>
    </w:p>
    <w:p w14:paraId="71DE6367" w14:textId="77777777" w:rsidR="001C01F2" w:rsidRPr="001C01F2" w:rsidRDefault="001C01F2" w:rsidP="00DF2FC0">
      <w:pPr>
        <w:ind w:firstLine="710"/>
      </w:pPr>
      <w:r w:rsidRPr="001C01F2">
        <w:t>The placement is:</w:t>
      </w:r>
    </w:p>
    <w:p w14:paraId="7B984892" w14:textId="77777777" w:rsidR="001C01F2" w:rsidRPr="001C01F2" w:rsidRDefault="001C01F2" w:rsidP="0041675E">
      <w:pPr>
        <w:numPr>
          <w:ilvl w:val="0"/>
          <w:numId w:val="7"/>
        </w:numPr>
        <w:tabs>
          <w:tab w:val="left" w:pos="1260"/>
        </w:tabs>
        <w:spacing w:after="0"/>
      </w:pPr>
      <w:r w:rsidRPr="001C01F2">
        <w:t>For more than one day per week</w:t>
      </w:r>
    </w:p>
    <w:p w14:paraId="1C250772" w14:textId="77777777" w:rsidR="001C01F2" w:rsidRPr="001C01F2" w:rsidRDefault="001C01F2" w:rsidP="0041675E">
      <w:pPr>
        <w:numPr>
          <w:ilvl w:val="0"/>
          <w:numId w:val="7"/>
        </w:numPr>
        <w:tabs>
          <w:tab w:val="left" w:pos="1260"/>
        </w:tabs>
        <w:spacing w:after="0"/>
      </w:pPr>
      <w:r w:rsidRPr="001C01F2">
        <w:t>For longer than one term in any academic year</w:t>
      </w:r>
    </w:p>
    <w:p w14:paraId="539B6460" w14:textId="77777777" w:rsidR="001C01F2" w:rsidRPr="001C01F2" w:rsidRDefault="001C01F2" w:rsidP="0041675E">
      <w:pPr>
        <w:numPr>
          <w:ilvl w:val="0"/>
          <w:numId w:val="7"/>
        </w:numPr>
        <w:tabs>
          <w:tab w:val="left" w:pos="1260"/>
        </w:tabs>
        <w:spacing w:after="0"/>
      </w:pPr>
      <w:r w:rsidRPr="001C01F2">
        <w:t>Aimed at children who may be vulnerable, e.g. those who have special needs, or are young (aged under 16)</w:t>
      </w:r>
    </w:p>
    <w:p w14:paraId="0B66870D" w14:textId="6790875E" w:rsidR="001C01F2" w:rsidRPr="001C01F2" w:rsidRDefault="001C01F2" w:rsidP="0041675E">
      <w:pPr>
        <w:numPr>
          <w:ilvl w:val="0"/>
          <w:numId w:val="7"/>
        </w:numPr>
        <w:tabs>
          <w:tab w:val="left" w:pos="1260"/>
        </w:tabs>
        <w:spacing w:after="0"/>
      </w:pPr>
      <w:r w:rsidRPr="001C01F2">
        <w:t xml:space="preserve">One where the workplace supervisor or a colleague will have substantial unsupervised access to the child, because of the nature of the business (i.e. micro business, sole </w:t>
      </w:r>
      <w:r w:rsidR="008B367B" w:rsidRPr="001C01F2">
        <w:t>trader,</w:t>
      </w:r>
      <w:r w:rsidRPr="001C01F2">
        <w:t xml:space="preserve"> or journeyman) </w:t>
      </w:r>
    </w:p>
    <w:p w14:paraId="7757BED5" w14:textId="77777777" w:rsidR="001C01F2" w:rsidRPr="001C01F2" w:rsidRDefault="001C01F2" w:rsidP="00BD1B41">
      <w:pPr>
        <w:spacing w:after="0"/>
        <w:ind w:firstLine="720"/>
      </w:pPr>
      <w:r w:rsidRPr="001C01F2">
        <w:t xml:space="preserve">Or </w:t>
      </w:r>
    </w:p>
    <w:p w14:paraId="7C40EBA9" w14:textId="77777777" w:rsidR="001C01F2" w:rsidRPr="001C01F2" w:rsidRDefault="001C01F2" w:rsidP="0041675E">
      <w:pPr>
        <w:numPr>
          <w:ilvl w:val="0"/>
          <w:numId w:val="7"/>
        </w:numPr>
        <w:tabs>
          <w:tab w:val="left" w:pos="1260"/>
        </w:tabs>
        <w:spacing w:after="0"/>
      </w:pPr>
      <w:r w:rsidRPr="001C01F2">
        <w:t>Has a residential component.</w:t>
      </w:r>
    </w:p>
    <w:p w14:paraId="619D9D04" w14:textId="77777777" w:rsidR="006C14FA" w:rsidRDefault="006C14FA" w:rsidP="00BD1B41">
      <w:pPr>
        <w:spacing w:after="0"/>
      </w:pPr>
    </w:p>
    <w:p w14:paraId="769D8E92" w14:textId="31D6BF5B" w:rsidR="001C01F2" w:rsidRPr="001C01F2" w:rsidRDefault="00DF2FC0" w:rsidP="00BD1B41">
      <w:pPr>
        <w:spacing w:after="0"/>
      </w:pPr>
      <w:r>
        <w:t>1</w:t>
      </w:r>
      <w:r w:rsidR="00BD1B41">
        <w:t>2</w:t>
      </w:r>
      <w:r>
        <w:t>.4</w:t>
      </w:r>
      <w:r>
        <w:tab/>
      </w:r>
      <w:r w:rsidR="001C01F2" w:rsidRPr="001C01F2">
        <w:t xml:space="preserve">If any of the above conditions </w:t>
      </w:r>
      <w:r w:rsidR="008B367B" w:rsidRPr="001C01F2">
        <w:t>apply</w:t>
      </w:r>
      <w:r w:rsidR="001C01F2" w:rsidRPr="001C01F2">
        <w:t xml:space="preserve"> the following safeguards should be in place:</w:t>
      </w:r>
    </w:p>
    <w:p w14:paraId="15737B5E" w14:textId="77777777" w:rsidR="001C01F2" w:rsidRPr="001C01F2" w:rsidRDefault="001C01F2" w:rsidP="00BD1B41">
      <w:pPr>
        <w:spacing w:after="0"/>
      </w:pPr>
    </w:p>
    <w:p w14:paraId="0A50703C" w14:textId="3E2FE884" w:rsidR="001C01F2" w:rsidRPr="001C01F2" w:rsidRDefault="001C01F2" w:rsidP="0041675E">
      <w:pPr>
        <w:numPr>
          <w:ilvl w:val="0"/>
          <w:numId w:val="8"/>
        </w:numPr>
        <w:tabs>
          <w:tab w:val="num" w:pos="1260"/>
        </w:tabs>
        <w:spacing w:after="0"/>
      </w:pPr>
      <w:r w:rsidRPr="001C01F2">
        <w:t xml:space="preserve">The </w:t>
      </w:r>
      <w:r w:rsidR="007D4677">
        <w:t>t</w:t>
      </w:r>
      <w:r w:rsidRPr="001C01F2">
        <w:t xml:space="preserve">eachers at </w:t>
      </w:r>
      <w:r w:rsidR="008B367B">
        <w:t xml:space="preserve">Rossendale </w:t>
      </w:r>
      <w:r w:rsidR="00AD24E4">
        <w:t>School</w:t>
      </w:r>
      <w:r w:rsidRPr="001C01F2">
        <w:t xml:space="preserve"> who arrange, vet, or monitor work placements should have had training in safeguarding.</w:t>
      </w:r>
      <w:r w:rsidR="008B367B">
        <w:t xml:space="preserve"> </w:t>
      </w:r>
    </w:p>
    <w:p w14:paraId="4AEE7248" w14:textId="619091EA" w:rsidR="001C01F2" w:rsidRPr="001C01F2" w:rsidRDefault="001C01F2" w:rsidP="0041675E">
      <w:pPr>
        <w:numPr>
          <w:ilvl w:val="0"/>
          <w:numId w:val="8"/>
        </w:numPr>
        <w:tabs>
          <w:tab w:val="num" w:pos="1260"/>
        </w:tabs>
        <w:spacing w:after="0"/>
      </w:pPr>
      <w:r w:rsidRPr="001C01F2">
        <w:t xml:space="preserve">Training organisations or employers taking responsibility for a child or children on a </w:t>
      </w:r>
      <w:r w:rsidR="008B367B" w:rsidRPr="001C01F2">
        <w:t>long-term</w:t>
      </w:r>
      <w:r w:rsidRPr="001C01F2">
        <w:t xml:space="preserve"> placement should be asked to make a commitment to safeguarding their welfare by endorsing an agreed safeguarding policy or statement of principles.</w:t>
      </w:r>
    </w:p>
    <w:p w14:paraId="38A30EBF" w14:textId="77777777" w:rsidR="001C01F2" w:rsidRPr="001C01F2" w:rsidRDefault="001C01F2" w:rsidP="0041675E">
      <w:pPr>
        <w:numPr>
          <w:ilvl w:val="0"/>
          <w:numId w:val="8"/>
        </w:numPr>
        <w:tabs>
          <w:tab w:val="num" w:pos="1260"/>
        </w:tabs>
        <w:spacing w:after="0"/>
      </w:pPr>
      <w:r w:rsidRPr="001C01F2">
        <w:t xml:space="preserve">Any person whose normal duties will include regularly caring for, training, looking after or supervising a child in the workplace should be vetted and subject to DBS </w:t>
      </w:r>
      <w:r w:rsidRPr="001C01F2">
        <w:lastRenderedPageBreak/>
        <w:t xml:space="preserve">checks to ensure she/he is not disqualified from working with children or otherwise unsuitable to be responsible for them.  </w:t>
      </w:r>
    </w:p>
    <w:p w14:paraId="62798003" w14:textId="226AC31F" w:rsidR="001C01F2" w:rsidRPr="001C01F2" w:rsidRDefault="001C01F2" w:rsidP="0041675E">
      <w:pPr>
        <w:numPr>
          <w:ilvl w:val="0"/>
          <w:numId w:val="8"/>
        </w:numPr>
        <w:tabs>
          <w:tab w:val="num" w:pos="1260"/>
        </w:tabs>
        <w:spacing w:after="0"/>
      </w:pPr>
      <w:r w:rsidRPr="001C01F2">
        <w:rPr>
          <w:b/>
          <w:bCs/>
        </w:rPr>
        <w:t>N.B.</w:t>
      </w:r>
      <w:r w:rsidRPr="001C01F2">
        <w:t xml:space="preserve"> this should not include people who will have contact with the child simply because she/he will be in the same location, or as part of their work.  It is intended to apply to people who are specifically designated to have responsibility for looking after, </w:t>
      </w:r>
      <w:r w:rsidR="00AF7C35" w:rsidRPr="001C01F2">
        <w:t>supervising,</w:t>
      </w:r>
      <w:r w:rsidRPr="001C01F2">
        <w:t xml:space="preserve"> or directly training a child or children throughout the placement. Checks should normally be arranged by the organisation arranging the placement, through the LA, School or FE institution, and the person should be regarded as a volunteer for the purpose of the check. The results of these checks will be recorded on the institution’s Single Central Register.</w:t>
      </w:r>
    </w:p>
    <w:p w14:paraId="6A30EFFE" w14:textId="77777777" w:rsidR="001C01F2" w:rsidRPr="001C01F2" w:rsidRDefault="001C01F2" w:rsidP="0041675E">
      <w:pPr>
        <w:numPr>
          <w:ilvl w:val="0"/>
          <w:numId w:val="8"/>
        </w:numPr>
        <w:tabs>
          <w:tab w:val="num" w:pos="1260"/>
        </w:tabs>
        <w:spacing w:after="0"/>
      </w:pPr>
      <w:r w:rsidRPr="001C01F2">
        <w:t>That person should also be given basic child protection training by the placing institution to be aware of their responsibilities in accordance with “</w:t>
      </w:r>
      <w:r w:rsidRPr="001C01F2">
        <w:rPr>
          <w:i/>
          <w:iCs/>
        </w:rPr>
        <w:t>What to do if you’re worried A Child is being abused”</w:t>
      </w:r>
      <w:r w:rsidRPr="001C01F2">
        <w:t>.  They should be given details of a person to contact at the institution in the event that there are any concerns about a child for whom they are responsible.</w:t>
      </w:r>
    </w:p>
    <w:p w14:paraId="7273DB9B" w14:textId="77777777" w:rsidR="001C01F2" w:rsidRPr="001C01F2" w:rsidRDefault="001C01F2" w:rsidP="0041675E">
      <w:pPr>
        <w:numPr>
          <w:ilvl w:val="0"/>
          <w:numId w:val="8"/>
        </w:numPr>
        <w:tabs>
          <w:tab w:val="num" w:pos="1260"/>
        </w:tabs>
        <w:spacing w:after="0"/>
      </w:pPr>
      <w:r w:rsidRPr="001C01F2">
        <w:t>Local Authority policies and procedures should define what actions need to be taken by whom and when if any child protection issues are raised prior, during or after the placement.</w:t>
      </w:r>
    </w:p>
    <w:p w14:paraId="61BCBE92" w14:textId="18837267" w:rsidR="001C01F2" w:rsidRDefault="001C01F2" w:rsidP="0041675E">
      <w:pPr>
        <w:numPr>
          <w:ilvl w:val="0"/>
          <w:numId w:val="8"/>
        </w:numPr>
        <w:tabs>
          <w:tab w:val="num" w:pos="1260"/>
        </w:tabs>
        <w:spacing w:after="0"/>
      </w:pPr>
      <w:r w:rsidRPr="001C01F2">
        <w:t xml:space="preserve">In some </w:t>
      </w:r>
      <w:r w:rsidR="009426B6" w:rsidRPr="001C01F2">
        <w:t>cases,</w:t>
      </w:r>
      <w:r w:rsidRPr="001C01F2">
        <w:t xml:space="preserve"> it is also important to ensure that the child/student concerned is suitable for the placement (for example, when placing children in environments involving them working with younger children) and in some circumstances DBS checks may be required.  </w:t>
      </w:r>
      <w:r w:rsidRPr="001C01F2">
        <w:rPr>
          <w:b/>
          <w:bCs/>
        </w:rPr>
        <w:t>N.B. DBS</w:t>
      </w:r>
      <w:r w:rsidRPr="001C01F2">
        <w:t xml:space="preserve"> checks would not normally be appropriate for students taking Applied GCSE in Health and Social Care</w:t>
      </w:r>
    </w:p>
    <w:p w14:paraId="06B8D96C" w14:textId="77777777" w:rsidR="000F5037" w:rsidRDefault="000F5037" w:rsidP="000F5037">
      <w:pPr>
        <w:spacing w:after="0"/>
      </w:pPr>
    </w:p>
    <w:p w14:paraId="2FFDCF78" w14:textId="4DA9302A" w:rsidR="000F5037" w:rsidRPr="001C01F2" w:rsidRDefault="000F5037" w:rsidP="000F5037">
      <w:pPr>
        <w:spacing w:after="0"/>
      </w:pPr>
      <w:r>
        <w:t xml:space="preserve">At Rossendale School we use the external company Education Business Partnership </w:t>
      </w:r>
      <w:proofErr w:type="gramStart"/>
      <w:r>
        <w:t>North West</w:t>
      </w:r>
      <w:proofErr w:type="gramEnd"/>
      <w:r>
        <w:t xml:space="preserve">, </w:t>
      </w:r>
      <w:r w:rsidR="006170C4">
        <w:t xml:space="preserve">who provide support and guidance for our work experience placements. </w:t>
      </w:r>
      <w:r w:rsidR="00363ADD">
        <w:t xml:space="preserve">This is to ensure all legislation is followed and </w:t>
      </w:r>
      <w:r w:rsidR="00D84011">
        <w:t xml:space="preserve">guidance met. </w:t>
      </w:r>
    </w:p>
    <w:p w14:paraId="20E7CB38" w14:textId="77777777" w:rsidR="00BD1B41" w:rsidRDefault="00BD1B41" w:rsidP="001C01F2">
      <w:pPr>
        <w:rPr>
          <w:b/>
          <w:bCs/>
        </w:rPr>
      </w:pPr>
    </w:p>
    <w:p w14:paraId="78AFBA4A" w14:textId="77777777" w:rsidR="009426B6" w:rsidRDefault="009426B6" w:rsidP="001C01F2">
      <w:pPr>
        <w:rPr>
          <w:b/>
          <w:bCs/>
        </w:rPr>
      </w:pPr>
    </w:p>
    <w:p w14:paraId="776BF78F" w14:textId="77777777" w:rsidR="001C01F2" w:rsidRPr="00134A3C" w:rsidRDefault="001C01F2" w:rsidP="001C01F2">
      <w:pPr>
        <w:rPr>
          <w:b/>
          <w:bCs/>
          <w:color w:val="4F81BD" w:themeColor="accent1"/>
        </w:rPr>
      </w:pPr>
      <w:r w:rsidRPr="00134A3C">
        <w:rPr>
          <w:b/>
          <w:bCs/>
          <w:color w:val="4F81BD" w:themeColor="accent1"/>
        </w:rPr>
        <w:t xml:space="preserve"> </w:t>
      </w:r>
      <w:r w:rsidR="00DF2FC0" w:rsidRPr="00134A3C">
        <w:rPr>
          <w:b/>
          <w:bCs/>
          <w:color w:val="4F81BD" w:themeColor="accent1"/>
        </w:rPr>
        <w:t>1</w:t>
      </w:r>
      <w:r w:rsidR="00BD1B41" w:rsidRPr="00134A3C">
        <w:rPr>
          <w:b/>
          <w:bCs/>
          <w:color w:val="4F81BD" w:themeColor="accent1"/>
        </w:rPr>
        <w:t>3</w:t>
      </w:r>
      <w:r w:rsidR="00DF2FC0" w:rsidRPr="00134A3C">
        <w:rPr>
          <w:b/>
          <w:bCs/>
          <w:color w:val="4F81BD" w:themeColor="accent1"/>
        </w:rPr>
        <w:t>.</w:t>
      </w:r>
      <w:r w:rsidR="00DF2FC0" w:rsidRPr="00134A3C">
        <w:rPr>
          <w:b/>
          <w:bCs/>
          <w:color w:val="4F81BD" w:themeColor="accent1"/>
        </w:rPr>
        <w:tab/>
      </w:r>
      <w:r w:rsidRPr="00134A3C">
        <w:rPr>
          <w:b/>
          <w:bCs/>
          <w:color w:val="4F81BD" w:themeColor="accent1"/>
        </w:rPr>
        <w:t>PHYSICAL INTERVENTIONS</w:t>
      </w:r>
    </w:p>
    <w:p w14:paraId="04052F73" w14:textId="79728D81" w:rsidR="001C01F2" w:rsidRPr="001C01F2" w:rsidRDefault="00BD1B41" w:rsidP="00DF2FC0">
      <w:pPr>
        <w:ind w:left="720" w:hanging="720"/>
      </w:pPr>
      <w:r>
        <w:t>13</w:t>
      </w:r>
      <w:r w:rsidR="00DF2FC0">
        <w:t>.1</w:t>
      </w:r>
      <w:r w:rsidR="00DF2FC0">
        <w:tab/>
      </w:r>
      <w:r w:rsidR="001C01F2" w:rsidRPr="001C01F2">
        <w:t xml:space="preserve">The </w:t>
      </w:r>
      <w:r w:rsidR="009426B6">
        <w:t>Rossendale</w:t>
      </w:r>
      <w:r w:rsidR="007A52B5">
        <w:t xml:space="preserve"> </w:t>
      </w:r>
      <w:r w:rsidR="00AD24E4">
        <w:t>School</w:t>
      </w:r>
      <w:r w:rsidR="001C01F2" w:rsidRPr="001C01F2">
        <w:t xml:space="preserve"> behaviour support policy adheres to </w:t>
      </w:r>
      <w:r w:rsidR="007D4677">
        <w:t>the Aspris</w:t>
      </w:r>
      <w:r w:rsidR="001C01F2" w:rsidRPr="001C01F2">
        <w:t xml:space="preserve"> Behaviour and Discipline policy</w:t>
      </w:r>
      <w:r w:rsidR="007D4677">
        <w:t xml:space="preserve"> </w:t>
      </w:r>
      <w:r w:rsidR="001C01F2" w:rsidRPr="001C01F2">
        <w:t>regarding the use of physical interventions.</w:t>
      </w:r>
    </w:p>
    <w:p w14:paraId="55FA040D" w14:textId="014E184A" w:rsidR="001C01F2" w:rsidRPr="001C01F2" w:rsidRDefault="00BD1B41" w:rsidP="00DF2FC0">
      <w:pPr>
        <w:ind w:left="720" w:hanging="720"/>
      </w:pPr>
      <w:r>
        <w:t>13</w:t>
      </w:r>
      <w:r w:rsidR="00DF2FC0">
        <w:t>.2</w:t>
      </w:r>
      <w:r w:rsidR="00DF2FC0">
        <w:tab/>
      </w:r>
      <w:r w:rsidR="001C01F2" w:rsidRPr="001C01F2">
        <w:t>Physical interventions will only be carried ou</w:t>
      </w:r>
      <w:r w:rsidR="00AB35BA">
        <w:t xml:space="preserve">t by staff who have completed training in </w:t>
      </w:r>
      <w:r w:rsidR="008E44AA">
        <w:t xml:space="preserve">Team </w:t>
      </w:r>
      <w:r w:rsidR="009426B6">
        <w:t>Teach</w:t>
      </w:r>
      <w:r w:rsidR="001C01F2" w:rsidRPr="001C01F2">
        <w:t xml:space="preserve">. This is refreshed </w:t>
      </w:r>
      <w:r w:rsidR="00AB35BA">
        <w:t>annually</w:t>
      </w:r>
      <w:r w:rsidR="001C01F2" w:rsidRPr="001C01F2">
        <w:t xml:space="preserve"> in accordance with legislation.</w:t>
      </w:r>
      <w:r w:rsidR="00C52881">
        <w:t xml:space="preserve">  </w:t>
      </w:r>
      <w:r w:rsidR="00C52881" w:rsidRPr="001C01F2">
        <w:t>Physical intervention is used ONLY in accordance with individual children’s behaviour support plans.</w:t>
      </w:r>
      <w:r w:rsidR="00C52881">
        <w:t xml:space="preserve">  </w:t>
      </w:r>
    </w:p>
    <w:p w14:paraId="737A462E" w14:textId="5071FFED" w:rsidR="001C01F2" w:rsidRDefault="00DF2FC0" w:rsidP="00DF2FC0">
      <w:pPr>
        <w:ind w:left="720" w:hanging="720"/>
      </w:pPr>
      <w:r>
        <w:t>1</w:t>
      </w:r>
      <w:r w:rsidR="00BD1B41">
        <w:t>3</w:t>
      </w:r>
      <w:r>
        <w:t>.3</w:t>
      </w:r>
      <w:r>
        <w:tab/>
      </w:r>
      <w:r w:rsidR="00C52881">
        <w:t>In the event of a serious incident where there is significant risk or harm or damage to property, staff have a duty to use reasonable, necessary and proportionate force to keep the child safe.  Consent to intervene as</w:t>
      </w:r>
      <w:r w:rsidR="006908E6">
        <w:t xml:space="preserve"> appropriate is granted by the H</w:t>
      </w:r>
      <w:r w:rsidR="00C52881">
        <w:t>eadteacher once a person assumes any role in the school</w:t>
      </w:r>
      <w:r w:rsidR="008E44AA">
        <w:t>.</w:t>
      </w:r>
    </w:p>
    <w:p w14:paraId="34E33C49" w14:textId="77777777" w:rsidR="001C01F2" w:rsidRDefault="00DF2FC0" w:rsidP="00F03CB2">
      <w:pPr>
        <w:ind w:left="720" w:hanging="720"/>
      </w:pPr>
      <w:r>
        <w:t>1</w:t>
      </w:r>
      <w:r w:rsidR="00BD1B41">
        <w:t>3</w:t>
      </w:r>
      <w:r>
        <w:t>.4</w:t>
      </w:r>
      <w:r>
        <w:tab/>
      </w:r>
      <w:r w:rsidR="001C01F2" w:rsidRPr="001C01F2">
        <w:t xml:space="preserve">The Department of Health and Department for Education have issued joint guidance on the use of physical intervention. Where it has been used, a full record of the incident must be made, and if serious the appropriate authorities informed (Primary Care Trust/Local Authority/Local Safeguarding Children’s Board).  In exceptional cases the appropriate regulatory body should </w:t>
      </w:r>
      <w:r w:rsidR="001C01F2" w:rsidRPr="001C01F2">
        <w:lastRenderedPageBreak/>
        <w:t xml:space="preserve">also be advised (Ofsted) by the Principal/ </w:t>
      </w:r>
      <w:r w:rsidR="00AB35BA">
        <w:t>Headteacher</w:t>
      </w:r>
      <w:r w:rsidR="001C01F2" w:rsidRPr="001C01F2">
        <w:t xml:space="preserve">, in consultation with the </w:t>
      </w:r>
      <w:proofErr w:type="gramStart"/>
      <w:r w:rsidR="001C01F2" w:rsidRPr="001C01F2">
        <w:t>Regional</w:t>
      </w:r>
      <w:proofErr w:type="gramEnd"/>
      <w:r w:rsidR="001C01F2" w:rsidRPr="001C01F2">
        <w:t xml:space="preserve"> manager or Operations Director.</w:t>
      </w:r>
    </w:p>
    <w:p w14:paraId="14D58441" w14:textId="77777777" w:rsidR="00AF26D1" w:rsidRDefault="00AF26D1" w:rsidP="00F03CB2">
      <w:pPr>
        <w:ind w:left="720" w:hanging="720"/>
      </w:pPr>
    </w:p>
    <w:p w14:paraId="3F3A9301" w14:textId="50FD505B" w:rsidR="008E44AA" w:rsidRPr="00AF26D1" w:rsidRDefault="00AF26D1" w:rsidP="00F03CB2">
      <w:pPr>
        <w:ind w:left="720" w:hanging="720"/>
        <w:rPr>
          <w:b/>
          <w:bCs/>
          <w:color w:val="4F81BD" w:themeColor="accent1"/>
        </w:rPr>
      </w:pPr>
      <w:r w:rsidRPr="00AF26D1">
        <w:rPr>
          <w:b/>
          <w:bCs/>
          <w:color w:val="4F81BD" w:themeColor="accent1"/>
        </w:rPr>
        <w:t>14. THE EQUALITY ACT</w:t>
      </w:r>
    </w:p>
    <w:p w14:paraId="0D03F441" w14:textId="77777777" w:rsidR="006466BB" w:rsidRPr="006466BB" w:rsidRDefault="006466BB" w:rsidP="006466BB">
      <w:pPr>
        <w:ind w:left="720" w:hanging="720"/>
        <w:jc w:val="both"/>
        <w:rPr>
          <w:bCs/>
        </w:rPr>
      </w:pPr>
      <w:r>
        <w:t>14.1</w:t>
      </w:r>
      <w:r>
        <w:tab/>
      </w:r>
      <w:r w:rsidRPr="006466BB">
        <w:rPr>
          <w:bCs/>
        </w:rPr>
        <w:t>Confirmation that provisions within the Equality Act allow schools to take positive action, where it can be shown that it is proportionate, to deal with particular disadvantages affecting pupils or students with certain protected characteristics in order to meet their specific need.</w:t>
      </w:r>
    </w:p>
    <w:p w14:paraId="30B48866" w14:textId="13C78C2C" w:rsidR="006466BB" w:rsidRDefault="006466BB" w:rsidP="006466BB">
      <w:pPr>
        <w:ind w:left="720" w:hanging="720"/>
        <w:jc w:val="both"/>
      </w:pPr>
      <w:r>
        <w:tab/>
      </w:r>
      <w:r w:rsidRPr="006466BB">
        <w:rPr>
          <w:bCs/>
        </w:rPr>
        <w:t xml:space="preserve">A school could, for example, consider taking positive action to support girls if there was </w:t>
      </w:r>
      <w:r w:rsidR="00284A50" w:rsidRPr="006466BB">
        <w:rPr>
          <w:bCs/>
        </w:rPr>
        <w:t>evidence,</w:t>
      </w:r>
      <w:r w:rsidRPr="006466BB">
        <w:rPr>
          <w:bCs/>
        </w:rPr>
        <w:t xml:space="preserve"> they were being disproportionately subjected to sexual violence or sexual harassment. There is also a duty to make reasonable adjustments for disabled children and young people.</w:t>
      </w:r>
    </w:p>
    <w:p w14:paraId="715FA4C6" w14:textId="77777777" w:rsidR="006466BB" w:rsidRDefault="006466BB" w:rsidP="006466BB">
      <w:pPr>
        <w:ind w:left="720" w:hanging="720"/>
        <w:jc w:val="both"/>
        <w:rPr>
          <w:b/>
          <w:bCs/>
        </w:rPr>
      </w:pPr>
    </w:p>
    <w:p w14:paraId="4BC1C49D" w14:textId="77777777" w:rsidR="006466BB" w:rsidRPr="008E44AA" w:rsidRDefault="006466BB" w:rsidP="00F03CB2">
      <w:pPr>
        <w:ind w:left="720" w:hanging="720"/>
        <w:rPr>
          <w:b/>
          <w:bCs/>
        </w:rPr>
      </w:pPr>
    </w:p>
    <w:p w14:paraId="13630D48" w14:textId="77777777" w:rsidR="008E44AA" w:rsidRPr="008E44AA" w:rsidRDefault="008E44AA" w:rsidP="008E44AA">
      <w:pPr>
        <w:tabs>
          <w:tab w:val="left" w:pos="426"/>
        </w:tabs>
        <w:rPr>
          <w:bCs/>
        </w:rPr>
      </w:pPr>
    </w:p>
    <w:p w14:paraId="0C8C93D1" w14:textId="0EEC1F4D" w:rsidR="00B6609D" w:rsidRPr="008E44AA" w:rsidRDefault="00B6609D" w:rsidP="006466BB">
      <w:pPr>
        <w:pStyle w:val="ListParagraph"/>
        <w:tabs>
          <w:tab w:val="left" w:pos="426"/>
        </w:tabs>
        <w:rPr>
          <w:b/>
          <w:u w:val="single"/>
        </w:rPr>
      </w:pPr>
      <w:r w:rsidRPr="008E44AA">
        <w:rPr>
          <w:b/>
          <w:u w:val="single"/>
        </w:rPr>
        <w:br w:type="page"/>
      </w:r>
    </w:p>
    <w:p w14:paraId="080F5D7F" w14:textId="77777777" w:rsidR="001C01F2" w:rsidRPr="001C01F2" w:rsidRDefault="001C01F2" w:rsidP="001C01F2">
      <w:pPr>
        <w:rPr>
          <w:b/>
          <w:u w:val="single"/>
        </w:rPr>
      </w:pPr>
      <w:r w:rsidRPr="001C01F2">
        <w:rPr>
          <w:b/>
          <w:u w:val="single"/>
        </w:rPr>
        <w:lastRenderedPageBreak/>
        <w:t>APPENDICES</w:t>
      </w:r>
    </w:p>
    <w:p w14:paraId="508276D3" w14:textId="1FBEAC48" w:rsidR="001C01F2" w:rsidRPr="001C01F2" w:rsidRDefault="001C01F2" w:rsidP="001C01F2">
      <w:pPr>
        <w:rPr>
          <w:bCs/>
        </w:rPr>
      </w:pPr>
      <w:r w:rsidRPr="001C01F2">
        <w:rPr>
          <w:b/>
          <w:bCs/>
        </w:rPr>
        <w:t>APPENDIX 1</w:t>
      </w:r>
      <w:r w:rsidRPr="001C01F2">
        <w:rPr>
          <w:bCs/>
        </w:rPr>
        <w:t xml:space="preserve"> – Role description for Designated Safeguarding Officer/</w:t>
      </w:r>
      <w:r w:rsidR="007D4677">
        <w:rPr>
          <w:bCs/>
        </w:rPr>
        <w:t>L</w:t>
      </w:r>
      <w:r w:rsidRPr="001C01F2">
        <w:rPr>
          <w:bCs/>
        </w:rPr>
        <w:t xml:space="preserve">eads </w:t>
      </w:r>
    </w:p>
    <w:p w14:paraId="38156481" w14:textId="77777777" w:rsidR="001C01F2" w:rsidRPr="001C01F2" w:rsidRDefault="001C01F2" w:rsidP="001C01F2">
      <w:pPr>
        <w:rPr>
          <w:bCs/>
        </w:rPr>
      </w:pPr>
      <w:r w:rsidRPr="001C01F2">
        <w:rPr>
          <w:b/>
          <w:bCs/>
        </w:rPr>
        <w:t xml:space="preserve">APPENDIX 2 – </w:t>
      </w:r>
      <w:r w:rsidRPr="001C01F2">
        <w:rPr>
          <w:bCs/>
        </w:rPr>
        <w:t>List of relevant policies/ documents/ legislation</w:t>
      </w:r>
    </w:p>
    <w:p w14:paraId="27BD7943" w14:textId="77777777" w:rsidR="001C01F2" w:rsidRPr="001C01F2" w:rsidRDefault="001C01F2" w:rsidP="001C01F2">
      <w:pPr>
        <w:rPr>
          <w:bCs/>
        </w:rPr>
      </w:pPr>
      <w:r w:rsidRPr="001C01F2">
        <w:rPr>
          <w:b/>
          <w:bCs/>
        </w:rPr>
        <w:t>APPENDIX 3</w:t>
      </w:r>
      <w:r w:rsidRPr="001C01F2">
        <w:rPr>
          <w:bCs/>
        </w:rPr>
        <w:t xml:space="preserve"> – Report Writing Checklist</w:t>
      </w:r>
    </w:p>
    <w:p w14:paraId="2AE1D55C" w14:textId="77777777" w:rsidR="001C01F2" w:rsidRPr="001C01F2" w:rsidRDefault="001C01F2" w:rsidP="001C01F2">
      <w:pPr>
        <w:rPr>
          <w:bCs/>
        </w:rPr>
      </w:pPr>
      <w:r w:rsidRPr="001C01F2">
        <w:rPr>
          <w:b/>
          <w:bCs/>
        </w:rPr>
        <w:t xml:space="preserve">APPENDIX 4 – </w:t>
      </w:r>
      <w:r w:rsidRPr="001C01F2">
        <w:rPr>
          <w:bCs/>
        </w:rPr>
        <w:t xml:space="preserve">Safeguarding flow chart for staff </w:t>
      </w:r>
    </w:p>
    <w:p w14:paraId="34C2F1FB" w14:textId="77777777" w:rsidR="00F03CB2" w:rsidRDefault="001C01F2">
      <w:pPr>
        <w:rPr>
          <w:bCs/>
        </w:rPr>
      </w:pPr>
      <w:r w:rsidRPr="001C01F2">
        <w:rPr>
          <w:b/>
          <w:bCs/>
        </w:rPr>
        <w:t xml:space="preserve">APPENDIX 5 </w:t>
      </w:r>
      <w:r w:rsidRPr="001C01F2">
        <w:rPr>
          <w:bCs/>
        </w:rPr>
        <w:t>– Safeguarding flow chart for YP</w:t>
      </w:r>
    </w:p>
    <w:p w14:paraId="35C9EF91" w14:textId="77777777" w:rsidR="00F833B4" w:rsidRPr="00F833B4" w:rsidRDefault="00F833B4">
      <w:pPr>
        <w:rPr>
          <w:bCs/>
        </w:rPr>
      </w:pPr>
      <w:r>
        <w:rPr>
          <w:b/>
          <w:bCs/>
        </w:rPr>
        <w:t xml:space="preserve">APPENDIX 6 – </w:t>
      </w:r>
      <w:r>
        <w:rPr>
          <w:bCs/>
        </w:rPr>
        <w:t>Safeguarding Concerns Form</w:t>
      </w:r>
    </w:p>
    <w:p w14:paraId="1EF86F29" w14:textId="77777777" w:rsidR="00B6609D" w:rsidRDefault="00B6609D">
      <w:pPr>
        <w:rPr>
          <w:b/>
          <w:bCs/>
        </w:rPr>
      </w:pPr>
      <w:r>
        <w:rPr>
          <w:b/>
          <w:bCs/>
        </w:rPr>
        <w:br w:type="page"/>
      </w:r>
    </w:p>
    <w:p w14:paraId="3BCD376F" w14:textId="77777777" w:rsidR="001C01F2" w:rsidRPr="002041F4" w:rsidRDefault="00C52881" w:rsidP="001C01F2">
      <w:pPr>
        <w:rPr>
          <w:b/>
          <w:bCs/>
          <w:color w:val="4F81BD" w:themeColor="accent1"/>
        </w:rPr>
      </w:pPr>
      <w:r w:rsidRPr="002041F4">
        <w:rPr>
          <w:b/>
          <w:bCs/>
          <w:color w:val="4F81BD" w:themeColor="accent1"/>
        </w:rPr>
        <w:lastRenderedPageBreak/>
        <w:t>APPENDIX 1</w:t>
      </w:r>
    </w:p>
    <w:p w14:paraId="4AD4785D" w14:textId="77777777" w:rsidR="001C01F2" w:rsidRPr="001C01F2" w:rsidRDefault="001C01F2" w:rsidP="001C01F2">
      <w:pPr>
        <w:rPr>
          <w:b/>
          <w:bCs/>
        </w:rPr>
      </w:pPr>
      <w:r w:rsidRPr="001C01F2">
        <w:rPr>
          <w:b/>
          <w:bCs/>
        </w:rPr>
        <w:t xml:space="preserve">Role of the Designated Safeguarding Officer </w:t>
      </w:r>
    </w:p>
    <w:p w14:paraId="541A55DC" w14:textId="71ED271D" w:rsidR="00BD1B41" w:rsidRDefault="00BD1B41" w:rsidP="001C01F2">
      <w:pPr>
        <w:rPr>
          <w:bCs/>
        </w:rPr>
      </w:pPr>
      <w:r>
        <w:rPr>
          <w:bCs/>
        </w:rPr>
        <w:t xml:space="preserve">Keeping Children Safe in Education </w:t>
      </w:r>
      <w:r w:rsidR="00AB35BA">
        <w:rPr>
          <w:bCs/>
        </w:rPr>
        <w:t>September 202</w:t>
      </w:r>
      <w:r w:rsidR="005E59AB">
        <w:rPr>
          <w:bCs/>
        </w:rPr>
        <w:t>4</w:t>
      </w:r>
      <w:r>
        <w:rPr>
          <w:bCs/>
        </w:rPr>
        <w:t xml:space="preserve"> states “It is a matter for schools and colleges as to whether they choose to have one or more deputy d</w:t>
      </w:r>
      <w:r w:rsidR="006143B5">
        <w:rPr>
          <w:bCs/>
        </w:rPr>
        <w:t>esignated lead(s). Any deputy must be</w:t>
      </w:r>
      <w:r>
        <w:rPr>
          <w:bCs/>
        </w:rPr>
        <w:t xml:space="preserve"> trained to the same standard as the designated safeguarding lead.”</w:t>
      </w:r>
    </w:p>
    <w:p w14:paraId="115CBD1B" w14:textId="77777777" w:rsidR="00BD1B41" w:rsidRPr="001D3F87" w:rsidRDefault="00BD1B41" w:rsidP="001C01F2">
      <w:pPr>
        <w:rPr>
          <w:bCs/>
        </w:rPr>
      </w:pPr>
      <w:r>
        <w:rPr>
          <w:bCs/>
        </w:rPr>
        <w:t xml:space="preserve">“Whilst the activities of the designated safeguarding lead can be delegated to appropriately trained deputies, the ultimate </w:t>
      </w:r>
      <w:r>
        <w:rPr>
          <w:b/>
          <w:bCs/>
        </w:rPr>
        <w:t>lead responsibility</w:t>
      </w:r>
      <w:r>
        <w:rPr>
          <w:bCs/>
        </w:rPr>
        <w:t xml:space="preserve"> for child protection...remains with the designated safeguarding lead</w:t>
      </w:r>
      <w:r w:rsidR="001D3F87">
        <w:rPr>
          <w:bCs/>
        </w:rPr>
        <w:t xml:space="preserve">; this </w:t>
      </w:r>
      <w:r w:rsidR="001D3F87">
        <w:rPr>
          <w:b/>
          <w:bCs/>
        </w:rPr>
        <w:t xml:space="preserve">lead responsibility </w:t>
      </w:r>
      <w:r w:rsidR="001D3F87">
        <w:rPr>
          <w:bCs/>
        </w:rPr>
        <w:t>should not be delegated."</w:t>
      </w:r>
    </w:p>
    <w:p w14:paraId="2DCF62AB" w14:textId="77777777" w:rsidR="00ED13D0" w:rsidRPr="00ED13D0" w:rsidRDefault="00ED13D0" w:rsidP="00ED13D0">
      <w:pPr>
        <w:overflowPunct w:val="0"/>
        <w:autoSpaceDE w:val="0"/>
        <w:autoSpaceDN w:val="0"/>
        <w:adjustRightInd w:val="0"/>
        <w:spacing w:after="0" w:line="240" w:lineRule="auto"/>
        <w:textAlignment w:val="baseline"/>
        <w:rPr>
          <w:rFonts w:eastAsia="Times New Roman" w:cs="Tahoma"/>
        </w:rPr>
      </w:pPr>
      <w:r w:rsidRPr="00ED13D0">
        <w:rPr>
          <w:rFonts w:eastAsia="Times New Roman" w:cs="Tahoma"/>
        </w:rPr>
        <w:t>The role of the designated Safeguarding Officer on sites where children are accommodated, cared for or educated should include, as a minimum, the following:</w:t>
      </w:r>
    </w:p>
    <w:p w14:paraId="0808F3E5" w14:textId="77777777" w:rsidR="00ED13D0" w:rsidRPr="00ED13D0" w:rsidRDefault="00ED13D0" w:rsidP="0041675E">
      <w:pPr>
        <w:pStyle w:val="ListParagraph"/>
        <w:numPr>
          <w:ilvl w:val="0"/>
          <w:numId w:val="15"/>
        </w:numPr>
        <w:overflowPunct w:val="0"/>
        <w:autoSpaceDE w:val="0"/>
        <w:autoSpaceDN w:val="0"/>
        <w:adjustRightInd w:val="0"/>
        <w:spacing w:after="0" w:line="240" w:lineRule="auto"/>
        <w:textAlignment w:val="baseline"/>
        <w:rPr>
          <w:rFonts w:eastAsia="Times New Roman" w:cs="Tahoma"/>
        </w:rPr>
      </w:pPr>
      <w:r w:rsidRPr="00ED13D0">
        <w:rPr>
          <w:rFonts w:eastAsia="Times New Roman" w:cs="Tahoma"/>
        </w:rPr>
        <w:t>Undertake training and updates to the level specified</w:t>
      </w:r>
    </w:p>
    <w:p w14:paraId="5A814D64" w14:textId="0A8AD4B8" w:rsidR="00ED13D0" w:rsidRPr="00ED13D0" w:rsidRDefault="00ED13D0" w:rsidP="0041675E">
      <w:pPr>
        <w:pStyle w:val="ListParagraph"/>
        <w:numPr>
          <w:ilvl w:val="0"/>
          <w:numId w:val="15"/>
        </w:numPr>
        <w:overflowPunct w:val="0"/>
        <w:autoSpaceDE w:val="0"/>
        <w:autoSpaceDN w:val="0"/>
        <w:adjustRightInd w:val="0"/>
        <w:spacing w:after="0" w:line="240" w:lineRule="auto"/>
        <w:textAlignment w:val="baseline"/>
        <w:rPr>
          <w:rFonts w:eastAsia="Times New Roman" w:cs="Tahoma"/>
        </w:rPr>
      </w:pPr>
      <w:r w:rsidRPr="00ED13D0">
        <w:rPr>
          <w:rFonts w:eastAsia="Times New Roman" w:cs="Tahoma"/>
        </w:rPr>
        <w:t xml:space="preserve">Monitor (and if appropriate, deliver) safeguarding training of colleagues on site and ensure it is of good quality, up to date and meets the requirements of the regulator and </w:t>
      </w:r>
      <w:r w:rsidR="006C0407">
        <w:rPr>
          <w:rFonts w:eastAsia="Times New Roman" w:cs="Tahoma"/>
        </w:rPr>
        <w:t>Aspris</w:t>
      </w:r>
      <w:r w:rsidRPr="00ED13D0">
        <w:rPr>
          <w:rFonts w:eastAsia="Times New Roman" w:cs="Tahoma"/>
        </w:rPr>
        <w:t xml:space="preserve"> group policy.</w:t>
      </w:r>
    </w:p>
    <w:p w14:paraId="2D82CDD2" w14:textId="77777777" w:rsidR="00ED13D0" w:rsidRPr="00ED13D0" w:rsidRDefault="00ED13D0" w:rsidP="0041675E">
      <w:pPr>
        <w:pStyle w:val="ListParagraph"/>
        <w:numPr>
          <w:ilvl w:val="0"/>
          <w:numId w:val="15"/>
        </w:numPr>
        <w:overflowPunct w:val="0"/>
        <w:autoSpaceDE w:val="0"/>
        <w:autoSpaceDN w:val="0"/>
        <w:adjustRightInd w:val="0"/>
        <w:spacing w:after="0" w:line="240" w:lineRule="auto"/>
        <w:textAlignment w:val="baseline"/>
        <w:rPr>
          <w:rFonts w:eastAsia="Times New Roman" w:cs="Tahoma"/>
        </w:rPr>
      </w:pPr>
      <w:r w:rsidRPr="00ED13D0">
        <w:rPr>
          <w:rFonts w:eastAsia="Times New Roman" w:cs="Tahoma"/>
        </w:rPr>
        <w:t xml:space="preserve">Communicate changes to procedures/documentation to colleagues </w:t>
      </w:r>
    </w:p>
    <w:p w14:paraId="0E1EB8A0" w14:textId="77777777" w:rsidR="00ED13D0" w:rsidRPr="00ED13D0" w:rsidRDefault="00ED13D0" w:rsidP="0041675E">
      <w:pPr>
        <w:pStyle w:val="ListParagraph"/>
        <w:numPr>
          <w:ilvl w:val="0"/>
          <w:numId w:val="15"/>
        </w:numPr>
        <w:overflowPunct w:val="0"/>
        <w:autoSpaceDE w:val="0"/>
        <w:autoSpaceDN w:val="0"/>
        <w:adjustRightInd w:val="0"/>
        <w:spacing w:after="0" w:line="240" w:lineRule="auto"/>
        <w:textAlignment w:val="baseline"/>
        <w:rPr>
          <w:rFonts w:eastAsia="Times New Roman" w:cs="Tahoma"/>
        </w:rPr>
      </w:pPr>
      <w:r w:rsidRPr="00ED13D0">
        <w:rPr>
          <w:rFonts w:eastAsia="Times New Roman" w:cs="Tahoma"/>
        </w:rPr>
        <w:t xml:space="preserve">Ensure that their own knowledge of safeguarding legislation and guidance is up to date </w:t>
      </w:r>
    </w:p>
    <w:p w14:paraId="4B9D829A" w14:textId="77777777" w:rsidR="00ED13D0" w:rsidRPr="00ED13D0" w:rsidRDefault="00ED13D0" w:rsidP="0041675E">
      <w:pPr>
        <w:pStyle w:val="ListParagraph"/>
        <w:numPr>
          <w:ilvl w:val="0"/>
          <w:numId w:val="15"/>
        </w:numPr>
        <w:overflowPunct w:val="0"/>
        <w:autoSpaceDE w:val="0"/>
        <w:autoSpaceDN w:val="0"/>
        <w:adjustRightInd w:val="0"/>
        <w:spacing w:after="0" w:line="240" w:lineRule="auto"/>
        <w:textAlignment w:val="baseline"/>
        <w:rPr>
          <w:rFonts w:eastAsia="Times New Roman" w:cs="Tahoma"/>
        </w:rPr>
      </w:pPr>
      <w:r w:rsidRPr="00ED13D0">
        <w:rPr>
          <w:rFonts w:eastAsia="Times New Roman" w:cs="Tahoma"/>
        </w:rPr>
        <w:t>Ensure site colleagues are up-to-date and informed on specific and topical safeguarding issues e.g. CSE, social media</w:t>
      </w:r>
    </w:p>
    <w:p w14:paraId="74A83BCA" w14:textId="77777777" w:rsidR="00ED13D0" w:rsidRPr="00ED13D0" w:rsidRDefault="00ED13D0" w:rsidP="0041675E">
      <w:pPr>
        <w:pStyle w:val="ListParagraph"/>
        <w:numPr>
          <w:ilvl w:val="0"/>
          <w:numId w:val="15"/>
        </w:numPr>
        <w:overflowPunct w:val="0"/>
        <w:autoSpaceDE w:val="0"/>
        <w:autoSpaceDN w:val="0"/>
        <w:adjustRightInd w:val="0"/>
        <w:spacing w:after="0" w:line="240" w:lineRule="auto"/>
        <w:textAlignment w:val="baseline"/>
        <w:rPr>
          <w:rFonts w:eastAsia="Times New Roman" w:cs="Tahoma"/>
        </w:rPr>
      </w:pPr>
      <w:r w:rsidRPr="00ED13D0">
        <w:rPr>
          <w:rFonts w:eastAsia="Times New Roman" w:cs="Tahoma"/>
        </w:rPr>
        <w:t>Assist/advise other colleagues on safeguarding issues</w:t>
      </w:r>
    </w:p>
    <w:p w14:paraId="750A9929" w14:textId="77777777" w:rsidR="00ED13D0" w:rsidRPr="00ED13D0" w:rsidRDefault="00ED13D0" w:rsidP="0041675E">
      <w:pPr>
        <w:pStyle w:val="ListParagraph"/>
        <w:numPr>
          <w:ilvl w:val="0"/>
          <w:numId w:val="15"/>
        </w:numPr>
        <w:overflowPunct w:val="0"/>
        <w:autoSpaceDE w:val="0"/>
        <w:autoSpaceDN w:val="0"/>
        <w:adjustRightInd w:val="0"/>
        <w:spacing w:after="0" w:line="240" w:lineRule="auto"/>
        <w:textAlignment w:val="baseline"/>
        <w:rPr>
          <w:rFonts w:eastAsia="Times New Roman" w:cs="Tahoma"/>
        </w:rPr>
      </w:pPr>
      <w:r w:rsidRPr="00ED13D0">
        <w:rPr>
          <w:rFonts w:eastAsia="Times New Roman" w:cs="Tahoma"/>
        </w:rPr>
        <w:t>Be aware of what situations require referral to the local Safeguarding team</w:t>
      </w:r>
    </w:p>
    <w:p w14:paraId="32A29F93" w14:textId="77777777" w:rsidR="00ED13D0" w:rsidRPr="00ED13D0" w:rsidRDefault="00ED13D0" w:rsidP="0041675E">
      <w:pPr>
        <w:pStyle w:val="ListParagraph"/>
        <w:numPr>
          <w:ilvl w:val="0"/>
          <w:numId w:val="15"/>
        </w:numPr>
        <w:overflowPunct w:val="0"/>
        <w:autoSpaceDE w:val="0"/>
        <w:autoSpaceDN w:val="0"/>
        <w:adjustRightInd w:val="0"/>
        <w:spacing w:after="0" w:line="240" w:lineRule="auto"/>
        <w:textAlignment w:val="baseline"/>
        <w:rPr>
          <w:rFonts w:eastAsia="Times New Roman" w:cs="Tahoma"/>
        </w:rPr>
      </w:pPr>
      <w:r w:rsidRPr="00ED13D0">
        <w:rPr>
          <w:rFonts w:eastAsia="Times New Roman" w:cs="Tahoma"/>
        </w:rPr>
        <w:t xml:space="preserve">Understand and advise other colleagues on referral processes </w:t>
      </w:r>
    </w:p>
    <w:p w14:paraId="23D0909D" w14:textId="77777777" w:rsidR="00ED13D0" w:rsidRPr="00ED13D0" w:rsidRDefault="00ED13D0" w:rsidP="0041675E">
      <w:pPr>
        <w:pStyle w:val="ListParagraph"/>
        <w:numPr>
          <w:ilvl w:val="0"/>
          <w:numId w:val="15"/>
        </w:numPr>
        <w:overflowPunct w:val="0"/>
        <w:autoSpaceDE w:val="0"/>
        <w:autoSpaceDN w:val="0"/>
        <w:adjustRightInd w:val="0"/>
        <w:spacing w:after="0" w:line="240" w:lineRule="auto"/>
        <w:textAlignment w:val="baseline"/>
        <w:rPr>
          <w:rFonts w:eastAsia="Times New Roman" w:cs="Tahoma"/>
        </w:rPr>
      </w:pPr>
      <w:r w:rsidRPr="00ED13D0">
        <w:rPr>
          <w:rFonts w:eastAsia="Times New Roman" w:cs="Tahoma"/>
        </w:rPr>
        <w:t>Ensure that clear and accurate records of incidents are kept and follow-up is timely and thorough</w:t>
      </w:r>
    </w:p>
    <w:p w14:paraId="13489215" w14:textId="77777777" w:rsidR="00ED13D0" w:rsidRPr="00ED13D0" w:rsidRDefault="00ED13D0" w:rsidP="0041675E">
      <w:pPr>
        <w:pStyle w:val="ListParagraph"/>
        <w:numPr>
          <w:ilvl w:val="0"/>
          <w:numId w:val="15"/>
        </w:numPr>
        <w:overflowPunct w:val="0"/>
        <w:autoSpaceDE w:val="0"/>
        <w:autoSpaceDN w:val="0"/>
        <w:adjustRightInd w:val="0"/>
        <w:spacing w:after="0" w:line="240" w:lineRule="auto"/>
        <w:textAlignment w:val="baseline"/>
        <w:rPr>
          <w:rFonts w:eastAsia="Times New Roman" w:cs="Tahoma"/>
        </w:rPr>
      </w:pPr>
      <w:r w:rsidRPr="00ED13D0">
        <w:rPr>
          <w:rFonts w:eastAsia="Times New Roman" w:cs="Tahoma"/>
        </w:rPr>
        <w:t>Provide reports for relevant local management and governance meetings that monitor safeguarding and analyse the effectiveness of policies and procedures</w:t>
      </w:r>
    </w:p>
    <w:p w14:paraId="6218E833" w14:textId="77777777" w:rsidR="00ED13D0" w:rsidRPr="00ED13D0" w:rsidRDefault="00ED13D0" w:rsidP="0041675E">
      <w:pPr>
        <w:pStyle w:val="ListParagraph"/>
        <w:numPr>
          <w:ilvl w:val="0"/>
          <w:numId w:val="15"/>
        </w:numPr>
        <w:overflowPunct w:val="0"/>
        <w:autoSpaceDE w:val="0"/>
        <w:autoSpaceDN w:val="0"/>
        <w:adjustRightInd w:val="0"/>
        <w:spacing w:after="0" w:line="240" w:lineRule="auto"/>
        <w:textAlignment w:val="baseline"/>
        <w:rPr>
          <w:rFonts w:eastAsia="Times New Roman" w:cs="Tahoma"/>
        </w:rPr>
      </w:pPr>
      <w:r w:rsidRPr="00ED13D0">
        <w:rPr>
          <w:rFonts w:eastAsia="Times New Roman" w:cs="Tahoma"/>
        </w:rPr>
        <w:t xml:space="preserve">Input into the development of local safeguarding procedures </w:t>
      </w:r>
    </w:p>
    <w:p w14:paraId="7090CBAF" w14:textId="77777777" w:rsidR="00ED13D0" w:rsidRPr="00ED13D0" w:rsidRDefault="00ED13D0" w:rsidP="0041675E">
      <w:pPr>
        <w:pStyle w:val="ListParagraph"/>
        <w:numPr>
          <w:ilvl w:val="0"/>
          <w:numId w:val="15"/>
        </w:numPr>
        <w:overflowPunct w:val="0"/>
        <w:autoSpaceDE w:val="0"/>
        <w:autoSpaceDN w:val="0"/>
        <w:adjustRightInd w:val="0"/>
        <w:spacing w:after="0" w:line="240" w:lineRule="auto"/>
        <w:textAlignment w:val="baseline"/>
        <w:rPr>
          <w:rFonts w:eastAsia="Times New Roman" w:cs="Tahoma"/>
        </w:rPr>
      </w:pPr>
      <w:r w:rsidRPr="00ED13D0">
        <w:rPr>
          <w:rFonts w:eastAsia="Times New Roman" w:cs="Tahoma"/>
        </w:rPr>
        <w:t>Share learnings from safeguarding incidents</w:t>
      </w:r>
    </w:p>
    <w:p w14:paraId="7DE2ECA2" w14:textId="77777777" w:rsidR="00ED13D0" w:rsidRPr="00ED13D0" w:rsidRDefault="00ED13D0" w:rsidP="0041675E">
      <w:pPr>
        <w:pStyle w:val="ListParagraph"/>
        <w:numPr>
          <w:ilvl w:val="0"/>
          <w:numId w:val="15"/>
        </w:numPr>
        <w:overflowPunct w:val="0"/>
        <w:autoSpaceDE w:val="0"/>
        <w:autoSpaceDN w:val="0"/>
        <w:adjustRightInd w:val="0"/>
        <w:spacing w:after="0" w:line="240" w:lineRule="auto"/>
        <w:textAlignment w:val="baseline"/>
        <w:rPr>
          <w:rFonts w:eastAsia="Times New Roman" w:cs="Tahoma"/>
        </w:rPr>
      </w:pPr>
      <w:r w:rsidRPr="00ED13D0">
        <w:rPr>
          <w:rFonts w:eastAsia="Times New Roman" w:cs="Tahoma"/>
        </w:rPr>
        <w:t>Take a lead role with the Local Safeguarding agencies and provide the link from the site</w:t>
      </w:r>
    </w:p>
    <w:p w14:paraId="059D10FF" w14:textId="6629EBDF" w:rsidR="00ED13D0" w:rsidRPr="00ED13D0" w:rsidRDefault="00ED13D0" w:rsidP="0041675E">
      <w:pPr>
        <w:pStyle w:val="ListParagraph"/>
        <w:numPr>
          <w:ilvl w:val="0"/>
          <w:numId w:val="15"/>
        </w:numPr>
        <w:overflowPunct w:val="0"/>
        <w:autoSpaceDE w:val="0"/>
        <w:autoSpaceDN w:val="0"/>
        <w:adjustRightInd w:val="0"/>
        <w:spacing w:after="0" w:line="240" w:lineRule="auto"/>
        <w:textAlignment w:val="baseline"/>
        <w:rPr>
          <w:rFonts w:ascii="Tahoma" w:eastAsia="Times New Roman" w:hAnsi="Tahoma" w:cs="Tahoma"/>
          <w:sz w:val="20"/>
          <w:szCs w:val="20"/>
        </w:rPr>
      </w:pPr>
      <w:r w:rsidRPr="00ED13D0">
        <w:rPr>
          <w:rFonts w:eastAsia="Times New Roman" w:cs="Tahoma"/>
        </w:rPr>
        <w:t>Share best practice and lessons learnt through regular contact across the division and</w:t>
      </w:r>
      <w:r w:rsidRPr="00ED13D0">
        <w:rPr>
          <w:rFonts w:ascii="Tahoma" w:eastAsia="Times New Roman" w:hAnsi="Tahoma" w:cs="Tahoma"/>
          <w:sz w:val="20"/>
          <w:szCs w:val="20"/>
        </w:rPr>
        <w:t xml:space="preserve"> </w:t>
      </w:r>
      <w:r w:rsidR="006C0407">
        <w:rPr>
          <w:rFonts w:ascii="Tahoma" w:eastAsia="Times New Roman" w:hAnsi="Tahoma" w:cs="Tahoma"/>
          <w:sz w:val="20"/>
          <w:szCs w:val="20"/>
        </w:rPr>
        <w:t>Aspris</w:t>
      </w:r>
      <w:r w:rsidRPr="00ED13D0">
        <w:rPr>
          <w:rFonts w:ascii="Tahoma" w:eastAsia="Times New Roman" w:hAnsi="Tahoma" w:cs="Tahoma"/>
          <w:sz w:val="20"/>
          <w:szCs w:val="20"/>
        </w:rPr>
        <w:t xml:space="preserve"> Group.</w:t>
      </w:r>
    </w:p>
    <w:p w14:paraId="75A1A9C6" w14:textId="77777777" w:rsidR="001C01F2" w:rsidRPr="001C01F2" w:rsidRDefault="001C01F2" w:rsidP="001C01F2"/>
    <w:p w14:paraId="55FB1866" w14:textId="77777777" w:rsidR="001C01F2" w:rsidRPr="001C01F2" w:rsidRDefault="001C01F2" w:rsidP="001C01F2"/>
    <w:p w14:paraId="1CE3EA7B" w14:textId="77777777" w:rsidR="001C01F2" w:rsidRPr="001C01F2" w:rsidRDefault="001C01F2" w:rsidP="001C01F2"/>
    <w:p w14:paraId="6EA739F6" w14:textId="77777777" w:rsidR="001C01F2" w:rsidRPr="001C01F2" w:rsidRDefault="001C01F2" w:rsidP="001C01F2"/>
    <w:p w14:paraId="206784EF" w14:textId="77777777" w:rsidR="001C01F2" w:rsidRPr="001C01F2" w:rsidRDefault="001C01F2" w:rsidP="001C01F2"/>
    <w:p w14:paraId="3E639453" w14:textId="77777777" w:rsidR="001C01F2" w:rsidRPr="001C01F2" w:rsidRDefault="001C01F2" w:rsidP="001C01F2"/>
    <w:p w14:paraId="0D3E0348" w14:textId="77777777" w:rsidR="001C01F2" w:rsidRPr="001C01F2" w:rsidRDefault="001C01F2" w:rsidP="001C01F2"/>
    <w:p w14:paraId="1F108D71" w14:textId="77777777" w:rsidR="00C52881" w:rsidRPr="001C01F2" w:rsidRDefault="00C52881" w:rsidP="001C01F2"/>
    <w:p w14:paraId="590EE8F0" w14:textId="77777777" w:rsidR="001C01F2" w:rsidRPr="001C01F2" w:rsidRDefault="001C01F2" w:rsidP="001C01F2"/>
    <w:p w14:paraId="2C0B2491" w14:textId="77777777" w:rsidR="00E7762A" w:rsidRDefault="00E7762A" w:rsidP="001C01F2">
      <w:pPr>
        <w:rPr>
          <w:b/>
        </w:rPr>
      </w:pPr>
    </w:p>
    <w:p w14:paraId="42869F4C" w14:textId="41D40146" w:rsidR="001C01F2" w:rsidRPr="002041F4" w:rsidRDefault="002041F4" w:rsidP="001C01F2">
      <w:pPr>
        <w:rPr>
          <w:b/>
          <w:color w:val="4F81BD" w:themeColor="accent1"/>
        </w:rPr>
      </w:pPr>
      <w:r w:rsidRPr="002041F4">
        <w:rPr>
          <w:b/>
          <w:color w:val="4F81BD" w:themeColor="accent1"/>
        </w:rPr>
        <w:lastRenderedPageBreak/>
        <w:t>APPENDIX 2</w:t>
      </w:r>
    </w:p>
    <w:p w14:paraId="419A1188" w14:textId="77777777" w:rsidR="001C01F2" w:rsidRPr="001C01F2" w:rsidRDefault="001C01F2" w:rsidP="001C01F2">
      <w:pPr>
        <w:rPr>
          <w:b/>
        </w:rPr>
      </w:pPr>
      <w:r w:rsidRPr="001C01F2">
        <w:rPr>
          <w:b/>
        </w:rPr>
        <w:t>Relevant Policies:</w:t>
      </w:r>
    </w:p>
    <w:p w14:paraId="4E9F6FF6" w14:textId="366F32B4" w:rsidR="001C01F2" w:rsidRPr="001C01F2" w:rsidRDefault="007D4677" w:rsidP="001C01F2">
      <w:r>
        <w:t>Aspris</w:t>
      </w:r>
      <w:r w:rsidR="001C01F2" w:rsidRPr="001C01F2">
        <w:t xml:space="preserve"> Policy Safeguarding Children</w:t>
      </w:r>
    </w:p>
    <w:p w14:paraId="55971D3D" w14:textId="384B39D4" w:rsidR="001C01F2" w:rsidRPr="001C01F2" w:rsidRDefault="007D4677" w:rsidP="001C01F2">
      <w:r>
        <w:t xml:space="preserve">Aspris </w:t>
      </w:r>
      <w:r w:rsidR="001C01F2" w:rsidRPr="001C01F2">
        <w:t>Policy Safeguarding Children</w:t>
      </w:r>
    </w:p>
    <w:p w14:paraId="21498414" w14:textId="16707DF3" w:rsidR="001C01F2" w:rsidRPr="001C01F2" w:rsidRDefault="007D4677" w:rsidP="001C01F2">
      <w:r>
        <w:t xml:space="preserve">Aspris </w:t>
      </w:r>
      <w:r w:rsidR="001C01F2" w:rsidRPr="001C01F2">
        <w:t>Policy Health and Safety, including E-safety</w:t>
      </w:r>
    </w:p>
    <w:p w14:paraId="1C5CC1B8" w14:textId="0A7C7014" w:rsidR="001C01F2" w:rsidRPr="001C01F2" w:rsidRDefault="007D4677" w:rsidP="001C01F2">
      <w:r>
        <w:t>Aspris</w:t>
      </w:r>
      <w:r w:rsidR="001C01F2" w:rsidRPr="001C01F2">
        <w:t xml:space="preserve"> Policy Visitors to Schools</w:t>
      </w:r>
    </w:p>
    <w:p w14:paraId="2D806A24" w14:textId="295F85AB" w:rsidR="001C01F2" w:rsidRPr="001C01F2" w:rsidRDefault="007D4677" w:rsidP="001C01F2">
      <w:r>
        <w:t xml:space="preserve">Aspris </w:t>
      </w:r>
      <w:r w:rsidR="001C01F2" w:rsidRPr="001C01F2">
        <w:t>Health Care Policy Arrangements for Visits by Children</w:t>
      </w:r>
    </w:p>
    <w:p w14:paraId="3274A6B2" w14:textId="2435CF40" w:rsidR="001C01F2" w:rsidRPr="001C01F2" w:rsidRDefault="000C7A65" w:rsidP="001C01F2">
      <w:r>
        <w:t>Aspris</w:t>
      </w:r>
      <w:r w:rsidR="001C01F2" w:rsidRPr="001C01F2">
        <w:t xml:space="preserve"> Policy Visitors</w:t>
      </w:r>
    </w:p>
    <w:p w14:paraId="402BB64F" w14:textId="384E1F19" w:rsidR="001C01F2" w:rsidRPr="001C01F2" w:rsidRDefault="00B41A2F" w:rsidP="001C01F2">
      <w:r>
        <w:t>Rossendale School</w:t>
      </w:r>
      <w:r w:rsidR="001C01F2" w:rsidRPr="001C01F2">
        <w:t xml:space="preserve"> Positive Behaviour Management Policy</w:t>
      </w:r>
    </w:p>
    <w:p w14:paraId="67FDBEA7" w14:textId="78070B8D" w:rsidR="001C01F2" w:rsidRPr="001C01F2" w:rsidRDefault="00B41A2F" w:rsidP="001C01F2">
      <w:r>
        <w:t xml:space="preserve">Rossendale </w:t>
      </w:r>
      <w:r w:rsidR="00AD24E4">
        <w:t>School</w:t>
      </w:r>
      <w:r w:rsidR="001C01F2" w:rsidRPr="001C01F2">
        <w:t xml:space="preserve"> Child Sexual Exploitation Policy</w:t>
      </w:r>
    </w:p>
    <w:p w14:paraId="31DA5BDF" w14:textId="77777777" w:rsidR="000C7A65" w:rsidRPr="001C01F2" w:rsidRDefault="000C7A65" w:rsidP="001C01F2"/>
    <w:p w14:paraId="6A83811A" w14:textId="210355BA" w:rsidR="00AB35BA" w:rsidRPr="000C7A65" w:rsidRDefault="001C01F2" w:rsidP="000C7A65">
      <w:pPr>
        <w:rPr>
          <w:b/>
        </w:rPr>
      </w:pPr>
      <w:r w:rsidRPr="001C01F2">
        <w:rPr>
          <w:b/>
        </w:rPr>
        <w:t>Relevant Legislation/ guidance</w:t>
      </w:r>
    </w:p>
    <w:p w14:paraId="51FCABF2" w14:textId="77777777" w:rsidR="00AB35BA" w:rsidRPr="00AB35BA" w:rsidRDefault="00AB35BA" w:rsidP="00AB35BA">
      <w:pPr>
        <w:autoSpaceDE w:val="0"/>
        <w:autoSpaceDN w:val="0"/>
        <w:adjustRightInd w:val="0"/>
        <w:spacing w:after="0" w:line="240" w:lineRule="auto"/>
        <w:rPr>
          <w:rFonts w:ascii="Calibri" w:hAnsi="Calibri" w:cs="Calibri"/>
          <w:color w:val="000000"/>
        </w:rPr>
      </w:pPr>
      <w:r w:rsidRPr="00AB35BA">
        <w:rPr>
          <w:rFonts w:ascii="Calibri" w:hAnsi="Calibri" w:cs="Calibri"/>
          <w:color w:val="000000"/>
        </w:rPr>
        <w:t xml:space="preserve">Children’s Safeguarding Assurance Partnership; http://www.lancashiresafeguarding.org.uk/ </w:t>
      </w:r>
    </w:p>
    <w:p w14:paraId="655D3329" w14:textId="77777777" w:rsidR="00AB35BA" w:rsidRDefault="00AB35BA" w:rsidP="00AB35BA">
      <w:pPr>
        <w:autoSpaceDE w:val="0"/>
        <w:autoSpaceDN w:val="0"/>
        <w:adjustRightInd w:val="0"/>
        <w:spacing w:after="0" w:line="240" w:lineRule="auto"/>
        <w:rPr>
          <w:rFonts w:ascii="Calibri" w:hAnsi="Calibri" w:cs="Calibri"/>
          <w:color w:val="000000"/>
        </w:rPr>
      </w:pPr>
      <w:hyperlink r:id="rId57" w:history="1">
        <w:r w:rsidRPr="00B52652">
          <w:rPr>
            <w:rStyle w:val="Hyperlink"/>
            <w:rFonts w:ascii="Calibri" w:hAnsi="Calibri" w:cs="Calibri"/>
          </w:rPr>
          <w:t>https://panlancashirescb.proceduresonline.com/index.htm</w:t>
        </w:r>
      </w:hyperlink>
      <w:r>
        <w:rPr>
          <w:rFonts w:ascii="Calibri" w:hAnsi="Calibri" w:cs="Calibri"/>
          <w:color w:val="000000"/>
        </w:rPr>
        <w:t xml:space="preserve"> </w:t>
      </w:r>
      <w:r w:rsidRPr="00AB35BA">
        <w:rPr>
          <w:rFonts w:ascii="Calibri" w:hAnsi="Calibri" w:cs="Calibri"/>
          <w:color w:val="000000"/>
        </w:rPr>
        <w:t xml:space="preserve"> </w:t>
      </w:r>
    </w:p>
    <w:p w14:paraId="43809A57" w14:textId="77777777" w:rsidR="00AB35BA" w:rsidRDefault="00AB35BA" w:rsidP="00AB35BA">
      <w:pPr>
        <w:autoSpaceDE w:val="0"/>
        <w:autoSpaceDN w:val="0"/>
        <w:adjustRightInd w:val="0"/>
        <w:spacing w:after="0" w:line="240" w:lineRule="auto"/>
        <w:rPr>
          <w:rFonts w:ascii="Calibri" w:hAnsi="Calibri" w:cs="Calibri"/>
          <w:color w:val="000000"/>
        </w:rPr>
      </w:pPr>
    </w:p>
    <w:p w14:paraId="37ADCB68" w14:textId="70C8FFDF" w:rsidR="00AB35BA" w:rsidRPr="00AB35BA" w:rsidRDefault="00AB35BA" w:rsidP="00AB35BA">
      <w:pPr>
        <w:autoSpaceDE w:val="0"/>
        <w:autoSpaceDN w:val="0"/>
        <w:adjustRightInd w:val="0"/>
        <w:spacing w:after="0" w:line="240" w:lineRule="auto"/>
        <w:rPr>
          <w:rFonts w:ascii="Calibri" w:hAnsi="Calibri" w:cs="Calibri"/>
          <w:color w:val="000000"/>
        </w:rPr>
      </w:pPr>
      <w:r w:rsidRPr="00AB35BA">
        <w:rPr>
          <w:rFonts w:ascii="Calibri" w:hAnsi="Calibri" w:cs="Calibri"/>
          <w:color w:val="000000"/>
        </w:rPr>
        <w:t>‘Working Together to Saf</w:t>
      </w:r>
      <w:r>
        <w:rPr>
          <w:rFonts w:ascii="Calibri" w:hAnsi="Calibri" w:cs="Calibri"/>
          <w:color w:val="000000"/>
        </w:rPr>
        <w:t xml:space="preserve">eguard Children’ DfE </w:t>
      </w:r>
      <w:r w:rsidR="00CC0E37">
        <w:rPr>
          <w:rFonts w:ascii="Calibri" w:hAnsi="Calibri" w:cs="Calibri"/>
          <w:color w:val="000000"/>
        </w:rPr>
        <w:t>June</w:t>
      </w:r>
      <w:r w:rsidR="00483DE0">
        <w:rPr>
          <w:rFonts w:ascii="Calibri" w:hAnsi="Calibri" w:cs="Calibri"/>
          <w:color w:val="000000"/>
        </w:rPr>
        <w:t xml:space="preserve"> 202</w:t>
      </w:r>
      <w:r w:rsidR="00CC0E37">
        <w:rPr>
          <w:rFonts w:ascii="Calibri" w:hAnsi="Calibri" w:cs="Calibri"/>
          <w:color w:val="000000"/>
        </w:rPr>
        <w:t>5</w:t>
      </w:r>
      <w:r w:rsidR="00483DE0">
        <w:rPr>
          <w:rFonts w:ascii="Calibri" w:hAnsi="Calibri" w:cs="Calibri"/>
          <w:color w:val="000000"/>
        </w:rPr>
        <w:t xml:space="preserve"> </w:t>
      </w:r>
      <w:r>
        <w:rPr>
          <w:rFonts w:ascii="Calibri" w:hAnsi="Calibri" w:cs="Calibri"/>
          <w:color w:val="000000"/>
        </w:rPr>
        <w:t xml:space="preserve">; </w:t>
      </w:r>
      <w:hyperlink r:id="rId58" w:history="1">
        <w:r w:rsidRPr="00B52652">
          <w:rPr>
            <w:rStyle w:val="Hyperlink"/>
            <w:rFonts w:ascii="Calibri" w:hAnsi="Calibri" w:cs="Calibri"/>
          </w:rPr>
          <w:t>https://www.gov.uk/government/publications/working-together-to-safeguard-children--2</w:t>
        </w:r>
      </w:hyperlink>
      <w:r>
        <w:rPr>
          <w:rFonts w:ascii="Calibri" w:hAnsi="Calibri" w:cs="Calibri"/>
          <w:color w:val="000000"/>
        </w:rPr>
        <w:t xml:space="preserve"> </w:t>
      </w:r>
      <w:r w:rsidRPr="00AB35BA">
        <w:rPr>
          <w:rFonts w:ascii="Calibri" w:hAnsi="Calibri" w:cs="Calibri"/>
          <w:color w:val="000000"/>
        </w:rPr>
        <w:t xml:space="preserve"> </w:t>
      </w:r>
    </w:p>
    <w:p w14:paraId="2161196B" w14:textId="77777777" w:rsidR="00AB35BA" w:rsidRDefault="00AB35BA" w:rsidP="00AB35BA">
      <w:pPr>
        <w:autoSpaceDE w:val="0"/>
        <w:autoSpaceDN w:val="0"/>
        <w:adjustRightInd w:val="0"/>
        <w:spacing w:after="0" w:line="240" w:lineRule="auto"/>
        <w:rPr>
          <w:rFonts w:ascii="Calibri" w:hAnsi="Calibri" w:cs="Calibri"/>
          <w:color w:val="000000"/>
        </w:rPr>
      </w:pPr>
    </w:p>
    <w:p w14:paraId="2518E009" w14:textId="13F84763" w:rsidR="00AB35BA" w:rsidRDefault="00AB35BA" w:rsidP="00AB35BA">
      <w:pPr>
        <w:autoSpaceDE w:val="0"/>
        <w:autoSpaceDN w:val="0"/>
        <w:adjustRightInd w:val="0"/>
        <w:spacing w:after="0" w:line="240" w:lineRule="auto"/>
        <w:rPr>
          <w:rFonts w:ascii="Calibri" w:hAnsi="Calibri" w:cs="Calibri"/>
          <w:color w:val="000000"/>
        </w:rPr>
      </w:pPr>
      <w:r w:rsidRPr="00AB35BA">
        <w:rPr>
          <w:rFonts w:ascii="Calibri" w:hAnsi="Calibri" w:cs="Calibri"/>
          <w:color w:val="000000"/>
        </w:rPr>
        <w:t xml:space="preserve">Keeping Children Safe in Education, Statutory guidance for schools and colleges </w:t>
      </w:r>
      <w:r w:rsidR="00483DE0">
        <w:rPr>
          <w:rFonts w:ascii="Calibri" w:hAnsi="Calibri" w:cs="Calibri"/>
          <w:color w:val="000000"/>
        </w:rPr>
        <w:t xml:space="preserve">September </w:t>
      </w:r>
      <w:r w:rsidR="00F05846">
        <w:rPr>
          <w:rFonts w:ascii="Calibri" w:hAnsi="Calibri" w:cs="Calibri"/>
          <w:color w:val="000000"/>
        </w:rPr>
        <w:t>202</w:t>
      </w:r>
      <w:r w:rsidR="00B10138">
        <w:rPr>
          <w:rFonts w:ascii="Calibri" w:hAnsi="Calibri" w:cs="Calibri"/>
          <w:color w:val="000000"/>
        </w:rPr>
        <w:t>5</w:t>
      </w:r>
    </w:p>
    <w:p w14:paraId="198C1073" w14:textId="459FE2E2" w:rsidR="00F05846" w:rsidRPr="00AB35BA" w:rsidRDefault="00F05846" w:rsidP="00AB35BA">
      <w:pPr>
        <w:autoSpaceDE w:val="0"/>
        <w:autoSpaceDN w:val="0"/>
        <w:adjustRightInd w:val="0"/>
        <w:spacing w:after="0" w:line="240" w:lineRule="auto"/>
        <w:rPr>
          <w:rFonts w:ascii="Calibri" w:hAnsi="Calibri" w:cs="Calibri"/>
          <w:color w:val="000000"/>
        </w:rPr>
      </w:pPr>
      <w:hyperlink r:id="rId59" w:history="1">
        <w:r w:rsidRPr="00E575F5">
          <w:rPr>
            <w:rStyle w:val="Hyperlink"/>
            <w:rFonts w:ascii="Calibri" w:hAnsi="Calibri" w:cs="Calibri"/>
          </w:rPr>
          <w:t>https://www.gov.uk/government/publications/keeping-children-safe-in-education--2</w:t>
        </w:r>
      </w:hyperlink>
      <w:r>
        <w:rPr>
          <w:rFonts w:ascii="Calibri" w:hAnsi="Calibri" w:cs="Calibri"/>
          <w:color w:val="000000"/>
        </w:rPr>
        <w:t xml:space="preserve"> </w:t>
      </w:r>
    </w:p>
    <w:p w14:paraId="46577BA8" w14:textId="77777777" w:rsidR="00AB35BA" w:rsidRPr="00AB35BA" w:rsidRDefault="00AB35BA" w:rsidP="00AB35BA">
      <w:pPr>
        <w:autoSpaceDE w:val="0"/>
        <w:autoSpaceDN w:val="0"/>
        <w:adjustRightInd w:val="0"/>
        <w:spacing w:after="0" w:line="240" w:lineRule="auto"/>
        <w:rPr>
          <w:rFonts w:ascii="Calibri" w:hAnsi="Calibri" w:cs="Calibri"/>
          <w:color w:val="000000"/>
        </w:rPr>
      </w:pPr>
    </w:p>
    <w:p w14:paraId="252FB353" w14:textId="5D93547D" w:rsidR="00AB35BA" w:rsidRPr="00AB35BA" w:rsidRDefault="00AB35BA" w:rsidP="00AB35BA">
      <w:pPr>
        <w:autoSpaceDE w:val="0"/>
        <w:autoSpaceDN w:val="0"/>
        <w:adjustRightInd w:val="0"/>
        <w:spacing w:after="0" w:line="240" w:lineRule="auto"/>
        <w:rPr>
          <w:rFonts w:ascii="Calibri" w:hAnsi="Calibri" w:cs="Calibri"/>
          <w:color w:val="000000"/>
        </w:rPr>
      </w:pPr>
      <w:r w:rsidRPr="00AB35BA">
        <w:rPr>
          <w:rFonts w:ascii="Calibri" w:hAnsi="Calibri" w:cs="Calibri"/>
          <w:color w:val="000000"/>
        </w:rPr>
        <w:t xml:space="preserve">The Prevent Duty Departmental advice for schools and childcare </w:t>
      </w:r>
      <w:r w:rsidR="00FA46D0">
        <w:rPr>
          <w:rFonts w:ascii="Calibri" w:hAnsi="Calibri" w:cs="Calibri"/>
          <w:color w:val="000000"/>
        </w:rPr>
        <w:t>March 2024</w:t>
      </w:r>
    </w:p>
    <w:p w14:paraId="31FF4215" w14:textId="59279750" w:rsidR="00AB35BA" w:rsidRDefault="00A56516" w:rsidP="00AB35BA">
      <w:pPr>
        <w:autoSpaceDE w:val="0"/>
        <w:autoSpaceDN w:val="0"/>
        <w:adjustRightInd w:val="0"/>
        <w:spacing w:after="0" w:line="240" w:lineRule="auto"/>
        <w:rPr>
          <w:rFonts w:ascii="Calibri" w:hAnsi="Calibri" w:cs="Calibri"/>
          <w:color w:val="000000"/>
        </w:rPr>
      </w:pPr>
      <w:hyperlink r:id="rId60" w:history="1">
        <w:r w:rsidRPr="00E575F5">
          <w:rPr>
            <w:rStyle w:val="Hyperlink"/>
            <w:rFonts w:ascii="Calibri" w:hAnsi="Calibri" w:cs="Calibri"/>
          </w:rPr>
          <w:t>https://www.gov.uk/government/publications/prevent-duty-guidance</w:t>
        </w:r>
      </w:hyperlink>
      <w:r>
        <w:rPr>
          <w:rFonts w:ascii="Calibri" w:hAnsi="Calibri" w:cs="Calibri"/>
          <w:color w:val="000000"/>
        </w:rPr>
        <w:t xml:space="preserve"> </w:t>
      </w:r>
    </w:p>
    <w:p w14:paraId="10F6AB90" w14:textId="77777777" w:rsidR="00FA46D0" w:rsidRPr="00AB35BA" w:rsidRDefault="00FA46D0" w:rsidP="00AB35BA">
      <w:pPr>
        <w:autoSpaceDE w:val="0"/>
        <w:autoSpaceDN w:val="0"/>
        <w:adjustRightInd w:val="0"/>
        <w:spacing w:after="0" w:line="240" w:lineRule="auto"/>
        <w:rPr>
          <w:rFonts w:ascii="Calibri" w:hAnsi="Calibri" w:cs="Calibri"/>
          <w:color w:val="000000"/>
        </w:rPr>
      </w:pPr>
    </w:p>
    <w:p w14:paraId="40DC5A10" w14:textId="42C8635A" w:rsidR="00AB35BA" w:rsidRDefault="00AB35BA" w:rsidP="00AB35BA">
      <w:pPr>
        <w:autoSpaceDE w:val="0"/>
        <w:autoSpaceDN w:val="0"/>
        <w:adjustRightInd w:val="0"/>
        <w:spacing w:after="0" w:line="240" w:lineRule="auto"/>
      </w:pPr>
      <w:r w:rsidRPr="00AB35BA">
        <w:rPr>
          <w:rFonts w:ascii="Calibri" w:hAnsi="Calibri" w:cs="Calibri"/>
          <w:color w:val="000000"/>
        </w:rPr>
        <w:t xml:space="preserve">Guidance for Safer working practice for those working with children and young people in education settings </w:t>
      </w:r>
      <w:r w:rsidR="002732E2">
        <w:rPr>
          <w:rFonts w:ascii="Calibri" w:hAnsi="Calibri" w:cs="Calibri"/>
          <w:color w:val="000000"/>
        </w:rPr>
        <w:t xml:space="preserve">Feb </w:t>
      </w:r>
      <w:proofErr w:type="gramStart"/>
      <w:r w:rsidR="002732E2">
        <w:rPr>
          <w:rFonts w:ascii="Calibri" w:hAnsi="Calibri" w:cs="Calibri"/>
          <w:color w:val="000000"/>
        </w:rPr>
        <w:t>2022</w:t>
      </w:r>
      <w:r w:rsidRPr="00AB35BA">
        <w:rPr>
          <w:rFonts w:ascii="Calibri" w:hAnsi="Calibri" w:cs="Calibri"/>
          <w:color w:val="000000"/>
        </w:rPr>
        <w:t>;</w:t>
      </w:r>
      <w:proofErr w:type="gramEnd"/>
      <w:r w:rsidRPr="00AB35BA">
        <w:rPr>
          <w:rFonts w:ascii="Calibri" w:hAnsi="Calibri" w:cs="Calibri"/>
          <w:color w:val="000000"/>
        </w:rPr>
        <w:t xml:space="preserve"> </w:t>
      </w:r>
    </w:p>
    <w:p w14:paraId="66851AF4" w14:textId="2B6EE409" w:rsidR="002732E2" w:rsidRDefault="002732E2" w:rsidP="00AB35BA">
      <w:pPr>
        <w:autoSpaceDE w:val="0"/>
        <w:autoSpaceDN w:val="0"/>
        <w:adjustRightInd w:val="0"/>
        <w:spacing w:after="0" w:line="240" w:lineRule="auto"/>
        <w:rPr>
          <w:rFonts w:ascii="Calibri" w:hAnsi="Calibri" w:cs="Calibri"/>
          <w:color w:val="000000"/>
        </w:rPr>
      </w:pPr>
      <w:hyperlink r:id="rId61" w:history="1">
        <w:r w:rsidRPr="00E575F5">
          <w:rPr>
            <w:rStyle w:val="Hyperlink"/>
            <w:rFonts w:ascii="Calibri" w:hAnsi="Calibri" w:cs="Calibri"/>
          </w:rPr>
          <w:t>https://www.saferrecruitmentconsortium.org/_files/ugd/f576a8_0d079cbe69ea458e9e99fe462e447084.pdf</w:t>
        </w:r>
      </w:hyperlink>
      <w:r>
        <w:rPr>
          <w:rFonts w:ascii="Calibri" w:hAnsi="Calibri" w:cs="Calibri"/>
          <w:color w:val="000000"/>
        </w:rPr>
        <w:t xml:space="preserve"> </w:t>
      </w:r>
    </w:p>
    <w:p w14:paraId="23A208A6" w14:textId="77777777" w:rsidR="008C532B" w:rsidRDefault="008C532B" w:rsidP="00AB35BA">
      <w:pPr>
        <w:autoSpaceDE w:val="0"/>
        <w:autoSpaceDN w:val="0"/>
        <w:adjustRightInd w:val="0"/>
        <w:spacing w:after="0" w:line="240" w:lineRule="auto"/>
        <w:rPr>
          <w:rFonts w:ascii="Calibri" w:hAnsi="Calibri" w:cs="Calibri"/>
          <w:color w:val="000000"/>
        </w:rPr>
      </w:pPr>
    </w:p>
    <w:p w14:paraId="6077E835" w14:textId="77777777" w:rsidR="00AB35BA" w:rsidRPr="00AB35BA" w:rsidRDefault="00AB35BA" w:rsidP="00AB35BA">
      <w:pPr>
        <w:autoSpaceDE w:val="0"/>
        <w:autoSpaceDN w:val="0"/>
        <w:adjustRightInd w:val="0"/>
        <w:spacing w:after="0" w:line="240" w:lineRule="auto"/>
        <w:rPr>
          <w:rFonts w:ascii="Calibri" w:hAnsi="Calibri" w:cs="Calibri"/>
          <w:color w:val="000000"/>
        </w:rPr>
      </w:pPr>
      <w:r w:rsidRPr="00AB35BA">
        <w:rPr>
          <w:rFonts w:ascii="Calibri" w:hAnsi="Calibri" w:cs="Calibri"/>
          <w:color w:val="000000"/>
        </w:rPr>
        <w:t xml:space="preserve">Information sharing, advice for practitioners providing safeguarding services to children, young </w:t>
      </w:r>
    </w:p>
    <w:p w14:paraId="731435A2" w14:textId="3CBEB733" w:rsidR="00AB35BA" w:rsidRPr="00AB35BA" w:rsidRDefault="00AB35BA" w:rsidP="00AB35BA">
      <w:pPr>
        <w:autoSpaceDE w:val="0"/>
        <w:autoSpaceDN w:val="0"/>
        <w:adjustRightInd w:val="0"/>
        <w:spacing w:after="0" w:line="240" w:lineRule="auto"/>
        <w:rPr>
          <w:rFonts w:ascii="Calibri" w:hAnsi="Calibri" w:cs="Calibri"/>
          <w:color w:val="000000"/>
        </w:rPr>
      </w:pPr>
      <w:r w:rsidRPr="00AB35BA">
        <w:rPr>
          <w:rFonts w:ascii="Calibri" w:hAnsi="Calibri" w:cs="Calibri"/>
          <w:color w:val="000000"/>
        </w:rPr>
        <w:t>people, par</w:t>
      </w:r>
      <w:r>
        <w:rPr>
          <w:rFonts w:ascii="Calibri" w:hAnsi="Calibri" w:cs="Calibri"/>
          <w:color w:val="000000"/>
        </w:rPr>
        <w:t xml:space="preserve">ents and carers. DfE </w:t>
      </w:r>
      <w:r w:rsidR="00B466F1">
        <w:rPr>
          <w:rFonts w:ascii="Calibri" w:hAnsi="Calibri" w:cs="Calibri"/>
          <w:color w:val="000000"/>
        </w:rPr>
        <w:t>updated May 2024</w:t>
      </w:r>
      <w:r>
        <w:rPr>
          <w:rFonts w:ascii="Calibri" w:hAnsi="Calibri" w:cs="Calibri"/>
          <w:color w:val="000000"/>
        </w:rPr>
        <w:t xml:space="preserve">; </w:t>
      </w:r>
      <w:hyperlink r:id="rId62" w:history="1">
        <w:r w:rsidRPr="00B52652">
          <w:rPr>
            <w:rStyle w:val="Hyperlink"/>
            <w:rFonts w:ascii="Calibri" w:hAnsi="Calibri" w:cs="Calibri"/>
          </w:rPr>
          <w:t>https://www.gov.uk/government/publications/safeguarding-practitioners-information-sharing-advice</w:t>
        </w:r>
      </w:hyperlink>
      <w:r>
        <w:rPr>
          <w:rFonts w:ascii="Calibri" w:hAnsi="Calibri" w:cs="Calibri"/>
          <w:color w:val="000000"/>
        </w:rPr>
        <w:t xml:space="preserve"> </w:t>
      </w:r>
      <w:r w:rsidRPr="00AB35BA">
        <w:rPr>
          <w:rFonts w:ascii="Calibri" w:hAnsi="Calibri" w:cs="Calibri"/>
          <w:color w:val="000000"/>
        </w:rPr>
        <w:t xml:space="preserve"> </w:t>
      </w:r>
    </w:p>
    <w:p w14:paraId="695A75C5" w14:textId="77777777" w:rsidR="00AB35BA" w:rsidRPr="00AB35BA" w:rsidRDefault="00AB35BA" w:rsidP="00AB35BA">
      <w:pPr>
        <w:autoSpaceDE w:val="0"/>
        <w:autoSpaceDN w:val="0"/>
        <w:adjustRightInd w:val="0"/>
        <w:spacing w:after="0" w:line="240" w:lineRule="auto"/>
        <w:rPr>
          <w:rFonts w:ascii="Calibri" w:hAnsi="Calibri" w:cs="Calibri"/>
          <w:color w:val="000000"/>
        </w:rPr>
      </w:pPr>
    </w:p>
    <w:p w14:paraId="4E64F263" w14:textId="0F513273" w:rsidR="00AB35BA" w:rsidRPr="00AB35BA" w:rsidRDefault="00AB35BA" w:rsidP="00AB35BA">
      <w:pPr>
        <w:autoSpaceDE w:val="0"/>
        <w:autoSpaceDN w:val="0"/>
        <w:adjustRightInd w:val="0"/>
        <w:spacing w:after="0" w:line="240" w:lineRule="auto"/>
        <w:rPr>
          <w:rFonts w:ascii="Calibri" w:hAnsi="Calibri" w:cs="Calibri"/>
          <w:color w:val="000000"/>
        </w:rPr>
      </w:pPr>
      <w:r w:rsidRPr="00AB35BA">
        <w:rPr>
          <w:rFonts w:ascii="Calibri" w:hAnsi="Calibri" w:cs="Calibri"/>
          <w:color w:val="000000"/>
        </w:rPr>
        <w:t xml:space="preserve">Child Sexual Exploitation – Definition and a Guide DfE </w:t>
      </w:r>
      <w:r w:rsidR="007520B7">
        <w:rPr>
          <w:rFonts w:ascii="Calibri" w:hAnsi="Calibri" w:cs="Calibri"/>
          <w:color w:val="000000"/>
        </w:rPr>
        <w:t xml:space="preserve">February </w:t>
      </w:r>
      <w:r w:rsidRPr="00AB35BA">
        <w:rPr>
          <w:rFonts w:ascii="Calibri" w:hAnsi="Calibri" w:cs="Calibri"/>
          <w:color w:val="000000"/>
        </w:rPr>
        <w:t xml:space="preserve">2017; </w:t>
      </w:r>
      <w:hyperlink r:id="rId63" w:history="1">
        <w:r w:rsidRPr="00B52652">
          <w:rPr>
            <w:rStyle w:val="Hyperlink"/>
            <w:rFonts w:ascii="Calibri" w:hAnsi="Calibri" w:cs="Calibri"/>
          </w:rPr>
          <w:t>https://www.gov.uk/government/publications/child-sexual-exploitation-definition-and-guide-for-practitioners</w:t>
        </w:r>
      </w:hyperlink>
      <w:r>
        <w:rPr>
          <w:rFonts w:ascii="Calibri" w:hAnsi="Calibri" w:cs="Calibri"/>
          <w:color w:val="000000"/>
        </w:rPr>
        <w:t xml:space="preserve"> </w:t>
      </w:r>
      <w:r w:rsidRPr="00AB35BA">
        <w:rPr>
          <w:rFonts w:ascii="Calibri" w:hAnsi="Calibri" w:cs="Calibri"/>
          <w:color w:val="000000"/>
        </w:rPr>
        <w:t xml:space="preserve"> </w:t>
      </w:r>
    </w:p>
    <w:p w14:paraId="11B3A86B" w14:textId="77777777" w:rsidR="00AB35BA" w:rsidRPr="00AB35BA" w:rsidRDefault="00AB35BA" w:rsidP="00AB35BA">
      <w:pPr>
        <w:autoSpaceDE w:val="0"/>
        <w:autoSpaceDN w:val="0"/>
        <w:adjustRightInd w:val="0"/>
        <w:spacing w:after="0" w:line="240" w:lineRule="auto"/>
        <w:rPr>
          <w:rFonts w:ascii="Calibri" w:hAnsi="Calibri" w:cs="Calibri"/>
          <w:color w:val="000000"/>
        </w:rPr>
      </w:pPr>
    </w:p>
    <w:p w14:paraId="3450CC4A" w14:textId="77777777" w:rsidR="00AB35BA" w:rsidRPr="00AB35BA" w:rsidRDefault="00AB35BA" w:rsidP="00AB35BA">
      <w:pPr>
        <w:autoSpaceDE w:val="0"/>
        <w:autoSpaceDN w:val="0"/>
        <w:adjustRightInd w:val="0"/>
        <w:spacing w:after="0" w:line="240" w:lineRule="auto"/>
        <w:rPr>
          <w:rFonts w:ascii="Calibri" w:hAnsi="Calibri" w:cs="Calibri"/>
          <w:color w:val="000000"/>
        </w:rPr>
      </w:pPr>
      <w:r w:rsidRPr="00AB35BA">
        <w:rPr>
          <w:rFonts w:ascii="Calibri" w:hAnsi="Calibri" w:cs="Calibri"/>
          <w:color w:val="000000"/>
        </w:rPr>
        <w:t xml:space="preserve">What to do if you’re worried a child is being abused 2015 – Advice for practitioners March 2015; </w:t>
      </w:r>
      <w:hyperlink r:id="rId64" w:history="1">
        <w:r w:rsidRPr="00B52652">
          <w:rPr>
            <w:rStyle w:val="Hyperlink"/>
            <w:rFonts w:ascii="Calibri" w:hAnsi="Calibri" w:cs="Calibri"/>
          </w:rPr>
          <w:t>https://www.gov.uk/government/publications/what-to-do-if-youre-worried-a-child-is-being-abused--2</w:t>
        </w:r>
      </w:hyperlink>
      <w:r>
        <w:rPr>
          <w:rFonts w:ascii="Calibri" w:hAnsi="Calibri" w:cs="Calibri"/>
          <w:color w:val="000000"/>
        </w:rPr>
        <w:t xml:space="preserve"> </w:t>
      </w:r>
      <w:r w:rsidRPr="00AB35BA">
        <w:rPr>
          <w:rFonts w:ascii="Calibri" w:hAnsi="Calibri" w:cs="Calibri"/>
          <w:color w:val="000000"/>
        </w:rPr>
        <w:t xml:space="preserve"> </w:t>
      </w:r>
    </w:p>
    <w:p w14:paraId="1ABA0E4C" w14:textId="77777777" w:rsidR="00AB35BA" w:rsidRPr="00AB35BA" w:rsidRDefault="00AB35BA" w:rsidP="00AB35BA">
      <w:pPr>
        <w:autoSpaceDE w:val="0"/>
        <w:autoSpaceDN w:val="0"/>
        <w:adjustRightInd w:val="0"/>
        <w:spacing w:after="0" w:line="240" w:lineRule="auto"/>
        <w:rPr>
          <w:rFonts w:ascii="Calibri" w:hAnsi="Calibri" w:cs="Calibri"/>
          <w:color w:val="000000"/>
        </w:rPr>
      </w:pPr>
    </w:p>
    <w:p w14:paraId="4FBD997F" w14:textId="77777777" w:rsidR="00FA5BC1" w:rsidRDefault="00AB35BA" w:rsidP="00AB35BA">
      <w:pPr>
        <w:autoSpaceDE w:val="0"/>
        <w:autoSpaceDN w:val="0"/>
        <w:adjustRightInd w:val="0"/>
        <w:spacing w:after="0" w:line="240" w:lineRule="auto"/>
        <w:rPr>
          <w:rFonts w:ascii="Calibri" w:hAnsi="Calibri" w:cs="Calibri"/>
          <w:color w:val="000000"/>
        </w:rPr>
      </w:pPr>
      <w:r w:rsidRPr="00AB35BA">
        <w:rPr>
          <w:rFonts w:ascii="Calibri" w:hAnsi="Calibri" w:cs="Calibri"/>
          <w:color w:val="000000"/>
        </w:rPr>
        <w:t>Multi – Agency Practice Guidelines: Female Genital Mutilation</w:t>
      </w:r>
      <w:r w:rsidR="00FA5BC1">
        <w:rPr>
          <w:rFonts w:ascii="Calibri" w:hAnsi="Calibri" w:cs="Calibri"/>
          <w:color w:val="000000"/>
        </w:rPr>
        <w:t xml:space="preserve"> </w:t>
      </w:r>
      <w:r w:rsidRPr="00AB35BA">
        <w:rPr>
          <w:rFonts w:ascii="Calibri" w:hAnsi="Calibri" w:cs="Calibri"/>
          <w:color w:val="000000"/>
        </w:rPr>
        <w:t>2016</w:t>
      </w:r>
      <w:r w:rsidR="00FA5BC1">
        <w:rPr>
          <w:rFonts w:ascii="Calibri" w:hAnsi="Calibri" w:cs="Calibri"/>
          <w:color w:val="000000"/>
        </w:rPr>
        <w:t>-updated July 2020</w:t>
      </w:r>
    </w:p>
    <w:p w14:paraId="6EC34429" w14:textId="4BA93204" w:rsidR="00AB35BA" w:rsidRPr="00AB35BA" w:rsidRDefault="002A5AD3" w:rsidP="00AB35BA">
      <w:pPr>
        <w:autoSpaceDE w:val="0"/>
        <w:autoSpaceDN w:val="0"/>
        <w:adjustRightInd w:val="0"/>
        <w:spacing w:after="0" w:line="240" w:lineRule="auto"/>
        <w:rPr>
          <w:rFonts w:ascii="Calibri" w:hAnsi="Calibri" w:cs="Calibri"/>
          <w:color w:val="000000"/>
        </w:rPr>
      </w:pPr>
      <w:hyperlink r:id="rId65" w:history="1">
        <w:r w:rsidRPr="00E575F5">
          <w:rPr>
            <w:rStyle w:val="Hyperlink"/>
            <w:rFonts w:ascii="Calibri" w:hAnsi="Calibri" w:cs="Calibri"/>
          </w:rPr>
          <w:t>https://www.gov.uk/government/uploads/system/uploads/attachment_data/file/380125/MultiAgencyPracticeGuidelinesNov14.pdf</w:t>
        </w:r>
      </w:hyperlink>
      <w:r w:rsidR="00AB35BA">
        <w:rPr>
          <w:rFonts w:ascii="Calibri" w:hAnsi="Calibri" w:cs="Calibri"/>
          <w:color w:val="000000"/>
        </w:rPr>
        <w:t xml:space="preserve"> </w:t>
      </w:r>
      <w:r w:rsidR="00AB35BA" w:rsidRPr="00AB35BA">
        <w:rPr>
          <w:rFonts w:ascii="Calibri" w:hAnsi="Calibri" w:cs="Calibri"/>
          <w:color w:val="000000"/>
        </w:rPr>
        <w:t xml:space="preserve"> </w:t>
      </w:r>
    </w:p>
    <w:p w14:paraId="541ACED5" w14:textId="77777777" w:rsidR="00AB35BA" w:rsidRPr="00AB35BA" w:rsidRDefault="00AB35BA" w:rsidP="00AB35BA">
      <w:pPr>
        <w:autoSpaceDE w:val="0"/>
        <w:autoSpaceDN w:val="0"/>
        <w:adjustRightInd w:val="0"/>
        <w:spacing w:after="0" w:line="240" w:lineRule="auto"/>
        <w:rPr>
          <w:rFonts w:ascii="Calibri" w:hAnsi="Calibri" w:cs="Calibri"/>
          <w:color w:val="000000"/>
        </w:rPr>
      </w:pPr>
    </w:p>
    <w:p w14:paraId="237D97A0" w14:textId="43E56355" w:rsidR="00AB35BA" w:rsidRPr="00AB35BA" w:rsidRDefault="00AB35BA" w:rsidP="00AB35BA">
      <w:pPr>
        <w:autoSpaceDE w:val="0"/>
        <w:autoSpaceDN w:val="0"/>
        <w:adjustRightInd w:val="0"/>
        <w:spacing w:after="0" w:line="240" w:lineRule="auto"/>
        <w:rPr>
          <w:rFonts w:ascii="Calibri" w:hAnsi="Calibri" w:cs="Calibri"/>
          <w:color w:val="000000"/>
        </w:rPr>
      </w:pPr>
      <w:r w:rsidRPr="00AB35BA">
        <w:rPr>
          <w:rFonts w:ascii="Calibri" w:hAnsi="Calibri" w:cs="Calibri"/>
          <w:color w:val="000000"/>
        </w:rPr>
        <w:t>Teacher Standards 2012</w:t>
      </w:r>
      <w:r w:rsidR="002A5AD3">
        <w:rPr>
          <w:rFonts w:ascii="Calibri" w:hAnsi="Calibri" w:cs="Calibri"/>
          <w:color w:val="000000"/>
        </w:rPr>
        <w:t xml:space="preserve">-updated </w:t>
      </w:r>
      <w:r w:rsidR="00CE1660">
        <w:rPr>
          <w:rFonts w:ascii="Calibri" w:hAnsi="Calibri" w:cs="Calibri"/>
          <w:color w:val="000000"/>
        </w:rPr>
        <w:t>December 2021</w:t>
      </w:r>
      <w:r w:rsidR="002A5AD3">
        <w:rPr>
          <w:rFonts w:ascii="Calibri" w:hAnsi="Calibri" w:cs="Calibri"/>
          <w:color w:val="000000"/>
        </w:rPr>
        <w:t xml:space="preserve"> </w:t>
      </w:r>
      <w:r w:rsidRPr="00AB35BA">
        <w:rPr>
          <w:rFonts w:ascii="Calibri" w:hAnsi="Calibri" w:cs="Calibri"/>
          <w:color w:val="000000"/>
        </w:rPr>
        <w:t xml:space="preserve"> </w:t>
      </w:r>
      <w:hyperlink r:id="rId66" w:history="1">
        <w:r w:rsidRPr="00B52652">
          <w:rPr>
            <w:rStyle w:val="Hyperlink"/>
            <w:rFonts w:ascii="Calibri" w:hAnsi="Calibri" w:cs="Calibri"/>
          </w:rPr>
          <w:t>https://www.gov.uk/government/publications/teachers-standards</w:t>
        </w:r>
      </w:hyperlink>
      <w:r>
        <w:rPr>
          <w:rFonts w:ascii="Calibri" w:hAnsi="Calibri" w:cs="Calibri"/>
          <w:color w:val="000000"/>
        </w:rPr>
        <w:t xml:space="preserve"> </w:t>
      </w:r>
      <w:r w:rsidRPr="00AB35BA">
        <w:rPr>
          <w:rFonts w:ascii="Calibri" w:hAnsi="Calibri" w:cs="Calibri"/>
          <w:color w:val="000000"/>
        </w:rPr>
        <w:t xml:space="preserve"> </w:t>
      </w:r>
    </w:p>
    <w:p w14:paraId="242E8B3A" w14:textId="77777777" w:rsidR="00AB35BA" w:rsidRPr="00AB35BA" w:rsidRDefault="00AB35BA" w:rsidP="00AB35BA">
      <w:pPr>
        <w:autoSpaceDE w:val="0"/>
        <w:autoSpaceDN w:val="0"/>
        <w:adjustRightInd w:val="0"/>
        <w:spacing w:after="0" w:line="240" w:lineRule="auto"/>
        <w:rPr>
          <w:rFonts w:ascii="Calibri" w:hAnsi="Calibri" w:cs="Calibri"/>
          <w:color w:val="000000"/>
        </w:rPr>
      </w:pPr>
    </w:p>
    <w:p w14:paraId="289FE918" w14:textId="77777777" w:rsidR="00AB35BA" w:rsidRPr="00AB35BA" w:rsidRDefault="00AB35BA" w:rsidP="00AB35BA">
      <w:pPr>
        <w:autoSpaceDE w:val="0"/>
        <w:autoSpaceDN w:val="0"/>
        <w:adjustRightInd w:val="0"/>
        <w:spacing w:after="0" w:line="240" w:lineRule="auto"/>
        <w:rPr>
          <w:rFonts w:ascii="Calibri" w:hAnsi="Calibri" w:cs="Calibri"/>
          <w:color w:val="000000"/>
        </w:rPr>
      </w:pPr>
      <w:r w:rsidRPr="00AB35BA">
        <w:rPr>
          <w:rFonts w:ascii="Calibri" w:hAnsi="Calibri" w:cs="Calibri"/>
          <w:color w:val="000000"/>
        </w:rPr>
        <w:t xml:space="preserve">Counter Terrorism and Security Act 2015 (Inc. the 'Prevent Duty') </w:t>
      </w:r>
      <w:hyperlink r:id="rId67" w:history="1">
        <w:r w:rsidRPr="00B52652">
          <w:rPr>
            <w:rStyle w:val="Hyperlink"/>
            <w:rFonts w:ascii="Calibri" w:hAnsi="Calibri" w:cs="Calibri"/>
          </w:rPr>
          <w:t>https://www.gov.uk/government/collections/counter-terrorism-and-security-bill</w:t>
        </w:r>
      </w:hyperlink>
      <w:r>
        <w:rPr>
          <w:rFonts w:ascii="Calibri" w:hAnsi="Calibri" w:cs="Calibri"/>
          <w:color w:val="000000"/>
        </w:rPr>
        <w:t xml:space="preserve"> </w:t>
      </w:r>
      <w:r w:rsidRPr="00AB35BA">
        <w:rPr>
          <w:rFonts w:ascii="Calibri" w:hAnsi="Calibri" w:cs="Calibri"/>
          <w:color w:val="000000"/>
        </w:rPr>
        <w:t xml:space="preserve"> </w:t>
      </w:r>
    </w:p>
    <w:p w14:paraId="19BDF9F7" w14:textId="77777777" w:rsidR="00AB35BA" w:rsidRDefault="00AB35BA" w:rsidP="00AB35BA">
      <w:pPr>
        <w:autoSpaceDE w:val="0"/>
        <w:autoSpaceDN w:val="0"/>
        <w:adjustRightInd w:val="0"/>
        <w:spacing w:after="0" w:line="240" w:lineRule="auto"/>
        <w:rPr>
          <w:rFonts w:ascii="Calibri" w:hAnsi="Calibri" w:cs="Calibri"/>
          <w:color w:val="000000"/>
        </w:rPr>
      </w:pPr>
    </w:p>
    <w:p w14:paraId="282B2DB5" w14:textId="77777777" w:rsidR="00AB35BA" w:rsidRPr="00AB35BA" w:rsidRDefault="00AB35BA" w:rsidP="00AB35BA">
      <w:pPr>
        <w:autoSpaceDE w:val="0"/>
        <w:autoSpaceDN w:val="0"/>
        <w:adjustRightInd w:val="0"/>
        <w:spacing w:after="0" w:line="240" w:lineRule="auto"/>
        <w:rPr>
          <w:rFonts w:ascii="Calibri" w:hAnsi="Calibri" w:cs="Calibri"/>
          <w:color w:val="000000"/>
        </w:rPr>
      </w:pPr>
      <w:r w:rsidRPr="00AB35BA">
        <w:rPr>
          <w:rFonts w:ascii="Calibri" w:hAnsi="Calibri" w:cs="Calibri"/>
          <w:color w:val="000000"/>
        </w:rPr>
        <w:t xml:space="preserve">Serious Crime Act (2015) </w:t>
      </w:r>
      <w:hyperlink r:id="rId68" w:history="1">
        <w:r w:rsidRPr="00B52652">
          <w:rPr>
            <w:rStyle w:val="Hyperlink"/>
            <w:rFonts w:ascii="Calibri" w:hAnsi="Calibri" w:cs="Calibri"/>
          </w:rPr>
          <w:t>http://www.legislation.gov.uk/ukpga/2015/9/contents/enacted</w:t>
        </w:r>
      </w:hyperlink>
      <w:r>
        <w:rPr>
          <w:rFonts w:ascii="Calibri" w:hAnsi="Calibri" w:cs="Calibri"/>
          <w:color w:val="000000"/>
        </w:rPr>
        <w:t xml:space="preserve"> </w:t>
      </w:r>
      <w:r w:rsidRPr="00AB35BA">
        <w:rPr>
          <w:rFonts w:ascii="Calibri" w:hAnsi="Calibri" w:cs="Calibri"/>
          <w:color w:val="000000"/>
        </w:rPr>
        <w:t xml:space="preserve"> </w:t>
      </w:r>
    </w:p>
    <w:p w14:paraId="1B853C57" w14:textId="77777777" w:rsidR="00AB35BA" w:rsidRPr="00AB35BA" w:rsidRDefault="00AB35BA" w:rsidP="00AB35BA">
      <w:pPr>
        <w:autoSpaceDE w:val="0"/>
        <w:autoSpaceDN w:val="0"/>
        <w:adjustRightInd w:val="0"/>
        <w:spacing w:after="0" w:line="240" w:lineRule="auto"/>
        <w:rPr>
          <w:rFonts w:ascii="Calibri" w:hAnsi="Calibri" w:cs="Calibri"/>
          <w:color w:val="000000"/>
        </w:rPr>
      </w:pPr>
    </w:p>
    <w:p w14:paraId="6168A94C" w14:textId="77777777" w:rsidR="00AB35BA" w:rsidRPr="00AB35BA" w:rsidRDefault="00AB35BA" w:rsidP="00AB35BA">
      <w:pPr>
        <w:autoSpaceDE w:val="0"/>
        <w:autoSpaceDN w:val="0"/>
        <w:adjustRightInd w:val="0"/>
        <w:spacing w:after="0" w:line="240" w:lineRule="auto"/>
        <w:rPr>
          <w:rFonts w:ascii="Calibri" w:hAnsi="Calibri" w:cs="Calibri"/>
          <w:color w:val="000000"/>
        </w:rPr>
      </w:pPr>
      <w:r w:rsidRPr="00AB35BA">
        <w:rPr>
          <w:rFonts w:ascii="Calibri" w:hAnsi="Calibri" w:cs="Calibri"/>
          <w:color w:val="000000"/>
        </w:rPr>
        <w:t xml:space="preserve">Children and Social Work Act 2017 </w:t>
      </w:r>
      <w:hyperlink r:id="rId69" w:history="1">
        <w:r w:rsidRPr="00B52652">
          <w:rPr>
            <w:rStyle w:val="Hyperlink"/>
            <w:rFonts w:ascii="Calibri" w:hAnsi="Calibri" w:cs="Calibri"/>
          </w:rPr>
          <w:t>http://www.legislation.gov.uk/ukpga/2017/16/contents/enacted</w:t>
        </w:r>
      </w:hyperlink>
      <w:r>
        <w:rPr>
          <w:rFonts w:ascii="Calibri" w:hAnsi="Calibri" w:cs="Calibri"/>
          <w:color w:val="000000"/>
        </w:rPr>
        <w:t xml:space="preserve"> </w:t>
      </w:r>
      <w:r w:rsidRPr="00AB35BA">
        <w:rPr>
          <w:rFonts w:ascii="Calibri" w:hAnsi="Calibri" w:cs="Calibri"/>
          <w:color w:val="000000"/>
        </w:rPr>
        <w:t xml:space="preserve"> </w:t>
      </w:r>
    </w:p>
    <w:p w14:paraId="0733C4B2" w14:textId="77777777" w:rsidR="00AB35BA" w:rsidRDefault="00AB35BA" w:rsidP="00AB35BA">
      <w:pPr>
        <w:autoSpaceDE w:val="0"/>
        <w:autoSpaceDN w:val="0"/>
        <w:adjustRightInd w:val="0"/>
        <w:spacing w:after="0" w:line="240" w:lineRule="auto"/>
        <w:rPr>
          <w:rFonts w:ascii="Calibri" w:hAnsi="Calibri" w:cs="Calibri"/>
          <w:color w:val="000000"/>
        </w:rPr>
      </w:pPr>
    </w:p>
    <w:p w14:paraId="680D8C58" w14:textId="77777777" w:rsidR="00AB35BA" w:rsidRPr="00AB35BA" w:rsidRDefault="00AB35BA" w:rsidP="00AB35BA">
      <w:pPr>
        <w:autoSpaceDE w:val="0"/>
        <w:autoSpaceDN w:val="0"/>
        <w:adjustRightInd w:val="0"/>
        <w:spacing w:after="0" w:line="240" w:lineRule="auto"/>
        <w:rPr>
          <w:rFonts w:ascii="Calibri" w:hAnsi="Calibri" w:cs="Calibri"/>
          <w:color w:val="000000"/>
        </w:rPr>
      </w:pPr>
      <w:r w:rsidRPr="00AB35BA">
        <w:rPr>
          <w:rFonts w:ascii="Calibri" w:hAnsi="Calibri" w:cs="Calibri"/>
          <w:color w:val="000000"/>
        </w:rPr>
        <w:t xml:space="preserve">The Data Protection Act 2018 </w:t>
      </w:r>
      <w:hyperlink r:id="rId70" w:history="1">
        <w:r w:rsidR="002E437F" w:rsidRPr="00B52652">
          <w:rPr>
            <w:rStyle w:val="Hyperlink"/>
            <w:rFonts w:ascii="Calibri" w:hAnsi="Calibri" w:cs="Calibri"/>
          </w:rPr>
          <w:t>https://www.gov.uk/government/collections/data-protection-act-2018</w:t>
        </w:r>
      </w:hyperlink>
      <w:r w:rsidR="002E437F">
        <w:rPr>
          <w:rFonts w:ascii="Calibri" w:hAnsi="Calibri" w:cs="Calibri"/>
          <w:color w:val="000000"/>
        </w:rPr>
        <w:t xml:space="preserve"> </w:t>
      </w:r>
      <w:r w:rsidRPr="00AB35BA">
        <w:rPr>
          <w:rFonts w:ascii="Calibri" w:hAnsi="Calibri" w:cs="Calibri"/>
          <w:color w:val="000000"/>
        </w:rPr>
        <w:t xml:space="preserve"> </w:t>
      </w:r>
    </w:p>
    <w:p w14:paraId="6BAAFBB2" w14:textId="77777777" w:rsidR="00D80699" w:rsidRDefault="002E437F" w:rsidP="002E437F">
      <w:pPr>
        <w:autoSpaceDE w:val="0"/>
        <w:autoSpaceDN w:val="0"/>
        <w:adjustRightInd w:val="0"/>
        <w:spacing w:after="298" w:line="240" w:lineRule="auto"/>
        <w:rPr>
          <w:rFonts w:ascii="Calibri" w:hAnsi="Calibri" w:cs="Calibri"/>
          <w:color w:val="000000"/>
        </w:rPr>
      </w:pPr>
      <w:r>
        <w:rPr>
          <w:rFonts w:ascii="Calibri" w:hAnsi="Calibri" w:cs="Calibri"/>
          <w:color w:val="000000"/>
        </w:rPr>
        <w:t xml:space="preserve"> </w:t>
      </w:r>
      <w:r w:rsidR="00AB35BA" w:rsidRPr="002E437F">
        <w:rPr>
          <w:rFonts w:ascii="Calibri" w:hAnsi="Calibri" w:cs="Calibri"/>
          <w:color w:val="000000"/>
        </w:rPr>
        <w:t xml:space="preserve"> </w:t>
      </w:r>
    </w:p>
    <w:p w14:paraId="6CD8AB4A" w14:textId="438BB62E" w:rsidR="00AB35BA" w:rsidRDefault="00AB35BA" w:rsidP="002E437F">
      <w:pPr>
        <w:autoSpaceDE w:val="0"/>
        <w:autoSpaceDN w:val="0"/>
        <w:adjustRightInd w:val="0"/>
        <w:spacing w:after="298" w:line="240" w:lineRule="auto"/>
        <w:rPr>
          <w:rFonts w:ascii="Calibri" w:hAnsi="Calibri" w:cs="Calibri"/>
          <w:color w:val="000000"/>
        </w:rPr>
      </w:pPr>
      <w:r w:rsidRPr="002E437F">
        <w:rPr>
          <w:rFonts w:ascii="Calibri" w:hAnsi="Calibri" w:cs="Calibri"/>
          <w:color w:val="000000"/>
        </w:rPr>
        <w:t xml:space="preserve">Children Missing Education </w:t>
      </w:r>
      <w:r w:rsidR="00D80699">
        <w:rPr>
          <w:rFonts w:ascii="Calibri" w:hAnsi="Calibri" w:cs="Calibri"/>
          <w:color w:val="000000"/>
        </w:rPr>
        <w:t>updated August 2024</w:t>
      </w:r>
      <w:r w:rsidRPr="002E437F">
        <w:rPr>
          <w:rFonts w:ascii="Calibri" w:hAnsi="Calibri" w:cs="Calibri"/>
          <w:color w:val="000000"/>
        </w:rPr>
        <w:t xml:space="preserve"> </w:t>
      </w:r>
      <w:hyperlink r:id="rId71" w:history="1">
        <w:r w:rsidR="002E437F" w:rsidRPr="00B52652">
          <w:rPr>
            <w:rStyle w:val="Hyperlink"/>
            <w:rFonts w:ascii="Calibri" w:hAnsi="Calibri" w:cs="Calibri"/>
          </w:rPr>
          <w:t>https://www.gov.uk/government/publications/children-missing-education</w:t>
        </w:r>
      </w:hyperlink>
      <w:r w:rsidR="002E437F">
        <w:rPr>
          <w:rFonts w:ascii="Calibri" w:hAnsi="Calibri" w:cs="Calibri"/>
          <w:color w:val="000000"/>
        </w:rPr>
        <w:t xml:space="preserve"> </w:t>
      </w:r>
      <w:r w:rsidRPr="002E437F">
        <w:rPr>
          <w:rFonts w:ascii="Calibri" w:hAnsi="Calibri" w:cs="Calibri"/>
          <w:color w:val="000000"/>
        </w:rPr>
        <w:t xml:space="preserve"> </w:t>
      </w:r>
    </w:p>
    <w:p w14:paraId="4CDFAC4E" w14:textId="412BDD3A" w:rsidR="000C7A65" w:rsidRPr="00ED2802" w:rsidRDefault="003A55FC" w:rsidP="002E437F">
      <w:pPr>
        <w:autoSpaceDE w:val="0"/>
        <w:autoSpaceDN w:val="0"/>
        <w:adjustRightInd w:val="0"/>
        <w:spacing w:after="298" w:line="240" w:lineRule="auto"/>
      </w:pPr>
      <w:r>
        <w:rPr>
          <w:rFonts w:ascii="Calibri" w:hAnsi="Calibri" w:cs="Calibri"/>
          <w:color w:val="000000"/>
        </w:rPr>
        <w:t xml:space="preserve">Child </w:t>
      </w:r>
      <w:r w:rsidR="000C7A65" w:rsidRPr="00ED2802">
        <w:rPr>
          <w:rFonts w:ascii="Calibri" w:hAnsi="Calibri" w:cs="Calibri"/>
          <w:color w:val="000000"/>
        </w:rPr>
        <w:t>Marriage</w:t>
      </w:r>
      <w:r w:rsidR="003B4C1C">
        <w:rPr>
          <w:rFonts w:ascii="Calibri" w:hAnsi="Calibri" w:cs="Calibri"/>
          <w:color w:val="000000"/>
        </w:rPr>
        <w:t xml:space="preserve"> March 2023 </w:t>
      </w:r>
      <w:r w:rsidR="000C7A65" w:rsidRPr="00ED2802">
        <w:rPr>
          <w:rFonts w:ascii="Calibri" w:hAnsi="Calibri" w:cs="Calibri"/>
          <w:color w:val="000000"/>
        </w:rPr>
        <w:t xml:space="preserve"> </w:t>
      </w:r>
      <w:hyperlink r:id="rId72" w:history="1">
        <w:r w:rsidR="000C7A65" w:rsidRPr="00ED2802">
          <w:rPr>
            <w:rStyle w:val="Hyperlink"/>
          </w:rPr>
          <w:t>Forced marriage - GOV.UK (www.gov.uk)</w:t>
        </w:r>
      </w:hyperlink>
    </w:p>
    <w:p w14:paraId="78A7703D" w14:textId="72B2F03D" w:rsidR="000C7A65" w:rsidRPr="00ED2802" w:rsidRDefault="000C7A65" w:rsidP="002E437F">
      <w:pPr>
        <w:autoSpaceDE w:val="0"/>
        <w:autoSpaceDN w:val="0"/>
        <w:adjustRightInd w:val="0"/>
        <w:spacing w:after="298" w:line="240" w:lineRule="auto"/>
      </w:pPr>
      <w:r w:rsidRPr="00ED2802">
        <w:t xml:space="preserve">County Lines </w:t>
      </w:r>
      <w:hyperlink r:id="rId73" w:history="1">
        <w:r w:rsidRPr="00ED2802">
          <w:rPr>
            <w:rStyle w:val="Hyperlink"/>
          </w:rPr>
          <w:t>County Lines Toolkit For Professionals | The Children's Society (childrenssociety.org.uk)</w:t>
        </w:r>
      </w:hyperlink>
    </w:p>
    <w:p w14:paraId="55B75BA1" w14:textId="3DA63292" w:rsidR="000C7A65" w:rsidRPr="00ED2802" w:rsidRDefault="000C7A65" w:rsidP="002E437F">
      <w:pPr>
        <w:autoSpaceDE w:val="0"/>
        <w:autoSpaceDN w:val="0"/>
        <w:adjustRightInd w:val="0"/>
        <w:spacing w:after="298" w:line="240" w:lineRule="auto"/>
      </w:pPr>
      <w:r w:rsidRPr="00ED2802">
        <w:t xml:space="preserve">Farrer &amp; Co </w:t>
      </w:r>
      <w:hyperlink r:id="rId74" w:history="1">
        <w:r w:rsidRPr="00ED2802">
          <w:rPr>
            <w:rStyle w:val="Hyperlink"/>
          </w:rPr>
          <w:t>addressing-child-on-child-abuse.pdf (farrer.co.uk)</w:t>
        </w:r>
      </w:hyperlink>
    </w:p>
    <w:p w14:paraId="2BEECFFA" w14:textId="02567C13" w:rsidR="00B241DB" w:rsidRDefault="00B241DB" w:rsidP="002E437F">
      <w:pPr>
        <w:autoSpaceDE w:val="0"/>
        <w:autoSpaceDN w:val="0"/>
        <w:adjustRightInd w:val="0"/>
        <w:spacing w:after="298" w:line="240" w:lineRule="auto"/>
        <w:rPr>
          <w:rStyle w:val="Hyperlink"/>
        </w:rPr>
      </w:pPr>
      <w:r w:rsidRPr="00ED2802">
        <w:t xml:space="preserve">CSA Centre </w:t>
      </w:r>
      <w:hyperlink r:id="rId75" w:history="1">
        <w:r w:rsidRPr="00ED2802">
          <w:rPr>
            <w:rStyle w:val="Hyperlink"/>
          </w:rPr>
          <w:t>Supporting practice in tackling child sexual abuse - CSA Centre</w:t>
        </w:r>
      </w:hyperlink>
    </w:p>
    <w:p w14:paraId="39BE6E75" w14:textId="7242BD84" w:rsidR="006466BB" w:rsidRPr="006466BB" w:rsidRDefault="006466BB" w:rsidP="006466BB">
      <w:pPr>
        <w:autoSpaceDE w:val="0"/>
        <w:autoSpaceDN w:val="0"/>
        <w:adjustRightInd w:val="0"/>
        <w:spacing w:after="298" w:line="240" w:lineRule="auto"/>
        <w:rPr>
          <w:rFonts w:ascii="Calibri" w:hAnsi="Calibri" w:cs="Calibri"/>
          <w:color w:val="000000"/>
        </w:rPr>
      </w:pPr>
      <w:r>
        <w:rPr>
          <w:rFonts w:ascii="Calibri" w:hAnsi="Calibri" w:cs="Calibri"/>
          <w:color w:val="000000"/>
        </w:rPr>
        <w:t>DfE</w:t>
      </w:r>
      <w:r w:rsidR="00677405">
        <w:rPr>
          <w:rFonts w:ascii="Calibri" w:hAnsi="Calibri" w:cs="Calibri"/>
          <w:color w:val="000000"/>
        </w:rPr>
        <w:t xml:space="preserve"> Updated May 2024 </w:t>
      </w:r>
      <w:r w:rsidRPr="006466BB">
        <w:rPr>
          <w:rFonts w:ascii="Calibri" w:hAnsi="Calibri" w:cs="Calibri"/>
          <w:color w:val="000000"/>
        </w:rPr>
        <w:t xml:space="preserve"> </w:t>
      </w:r>
      <w:hyperlink r:id="rId76" w:history="1">
        <w:r w:rsidRPr="006466BB">
          <w:rPr>
            <w:rStyle w:val="Hyperlink"/>
            <w:rFonts w:ascii="Calibri" w:hAnsi="Calibri" w:cs="Calibri"/>
          </w:rPr>
          <w:t>Filtering and monitoring standards</w:t>
        </w:r>
      </w:hyperlink>
    </w:p>
    <w:p w14:paraId="59A05A97" w14:textId="1CEE7B2D" w:rsidR="006466BB" w:rsidRPr="006466BB" w:rsidRDefault="006466BB" w:rsidP="006466BB">
      <w:pPr>
        <w:autoSpaceDE w:val="0"/>
        <w:autoSpaceDN w:val="0"/>
        <w:adjustRightInd w:val="0"/>
        <w:spacing w:after="298" w:line="240" w:lineRule="auto"/>
        <w:rPr>
          <w:rFonts w:ascii="Calibri" w:hAnsi="Calibri" w:cs="Calibri"/>
          <w:color w:val="000000"/>
        </w:rPr>
      </w:pPr>
      <w:r>
        <w:rPr>
          <w:rFonts w:ascii="Calibri" w:hAnsi="Calibri" w:cs="Calibri"/>
          <w:color w:val="000000"/>
        </w:rPr>
        <w:t>DfE</w:t>
      </w:r>
      <w:r w:rsidR="00262010">
        <w:rPr>
          <w:rFonts w:ascii="Calibri" w:hAnsi="Calibri" w:cs="Calibri"/>
          <w:color w:val="000000"/>
        </w:rPr>
        <w:t xml:space="preserve"> Updated May 2024 </w:t>
      </w:r>
      <w:r>
        <w:rPr>
          <w:rFonts w:ascii="Calibri" w:hAnsi="Calibri" w:cs="Calibri"/>
          <w:color w:val="000000"/>
        </w:rPr>
        <w:t xml:space="preserve"> </w:t>
      </w:r>
      <w:hyperlink r:id="rId77" w:history="1">
        <w:r w:rsidRPr="006466BB">
          <w:rPr>
            <w:rStyle w:val="Hyperlink"/>
            <w:rFonts w:ascii="Calibri" w:hAnsi="Calibri" w:cs="Calibri"/>
          </w:rPr>
          <w:t>Cyber security standards</w:t>
        </w:r>
      </w:hyperlink>
    </w:p>
    <w:p w14:paraId="77C035C2" w14:textId="73809603" w:rsidR="006466BB" w:rsidRPr="006466BB" w:rsidRDefault="006466BB" w:rsidP="006466BB">
      <w:pPr>
        <w:autoSpaceDE w:val="0"/>
        <w:autoSpaceDN w:val="0"/>
        <w:adjustRightInd w:val="0"/>
        <w:spacing w:after="298" w:line="240" w:lineRule="auto"/>
        <w:rPr>
          <w:rFonts w:ascii="Calibri" w:hAnsi="Calibri" w:cs="Calibri"/>
          <w:color w:val="000000"/>
        </w:rPr>
      </w:pPr>
      <w:r>
        <w:rPr>
          <w:rFonts w:ascii="Calibri" w:hAnsi="Calibri" w:cs="Calibri"/>
          <w:color w:val="000000"/>
        </w:rPr>
        <w:t>DfE</w:t>
      </w:r>
      <w:r w:rsidR="00262010">
        <w:rPr>
          <w:rFonts w:ascii="Calibri" w:hAnsi="Calibri" w:cs="Calibri"/>
          <w:color w:val="000000"/>
        </w:rPr>
        <w:t xml:space="preserve"> Updated August 2024 </w:t>
      </w:r>
      <w:r>
        <w:rPr>
          <w:rFonts w:ascii="Calibri" w:hAnsi="Calibri" w:cs="Calibri"/>
          <w:color w:val="000000"/>
        </w:rPr>
        <w:t xml:space="preserve"> </w:t>
      </w:r>
      <w:hyperlink r:id="rId78" w:history="1">
        <w:r w:rsidRPr="006466BB">
          <w:rPr>
            <w:rStyle w:val="Hyperlink"/>
            <w:rFonts w:ascii="Calibri" w:hAnsi="Calibri" w:cs="Calibri"/>
          </w:rPr>
          <w:t>Working together to improve school attendance</w:t>
        </w:r>
      </w:hyperlink>
    </w:p>
    <w:p w14:paraId="4DD46CE6" w14:textId="77777777" w:rsidR="006466BB" w:rsidRPr="002E437F" w:rsidRDefault="006466BB" w:rsidP="002E437F">
      <w:pPr>
        <w:autoSpaceDE w:val="0"/>
        <w:autoSpaceDN w:val="0"/>
        <w:adjustRightInd w:val="0"/>
        <w:spacing w:after="298" w:line="240" w:lineRule="auto"/>
        <w:rPr>
          <w:rFonts w:ascii="Calibri" w:hAnsi="Calibri" w:cs="Calibri"/>
          <w:color w:val="000000"/>
        </w:rPr>
      </w:pPr>
    </w:p>
    <w:p w14:paraId="4E47265F" w14:textId="763092DF" w:rsidR="00ED2802" w:rsidRDefault="00ED2802" w:rsidP="001C01F2">
      <w:r>
        <w:t>Domestic Abuse Act 2021</w:t>
      </w:r>
    </w:p>
    <w:p w14:paraId="4F301DA8" w14:textId="11B0FF84" w:rsidR="001C01F2" w:rsidRPr="001C01F2" w:rsidRDefault="001C01F2" w:rsidP="001C01F2">
      <w:r w:rsidRPr="001C01F2">
        <w:t>Children Act 1989</w:t>
      </w:r>
    </w:p>
    <w:p w14:paraId="03EEA5E7" w14:textId="77777777" w:rsidR="001C01F2" w:rsidRPr="001C01F2" w:rsidRDefault="001C01F2" w:rsidP="001C01F2">
      <w:r w:rsidRPr="001C01F2">
        <w:t>Children Act 2004</w:t>
      </w:r>
    </w:p>
    <w:p w14:paraId="755F49A9" w14:textId="01834BD7" w:rsidR="001C01F2" w:rsidRPr="001C01F2" w:rsidRDefault="001C01F2" w:rsidP="001C01F2">
      <w:r w:rsidRPr="001C01F2">
        <w:t>Keeping</w:t>
      </w:r>
      <w:r w:rsidR="00C52881">
        <w:t xml:space="preserve"> Children Safe in Education </w:t>
      </w:r>
      <w:r w:rsidR="00B65710">
        <w:t xml:space="preserve">September </w:t>
      </w:r>
      <w:r w:rsidR="00C52881">
        <w:t>2</w:t>
      </w:r>
      <w:r w:rsidR="001D5B89">
        <w:t>02</w:t>
      </w:r>
      <w:r w:rsidR="00A049F3">
        <w:t>5</w:t>
      </w:r>
    </w:p>
    <w:p w14:paraId="6399C1D1" w14:textId="28DB2878" w:rsidR="001C01F2" w:rsidRPr="001C01F2" w:rsidRDefault="001C01F2" w:rsidP="001C01F2">
      <w:r w:rsidRPr="001C01F2">
        <w:t>Working Together to Safeguard Children</w:t>
      </w:r>
      <w:r w:rsidR="00B65710">
        <w:t xml:space="preserve"> </w:t>
      </w:r>
      <w:r w:rsidR="00A049F3">
        <w:t>June 2025</w:t>
      </w:r>
      <w:r w:rsidRPr="001C01F2">
        <w:t xml:space="preserve"> </w:t>
      </w:r>
    </w:p>
    <w:p w14:paraId="1CAD5EA5" w14:textId="77777777" w:rsidR="001C01F2" w:rsidRPr="001C01F2" w:rsidRDefault="001C01F2" w:rsidP="001C01F2">
      <w:r w:rsidRPr="001C01F2">
        <w:t>The Education Act 2002</w:t>
      </w:r>
    </w:p>
    <w:p w14:paraId="4214B31D" w14:textId="77777777" w:rsidR="001C01F2" w:rsidRPr="001C01F2" w:rsidRDefault="001C01F2" w:rsidP="001C01F2">
      <w:r w:rsidRPr="001C01F2">
        <w:t>The Education (Independent School Standards) Regulations 2014</w:t>
      </w:r>
    </w:p>
    <w:p w14:paraId="2F282AD7" w14:textId="77777777" w:rsidR="001C01F2" w:rsidRPr="001C01F2" w:rsidRDefault="001C01F2" w:rsidP="001C01F2">
      <w:r w:rsidRPr="001C01F2">
        <w:t>The Education (Non-maintained Special Schools) (England) Regulations 2011</w:t>
      </w:r>
    </w:p>
    <w:p w14:paraId="330042A3" w14:textId="77777777" w:rsidR="001C01F2" w:rsidRPr="001C01F2" w:rsidRDefault="001C01F2" w:rsidP="001C01F2">
      <w:r w:rsidRPr="001C01F2">
        <w:t>United Nations Conference on the Rights of the Child</w:t>
      </w:r>
    </w:p>
    <w:p w14:paraId="2C093A76" w14:textId="77777777" w:rsidR="001C01F2" w:rsidRPr="001C01F2" w:rsidRDefault="001C01F2" w:rsidP="001C01F2">
      <w:r w:rsidRPr="001C01F2">
        <w:t>What to do if you’re worried a child is being abused</w:t>
      </w:r>
    </w:p>
    <w:p w14:paraId="79149323" w14:textId="77777777" w:rsidR="001C01F2" w:rsidRPr="001C01F2" w:rsidRDefault="001C01F2" w:rsidP="001C01F2">
      <w:r w:rsidRPr="001C01F2">
        <w:lastRenderedPageBreak/>
        <w:t>Providing Effective Supervision, Skills for Care and CWDC 2007</w:t>
      </w:r>
    </w:p>
    <w:p w14:paraId="255D907D" w14:textId="77777777" w:rsidR="001C01F2" w:rsidRPr="001C01F2" w:rsidRDefault="001C01F2" w:rsidP="001C01F2">
      <w:r w:rsidRPr="001C01F2">
        <w:t>Safeguarding Vulnerable Groups Act 2006</w:t>
      </w:r>
    </w:p>
    <w:p w14:paraId="117CDF1C" w14:textId="77777777" w:rsidR="001C01F2" w:rsidRPr="001C01F2" w:rsidRDefault="001C01F2" w:rsidP="001C01F2">
      <w:pPr>
        <w:rPr>
          <w:b/>
        </w:rPr>
      </w:pPr>
    </w:p>
    <w:p w14:paraId="7E87E486" w14:textId="77777777" w:rsidR="00B6609D" w:rsidRDefault="00B6609D" w:rsidP="001C01F2">
      <w:pPr>
        <w:rPr>
          <w:b/>
        </w:rPr>
      </w:pPr>
    </w:p>
    <w:p w14:paraId="3E56E117" w14:textId="77777777" w:rsidR="001C01F2" w:rsidRPr="002041F4" w:rsidRDefault="00E46581" w:rsidP="001C01F2">
      <w:pPr>
        <w:rPr>
          <w:b/>
          <w:color w:val="4F81BD" w:themeColor="accent1"/>
        </w:rPr>
      </w:pPr>
      <w:r w:rsidRPr="002041F4">
        <w:rPr>
          <w:b/>
          <w:color w:val="4F81BD" w:themeColor="accent1"/>
        </w:rPr>
        <w:t>A</w:t>
      </w:r>
      <w:r w:rsidR="001C01F2" w:rsidRPr="002041F4">
        <w:rPr>
          <w:b/>
          <w:color w:val="4F81BD" w:themeColor="accent1"/>
        </w:rPr>
        <w:t>PPENDIX 3</w:t>
      </w:r>
    </w:p>
    <w:p w14:paraId="2606054D" w14:textId="77777777" w:rsidR="001C01F2" w:rsidRPr="001C01F2" w:rsidRDefault="001C01F2" w:rsidP="001C01F2">
      <w:r w:rsidRPr="001C01F2">
        <w:t>Checklist for Report Writing</w:t>
      </w:r>
    </w:p>
    <w:p w14:paraId="50061B8F" w14:textId="77777777" w:rsidR="001C01F2" w:rsidRPr="001C01F2" w:rsidRDefault="001C01F2" w:rsidP="0041675E">
      <w:pPr>
        <w:numPr>
          <w:ilvl w:val="0"/>
          <w:numId w:val="13"/>
        </w:numPr>
      </w:pPr>
      <w:r w:rsidRPr="001C01F2">
        <w:t>Reports MUST be written in black ink</w:t>
      </w:r>
    </w:p>
    <w:p w14:paraId="155C2CD2" w14:textId="77777777" w:rsidR="001C01F2" w:rsidRPr="001C01F2" w:rsidRDefault="001C01F2" w:rsidP="0041675E">
      <w:pPr>
        <w:numPr>
          <w:ilvl w:val="0"/>
          <w:numId w:val="13"/>
        </w:numPr>
      </w:pPr>
      <w:r w:rsidRPr="001C01F2">
        <w:t>Reports should state what was occurring prior to the disclosure (set the scene)</w:t>
      </w:r>
    </w:p>
    <w:p w14:paraId="0C302F09" w14:textId="77777777" w:rsidR="001C01F2" w:rsidRPr="001C01F2" w:rsidRDefault="001C01F2" w:rsidP="0041675E">
      <w:pPr>
        <w:numPr>
          <w:ilvl w:val="0"/>
          <w:numId w:val="13"/>
        </w:numPr>
      </w:pPr>
      <w:r w:rsidRPr="001C01F2">
        <w:t>Reports should mention any witnesses present</w:t>
      </w:r>
    </w:p>
    <w:p w14:paraId="2F892F55" w14:textId="77777777" w:rsidR="001C01F2" w:rsidRPr="001C01F2" w:rsidRDefault="001C01F2" w:rsidP="0041675E">
      <w:pPr>
        <w:numPr>
          <w:ilvl w:val="0"/>
          <w:numId w:val="13"/>
        </w:numPr>
      </w:pPr>
      <w:r w:rsidRPr="001C01F2">
        <w:t>Errors or amendments must be struck through with one line and initialled by the author</w:t>
      </w:r>
    </w:p>
    <w:p w14:paraId="3CE99929" w14:textId="77777777" w:rsidR="001C01F2" w:rsidRPr="001C01F2" w:rsidRDefault="001C01F2" w:rsidP="0041675E">
      <w:pPr>
        <w:numPr>
          <w:ilvl w:val="0"/>
          <w:numId w:val="13"/>
        </w:numPr>
      </w:pPr>
      <w:r w:rsidRPr="001C01F2">
        <w:t xml:space="preserve">Reports should not include abbreviations, slang or jargon, UNLESS they were used by the </w:t>
      </w:r>
      <w:r w:rsidR="00E46581">
        <w:t>I</w:t>
      </w:r>
      <w:r w:rsidRPr="001C01F2">
        <w:t>ndividual making the disclosure</w:t>
      </w:r>
    </w:p>
    <w:p w14:paraId="68A58618" w14:textId="77777777" w:rsidR="001C01F2" w:rsidRPr="001C01F2" w:rsidRDefault="001C01F2" w:rsidP="0041675E">
      <w:pPr>
        <w:numPr>
          <w:ilvl w:val="0"/>
          <w:numId w:val="13"/>
        </w:numPr>
      </w:pPr>
      <w:r w:rsidRPr="001C01F2">
        <w:t>The date and time that the report was written are recorded as well as the date and time of the disclosure</w:t>
      </w:r>
    </w:p>
    <w:p w14:paraId="31163C82" w14:textId="77777777" w:rsidR="001C01F2" w:rsidRPr="001C01F2" w:rsidRDefault="001C01F2" w:rsidP="0041675E">
      <w:pPr>
        <w:numPr>
          <w:ilvl w:val="0"/>
          <w:numId w:val="13"/>
        </w:numPr>
      </w:pPr>
      <w:r w:rsidRPr="001C01F2">
        <w:t>You have signed the record and printed you name clearly below the signature</w:t>
      </w:r>
    </w:p>
    <w:p w14:paraId="3D1C0F62" w14:textId="77777777" w:rsidR="001C01F2" w:rsidRPr="001C01F2" w:rsidRDefault="001C01F2" w:rsidP="0041675E">
      <w:pPr>
        <w:numPr>
          <w:ilvl w:val="0"/>
          <w:numId w:val="13"/>
        </w:numPr>
      </w:pPr>
      <w:r w:rsidRPr="001C01F2">
        <w:t>Any professional qualification you hold is recorded, along with your job title</w:t>
      </w:r>
    </w:p>
    <w:p w14:paraId="7886F95E" w14:textId="77777777" w:rsidR="001C01F2" w:rsidRPr="001C01F2" w:rsidRDefault="001C01F2" w:rsidP="0041675E">
      <w:pPr>
        <w:numPr>
          <w:ilvl w:val="0"/>
          <w:numId w:val="13"/>
        </w:numPr>
      </w:pPr>
      <w:r w:rsidRPr="001C01F2">
        <w:t>The report should be written on a fresh, clean piece of paper</w:t>
      </w:r>
    </w:p>
    <w:p w14:paraId="5E03A8D0" w14:textId="77777777" w:rsidR="001C01F2" w:rsidRDefault="001C01F2" w:rsidP="0041675E">
      <w:pPr>
        <w:numPr>
          <w:ilvl w:val="0"/>
          <w:numId w:val="13"/>
        </w:numPr>
      </w:pPr>
      <w:r w:rsidRPr="001C01F2">
        <w:t>The report should not include any assumptions or judgements, only FACTS</w:t>
      </w:r>
    </w:p>
    <w:p w14:paraId="5EBEFA17" w14:textId="77777777" w:rsidR="002041F4" w:rsidRDefault="002041F4" w:rsidP="002041F4"/>
    <w:p w14:paraId="43BAF69D" w14:textId="77777777" w:rsidR="002041F4" w:rsidRDefault="002041F4" w:rsidP="002041F4"/>
    <w:p w14:paraId="1AF2015D" w14:textId="77777777" w:rsidR="002041F4" w:rsidRDefault="002041F4" w:rsidP="002041F4"/>
    <w:p w14:paraId="7AC9CF98" w14:textId="77777777" w:rsidR="002041F4" w:rsidRDefault="002041F4" w:rsidP="002041F4"/>
    <w:p w14:paraId="1C0FA874" w14:textId="77777777" w:rsidR="002041F4" w:rsidRDefault="002041F4" w:rsidP="002041F4"/>
    <w:p w14:paraId="5B85E7F1" w14:textId="77777777" w:rsidR="002041F4" w:rsidRDefault="002041F4" w:rsidP="002041F4"/>
    <w:p w14:paraId="508D8FE3" w14:textId="77777777" w:rsidR="002041F4" w:rsidRDefault="002041F4" w:rsidP="002041F4"/>
    <w:p w14:paraId="65E7AB2F" w14:textId="77777777" w:rsidR="002041F4" w:rsidRDefault="002041F4" w:rsidP="002041F4"/>
    <w:p w14:paraId="07BC0A4B" w14:textId="77777777" w:rsidR="002041F4" w:rsidRDefault="002041F4" w:rsidP="002041F4"/>
    <w:p w14:paraId="5DAE674C" w14:textId="77777777" w:rsidR="002041F4" w:rsidRDefault="002041F4" w:rsidP="002041F4"/>
    <w:p w14:paraId="39078681" w14:textId="77777777" w:rsidR="002041F4" w:rsidRDefault="002041F4" w:rsidP="002041F4"/>
    <w:p w14:paraId="6D197206" w14:textId="77777777" w:rsidR="002041F4" w:rsidRPr="001C01F2" w:rsidRDefault="002041F4" w:rsidP="002041F4">
      <w:pPr>
        <w:sectPr w:rsidR="002041F4" w:rsidRPr="001C01F2" w:rsidSect="0097458F">
          <w:pgSz w:w="11906" w:h="16838" w:code="9"/>
          <w:pgMar w:top="1135" w:right="991" w:bottom="1191" w:left="1622" w:header="709" w:footer="709" w:gutter="0"/>
          <w:pgNumType w:start="1"/>
          <w:cols w:space="708"/>
          <w:docGrid w:linePitch="360"/>
        </w:sectPr>
      </w:pPr>
    </w:p>
    <w:p w14:paraId="04383929" w14:textId="335DE802" w:rsidR="001C01F2" w:rsidRDefault="002041F4">
      <w:r>
        <w:rPr>
          <w:noProof/>
        </w:rPr>
        <w:lastRenderedPageBreak/>
        <mc:AlternateContent>
          <mc:Choice Requires="wps">
            <w:drawing>
              <wp:anchor distT="45720" distB="45720" distL="114300" distR="114300" simplePos="0" relativeHeight="251662336" behindDoc="0" locked="0" layoutInCell="1" allowOverlap="1" wp14:anchorId="349A5B89" wp14:editId="0B0A6822">
                <wp:simplePos x="0" y="0"/>
                <wp:positionH relativeFrom="column">
                  <wp:posOffset>-219710</wp:posOffset>
                </wp:positionH>
                <wp:positionV relativeFrom="paragraph">
                  <wp:posOffset>59055</wp:posOffset>
                </wp:positionV>
                <wp:extent cx="1301750" cy="278130"/>
                <wp:effectExtent l="0" t="0" r="1270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278130"/>
                        </a:xfrm>
                        <a:prstGeom prst="rect">
                          <a:avLst/>
                        </a:prstGeom>
                        <a:solidFill>
                          <a:srgbClr val="FFFFFF"/>
                        </a:solidFill>
                        <a:ln w="9525">
                          <a:solidFill>
                            <a:schemeClr val="bg1"/>
                          </a:solidFill>
                          <a:miter lim="800000"/>
                          <a:headEnd/>
                          <a:tailEnd/>
                        </a:ln>
                      </wps:spPr>
                      <wps:txbx>
                        <w:txbxContent>
                          <w:p w14:paraId="16E3B659" w14:textId="6F0BCCD9" w:rsidR="002041F4" w:rsidRPr="002041F4" w:rsidRDefault="002041F4">
                            <w:pPr>
                              <w:rPr>
                                <w:color w:val="4F81BD" w:themeColor="accent1"/>
                              </w:rPr>
                            </w:pPr>
                            <w:r w:rsidRPr="002041F4">
                              <w:rPr>
                                <w:color w:val="4F81BD" w:themeColor="accent1"/>
                              </w:rPr>
                              <w:t>APPENDIX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9A5B89" id="_x0000_t202" coordsize="21600,21600" o:spt="202" path="m,l,21600r21600,l21600,xe">
                <v:stroke joinstyle="miter"/>
                <v:path gradientshapeok="t" o:connecttype="rect"/>
              </v:shapetype>
              <v:shape id="Text Box 2" o:spid="_x0000_s1026" type="#_x0000_t202" style="position:absolute;margin-left:-17.3pt;margin-top:4.65pt;width:102.5pt;height:21.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" strokecolor="white [3212]">
                <v:textbox>
                  <w:txbxContent>
                    <w:p w14:paraId="16E3B659" w14:textId="6F0BCCD9" w:rsidR="002041F4" w:rsidRPr="002041F4" w:rsidRDefault="002041F4">
                      <w:pPr>
                        <w:rPr>
                          <w:color w:val="4F81BD" w:themeColor="accent1"/>
                        </w:rPr>
                      </w:pPr>
                      <w:r w:rsidRPr="002041F4">
                        <w:rPr>
                          <w:color w:val="4F81BD" w:themeColor="accent1"/>
                        </w:rPr>
                        <w:t>APPENDIX 4</w:t>
                      </w:r>
                    </w:p>
                  </w:txbxContent>
                </v:textbox>
                <w10:wrap type="square"/>
              </v:shape>
            </w:pict>
          </mc:Fallback>
        </mc:AlternateContent>
      </w:r>
      <w:r w:rsidR="00AF11C2">
        <w:rPr>
          <w:noProof/>
          <w:lang w:eastAsia="en-GB"/>
        </w:rPr>
        <w:drawing>
          <wp:inline distT="0" distB="0" distL="0" distR="0" wp14:anchorId="20925A03" wp14:editId="529BC16E">
            <wp:extent cx="5934075" cy="8601075"/>
            <wp:effectExtent l="0" t="0" r="0" b="95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14:paraId="0F3661B7" w14:textId="0364C916" w:rsidR="00530B3D" w:rsidRDefault="00530B3D">
      <w:pPr>
        <w:sectPr w:rsidR="00530B3D" w:rsidSect="0097458F">
          <w:pgSz w:w="11906" w:h="16838"/>
          <w:pgMar w:top="1440" w:right="1440" w:bottom="1440" w:left="1440" w:header="708" w:footer="708" w:gutter="0"/>
          <w:cols w:space="708"/>
          <w:docGrid w:linePitch="360"/>
        </w:sectPr>
      </w:pPr>
    </w:p>
    <w:p w14:paraId="481C2C08" w14:textId="77777777" w:rsidR="003F1C30" w:rsidRDefault="003F1C30" w:rsidP="00463E93">
      <w:pPr>
        <w:jc w:val="center"/>
        <w:rPr>
          <w:b/>
          <w:bCs/>
        </w:rPr>
      </w:pPr>
    </w:p>
    <w:p w14:paraId="425BC7EE" w14:textId="15DF8D41" w:rsidR="003F1C30" w:rsidRPr="003F1C30" w:rsidRDefault="003F1C30" w:rsidP="003F1C30">
      <w:pPr>
        <w:rPr>
          <w:b/>
          <w:bCs/>
          <w:color w:val="4F81BD" w:themeColor="accent1"/>
        </w:rPr>
      </w:pPr>
      <w:r w:rsidRPr="003F1C30">
        <w:rPr>
          <w:b/>
          <w:bCs/>
          <w:color w:val="4F81BD" w:themeColor="accent1"/>
        </w:rPr>
        <w:t>APPENDIX 5</w:t>
      </w:r>
    </w:p>
    <w:p w14:paraId="2B6893CB" w14:textId="47D389B0" w:rsidR="003F1C30" w:rsidRDefault="00D56601" w:rsidP="00D56601">
      <w:pPr>
        <w:rPr>
          <w:b/>
          <w:bCs/>
        </w:rPr>
      </w:pPr>
      <w:r>
        <w:rPr>
          <w:b/>
          <w:bCs/>
          <w:noProof/>
        </w:rPr>
        <w:drawing>
          <wp:inline distT="0" distB="0" distL="0" distR="0" wp14:anchorId="19560765" wp14:editId="33265C88">
            <wp:extent cx="5337009" cy="7176053"/>
            <wp:effectExtent l="0" t="0" r="0" b="44450"/>
            <wp:docPr id="1475927848"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14:paraId="59B96AD2" w14:textId="77777777" w:rsidR="003F1C30" w:rsidRDefault="003F1C30" w:rsidP="00463E93">
      <w:pPr>
        <w:jc w:val="center"/>
        <w:rPr>
          <w:b/>
          <w:bCs/>
        </w:rPr>
      </w:pPr>
    </w:p>
    <w:p w14:paraId="7EA5D42F" w14:textId="77777777" w:rsidR="003F1C30" w:rsidRDefault="003F1C30" w:rsidP="00463E93">
      <w:pPr>
        <w:jc w:val="center"/>
        <w:rPr>
          <w:b/>
          <w:bCs/>
        </w:rPr>
      </w:pPr>
    </w:p>
    <w:p w14:paraId="7611D905" w14:textId="77777777" w:rsidR="003F1C30" w:rsidRDefault="003F1C30" w:rsidP="00463E93">
      <w:pPr>
        <w:jc w:val="center"/>
        <w:rPr>
          <w:b/>
          <w:bCs/>
        </w:rPr>
      </w:pPr>
    </w:p>
    <w:p w14:paraId="4DF5399E" w14:textId="3CBC1DCC" w:rsidR="00463E93" w:rsidRDefault="00463E93" w:rsidP="008C1142">
      <w:pPr>
        <w:jc w:val="center"/>
        <w:rPr>
          <w:b/>
          <w:bCs/>
        </w:rPr>
      </w:pPr>
      <w:r w:rsidRPr="002D6C7F">
        <w:rPr>
          <w:b/>
          <w:bCs/>
        </w:rPr>
        <w:lastRenderedPageBreak/>
        <w:t>Safeguarding-reporting a concern</w:t>
      </w:r>
    </w:p>
    <w:p w14:paraId="53B03891" w14:textId="77777777" w:rsidR="00463E93" w:rsidRDefault="00463E93" w:rsidP="00463E93">
      <w:pPr>
        <w:jc w:val="center"/>
        <w:rPr>
          <w:b/>
          <w:bCs/>
        </w:rPr>
      </w:pPr>
    </w:p>
    <w:tbl>
      <w:tblPr>
        <w:tblStyle w:val="TableGrid"/>
        <w:tblW w:w="10452" w:type="dxa"/>
        <w:tblInd w:w="-714" w:type="dxa"/>
        <w:tblLook w:val="04A0" w:firstRow="1" w:lastRow="0" w:firstColumn="1" w:lastColumn="0" w:noHBand="0" w:noVBand="1"/>
      </w:tblPr>
      <w:tblGrid>
        <w:gridCol w:w="10452"/>
      </w:tblGrid>
      <w:tr w:rsidR="00463E93" w14:paraId="2EB59D21" w14:textId="77777777" w:rsidTr="00AF3B74">
        <w:trPr>
          <w:trHeight w:val="423"/>
        </w:trPr>
        <w:tc>
          <w:tcPr>
            <w:tcW w:w="10452" w:type="dxa"/>
            <w:vAlign w:val="center"/>
          </w:tcPr>
          <w:p w14:paraId="2A76E82C" w14:textId="77777777" w:rsidR="00463E93" w:rsidRPr="00AB04F4" w:rsidRDefault="00463E93" w:rsidP="00AF3B74">
            <w:pPr>
              <w:rPr>
                <w:b/>
                <w:bCs/>
              </w:rPr>
            </w:pPr>
            <w:r w:rsidRPr="00AB04F4">
              <w:rPr>
                <w:b/>
                <w:bCs/>
              </w:rPr>
              <w:t>Name of staff member reporting a concern:</w:t>
            </w:r>
          </w:p>
        </w:tc>
      </w:tr>
      <w:tr w:rsidR="00463E93" w14:paraId="74C8CE6A" w14:textId="77777777" w:rsidTr="00AF3B74">
        <w:trPr>
          <w:trHeight w:val="399"/>
        </w:trPr>
        <w:tc>
          <w:tcPr>
            <w:tcW w:w="10452" w:type="dxa"/>
            <w:vAlign w:val="center"/>
          </w:tcPr>
          <w:p w14:paraId="0859B6DC" w14:textId="77777777" w:rsidR="00463E93" w:rsidRPr="00AB04F4" w:rsidRDefault="00463E93" w:rsidP="00AF3B74">
            <w:pPr>
              <w:rPr>
                <w:b/>
                <w:bCs/>
              </w:rPr>
            </w:pPr>
            <w:r w:rsidRPr="00AB04F4">
              <w:rPr>
                <w:b/>
                <w:bCs/>
              </w:rPr>
              <w:t>Job role:</w:t>
            </w:r>
          </w:p>
        </w:tc>
      </w:tr>
      <w:tr w:rsidR="00463E93" w14:paraId="61B2B2B5" w14:textId="77777777" w:rsidTr="00AF3B74">
        <w:trPr>
          <w:trHeight w:val="423"/>
        </w:trPr>
        <w:tc>
          <w:tcPr>
            <w:tcW w:w="10452" w:type="dxa"/>
            <w:vAlign w:val="center"/>
          </w:tcPr>
          <w:p w14:paraId="56A3B710" w14:textId="77777777" w:rsidR="00463E93" w:rsidRPr="00AB04F4" w:rsidRDefault="00463E93" w:rsidP="00AF3B74">
            <w:pPr>
              <w:rPr>
                <w:b/>
                <w:bCs/>
              </w:rPr>
            </w:pPr>
            <w:r w:rsidRPr="00AB04F4">
              <w:rPr>
                <w:b/>
                <w:bCs/>
              </w:rPr>
              <w:t>Date:</w:t>
            </w:r>
          </w:p>
        </w:tc>
      </w:tr>
      <w:tr w:rsidR="00463E93" w14:paraId="5B678C95" w14:textId="77777777" w:rsidTr="00AF3B74">
        <w:trPr>
          <w:trHeight w:val="399"/>
        </w:trPr>
        <w:tc>
          <w:tcPr>
            <w:tcW w:w="10452" w:type="dxa"/>
            <w:vAlign w:val="center"/>
          </w:tcPr>
          <w:p w14:paraId="1F7EB80D" w14:textId="77777777" w:rsidR="00463E93" w:rsidRPr="00AB04F4" w:rsidRDefault="00463E93" w:rsidP="00AF3B74">
            <w:pPr>
              <w:rPr>
                <w:b/>
                <w:bCs/>
              </w:rPr>
            </w:pPr>
            <w:r w:rsidRPr="00AB04F4">
              <w:rPr>
                <w:b/>
                <w:bCs/>
              </w:rPr>
              <w:t>Student (s) name:</w:t>
            </w:r>
          </w:p>
        </w:tc>
      </w:tr>
    </w:tbl>
    <w:p w14:paraId="2E89235F" w14:textId="77777777" w:rsidR="00463E93" w:rsidRDefault="00463E93" w:rsidP="00463E93"/>
    <w:tbl>
      <w:tblPr>
        <w:tblStyle w:val="TableGrid"/>
        <w:tblW w:w="10490" w:type="dxa"/>
        <w:tblInd w:w="-714" w:type="dxa"/>
        <w:tblLook w:val="04A0" w:firstRow="1" w:lastRow="0" w:firstColumn="1" w:lastColumn="0" w:noHBand="0" w:noVBand="1"/>
      </w:tblPr>
      <w:tblGrid>
        <w:gridCol w:w="10490"/>
      </w:tblGrid>
      <w:tr w:rsidR="00463E93" w14:paraId="0F039AB0" w14:textId="77777777" w:rsidTr="00AF3B74">
        <w:tc>
          <w:tcPr>
            <w:tcW w:w="10490" w:type="dxa"/>
          </w:tcPr>
          <w:p w14:paraId="5E1EB4EC" w14:textId="77777777" w:rsidR="00463E93" w:rsidRPr="00AB04F4" w:rsidRDefault="00463E93" w:rsidP="00AF3B74">
            <w:pPr>
              <w:rPr>
                <w:b/>
                <w:bCs/>
              </w:rPr>
            </w:pPr>
            <w:r w:rsidRPr="00AB04F4">
              <w:rPr>
                <w:b/>
                <w:bCs/>
              </w:rPr>
              <w:t>Please indicate which DSL you have reported this concern to:</w:t>
            </w:r>
          </w:p>
          <w:p w14:paraId="5B0FB187" w14:textId="77777777" w:rsidR="00463E93" w:rsidRDefault="00463E93" w:rsidP="00AF3B74"/>
          <w:p w14:paraId="041A6230" w14:textId="77777777" w:rsidR="00463E93" w:rsidRDefault="00463E93" w:rsidP="00AF3B74">
            <w:r w:rsidRPr="00A96B8D">
              <w:t>Mr Mills-Headteacher designated safeguarding lead</w:t>
            </w:r>
          </w:p>
          <w:p w14:paraId="03356C43" w14:textId="77777777" w:rsidR="00463E93" w:rsidRDefault="00463E93" w:rsidP="00AF3B74">
            <w:r w:rsidRPr="00291501">
              <w:t xml:space="preserve">Miss Keane- Young people’s wellbeing lead- </w:t>
            </w:r>
            <w:r>
              <w:t>deputy</w:t>
            </w:r>
            <w:r w:rsidRPr="00291501">
              <w:t xml:space="preserve"> safeguarding lead</w:t>
            </w:r>
          </w:p>
          <w:p w14:paraId="3386E8E2" w14:textId="77777777" w:rsidR="00463E93" w:rsidRDefault="00463E93" w:rsidP="00AF3B74">
            <w:r>
              <w:t>Mrs Perryman-Assistant Headteacher-deputy safeguarding lead</w:t>
            </w:r>
          </w:p>
          <w:p w14:paraId="4B23C9FD" w14:textId="7D452AFB" w:rsidR="00D750AF" w:rsidRDefault="00D750AF" w:rsidP="00AF3B74">
            <w:r>
              <w:t>Mr Stacey- Assistant Headteacher</w:t>
            </w:r>
            <w:r w:rsidR="00D53762">
              <w:t xml:space="preserve">-deputy safeguarding lead </w:t>
            </w:r>
          </w:p>
          <w:p w14:paraId="2E9FF942" w14:textId="62F845D6" w:rsidR="003C0417" w:rsidRDefault="003C0417" w:rsidP="00AF3B74">
            <w:r>
              <w:t>Mr Swan- Deputy Headteacher-deputy safeguarding lead</w:t>
            </w:r>
          </w:p>
          <w:p w14:paraId="211027F9" w14:textId="4E2A2EE6" w:rsidR="003C0417" w:rsidRDefault="003C0417" w:rsidP="00AF3B74">
            <w:r>
              <w:t>Mrs Hadjgeorgiou- Assistant Headteacher- deputy safeguarding lead</w:t>
            </w:r>
          </w:p>
          <w:p w14:paraId="59A0F5D4" w14:textId="77777777" w:rsidR="00463E93" w:rsidRDefault="00463E93" w:rsidP="00AF3B74"/>
        </w:tc>
      </w:tr>
      <w:tr w:rsidR="00463E93" w14:paraId="1811D4E4" w14:textId="77777777" w:rsidTr="00AF3B74">
        <w:tc>
          <w:tcPr>
            <w:tcW w:w="10490" w:type="dxa"/>
          </w:tcPr>
          <w:p w14:paraId="18520F28" w14:textId="1A4F87E1" w:rsidR="00463E93" w:rsidRPr="00AB04F4" w:rsidRDefault="00463E93" w:rsidP="00AF3B74">
            <w:pPr>
              <w:rPr>
                <w:b/>
                <w:bCs/>
              </w:rPr>
            </w:pPr>
            <w:r w:rsidRPr="00AB04F4">
              <w:rPr>
                <w:b/>
                <w:bCs/>
              </w:rPr>
              <w:t>Date reported:</w:t>
            </w:r>
            <w:r w:rsidR="003C0417">
              <w:rPr>
                <w:b/>
                <w:bCs/>
              </w:rPr>
              <w:t xml:space="preserve">                                                                              Time reported:</w:t>
            </w:r>
          </w:p>
          <w:p w14:paraId="1F1C345F" w14:textId="77777777" w:rsidR="00463E93" w:rsidRDefault="00463E93" w:rsidP="00AF3B74">
            <w:r>
              <w:t>Via: (please indicate) in person/telephone/email</w:t>
            </w:r>
          </w:p>
        </w:tc>
      </w:tr>
    </w:tbl>
    <w:p w14:paraId="7F20E107" w14:textId="77777777" w:rsidR="00463E93" w:rsidRDefault="00463E93" w:rsidP="00463E93"/>
    <w:tbl>
      <w:tblPr>
        <w:tblStyle w:val="TableGrid"/>
        <w:tblW w:w="10490" w:type="dxa"/>
        <w:tblInd w:w="-714" w:type="dxa"/>
        <w:tblLook w:val="04A0" w:firstRow="1" w:lastRow="0" w:firstColumn="1" w:lastColumn="0" w:noHBand="0" w:noVBand="1"/>
      </w:tblPr>
      <w:tblGrid>
        <w:gridCol w:w="10490"/>
      </w:tblGrid>
      <w:tr w:rsidR="00463E93" w14:paraId="63928EFE" w14:textId="77777777" w:rsidTr="00AF3B74">
        <w:tc>
          <w:tcPr>
            <w:tcW w:w="10490" w:type="dxa"/>
          </w:tcPr>
          <w:p w14:paraId="2B65BE35" w14:textId="77777777" w:rsidR="00463E93" w:rsidRPr="006D2030" w:rsidRDefault="00463E93" w:rsidP="00AF3B74">
            <w:pPr>
              <w:rPr>
                <w:b/>
                <w:bCs/>
              </w:rPr>
            </w:pPr>
            <w:r w:rsidRPr="006D2030">
              <w:rPr>
                <w:b/>
                <w:bCs/>
              </w:rPr>
              <w:t>Please note if for any reason the Safeguarding Leads are not available then you should contact the following for advice:</w:t>
            </w:r>
          </w:p>
          <w:p w14:paraId="793ECA0C" w14:textId="77777777" w:rsidR="00463E93" w:rsidRDefault="00463E93" w:rsidP="00AF3B74">
            <w:r>
              <w:t>Multi agency safeguarding hub (MASH) 0300 123 6720</w:t>
            </w:r>
          </w:p>
          <w:p w14:paraId="78DA238B" w14:textId="77777777" w:rsidR="00463E93" w:rsidRDefault="00463E93" w:rsidP="00AF3B74">
            <w:r>
              <w:t>Safeguarding advice line 01772 531 196</w:t>
            </w:r>
          </w:p>
        </w:tc>
      </w:tr>
    </w:tbl>
    <w:p w14:paraId="08849E16" w14:textId="77777777" w:rsidR="00463E93" w:rsidRDefault="00463E93" w:rsidP="00463E93"/>
    <w:tbl>
      <w:tblPr>
        <w:tblStyle w:val="TableGrid"/>
        <w:tblW w:w="10490" w:type="dxa"/>
        <w:tblInd w:w="-714" w:type="dxa"/>
        <w:tblLook w:val="04A0" w:firstRow="1" w:lastRow="0" w:firstColumn="1" w:lastColumn="0" w:noHBand="0" w:noVBand="1"/>
      </w:tblPr>
      <w:tblGrid>
        <w:gridCol w:w="10490"/>
      </w:tblGrid>
      <w:tr w:rsidR="00463E93" w14:paraId="4D1B00E8" w14:textId="77777777" w:rsidTr="00AF3B74">
        <w:tc>
          <w:tcPr>
            <w:tcW w:w="10490" w:type="dxa"/>
          </w:tcPr>
          <w:p w14:paraId="62B1767A" w14:textId="77777777" w:rsidR="00463E93" w:rsidRPr="00AB04F4" w:rsidRDefault="00463E93" w:rsidP="00AF3B74">
            <w:pPr>
              <w:rPr>
                <w:b/>
                <w:bCs/>
              </w:rPr>
            </w:pPr>
            <w:r w:rsidRPr="00AB04F4">
              <w:rPr>
                <w:b/>
                <w:bCs/>
              </w:rPr>
              <w:t xml:space="preserve">Detailed description of the disclosure/concern. </w:t>
            </w:r>
            <w:r w:rsidRPr="00AB04F4">
              <w:rPr>
                <w:i/>
                <w:iCs/>
              </w:rPr>
              <w:t>Please write in black pen, all information to be factual and direct quotes</w:t>
            </w:r>
            <w:r>
              <w:rPr>
                <w:i/>
                <w:iCs/>
              </w:rPr>
              <w:t xml:space="preserve">. Remember to sign and date at the end of your report. </w:t>
            </w:r>
          </w:p>
        </w:tc>
      </w:tr>
      <w:tr w:rsidR="00463E93" w14:paraId="60FB21AE" w14:textId="77777777" w:rsidTr="00AF3B74">
        <w:tc>
          <w:tcPr>
            <w:tcW w:w="10490" w:type="dxa"/>
          </w:tcPr>
          <w:p w14:paraId="1FFEB547" w14:textId="77777777" w:rsidR="00463E93" w:rsidRDefault="00463E93" w:rsidP="00AF3B74"/>
          <w:p w14:paraId="097D14FA" w14:textId="77777777" w:rsidR="00463E93" w:rsidRDefault="00463E93" w:rsidP="00AF3B74"/>
          <w:p w14:paraId="1E9A666E" w14:textId="77777777" w:rsidR="00463E93" w:rsidRDefault="00463E93" w:rsidP="00AF3B74"/>
          <w:p w14:paraId="245858DD" w14:textId="77777777" w:rsidR="00463E93" w:rsidRDefault="00463E93" w:rsidP="00AF3B74"/>
          <w:p w14:paraId="6C55D406" w14:textId="77777777" w:rsidR="00463E93" w:rsidRDefault="00463E93" w:rsidP="00AF3B74"/>
          <w:p w14:paraId="33B3DDCC" w14:textId="77777777" w:rsidR="00463E93" w:rsidRDefault="00463E93" w:rsidP="00AF3B74"/>
          <w:p w14:paraId="16509914" w14:textId="77777777" w:rsidR="00463E93" w:rsidRDefault="00463E93" w:rsidP="00AF3B74"/>
          <w:p w14:paraId="2D0D500F" w14:textId="77777777" w:rsidR="00463E93" w:rsidRDefault="00463E93" w:rsidP="00AF3B74"/>
          <w:p w14:paraId="72C52756" w14:textId="77777777" w:rsidR="00463E93" w:rsidRDefault="00463E93" w:rsidP="00AF3B74"/>
          <w:p w14:paraId="108310EC" w14:textId="77777777" w:rsidR="00463E93" w:rsidRDefault="00463E93" w:rsidP="00AF3B74"/>
          <w:p w14:paraId="0F2CD8D2" w14:textId="77777777" w:rsidR="00463E93" w:rsidRDefault="00463E93" w:rsidP="00AF3B74"/>
          <w:p w14:paraId="4686B4C6" w14:textId="77777777" w:rsidR="00463E93" w:rsidRDefault="00463E93" w:rsidP="00AF3B74"/>
          <w:p w14:paraId="38D1EA85" w14:textId="77777777" w:rsidR="00463E93" w:rsidRDefault="00463E93" w:rsidP="00AF3B74"/>
          <w:p w14:paraId="681EBAF1" w14:textId="77777777" w:rsidR="00463E93" w:rsidRDefault="00463E93" w:rsidP="00AF3B74"/>
          <w:p w14:paraId="7DF6AC74" w14:textId="77777777" w:rsidR="00463E93" w:rsidRDefault="00463E93" w:rsidP="00AF3B74"/>
          <w:p w14:paraId="7B42D679" w14:textId="77777777" w:rsidR="00463E93" w:rsidRDefault="00463E93" w:rsidP="00AF3B74"/>
          <w:p w14:paraId="4E2AD55E" w14:textId="77777777" w:rsidR="00463E93" w:rsidRDefault="00463E93" w:rsidP="00AF3B74"/>
          <w:p w14:paraId="5C486943" w14:textId="77777777" w:rsidR="00463E93" w:rsidRDefault="00463E93" w:rsidP="00AF3B74"/>
        </w:tc>
      </w:tr>
    </w:tbl>
    <w:p w14:paraId="1D47F118" w14:textId="77777777" w:rsidR="00463E93" w:rsidRPr="00FB52EC" w:rsidRDefault="00463E93" w:rsidP="00463E93">
      <w:pPr>
        <w:jc w:val="center"/>
        <w:rPr>
          <w:i/>
          <w:iCs/>
        </w:rPr>
      </w:pPr>
      <w:r w:rsidRPr="00FB52EC">
        <w:rPr>
          <w:i/>
          <w:iCs/>
        </w:rPr>
        <w:lastRenderedPageBreak/>
        <w:t>Please turn over and continue overleaf</w:t>
      </w:r>
    </w:p>
    <w:tbl>
      <w:tblPr>
        <w:tblStyle w:val="TableGrid"/>
        <w:tblW w:w="10653" w:type="dxa"/>
        <w:tblInd w:w="-856" w:type="dxa"/>
        <w:tblLook w:val="04A0" w:firstRow="1" w:lastRow="0" w:firstColumn="1" w:lastColumn="0" w:noHBand="0" w:noVBand="1"/>
      </w:tblPr>
      <w:tblGrid>
        <w:gridCol w:w="10653"/>
      </w:tblGrid>
      <w:tr w:rsidR="00463E93" w14:paraId="522B68FD" w14:textId="77777777" w:rsidTr="00AF3B74">
        <w:trPr>
          <w:trHeight w:val="13228"/>
        </w:trPr>
        <w:tc>
          <w:tcPr>
            <w:tcW w:w="10653" w:type="dxa"/>
          </w:tcPr>
          <w:p w14:paraId="6BF8FA3C" w14:textId="77777777" w:rsidR="00463E93" w:rsidRDefault="00463E93" w:rsidP="00AF3B74"/>
          <w:p w14:paraId="49A4CBCE" w14:textId="77777777" w:rsidR="00463E93" w:rsidRDefault="00463E93" w:rsidP="00AF3B74"/>
        </w:tc>
      </w:tr>
    </w:tbl>
    <w:p w14:paraId="666792DE" w14:textId="77777777" w:rsidR="00463E93" w:rsidRDefault="00463E93" w:rsidP="00463E93"/>
    <w:tbl>
      <w:tblPr>
        <w:tblStyle w:val="TableGrid"/>
        <w:tblW w:w="10490" w:type="dxa"/>
        <w:tblInd w:w="-714" w:type="dxa"/>
        <w:tblLook w:val="04A0" w:firstRow="1" w:lastRow="0" w:firstColumn="1" w:lastColumn="0" w:noHBand="0" w:noVBand="1"/>
      </w:tblPr>
      <w:tblGrid>
        <w:gridCol w:w="10490"/>
      </w:tblGrid>
      <w:tr w:rsidR="00463E93" w14:paraId="1FAF523D" w14:textId="77777777" w:rsidTr="00AF3B74">
        <w:tc>
          <w:tcPr>
            <w:tcW w:w="10490" w:type="dxa"/>
          </w:tcPr>
          <w:p w14:paraId="2E7A2A23" w14:textId="77777777" w:rsidR="00463E93" w:rsidRPr="00E37711" w:rsidRDefault="00463E93" w:rsidP="00AF3B74">
            <w:pPr>
              <w:rPr>
                <w:b/>
                <w:bCs/>
                <w:highlight w:val="yellow"/>
              </w:rPr>
            </w:pPr>
            <w:r w:rsidRPr="00197302">
              <w:rPr>
                <w:b/>
                <w:bCs/>
              </w:rPr>
              <w:t xml:space="preserve">Follow up actions- where appropriate to do so. </w:t>
            </w:r>
          </w:p>
        </w:tc>
      </w:tr>
      <w:tr w:rsidR="00463E93" w14:paraId="0B60F62D" w14:textId="77777777" w:rsidTr="00AF3B74">
        <w:tc>
          <w:tcPr>
            <w:tcW w:w="10490" w:type="dxa"/>
          </w:tcPr>
          <w:p w14:paraId="23F2B99D" w14:textId="77777777" w:rsidR="00463E93" w:rsidRDefault="00463E93" w:rsidP="00AF3B74">
            <w:r>
              <w:t>Have you spoken with the young people involved? Yes/No</w:t>
            </w:r>
          </w:p>
          <w:p w14:paraId="31C79281" w14:textId="77777777" w:rsidR="00463E93" w:rsidRDefault="00463E93" w:rsidP="00AF3B74">
            <w:r>
              <w:t>If Yes- give details below. If No- explain reasoning</w:t>
            </w:r>
          </w:p>
          <w:p w14:paraId="504C29DE" w14:textId="77777777" w:rsidR="00463E93" w:rsidRDefault="00463E93" w:rsidP="00AF3B74"/>
          <w:p w14:paraId="14EEFCAC" w14:textId="77777777" w:rsidR="00463E93" w:rsidRDefault="00463E93" w:rsidP="00AF3B74"/>
          <w:p w14:paraId="2F600FDA" w14:textId="77777777" w:rsidR="00463E93" w:rsidRDefault="00463E93" w:rsidP="00AF3B74"/>
          <w:p w14:paraId="134CEEF9" w14:textId="77777777" w:rsidR="00463E93" w:rsidRDefault="00463E93" w:rsidP="00AF3B74"/>
          <w:p w14:paraId="09787298" w14:textId="77777777" w:rsidR="00463E93" w:rsidRDefault="00463E93" w:rsidP="00AF3B74"/>
          <w:p w14:paraId="6CD0E42B" w14:textId="77777777" w:rsidR="00463E93" w:rsidRDefault="00463E93" w:rsidP="00AF3B74"/>
          <w:p w14:paraId="24CE333E" w14:textId="77777777" w:rsidR="00463E93" w:rsidRDefault="00463E93" w:rsidP="00AF3B74"/>
          <w:p w14:paraId="1590A17A" w14:textId="77777777" w:rsidR="00463E93" w:rsidRDefault="00463E93" w:rsidP="00AF3B74"/>
          <w:p w14:paraId="688F7187" w14:textId="77777777" w:rsidR="00463E93" w:rsidRDefault="00463E93" w:rsidP="00AF3B74"/>
          <w:p w14:paraId="62032853" w14:textId="77777777" w:rsidR="00463E93" w:rsidRDefault="00463E93" w:rsidP="00AF3B74"/>
          <w:p w14:paraId="2E2EE1A7" w14:textId="77777777" w:rsidR="00463E93" w:rsidRDefault="00463E93" w:rsidP="00AF3B74"/>
          <w:p w14:paraId="579393EA" w14:textId="77777777" w:rsidR="00463E93" w:rsidRDefault="00463E93" w:rsidP="00AF3B74"/>
          <w:p w14:paraId="539E6674" w14:textId="77777777" w:rsidR="00463E93" w:rsidRDefault="00463E93" w:rsidP="00AF3B74"/>
          <w:p w14:paraId="7ECD3FF0" w14:textId="77777777" w:rsidR="00463E93" w:rsidRDefault="00463E93" w:rsidP="00AF3B74"/>
          <w:p w14:paraId="231AC530" w14:textId="77777777" w:rsidR="00463E93" w:rsidRDefault="00463E93" w:rsidP="00AF3B74"/>
          <w:p w14:paraId="550B8499" w14:textId="77777777" w:rsidR="00463E93" w:rsidRDefault="00463E93" w:rsidP="00AF3B74"/>
          <w:p w14:paraId="35EACA55" w14:textId="77777777" w:rsidR="00463E93" w:rsidRDefault="00463E93" w:rsidP="00AF3B74"/>
        </w:tc>
      </w:tr>
      <w:tr w:rsidR="00463E93" w14:paraId="3777CD61" w14:textId="77777777" w:rsidTr="00AF3B74">
        <w:tc>
          <w:tcPr>
            <w:tcW w:w="10490" w:type="dxa"/>
          </w:tcPr>
          <w:p w14:paraId="21D0C0EA" w14:textId="77777777" w:rsidR="00463E93" w:rsidRDefault="00463E93" w:rsidP="00AF3B74">
            <w:r>
              <w:t>Have you informed relevant staff, on a need-to-know basis? Yes/No</w:t>
            </w:r>
          </w:p>
          <w:p w14:paraId="60859D0F" w14:textId="77777777" w:rsidR="00463E93" w:rsidRDefault="00463E93" w:rsidP="00AF3B74">
            <w:r>
              <w:t>Please detail including staff names:</w:t>
            </w:r>
          </w:p>
          <w:p w14:paraId="00E7304E" w14:textId="77777777" w:rsidR="00463E93" w:rsidRDefault="00463E93" w:rsidP="00AF3B74"/>
          <w:p w14:paraId="4034CA5F" w14:textId="77777777" w:rsidR="00463E93" w:rsidRDefault="00463E93" w:rsidP="00AF3B74"/>
          <w:p w14:paraId="44447488" w14:textId="77777777" w:rsidR="00463E93" w:rsidRDefault="00463E93" w:rsidP="00AF3B74"/>
          <w:p w14:paraId="1137586E" w14:textId="77777777" w:rsidR="00463E93" w:rsidRDefault="00463E93" w:rsidP="00AF3B74"/>
          <w:p w14:paraId="13483155" w14:textId="77777777" w:rsidR="00463E93" w:rsidRDefault="00463E93" w:rsidP="00AF3B74"/>
          <w:p w14:paraId="5399344A" w14:textId="77777777" w:rsidR="00463E93" w:rsidRDefault="00463E93" w:rsidP="00AF3B74"/>
        </w:tc>
      </w:tr>
      <w:tr w:rsidR="00463E93" w14:paraId="5213094F" w14:textId="77777777" w:rsidTr="00AF3B74">
        <w:tc>
          <w:tcPr>
            <w:tcW w:w="10490" w:type="dxa"/>
          </w:tcPr>
          <w:p w14:paraId="0A0EDB8E" w14:textId="77777777" w:rsidR="00463E93" w:rsidRDefault="00463E93" w:rsidP="00AF3B74">
            <w:r>
              <w:t>Have you informed parents/carers? W</w:t>
            </w:r>
            <w:r w:rsidRPr="0086275E">
              <w:t xml:space="preserve">here appropriate to do so. </w:t>
            </w:r>
            <w:r>
              <w:t xml:space="preserve"> Yes/No</w:t>
            </w:r>
          </w:p>
          <w:p w14:paraId="77099DD7" w14:textId="77777777" w:rsidR="00463E93" w:rsidRDefault="00463E93" w:rsidP="00AF3B74">
            <w:r>
              <w:t>Please detail including, date, time, method of communication and overview.</w:t>
            </w:r>
          </w:p>
          <w:p w14:paraId="46F93758" w14:textId="77777777" w:rsidR="00463E93" w:rsidRDefault="00463E93" w:rsidP="00AF3B74"/>
          <w:p w14:paraId="61CCF6B8" w14:textId="77777777" w:rsidR="00463E93" w:rsidRDefault="00463E93" w:rsidP="00AF3B74"/>
          <w:p w14:paraId="0F21E330" w14:textId="77777777" w:rsidR="00463E93" w:rsidRDefault="00463E93" w:rsidP="00AF3B74"/>
          <w:p w14:paraId="221562F5" w14:textId="77777777" w:rsidR="00463E93" w:rsidRDefault="00463E93" w:rsidP="00AF3B74"/>
          <w:p w14:paraId="29822586" w14:textId="77777777" w:rsidR="00463E93" w:rsidRDefault="00463E93" w:rsidP="00AF3B74"/>
          <w:p w14:paraId="00E65B54" w14:textId="77777777" w:rsidR="00463E93" w:rsidRDefault="00463E93" w:rsidP="00AF3B74"/>
          <w:p w14:paraId="204A4A3C" w14:textId="77777777" w:rsidR="00463E93" w:rsidRDefault="00463E93" w:rsidP="00AF3B74"/>
          <w:p w14:paraId="5D0E936C" w14:textId="77777777" w:rsidR="00463E93" w:rsidRDefault="00463E93" w:rsidP="00AF3B74"/>
          <w:p w14:paraId="133A8159" w14:textId="77777777" w:rsidR="00463E93" w:rsidRDefault="00463E93" w:rsidP="00AF3B74"/>
          <w:p w14:paraId="4680ECBA" w14:textId="77777777" w:rsidR="00463E93" w:rsidRDefault="00463E93" w:rsidP="00AF3B74"/>
          <w:p w14:paraId="5B067AA7" w14:textId="77777777" w:rsidR="00463E93" w:rsidRDefault="00463E93" w:rsidP="00AF3B74"/>
          <w:p w14:paraId="229C45C4" w14:textId="77777777" w:rsidR="00463E93" w:rsidRDefault="00463E93" w:rsidP="00AF3B74"/>
          <w:p w14:paraId="602D35A9" w14:textId="77777777" w:rsidR="00463E93" w:rsidRDefault="00463E93" w:rsidP="00AF3B74"/>
          <w:p w14:paraId="41707CD8" w14:textId="77777777" w:rsidR="00463E93" w:rsidRDefault="00463E93" w:rsidP="00AF3B74"/>
          <w:p w14:paraId="13724C41" w14:textId="77777777" w:rsidR="00463E93" w:rsidRDefault="00463E93" w:rsidP="00AF3B74"/>
          <w:p w14:paraId="22E40EAA" w14:textId="77777777" w:rsidR="00463E93" w:rsidRDefault="00463E93" w:rsidP="00AF3B74"/>
          <w:p w14:paraId="22135A50" w14:textId="77777777" w:rsidR="00463E93" w:rsidRDefault="00463E93" w:rsidP="00AF3B74"/>
          <w:p w14:paraId="5B7C7EA3" w14:textId="77777777" w:rsidR="00463E93" w:rsidRDefault="00463E93" w:rsidP="00AF3B74"/>
        </w:tc>
      </w:tr>
    </w:tbl>
    <w:p w14:paraId="3F58EA39" w14:textId="77777777" w:rsidR="00463E93" w:rsidRDefault="00463E93" w:rsidP="00463E93"/>
    <w:p w14:paraId="511E7455" w14:textId="77777777" w:rsidR="00463E93" w:rsidRDefault="00463E93" w:rsidP="00463E93"/>
    <w:p w14:paraId="1861C2BD" w14:textId="77777777" w:rsidR="00463E93" w:rsidRDefault="00463E93" w:rsidP="00463E93"/>
    <w:tbl>
      <w:tblPr>
        <w:tblStyle w:val="TableGrid"/>
        <w:tblW w:w="10774" w:type="dxa"/>
        <w:tblInd w:w="-856" w:type="dxa"/>
        <w:tblLook w:val="04A0" w:firstRow="1" w:lastRow="0" w:firstColumn="1" w:lastColumn="0" w:noHBand="0" w:noVBand="1"/>
      </w:tblPr>
      <w:tblGrid>
        <w:gridCol w:w="10774"/>
      </w:tblGrid>
      <w:tr w:rsidR="00463E93" w14:paraId="202041A5" w14:textId="77777777" w:rsidTr="00AF3B74">
        <w:tc>
          <w:tcPr>
            <w:tcW w:w="10774" w:type="dxa"/>
          </w:tcPr>
          <w:p w14:paraId="797888AD" w14:textId="77777777" w:rsidR="00463E93" w:rsidRPr="00197302" w:rsidRDefault="00463E93" w:rsidP="00AF3B74">
            <w:pPr>
              <w:rPr>
                <w:b/>
                <w:bCs/>
              </w:rPr>
            </w:pPr>
            <w:r w:rsidRPr="00197302">
              <w:rPr>
                <w:b/>
                <w:bCs/>
              </w:rPr>
              <w:t>For the safeguarding team to complete only</w:t>
            </w:r>
          </w:p>
        </w:tc>
      </w:tr>
      <w:tr w:rsidR="00463E93" w14:paraId="1277CB67" w14:textId="77777777" w:rsidTr="00AF3B74">
        <w:tc>
          <w:tcPr>
            <w:tcW w:w="10774" w:type="dxa"/>
          </w:tcPr>
          <w:p w14:paraId="108326E5" w14:textId="77777777" w:rsidR="00463E93" w:rsidRPr="00197302" w:rsidRDefault="00463E93" w:rsidP="00AF3B74">
            <w:r w:rsidRPr="00197302">
              <w:t>Name of DSL:</w:t>
            </w:r>
          </w:p>
        </w:tc>
      </w:tr>
      <w:tr w:rsidR="00463E93" w14:paraId="53663BF4" w14:textId="77777777" w:rsidTr="00AF3B74">
        <w:tc>
          <w:tcPr>
            <w:tcW w:w="10774" w:type="dxa"/>
          </w:tcPr>
          <w:p w14:paraId="18C2E857" w14:textId="77777777" w:rsidR="00463E93" w:rsidRDefault="00463E93" w:rsidP="00AF3B74">
            <w:r>
              <w:t>Action taken including any further action plans.</w:t>
            </w:r>
          </w:p>
          <w:p w14:paraId="085814BF" w14:textId="77777777" w:rsidR="00463E93" w:rsidRDefault="00463E93" w:rsidP="00AF3B74"/>
          <w:p w14:paraId="36208D46" w14:textId="77777777" w:rsidR="00463E93" w:rsidRDefault="00463E93" w:rsidP="00AF3B74"/>
          <w:p w14:paraId="19D87E83" w14:textId="77777777" w:rsidR="00463E93" w:rsidRDefault="00463E93" w:rsidP="00AF3B74"/>
          <w:p w14:paraId="217A3764" w14:textId="77777777" w:rsidR="00463E93" w:rsidRDefault="00463E93" w:rsidP="00AF3B74"/>
          <w:p w14:paraId="68ABBBF6" w14:textId="77777777" w:rsidR="00463E93" w:rsidRDefault="00463E93" w:rsidP="00AF3B74"/>
          <w:p w14:paraId="1F56B4E5" w14:textId="77777777" w:rsidR="00463E93" w:rsidRDefault="00463E93" w:rsidP="00AF3B74"/>
          <w:p w14:paraId="5C667794" w14:textId="77777777" w:rsidR="00463E93" w:rsidRDefault="00463E93" w:rsidP="00AF3B74"/>
          <w:p w14:paraId="6206400E" w14:textId="77777777" w:rsidR="00463E93" w:rsidRDefault="00463E93" w:rsidP="00AF3B74"/>
          <w:p w14:paraId="24D44A61" w14:textId="77777777" w:rsidR="00463E93" w:rsidRDefault="00463E93" w:rsidP="00AF3B74"/>
          <w:p w14:paraId="7F363749" w14:textId="77777777" w:rsidR="00463E93" w:rsidRDefault="00463E93" w:rsidP="00AF3B74"/>
          <w:p w14:paraId="5DF3F9BB" w14:textId="77777777" w:rsidR="00463E93" w:rsidRDefault="00463E93" w:rsidP="00AF3B74"/>
          <w:p w14:paraId="73C071D8" w14:textId="77777777" w:rsidR="00463E93" w:rsidRDefault="00463E93" w:rsidP="00AF3B74"/>
          <w:p w14:paraId="38DC4F6D" w14:textId="77777777" w:rsidR="00463E93" w:rsidRDefault="00463E93" w:rsidP="00AF3B74"/>
          <w:p w14:paraId="76DFC80F" w14:textId="77777777" w:rsidR="00463E93" w:rsidRDefault="00463E93" w:rsidP="00AF3B74"/>
          <w:p w14:paraId="020AE1E3" w14:textId="77777777" w:rsidR="00463E93" w:rsidRDefault="00463E93" w:rsidP="00AF3B74"/>
          <w:p w14:paraId="76886D72" w14:textId="77777777" w:rsidR="00463E93" w:rsidRDefault="00463E93" w:rsidP="00AF3B74"/>
          <w:p w14:paraId="6ADBA028" w14:textId="77777777" w:rsidR="00463E93" w:rsidRDefault="00463E93" w:rsidP="00AF3B74"/>
          <w:p w14:paraId="069C051D" w14:textId="77777777" w:rsidR="00463E93" w:rsidRDefault="00463E93" w:rsidP="00AF3B74"/>
          <w:p w14:paraId="2A7CD046" w14:textId="77777777" w:rsidR="00463E93" w:rsidRDefault="00463E93" w:rsidP="00AF3B74"/>
          <w:p w14:paraId="114EE3C0" w14:textId="77777777" w:rsidR="00463E93" w:rsidRDefault="00463E93" w:rsidP="00AF3B74"/>
          <w:p w14:paraId="1A83F9D2" w14:textId="77777777" w:rsidR="00463E93" w:rsidRDefault="00463E93" w:rsidP="00AF3B74"/>
          <w:p w14:paraId="5413A230" w14:textId="77777777" w:rsidR="00463E93" w:rsidRDefault="00463E93" w:rsidP="00AF3B74"/>
          <w:p w14:paraId="1041EE6C" w14:textId="77777777" w:rsidR="00463E93" w:rsidRDefault="00463E93" w:rsidP="00AF3B74"/>
          <w:p w14:paraId="4C6456B0" w14:textId="77777777" w:rsidR="00463E93" w:rsidRDefault="00463E93" w:rsidP="00AF3B74"/>
          <w:p w14:paraId="405E7348" w14:textId="77777777" w:rsidR="00463E93" w:rsidRDefault="00463E93" w:rsidP="00AF3B74"/>
          <w:p w14:paraId="027966BA" w14:textId="77777777" w:rsidR="00463E93" w:rsidRDefault="00463E93" w:rsidP="00AF3B74"/>
          <w:p w14:paraId="0666B1AF" w14:textId="77777777" w:rsidR="00463E93" w:rsidRDefault="00463E93" w:rsidP="00AF3B74"/>
          <w:p w14:paraId="2CBB3E53" w14:textId="77777777" w:rsidR="00463E93" w:rsidRDefault="00463E93" w:rsidP="00AF3B74"/>
          <w:p w14:paraId="2652C605" w14:textId="77777777" w:rsidR="00463E93" w:rsidRDefault="00463E93" w:rsidP="00AF3B74"/>
          <w:p w14:paraId="50836A2C" w14:textId="77777777" w:rsidR="00463E93" w:rsidRDefault="00463E93" w:rsidP="00AF3B74"/>
          <w:p w14:paraId="5C8CEC97" w14:textId="77777777" w:rsidR="00463E93" w:rsidRDefault="00463E93" w:rsidP="00AF3B74"/>
          <w:p w14:paraId="255D53D8" w14:textId="77777777" w:rsidR="00463E93" w:rsidRDefault="00463E93" w:rsidP="00AF3B74"/>
          <w:p w14:paraId="08664A08" w14:textId="77777777" w:rsidR="00463E93" w:rsidRDefault="00463E93" w:rsidP="00AF3B74"/>
          <w:p w14:paraId="5732D019" w14:textId="77777777" w:rsidR="00463E93" w:rsidRDefault="00463E93" w:rsidP="00AF3B74"/>
        </w:tc>
      </w:tr>
      <w:tr w:rsidR="00463E93" w14:paraId="2ADB89BA" w14:textId="77777777" w:rsidTr="00AF3B74">
        <w:tc>
          <w:tcPr>
            <w:tcW w:w="10774" w:type="dxa"/>
          </w:tcPr>
          <w:p w14:paraId="1416D68F" w14:textId="77777777" w:rsidR="00463E93" w:rsidRDefault="00463E93" w:rsidP="00AF3B74">
            <w:r>
              <w:t>Signed:</w:t>
            </w:r>
          </w:p>
          <w:p w14:paraId="4B31FA66" w14:textId="77777777" w:rsidR="00463E93" w:rsidRDefault="00463E93" w:rsidP="00AF3B74"/>
          <w:p w14:paraId="575FFBB6" w14:textId="77777777" w:rsidR="00463E93" w:rsidRDefault="00463E93" w:rsidP="00AF3B74">
            <w:r>
              <w:t>Date:</w:t>
            </w:r>
          </w:p>
          <w:p w14:paraId="18485B19" w14:textId="77777777" w:rsidR="00463E93" w:rsidRDefault="00463E93" w:rsidP="00AF3B74"/>
        </w:tc>
      </w:tr>
    </w:tbl>
    <w:p w14:paraId="433F6E86" w14:textId="77777777" w:rsidR="00463E93" w:rsidRPr="002D6C7F" w:rsidRDefault="00463E93" w:rsidP="00463E93"/>
    <w:p w14:paraId="1F5C7821" w14:textId="77777777" w:rsidR="000B4BBF" w:rsidRDefault="000B4BBF"/>
    <w:p w14:paraId="7D424C6F" w14:textId="77777777" w:rsidR="00490BDE" w:rsidRDefault="00490BDE"/>
    <w:p w14:paraId="28C100B3" w14:textId="7F73699F" w:rsidR="00490BDE" w:rsidRDefault="00490BDE"/>
    <w:sectPr w:rsidR="00490BDE" w:rsidSect="0097458F">
      <w:headerReference w:type="default" r:id="rId8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7EEB4" w14:textId="77777777" w:rsidR="000405DE" w:rsidRDefault="000405DE">
      <w:pPr>
        <w:spacing w:after="0" w:line="240" w:lineRule="auto"/>
      </w:pPr>
      <w:r>
        <w:separator/>
      </w:r>
    </w:p>
  </w:endnote>
  <w:endnote w:type="continuationSeparator" w:id="0">
    <w:p w14:paraId="66DEEDCA" w14:textId="77777777" w:rsidR="000405DE" w:rsidRDefault="00040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136085"/>
      <w:docPartObj>
        <w:docPartGallery w:val="Page Numbers (Bottom of Page)"/>
        <w:docPartUnique/>
      </w:docPartObj>
    </w:sdtPr>
    <w:sdtEndPr>
      <w:rPr>
        <w:noProof/>
      </w:rPr>
    </w:sdtEndPr>
    <w:sdtContent>
      <w:p w14:paraId="2C3AA7CB" w14:textId="77777777" w:rsidR="004A1F9A" w:rsidRDefault="004A1F9A">
        <w:pPr>
          <w:pStyle w:val="Footer"/>
          <w:jc w:val="center"/>
        </w:pPr>
        <w:r>
          <w:fldChar w:fldCharType="begin"/>
        </w:r>
        <w:r>
          <w:instrText xml:space="preserve"> PAGE   \* MERGEFORMAT </w:instrText>
        </w:r>
        <w:r>
          <w:fldChar w:fldCharType="separate"/>
        </w:r>
        <w:r w:rsidR="00B93BF5">
          <w:rPr>
            <w:noProof/>
          </w:rPr>
          <w:t>1</w:t>
        </w:r>
        <w:r>
          <w:rPr>
            <w:noProof/>
          </w:rPr>
          <w:fldChar w:fldCharType="end"/>
        </w:r>
      </w:p>
    </w:sdtContent>
  </w:sdt>
  <w:p w14:paraId="6143D0BD" w14:textId="77777777" w:rsidR="004A1F9A" w:rsidRDefault="004A1F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F651E" w14:textId="77777777" w:rsidR="003F337B" w:rsidRDefault="003F337B">
    <w:pPr>
      <w:pStyle w:val="Footer"/>
      <w:tabs>
        <w:tab w:val="right" w:pos="3600"/>
        <w:tab w:val="left" w:pos="3960"/>
      </w:tabs>
      <w:ind w:right="-153" w:hanging="180"/>
      <w:jc w:val="center"/>
      <w:rPr>
        <w:rFonts w:ascii="Verdana" w:hAnsi="Verdana"/>
        <w:sz w:val="20"/>
      </w:rPr>
    </w:pPr>
    <w:r>
      <w:rPr>
        <w:rFonts w:ascii="Verdana" w:hAnsi="Verdana"/>
        <w:sz w:val="20"/>
        <w:lang w:val="en-US"/>
      </w:rPr>
      <w:t>Version 2</w:t>
    </w:r>
    <w:r>
      <w:rPr>
        <w:rFonts w:ascii="Verdana" w:hAnsi="Verdana"/>
        <w:sz w:val="20"/>
        <w:lang w:val="en-US"/>
      </w:rPr>
      <w:tab/>
    </w:r>
    <w:r>
      <w:rPr>
        <w:rFonts w:ascii="Verdana" w:hAnsi="Verdana"/>
        <w:sz w:val="20"/>
        <w:lang w:val="en-US"/>
      </w:rPr>
      <w:tab/>
      <w:t xml:space="preserve">- </w:t>
    </w:r>
    <w:r>
      <w:rPr>
        <w:rFonts w:ascii="Verdana" w:hAnsi="Verdana"/>
        <w:sz w:val="20"/>
        <w:lang w:val="en-US"/>
      </w:rPr>
      <w:fldChar w:fldCharType="begin"/>
    </w:r>
    <w:r>
      <w:rPr>
        <w:rFonts w:ascii="Verdana" w:hAnsi="Verdana"/>
        <w:sz w:val="20"/>
        <w:lang w:val="en-US"/>
      </w:rPr>
      <w:instrText xml:space="preserve"> PAGE </w:instrText>
    </w:r>
    <w:r>
      <w:rPr>
        <w:rFonts w:ascii="Verdana" w:hAnsi="Verdana"/>
        <w:sz w:val="20"/>
        <w:lang w:val="en-US"/>
      </w:rPr>
      <w:fldChar w:fldCharType="separate"/>
    </w:r>
    <w:r>
      <w:rPr>
        <w:rFonts w:ascii="Verdana" w:hAnsi="Verdana"/>
        <w:noProof/>
        <w:sz w:val="20"/>
        <w:lang w:val="en-US"/>
      </w:rPr>
      <w:t>27</w:t>
    </w:r>
    <w:r>
      <w:rPr>
        <w:rFonts w:ascii="Verdana" w:hAnsi="Verdana"/>
        <w:sz w:val="20"/>
        <w:lang w:val="en-US"/>
      </w:rPr>
      <w:fldChar w:fldCharType="end"/>
    </w:r>
    <w:r>
      <w:rPr>
        <w:rFonts w:ascii="Verdana" w:hAnsi="Verdana"/>
        <w:sz w:val="20"/>
        <w:lang w:val="en-US"/>
      </w:rPr>
      <w:t xml:space="preserve"> –</w:t>
    </w:r>
    <w:r>
      <w:rPr>
        <w:rFonts w:ascii="Verdana" w:hAnsi="Verdana"/>
        <w:sz w:val="20"/>
        <w:lang w:val="en-US"/>
      </w:rPr>
      <w:tab/>
    </w:r>
    <w:r>
      <w:rPr>
        <w:rFonts w:ascii="Verdana" w:hAnsi="Verdana"/>
        <w:sz w:val="20"/>
        <w:lang w:val="en-US"/>
      </w:rPr>
      <w:tab/>
    </w:r>
    <w:r>
      <w:rPr>
        <w:rFonts w:ascii="Verdana" w:hAnsi="Verdana"/>
        <w:sz w:val="20"/>
        <w:lang w:val="en-US"/>
      </w:rPr>
      <w:tab/>
    </w:r>
    <w:r>
      <w:rPr>
        <w:rFonts w:ascii="Verdana" w:hAnsi="Verdana"/>
        <w:sz w:val="20"/>
        <w:lang w:val="en-US"/>
      </w:rPr>
      <w:tab/>
      <w:t>April 2005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A4BE9" w14:textId="77777777" w:rsidR="000405DE" w:rsidRDefault="000405DE">
      <w:pPr>
        <w:spacing w:after="0" w:line="240" w:lineRule="auto"/>
      </w:pPr>
      <w:r>
        <w:separator/>
      </w:r>
    </w:p>
  </w:footnote>
  <w:footnote w:type="continuationSeparator" w:id="0">
    <w:p w14:paraId="7E7D0FC4" w14:textId="77777777" w:rsidR="000405DE" w:rsidRDefault="000405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FEF3B" w14:textId="77777777" w:rsidR="00A3003A" w:rsidRDefault="00371939" w:rsidP="002D6C7F">
    <w:pPr>
      <w:pStyle w:val="Header"/>
      <w:tabs>
        <w:tab w:val="clear" w:pos="4513"/>
      </w:tabs>
    </w:pPr>
    <w:r>
      <w:rPr>
        <w:noProof/>
      </w:rPr>
      <w:drawing>
        <wp:anchor distT="0" distB="0" distL="114300" distR="114300" simplePos="0" relativeHeight="251660288" behindDoc="1" locked="0" layoutInCell="1" allowOverlap="1" wp14:anchorId="228550BE" wp14:editId="6F774710">
          <wp:simplePos x="0" y="0"/>
          <wp:positionH relativeFrom="column">
            <wp:posOffset>5334000</wp:posOffset>
          </wp:positionH>
          <wp:positionV relativeFrom="paragraph">
            <wp:posOffset>-449580</wp:posOffset>
          </wp:positionV>
          <wp:extent cx="933450" cy="990600"/>
          <wp:effectExtent l="0" t="0" r="0" b="0"/>
          <wp:wrapNone/>
          <wp:docPr id="15049704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13936" t="10269" r="14181" b="13447"/>
                  <a:stretch/>
                </pic:blipFill>
                <pic:spPr bwMode="auto">
                  <a:xfrm>
                    <a:off x="0" y="0"/>
                    <a:ext cx="933450" cy="99060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9264" behindDoc="1" locked="0" layoutInCell="1" allowOverlap="1" wp14:anchorId="4DEE19F0" wp14:editId="4265E008">
          <wp:simplePos x="0" y="0"/>
          <wp:positionH relativeFrom="column">
            <wp:posOffset>-542925</wp:posOffset>
          </wp:positionH>
          <wp:positionV relativeFrom="paragraph">
            <wp:posOffset>-154305</wp:posOffset>
          </wp:positionV>
          <wp:extent cx="2097405" cy="511810"/>
          <wp:effectExtent l="0" t="0" r="0" b="2540"/>
          <wp:wrapNone/>
          <wp:docPr id="650662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7405" cy="511810"/>
                  </a:xfrm>
                  <a:prstGeom prst="rect">
                    <a:avLst/>
                  </a:prstGeom>
                  <a:noFill/>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5D23"/>
    <w:multiLevelType w:val="hybridMultilevel"/>
    <w:tmpl w:val="C3A2C5B8"/>
    <w:lvl w:ilvl="0" w:tplc="D3C26F26">
      <w:start w:val="1"/>
      <w:numFmt w:val="lowerLetter"/>
      <w:lvlText w:val="(%1)"/>
      <w:lvlJc w:val="left"/>
      <w:pPr>
        <w:tabs>
          <w:tab w:val="num" w:pos="1800"/>
        </w:tabs>
        <w:ind w:left="1800" w:hanging="360"/>
      </w:pPr>
      <w:rPr>
        <w:rFonts w:hint="default"/>
        <w:b w:val="0"/>
        <w:i w:val="0"/>
      </w:rPr>
    </w:lvl>
    <w:lvl w:ilvl="1" w:tplc="08090019" w:tentative="1">
      <w:start w:val="1"/>
      <w:numFmt w:val="lowerLetter"/>
      <w:lvlText w:val="%2."/>
      <w:lvlJc w:val="left"/>
      <w:pPr>
        <w:tabs>
          <w:tab w:val="num" w:pos="2460"/>
        </w:tabs>
        <w:ind w:left="2460" w:hanging="360"/>
      </w:pPr>
    </w:lvl>
    <w:lvl w:ilvl="2" w:tplc="0809001B" w:tentative="1">
      <w:start w:val="1"/>
      <w:numFmt w:val="lowerRoman"/>
      <w:lvlText w:val="%3."/>
      <w:lvlJc w:val="right"/>
      <w:pPr>
        <w:tabs>
          <w:tab w:val="num" w:pos="3180"/>
        </w:tabs>
        <w:ind w:left="3180" w:hanging="180"/>
      </w:pPr>
    </w:lvl>
    <w:lvl w:ilvl="3" w:tplc="0809000F" w:tentative="1">
      <w:start w:val="1"/>
      <w:numFmt w:val="decimal"/>
      <w:lvlText w:val="%4."/>
      <w:lvlJc w:val="left"/>
      <w:pPr>
        <w:tabs>
          <w:tab w:val="num" w:pos="3900"/>
        </w:tabs>
        <w:ind w:left="3900" w:hanging="360"/>
      </w:pPr>
    </w:lvl>
    <w:lvl w:ilvl="4" w:tplc="08090019" w:tentative="1">
      <w:start w:val="1"/>
      <w:numFmt w:val="lowerLetter"/>
      <w:lvlText w:val="%5."/>
      <w:lvlJc w:val="left"/>
      <w:pPr>
        <w:tabs>
          <w:tab w:val="num" w:pos="4620"/>
        </w:tabs>
        <w:ind w:left="4620" w:hanging="360"/>
      </w:pPr>
    </w:lvl>
    <w:lvl w:ilvl="5" w:tplc="0809001B" w:tentative="1">
      <w:start w:val="1"/>
      <w:numFmt w:val="lowerRoman"/>
      <w:lvlText w:val="%6."/>
      <w:lvlJc w:val="right"/>
      <w:pPr>
        <w:tabs>
          <w:tab w:val="num" w:pos="5340"/>
        </w:tabs>
        <w:ind w:left="5340" w:hanging="180"/>
      </w:pPr>
    </w:lvl>
    <w:lvl w:ilvl="6" w:tplc="0809000F" w:tentative="1">
      <w:start w:val="1"/>
      <w:numFmt w:val="decimal"/>
      <w:lvlText w:val="%7."/>
      <w:lvlJc w:val="left"/>
      <w:pPr>
        <w:tabs>
          <w:tab w:val="num" w:pos="6060"/>
        </w:tabs>
        <w:ind w:left="6060" w:hanging="360"/>
      </w:pPr>
    </w:lvl>
    <w:lvl w:ilvl="7" w:tplc="08090019" w:tentative="1">
      <w:start w:val="1"/>
      <w:numFmt w:val="lowerLetter"/>
      <w:lvlText w:val="%8."/>
      <w:lvlJc w:val="left"/>
      <w:pPr>
        <w:tabs>
          <w:tab w:val="num" w:pos="6780"/>
        </w:tabs>
        <w:ind w:left="6780" w:hanging="360"/>
      </w:pPr>
    </w:lvl>
    <w:lvl w:ilvl="8" w:tplc="0809001B" w:tentative="1">
      <w:start w:val="1"/>
      <w:numFmt w:val="lowerRoman"/>
      <w:lvlText w:val="%9."/>
      <w:lvlJc w:val="right"/>
      <w:pPr>
        <w:tabs>
          <w:tab w:val="num" w:pos="7500"/>
        </w:tabs>
        <w:ind w:left="7500" w:hanging="180"/>
      </w:pPr>
    </w:lvl>
  </w:abstractNum>
  <w:abstractNum w:abstractNumId="1" w15:restartNumberingAfterBreak="0">
    <w:nsid w:val="01E00B6A"/>
    <w:multiLevelType w:val="hybridMultilevel"/>
    <w:tmpl w:val="1A20B1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22E4453"/>
    <w:multiLevelType w:val="hybridMultilevel"/>
    <w:tmpl w:val="C2E67C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57A4E30"/>
    <w:multiLevelType w:val="hybridMultilevel"/>
    <w:tmpl w:val="85324D64"/>
    <w:lvl w:ilvl="0" w:tplc="874876CE">
      <w:start w:val="1"/>
      <w:numFmt w:val="lowerLetter"/>
      <w:lvlText w:val="(%1)"/>
      <w:lvlJc w:val="left"/>
      <w:pPr>
        <w:tabs>
          <w:tab w:val="num" w:pos="1997"/>
        </w:tabs>
        <w:ind w:left="1997" w:hanging="567"/>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4" w15:restartNumberingAfterBreak="0">
    <w:nsid w:val="0F747DCB"/>
    <w:multiLevelType w:val="hybridMultilevel"/>
    <w:tmpl w:val="4EC43360"/>
    <w:lvl w:ilvl="0" w:tplc="B010CC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616C89"/>
    <w:multiLevelType w:val="hybridMultilevel"/>
    <w:tmpl w:val="C10A3D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2AB6F11"/>
    <w:multiLevelType w:val="multilevel"/>
    <w:tmpl w:val="7736D5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0077D7"/>
    <w:multiLevelType w:val="hybridMultilevel"/>
    <w:tmpl w:val="5AB6556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B4965C9"/>
    <w:multiLevelType w:val="hybridMultilevel"/>
    <w:tmpl w:val="1AD6CB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AE0D0F"/>
    <w:multiLevelType w:val="hybridMultilevel"/>
    <w:tmpl w:val="6C6257D8"/>
    <w:lvl w:ilvl="0" w:tplc="5B367E6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1E16A57"/>
    <w:multiLevelType w:val="hybridMultilevel"/>
    <w:tmpl w:val="361EAD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00272D"/>
    <w:multiLevelType w:val="hybridMultilevel"/>
    <w:tmpl w:val="3E8269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659533F"/>
    <w:multiLevelType w:val="hybridMultilevel"/>
    <w:tmpl w:val="D654F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4112C1"/>
    <w:multiLevelType w:val="hybridMultilevel"/>
    <w:tmpl w:val="40289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C519EB"/>
    <w:multiLevelType w:val="hybridMultilevel"/>
    <w:tmpl w:val="C7C42AA6"/>
    <w:lvl w:ilvl="0" w:tplc="874876CE">
      <w:start w:val="1"/>
      <w:numFmt w:val="lowerLetter"/>
      <w:lvlText w:val="(%1)"/>
      <w:lvlJc w:val="left"/>
      <w:pPr>
        <w:tabs>
          <w:tab w:val="num" w:pos="1827"/>
        </w:tabs>
        <w:ind w:left="1827" w:hanging="567"/>
      </w:pPr>
      <w:rPr>
        <w:rFonts w:hint="default"/>
      </w:rPr>
    </w:lvl>
    <w:lvl w:ilvl="1" w:tplc="86C49CEE">
      <w:start w:val="1"/>
      <w:numFmt w:val="decimal"/>
      <w:lvlText w:val="%2."/>
      <w:lvlJc w:val="left"/>
      <w:pPr>
        <w:tabs>
          <w:tab w:val="num" w:pos="1990"/>
        </w:tabs>
        <w:ind w:left="1990" w:hanging="360"/>
      </w:pPr>
      <w:rPr>
        <w:rFonts w:hint="default"/>
      </w:rPr>
    </w:lvl>
    <w:lvl w:ilvl="2" w:tplc="0809001B" w:tentative="1">
      <w:start w:val="1"/>
      <w:numFmt w:val="lowerRoman"/>
      <w:lvlText w:val="%3."/>
      <w:lvlJc w:val="right"/>
      <w:pPr>
        <w:tabs>
          <w:tab w:val="num" w:pos="2710"/>
        </w:tabs>
        <w:ind w:left="2710" w:hanging="180"/>
      </w:pPr>
    </w:lvl>
    <w:lvl w:ilvl="3" w:tplc="0809000F" w:tentative="1">
      <w:start w:val="1"/>
      <w:numFmt w:val="decimal"/>
      <w:lvlText w:val="%4."/>
      <w:lvlJc w:val="left"/>
      <w:pPr>
        <w:tabs>
          <w:tab w:val="num" w:pos="3430"/>
        </w:tabs>
        <w:ind w:left="3430" w:hanging="360"/>
      </w:pPr>
    </w:lvl>
    <w:lvl w:ilvl="4" w:tplc="08090019" w:tentative="1">
      <w:start w:val="1"/>
      <w:numFmt w:val="lowerLetter"/>
      <w:lvlText w:val="%5."/>
      <w:lvlJc w:val="left"/>
      <w:pPr>
        <w:tabs>
          <w:tab w:val="num" w:pos="4150"/>
        </w:tabs>
        <w:ind w:left="4150" w:hanging="360"/>
      </w:pPr>
    </w:lvl>
    <w:lvl w:ilvl="5" w:tplc="0809001B" w:tentative="1">
      <w:start w:val="1"/>
      <w:numFmt w:val="lowerRoman"/>
      <w:lvlText w:val="%6."/>
      <w:lvlJc w:val="right"/>
      <w:pPr>
        <w:tabs>
          <w:tab w:val="num" w:pos="4870"/>
        </w:tabs>
        <w:ind w:left="4870" w:hanging="180"/>
      </w:pPr>
    </w:lvl>
    <w:lvl w:ilvl="6" w:tplc="0809000F" w:tentative="1">
      <w:start w:val="1"/>
      <w:numFmt w:val="decimal"/>
      <w:lvlText w:val="%7."/>
      <w:lvlJc w:val="left"/>
      <w:pPr>
        <w:tabs>
          <w:tab w:val="num" w:pos="5590"/>
        </w:tabs>
        <w:ind w:left="5590" w:hanging="360"/>
      </w:pPr>
    </w:lvl>
    <w:lvl w:ilvl="7" w:tplc="08090019" w:tentative="1">
      <w:start w:val="1"/>
      <w:numFmt w:val="lowerLetter"/>
      <w:lvlText w:val="%8."/>
      <w:lvlJc w:val="left"/>
      <w:pPr>
        <w:tabs>
          <w:tab w:val="num" w:pos="6310"/>
        </w:tabs>
        <w:ind w:left="6310" w:hanging="360"/>
      </w:pPr>
    </w:lvl>
    <w:lvl w:ilvl="8" w:tplc="0809001B" w:tentative="1">
      <w:start w:val="1"/>
      <w:numFmt w:val="lowerRoman"/>
      <w:lvlText w:val="%9."/>
      <w:lvlJc w:val="right"/>
      <w:pPr>
        <w:tabs>
          <w:tab w:val="num" w:pos="7030"/>
        </w:tabs>
        <w:ind w:left="7030" w:hanging="180"/>
      </w:pPr>
    </w:lvl>
  </w:abstractNum>
  <w:abstractNum w:abstractNumId="15" w15:restartNumberingAfterBreak="0">
    <w:nsid w:val="306B37DF"/>
    <w:multiLevelType w:val="hybridMultilevel"/>
    <w:tmpl w:val="68CE3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26C18B1"/>
    <w:multiLevelType w:val="hybridMultilevel"/>
    <w:tmpl w:val="0B76F4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211726"/>
    <w:multiLevelType w:val="hybridMultilevel"/>
    <w:tmpl w:val="7CB841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C670BBA"/>
    <w:multiLevelType w:val="hybridMultilevel"/>
    <w:tmpl w:val="3210EA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C6B25B3"/>
    <w:multiLevelType w:val="hybridMultilevel"/>
    <w:tmpl w:val="F85EE2E2"/>
    <w:lvl w:ilvl="0" w:tplc="87F8D7C8">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C34467"/>
    <w:multiLevelType w:val="hybridMultilevel"/>
    <w:tmpl w:val="783E4C72"/>
    <w:lvl w:ilvl="0" w:tplc="08090001">
      <w:start w:val="1"/>
      <w:numFmt w:val="bullet"/>
      <w:lvlText w:val=""/>
      <w:lvlJc w:val="left"/>
      <w:pPr>
        <w:ind w:left="720" w:hanging="360"/>
      </w:pPr>
      <w:rPr>
        <w:rFonts w:ascii="Symbol" w:hAnsi="Symbol" w:hint="default"/>
      </w:rPr>
    </w:lvl>
    <w:lvl w:ilvl="1" w:tplc="44CA4B4E">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0E14C8"/>
    <w:multiLevelType w:val="hybridMultilevel"/>
    <w:tmpl w:val="E10664CA"/>
    <w:lvl w:ilvl="0" w:tplc="D3C26F26">
      <w:start w:val="1"/>
      <w:numFmt w:val="lowerLetter"/>
      <w:lvlText w:val="(%1)"/>
      <w:lvlJc w:val="left"/>
      <w:pPr>
        <w:tabs>
          <w:tab w:val="num" w:pos="1440"/>
        </w:tabs>
        <w:ind w:left="1440" w:hanging="360"/>
      </w:pPr>
      <w:rPr>
        <w:rFonts w:hint="default"/>
        <w:b w:val="0"/>
        <w:i w:val="0"/>
      </w:rPr>
    </w:lvl>
    <w:lvl w:ilvl="1" w:tplc="08090019" w:tentative="1">
      <w:start w:val="1"/>
      <w:numFmt w:val="lowerLetter"/>
      <w:lvlText w:val="%2."/>
      <w:lvlJc w:val="left"/>
      <w:pPr>
        <w:tabs>
          <w:tab w:val="num" w:pos="2100"/>
        </w:tabs>
        <w:ind w:left="2100" w:hanging="360"/>
      </w:pPr>
    </w:lvl>
    <w:lvl w:ilvl="2" w:tplc="0809001B" w:tentative="1">
      <w:start w:val="1"/>
      <w:numFmt w:val="lowerRoman"/>
      <w:lvlText w:val="%3."/>
      <w:lvlJc w:val="right"/>
      <w:pPr>
        <w:tabs>
          <w:tab w:val="num" w:pos="2820"/>
        </w:tabs>
        <w:ind w:left="2820" w:hanging="180"/>
      </w:pPr>
    </w:lvl>
    <w:lvl w:ilvl="3" w:tplc="0809000F" w:tentative="1">
      <w:start w:val="1"/>
      <w:numFmt w:val="decimal"/>
      <w:lvlText w:val="%4."/>
      <w:lvlJc w:val="left"/>
      <w:pPr>
        <w:tabs>
          <w:tab w:val="num" w:pos="3540"/>
        </w:tabs>
        <w:ind w:left="3540" w:hanging="360"/>
      </w:pPr>
    </w:lvl>
    <w:lvl w:ilvl="4" w:tplc="08090019" w:tentative="1">
      <w:start w:val="1"/>
      <w:numFmt w:val="lowerLetter"/>
      <w:lvlText w:val="%5."/>
      <w:lvlJc w:val="left"/>
      <w:pPr>
        <w:tabs>
          <w:tab w:val="num" w:pos="4260"/>
        </w:tabs>
        <w:ind w:left="4260" w:hanging="360"/>
      </w:pPr>
    </w:lvl>
    <w:lvl w:ilvl="5" w:tplc="0809001B" w:tentative="1">
      <w:start w:val="1"/>
      <w:numFmt w:val="lowerRoman"/>
      <w:lvlText w:val="%6."/>
      <w:lvlJc w:val="right"/>
      <w:pPr>
        <w:tabs>
          <w:tab w:val="num" w:pos="4980"/>
        </w:tabs>
        <w:ind w:left="4980" w:hanging="180"/>
      </w:pPr>
    </w:lvl>
    <w:lvl w:ilvl="6" w:tplc="0809000F" w:tentative="1">
      <w:start w:val="1"/>
      <w:numFmt w:val="decimal"/>
      <w:lvlText w:val="%7."/>
      <w:lvlJc w:val="left"/>
      <w:pPr>
        <w:tabs>
          <w:tab w:val="num" w:pos="5700"/>
        </w:tabs>
        <w:ind w:left="5700" w:hanging="360"/>
      </w:pPr>
    </w:lvl>
    <w:lvl w:ilvl="7" w:tplc="08090019" w:tentative="1">
      <w:start w:val="1"/>
      <w:numFmt w:val="lowerLetter"/>
      <w:lvlText w:val="%8."/>
      <w:lvlJc w:val="left"/>
      <w:pPr>
        <w:tabs>
          <w:tab w:val="num" w:pos="6420"/>
        </w:tabs>
        <w:ind w:left="6420" w:hanging="360"/>
      </w:pPr>
    </w:lvl>
    <w:lvl w:ilvl="8" w:tplc="0809001B" w:tentative="1">
      <w:start w:val="1"/>
      <w:numFmt w:val="lowerRoman"/>
      <w:lvlText w:val="%9."/>
      <w:lvlJc w:val="right"/>
      <w:pPr>
        <w:tabs>
          <w:tab w:val="num" w:pos="7140"/>
        </w:tabs>
        <w:ind w:left="7140" w:hanging="180"/>
      </w:pPr>
    </w:lvl>
  </w:abstractNum>
  <w:abstractNum w:abstractNumId="22" w15:restartNumberingAfterBreak="0">
    <w:nsid w:val="4234111E"/>
    <w:multiLevelType w:val="hybridMultilevel"/>
    <w:tmpl w:val="9A2621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2E21D9D"/>
    <w:multiLevelType w:val="hybridMultilevel"/>
    <w:tmpl w:val="9F3C58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41933A1"/>
    <w:multiLevelType w:val="hybridMultilevel"/>
    <w:tmpl w:val="86587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5B1EEC"/>
    <w:multiLevelType w:val="hybridMultilevel"/>
    <w:tmpl w:val="FCE6A8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4802996"/>
    <w:multiLevelType w:val="hybridMultilevel"/>
    <w:tmpl w:val="47C49882"/>
    <w:lvl w:ilvl="0" w:tplc="D3C26F26">
      <w:start w:val="1"/>
      <w:numFmt w:val="lowerLetter"/>
      <w:lvlText w:val="(%1)"/>
      <w:lvlJc w:val="left"/>
      <w:pPr>
        <w:tabs>
          <w:tab w:val="num" w:pos="1440"/>
        </w:tabs>
        <w:ind w:left="1440" w:hanging="360"/>
      </w:pPr>
      <w:rPr>
        <w:rFonts w:hint="default"/>
        <w:b w:val="0"/>
        <w:i w:val="0"/>
      </w:rPr>
    </w:lvl>
    <w:lvl w:ilvl="1" w:tplc="08090019">
      <w:start w:val="1"/>
      <w:numFmt w:val="lowerLetter"/>
      <w:lvlText w:val="%2."/>
      <w:lvlJc w:val="left"/>
      <w:pPr>
        <w:tabs>
          <w:tab w:val="num" w:pos="2100"/>
        </w:tabs>
        <w:ind w:left="2100" w:hanging="360"/>
      </w:pPr>
    </w:lvl>
    <w:lvl w:ilvl="2" w:tplc="0809001B" w:tentative="1">
      <w:start w:val="1"/>
      <w:numFmt w:val="lowerRoman"/>
      <w:lvlText w:val="%3."/>
      <w:lvlJc w:val="right"/>
      <w:pPr>
        <w:tabs>
          <w:tab w:val="num" w:pos="2820"/>
        </w:tabs>
        <w:ind w:left="2820" w:hanging="180"/>
      </w:pPr>
    </w:lvl>
    <w:lvl w:ilvl="3" w:tplc="0809000F" w:tentative="1">
      <w:start w:val="1"/>
      <w:numFmt w:val="decimal"/>
      <w:lvlText w:val="%4."/>
      <w:lvlJc w:val="left"/>
      <w:pPr>
        <w:tabs>
          <w:tab w:val="num" w:pos="3540"/>
        </w:tabs>
        <w:ind w:left="3540" w:hanging="360"/>
      </w:pPr>
    </w:lvl>
    <w:lvl w:ilvl="4" w:tplc="08090019" w:tentative="1">
      <w:start w:val="1"/>
      <w:numFmt w:val="lowerLetter"/>
      <w:lvlText w:val="%5."/>
      <w:lvlJc w:val="left"/>
      <w:pPr>
        <w:tabs>
          <w:tab w:val="num" w:pos="4260"/>
        </w:tabs>
        <w:ind w:left="4260" w:hanging="360"/>
      </w:pPr>
    </w:lvl>
    <w:lvl w:ilvl="5" w:tplc="0809001B" w:tentative="1">
      <w:start w:val="1"/>
      <w:numFmt w:val="lowerRoman"/>
      <w:lvlText w:val="%6."/>
      <w:lvlJc w:val="right"/>
      <w:pPr>
        <w:tabs>
          <w:tab w:val="num" w:pos="4980"/>
        </w:tabs>
        <w:ind w:left="4980" w:hanging="180"/>
      </w:pPr>
    </w:lvl>
    <w:lvl w:ilvl="6" w:tplc="0809000F" w:tentative="1">
      <w:start w:val="1"/>
      <w:numFmt w:val="decimal"/>
      <w:lvlText w:val="%7."/>
      <w:lvlJc w:val="left"/>
      <w:pPr>
        <w:tabs>
          <w:tab w:val="num" w:pos="5700"/>
        </w:tabs>
        <w:ind w:left="5700" w:hanging="360"/>
      </w:pPr>
    </w:lvl>
    <w:lvl w:ilvl="7" w:tplc="08090019" w:tentative="1">
      <w:start w:val="1"/>
      <w:numFmt w:val="lowerLetter"/>
      <w:lvlText w:val="%8."/>
      <w:lvlJc w:val="left"/>
      <w:pPr>
        <w:tabs>
          <w:tab w:val="num" w:pos="6420"/>
        </w:tabs>
        <w:ind w:left="6420" w:hanging="360"/>
      </w:pPr>
    </w:lvl>
    <w:lvl w:ilvl="8" w:tplc="0809001B" w:tentative="1">
      <w:start w:val="1"/>
      <w:numFmt w:val="lowerRoman"/>
      <w:lvlText w:val="%9."/>
      <w:lvlJc w:val="right"/>
      <w:pPr>
        <w:tabs>
          <w:tab w:val="num" w:pos="7140"/>
        </w:tabs>
        <w:ind w:left="7140" w:hanging="180"/>
      </w:pPr>
    </w:lvl>
  </w:abstractNum>
  <w:abstractNum w:abstractNumId="27" w15:restartNumberingAfterBreak="0">
    <w:nsid w:val="459C4542"/>
    <w:multiLevelType w:val="hybridMultilevel"/>
    <w:tmpl w:val="631A4DF4"/>
    <w:lvl w:ilvl="0" w:tplc="87F8D7C8">
      <w:numFmt w:val="bullet"/>
      <w:lvlText w:val="•"/>
      <w:lvlJc w:val="left"/>
      <w:pPr>
        <w:ind w:left="785" w:hanging="360"/>
      </w:pPr>
      <w:rPr>
        <w:rFonts w:ascii="Calibri" w:eastAsiaTheme="minorEastAsia" w:hAnsi="Calibri" w:cs="Calibri"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8" w15:restartNumberingAfterBreak="0">
    <w:nsid w:val="46AF5B08"/>
    <w:multiLevelType w:val="hybridMultilevel"/>
    <w:tmpl w:val="01E065B4"/>
    <w:lvl w:ilvl="0" w:tplc="2D2E8306">
      <w:start w:val="1"/>
      <w:numFmt w:val="lowerLetter"/>
      <w:lvlText w:val="(%1)"/>
      <w:lvlJc w:val="left"/>
      <w:pPr>
        <w:tabs>
          <w:tab w:val="num" w:pos="1360"/>
        </w:tabs>
        <w:ind w:left="1360" w:hanging="680"/>
      </w:pPr>
      <w:rPr>
        <w:rFonts w:ascii="Verdana" w:hAnsi="Verdana" w:hint="default"/>
        <w:sz w:val="20"/>
      </w:rPr>
    </w:lvl>
    <w:lvl w:ilvl="1" w:tplc="08090019">
      <w:start w:val="1"/>
      <w:numFmt w:val="lowerLetter"/>
      <w:lvlText w:val="%2."/>
      <w:lvlJc w:val="left"/>
      <w:pPr>
        <w:tabs>
          <w:tab w:val="num" w:pos="2120"/>
        </w:tabs>
        <w:ind w:left="2120" w:hanging="360"/>
      </w:pPr>
    </w:lvl>
    <w:lvl w:ilvl="2" w:tplc="0809001B" w:tentative="1">
      <w:start w:val="1"/>
      <w:numFmt w:val="lowerRoman"/>
      <w:lvlText w:val="%3."/>
      <w:lvlJc w:val="right"/>
      <w:pPr>
        <w:tabs>
          <w:tab w:val="num" w:pos="2840"/>
        </w:tabs>
        <w:ind w:left="2840" w:hanging="180"/>
      </w:pPr>
    </w:lvl>
    <w:lvl w:ilvl="3" w:tplc="0809000F" w:tentative="1">
      <w:start w:val="1"/>
      <w:numFmt w:val="decimal"/>
      <w:lvlText w:val="%4."/>
      <w:lvlJc w:val="left"/>
      <w:pPr>
        <w:tabs>
          <w:tab w:val="num" w:pos="3560"/>
        </w:tabs>
        <w:ind w:left="3560" w:hanging="360"/>
      </w:pPr>
    </w:lvl>
    <w:lvl w:ilvl="4" w:tplc="08090019" w:tentative="1">
      <w:start w:val="1"/>
      <w:numFmt w:val="lowerLetter"/>
      <w:lvlText w:val="%5."/>
      <w:lvlJc w:val="left"/>
      <w:pPr>
        <w:tabs>
          <w:tab w:val="num" w:pos="4280"/>
        </w:tabs>
        <w:ind w:left="4280" w:hanging="360"/>
      </w:pPr>
    </w:lvl>
    <w:lvl w:ilvl="5" w:tplc="0809001B" w:tentative="1">
      <w:start w:val="1"/>
      <w:numFmt w:val="lowerRoman"/>
      <w:lvlText w:val="%6."/>
      <w:lvlJc w:val="right"/>
      <w:pPr>
        <w:tabs>
          <w:tab w:val="num" w:pos="5000"/>
        </w:tabs>
        <w:ind w:left="5000" w:hanging="180"/>
      </w:pPr>
    </w:lvl>
    <w:lvl w:ilvl="6" w:tplc="0809000F" w:tentative="1">
      <w:start w:val="1"/>
      <w:numFmt w:val="decimal"/>
      <w:lvlText w:val="%7."/>
      <w:lvlJc w:val="left"/>
      <w:pPr>
        <w:tabs>
          <w:tab w:val="num" w:pos="5720"/>
        </w:tabs>
        <w:ind w:left="5720" w:hanging="360"/>
      </w:pPr>
    </w:lvl>
    <w:lvl w:ilvl="7" w:tplc="08090019" w:tentative="1">
      <w:start w:val="1"/>
      <w:numFmt w:val="lowerLetter"/>
      <w:lvlText w:val="%8."/>
      <w:lvlJc w:val="left"/>
      <w:pPr>
        <w:tabs>
          <w:tab w:val="num" w:pos="6440"/>
        </w:tabs>
        <w:ind w:left="6440" w:hanging="360"/>
      </w:pPr>
    </w:lvl>
    <w:lvl w:ilvl="8" w:tplc="0809001B" w:tentative="1">
      <w:start w:val="1"/>
      <w:numFmt w:val="lowerRoman"/>
      <w:lvlText w:val="%9."/>
      <w:lvlJc w:val="right"/>
      <w:pPr>
        <w:tabs>
          <w:tab w:val="num" w:pos="7160"/>
        </w:tabs>
        <w:ind w:left="7160" w:hanging="180"/>
      </w:pPr>
    </w:lvl>
  </w:abstractNum>
  <w:abstractNum w:abstractNumId="29" w15:restartNumberingAfterBreak="0">
    <w:nsid w:val="490170AB"/>
    <w:multiLevelType w:val="hybridMultilevel"/>
    <w:tmpl w:val="5B08A1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6B429B"/>
    <w:multiLevelType w:val="hybridMultilevel"/>
    <w:tmpl w:val="C730F836"/>
    <w:lvl w:ilvl="0" w:tplc="BD260B40">
      <w:start w:val="1"/>
      <w:numFmt w:val="bullet"/>
      <w:lvlText w:val="•"/>
      <w:lvlJc w:val="left"/>
      <w:pPr>
        <w:tabs>
          <w:tab w:val="num" w:pos="720"/>
        </w:tabs>
        <w:ind w:left="720" w:hanging="360"/>
      </w:pPr>
      <w:rPr>
        <w:rFonts w:ascii="Arial" w:hAnsi="Arial" w:hint="default"/>
      </w:rPr>
    </w:lvl>
    <w:lvl w:ilvl="1" w:tplc="05B0792C" w:tentative="1">
      <w:start w:val="1"/>
      <w:numFmt w:val="bullet"/>
      <w:lvlText w:val="•"/>
      <w:lvlJc w:val="left"/>
      <w:pPr>
        <w:tabs>
          <w:tab w:val="num" w:pos="1440"/>
        </w:tabs>
        <w:ind w:left="1440" w:hanging="360"/>
      </w:pPr>
      <w:rPr>
        <w:rFonts w:ascii="Arial" w:hAnsi="Arial" w:hint="default"/>
      </w:rPr>
    </w:lvl>
    <w:lvl w:ilvl="2" w:tplc="FCA4A4EC" w:tentative="1">
      <w:start w:val="1"/>
      <w:numFmt w:val="bullet"/>
      <w:lvlText w:val="•"/>
      <w:lvlJc w:val="left"/>
      <w:pPr>
        <w:tabs>
          <w:tab w:val="num" w:pos="2160"/>
        </w:tabs>
        <w:ind w:left="2160" w:hanging="360"/>
      </w:pPr>
      <w:rPr>
        <w:rFonts w:ascii="Arial" w:hAnsi="Arial" w:hint="default"/>
      </w:rPr>
    </w:lvl>
    <w:lvl w:ilvl="3" w:tplc="6BEEE104" w:tentative="1">
      <w:start w:val="1"/>
      <w:numFmt w:val="bullet"/>
      <w:lvlText w:val="•"/>
      <w:lvlJc w:val="left"/>
      <w:pPr>
        <w:tabs>
          <w:tab w:val="num" w:pos="2880"/>
        </w:tabs>
        <w:ind w:left="2880" w:hanging="360"/>
      </w:pPr>
      <w:rPr>
        <w:rFonts w:ascii="Arial" w:hAnsi="Arial" w:hint="default"/>
      </w:rPr>
    </w:lvl>
    <w:lvl w:ilvl="4" w:tplc="DFCAFD52" w:tentative="1">
      <w:start w:val="1"/>
      <w:numFmt w:val="bullet"/>
      <w:lvlText w:val="•"/>
      <w:lvlJc w:val="left"/>
      <w:pPr>
        <w:tabs>
          <w:tab w:val="num" w:pos="3600"/>
        </w:tabs>
        <w:ind w:left="3600" w:hanging="360"/>
      </w:pPr>
      <w:rPr>
        <w:rFonts w:ascii="Arial" w:hAnsi="Arial" w:hint="default"/>
      </w:rPr>
    </w:lvl>
    <w:lvl w:ilvl="5" w:tplc="EF949A8A" w:tentative="1">
      <w:start w:val="1"/>
      <w:numFmt w:val="bullet"/>
      <w:lvlText w:val="•"/>
      <w:lvlJc w:val="left"/>
      <w:pPr>
        <w:tabs>
          <w:tab w:val="num" w:pos="4320"/>
        </w:tabs>
        <w:ind w:left="4320" w:hanging="360"/>
      </w:pPr>
      <w:rPr>
        <w:rFonts w:ascii="Arial" w:hAnsi="Arial" w:hint="default"/>
      </w:rPr>
    </w:lvl>
    <w:lvl w:ilvl="6" w:tplc="20026C1C" w:tentative="1">
      <w:start w:val="1"/>
      <w:numFmt w:val="bullet"/>
      <w:lvlText w:val="•"/>
      <w:lvlJc w:val="left"/>
      <w:pPr>
        <w:tabs>
          <w:tab w:val="num" w:pos="5040"/>
        </w:tabs>
        <w:ind w:left="5040" w:hanging="360"/>
      </w:pPr>
      <w:rPr>
        <w:rFonts w:ascii="Arial" w:hAnsi="Arial" w:hint="default"/>
      </w:rPr>
    </w:lvl>
    <w:lvl w:ilvl="7" w:tplc="FBC41F1A" w:tentative="1">
      <w:start w:val="1"/>
      <w:numFmt w:val="bullet"/>
      <w:lvlText w:val="•"/>
      <w:lvlJc w:val="left"/>
      <w:pPr>
        <w:tabs>
          <w:tab w:val="num" w:pos="5760"/>
        </w:tabs>
        <w:ind w:left="5760" w:hanging="360"/>
      </w:pPr>
      <w:rPr>
        <w:rFonts w:ascii="Arial" w:hAnsi="Arial" w:hint="default"/>
      </w:rPr>
    </w:lvl>
    <w:lvl w:ilvl="8" w:tplc="9050D7A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A4F7489"/>
    <w:multiLevelType w:val="hybridMultilevel"/>
    <w:tmpl w:val="15023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6E66F0"/>
    <w:multiLevelType w:val="hybridMultilevel"/>
    <w:tmpl w:val="BAAA81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D591510"/>
    <w:multiLevelType w:val="hybridMultilevel"/>
    <w:tmpl w:val="878226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07F5B5D"/>
    <w:multiLevelType w:val="hybridMultilevel"/>
    <w:tmpl w:val="9CC840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1E0469B"/>
    <w:multiLevelType w:val="hybridMultilevel"/>
    <w:tmpl w:val="C36E10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73722CA"/>
    <w:multiLevelType w:val="hybridMultilevel"/>
    <w:tmpl w:val="0FFEFD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57906830"/>
    <w:multiLevelType w:val="hybridMultilevel"/>
    <w:tmpl w:val="72B874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58020982"/>
    <w:multiLevelType w:val="hybridMultilevel"/>
    <w:tmpl w:val="E4D45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857DD3"/>
    <w:multiLevelType w:val="hybridMultilevel"/>
    <w:tmpl w:val="7F3CBE0A"/>
    <w:lvl w:ilvl="0" w:tplc="87F8D7C8">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5CAC6968"/>
    <w:multiLevelType w:val="hybridMultilevel"/>
    <w:tmpl w:val="E01885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5F10340E"/>
    <w:multiLevelType w:val="hybridMultilevel"/>
    <w:tmpl w:val="6FB025DE"/>
    <w:lvl w:ilvl="0" w:tplc="87F8D7C8">
      <w:numFmt w:val="bullet"/>
      <w:lvlText w:val="•"/>
      <w:lvlJc w:val="left"/>
      <w:pPr>
        <w:ind w:left="785" w:hanging="360"/>
      </w:pPr>
      <w:rPr>
        <w:rFonts w:ascii="Calibri" w:eastAsiaTheme="minorEastAsia" w:hAnsi="Calibri" w:cs="Calibri"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2" w15:restartNumberingAfterBreak="0">
    <w:nsid w:val="62DB46A3"/>
    <w:multiLevelType w:val="hybridMultilevel"/>
    <w:tmpl w:val="6228F1FA"/>
    <w:lvl w:ilvl="0" w:tplc="D3C26F26">
      <w:start w:val="1"/>
      <w:numFmt w:val="lowerLetter"/>
      <w:lvlText w:val="(%1)"/>
      <w:lvlJc w:val="left"/>
      <w:pPr>
        <w:ind w:left="1440" w:hanging="360"/>
      </w:pPr>
      <w:rPr>
        <w:rFonts w:hint="default"/>
        <w:b w:val="0"/>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637C6753"/>
    <w:multiLevelType w:val="hybridMultilevel"/>
    <w:tmpl w:val="5B7E4764"/>
    <w:lvl w:ilvl="0" w:tplc="D3C26F26">
      <w:start w:val="1"/>
      <w:numFmt w:val="lowerLetter"/>
      <w:lvlText w:val="(%1)"/>
      <w:lvlJc w:val="left"/>
      <w:pPr>
        <w:tabs>
          <w:tab w:val="num" w:pos="1440"/>
        </w:tabs>
        <w:ind w:left="1440" w:hanging="360"/>
      </w:pPr>
      <w:rPr>
        <w:rFonts w:hint="default"/>
        <w:b w:val="0"/>
        <w:i w:val="0"/>
      </w:rPr>
    </w:lvl>
    <w:lvl w:ilvl="1" w:tplc="08090019" w:tentative="1">
      <w:start w:val="1"/>
      <w:numFmt w:val="lowerLetter"/>
      <w:lvlText w:val="%2."/>
      <w:lvlJc w:val="left"/>
      <w:pPr>
        <w:tabs>
          <w:tab w:val="num" w:pos="2100"/>
        </w:tabs>
        <w:ind w:left="2100" w:hanging="360"/>
      </w:pPr>
    </w:lvl>
    <w:lvl w:ilvl="2" w:tplc="0809001B" w:tentative="1">
      <w:start w:val="1"/>
      <w:numFmt w:val="lowerRoman"/>
      <w:lvlText w:val="%3."/>
      <w:lvlJc w:val="right"/>
      <w:pPr>
        <w:tabs>
          <w:tab w:val="num" w:pos="2820"/>
        </w:tabs>
        <w:ind w:left="2820" w:hanging="180"/>
      </w:pPr>
    </w:lvl>
    <w:lvl w:ilvl="3" w:tplc="0809000F" w:tentative="1">
      <w:start w:val="1"/>
      <w:numFmt w:val="decimal"/>
      <w:lvlText w:val="%4."/>
      <w:lvlJc w:val="left"/>
      <w:pPr>
        <w:tabs>
          <w:tab w:val="num" w:pos="3540"/>
        </w:tabs>
        <w:ind w:left="3540" w:hanging="360"/>
      </w:pPr>
    </w:lvl>
    <w:lvl w:ilvl="4" w:tplc="08090019" w:tentative="1">
      <w:start w:val="1"/>
      <w:numFmt w:val="lowerLetter"/>
      <w:lvlText w:val="%5."/>
      <w:lvlJc w:val="left"/>
      <w:pPr>
        <w:tabs>
          <w:tab w:val="num" w:pos="4260"/>
        </w:tabs>
        <w:ind w:left="4260" w:hanging="360"/>
      </w:pPr>
    </w:lvl>
    <w:lvl w:ilvl="5" w:tplc="0809001B" w:tentative="1">
      <w:start w:val="1"/>
      <w:numFmt w:val="lowerRoman"/>
      <w:lvlText w:val="%6."/>
      <w:lvlJc w:val="right"/>
      <w:pPr>
        <w:tabs>
          <w:tab w:val="num" w:pos="4980"/>
        </w:tabs>
        <w:ind w:left="4980" w:hanging="180"/>
      </w:pPr>
    </w:lvl>
    <w:lvl w:ilvl="6" w:tplc="0809000F" w:tentative="1">
      <w:start w:val="1"/>
      <w:numFmt w:val="decimal"/>
      <w:lvlText w:val="%7."/>
      <w:lvlJc w:val="left"/>
      <w:pPr>
        <w:tabs>
          <w:tab w:val="num" w:pos="5700"/>
        </w:tabs>
        <w:ind w:left="5700" w:hanging="360"/>
      </w:pPr>
    </w:lvl>
    <w:lvl w:ilvl="7" w:tplc="08090019" w:tentative="1">
      <w:start w:val="1"/>
      <w:numFmt w:val="lowerLetter"/>
      <w:lvlText w:val="%8."/>
      <w:lvlJc w:val="left"/>
      <w:pPr>
        <w:tabs>
          <w:tab w:val="num" w:pos="6420"/>
        </w:tabs>
        <w:ind w:left="6420" w:hanging="360"/>
      </w:pPr>
    </w:lvl>
    <w:lvl w:ilvl="8" w:tplc="0809001B" w:tentative="1">
      <w:start w:val="1"/>
      <w:numFmt w:val="lowerRoman"/>
      <w:lvlText w:val="%9."/>
      <w:lvlJc w:val="right"/>
      <w:pPr>
        <w:tabs>
          <w:tab w:val="num" w:pos="7140"/>
        </w:tabs>
        <w:ind w:left="7140" w:hanging="180"/>
      </w:pPr>
    </w:lvl>
  </w:abstractNum>
  <w:abstractNum w:abstractNumId="44" w15:restartNumberingAfterBreak="0">
    <w:nsid w:val="646E2E24"/>
    <w:multiLevelType w:val="hybridMultilevel"/>
    <w:tmpl w:val="C6FE7E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8FF398A"/>
    <w:multiLevelType w:val="hybridMultilevel"/>
    <w:tmpl w:val="A55C6BB2"/>
    <w:lvl w:ilvl="0" w:tplc="F7B45ACE">
      <w:start w:val="1"/>
      <w:numFmt w:val="lowerRoman"/>
      <w:lvlText w:val="%1."/>
      <w:lvlJc w:val="right"/>
      <w:pPr>
        <w:tabs>
          <w:tab w:val="num" w:pos="1980"/>
        </w:tabs>
        <w:ind w:left="1980" w:hanging="180"/>
      </w:pPr>
      <w:rPr>
        <w:rFonts w:hint="default"/>
        <w:sz w:val="20"/>
      </w:rPr>
    </w:lvl>
    <w:lvl w:ilvl="1" w:tplc="08090019">
      <w:start w:val="1"/>
      <w:numFmt w:val="lowerLetter"/>
      <w:lvlText w:val="%2."/>
      <w:lvlJc w:val="left"/>
      <w:pPr>
        <w:tabs>
          <w:tab w:val="num" w:pos="2820"/>
        </w:tabs>
        <w:ind w:left="2820" w:hanging="360"/>
      </w:pPr>
    </w:lvl>
    <w:lvl w:ilvl="2" w:tplc="0809001B">
      <w:start w:val="1"/>
      <w:numFmt w:val="lowerRoman"/>
      <w:lvlText w:val="%3."/>
      <w:lvlJc w:val="right"/>
      <w:pPr>
        <w:tabs>
          <w:tab w:val="num" w:pos="3540"/>
        </w:tabs>
        <w:ind w:left="3540" w:hanging="180"/>
      </w:pPr>
    </w:lvl>
    <w:lvl w:ilvl="3" w:tplc="0809000F" w:tentative="1">
      <w:start w:val="1"/>
      <w:numFmt w:val="decimal"/>
      <w:lvlText w:val="%4."/>
      <w:lvlJc w:val="left"/>
      <w:pPr>
        <w:tabs>
          <w:tab w:val="num" w:pos="4260"/>
        </w:tabs>
        <w:ind w:left="4260" w:hanging="360"/>
      </w:pPr>
    </w:lvl>
    <w:lvl w:ilvl="4" w:tplc="08090019" w:tentative="1">
      <w:start w:val="1"/>
      <w:numFmt w:val="lowerLetter"/>
      <w:lvlText w:val="%5."/>
      <w:lvlJc w:val="left"/>
      <w:pPr>
        <w:tabs>
          <w:tab w:val="num" w:pos="4980"/>
        </w:tabs>
        <w:ind w:left="4980" w:hanging="360"/>
      </w:pPr>
    </w:lvl>
    <w:lvl w:ilvl="5" w:tplc="0809001B" w:tentative="1">
      <w:start w:val="1"/>
      <w:numFmt w:val="lowerRoman"/>
      <w:lvlText w:val="%6."/>
      <w:lvlJc w:val="right"/>
      <w:pPr>
        <w:tabs>
          <w:tab w:val="num" w:pos="5700"/>
        </w:tabs>
        <w:ind w:left="5700" w:hanging="180"/>
      </w:pPr>
    </w:lvl>
    <w:lvl w:ilvl="6" w:tplc="0809000F" w:tentative="1">
      <w:start w:val="1"/>
      <w:numFmt w:val="decimal"/>
      <w:lvlText w:val="%7."/>
      <w:lvlJc w:val="left"/>
      <w:pPr>
        <w:tabs>
          <w:tab w:val="num" w:pos="6420"/>
        </w:tabs>
        <w:ind w:left="6420" w:hanging="360"/>
      </w:pPr>
    </w:lvl>
    <w:lvl w:ilvl="7" w:tplc="08090019" w:tentative="1">
      <w:start w:val="1"/>
      <w:numFmt w:val="lowerLetter"/>
      <w:lvlText w:val="%8."/>
      <w:lvlJc w:val="left"/>
      <w:pPr>
        <w:tabs>
          <w:tab w:val="num" w:pos="7140"/>
        </w:tabs>
        <w:ind w:left="7140" w:hanging="360"/>
      </w:pPr>
    </w:lvl>
    <w:lvl w:ilvl="8" w:tplc="0809001B" w:tentative="1">
      <w:start w:val="1"/>
      <w:numFmt w:val="lowerRoman"/>
      <w:lvlText w:val="%9."/>
      <w:lvlJc w:val="right"/>
      <w:pPr>
        <w:tabs>
          <w:tab w:val="num" w:pos="7860"/>
        </w:tabs>
        <w:ind w:left="7860" w:hanging="180"/>
      </w:pPr>
    </w:lvl>
  </w:abstractNum>
  <w:abstractNum w:abstractNumId="46" w15:restartNumberingAfterBreak="0">
    <w:nsid w:val="6E336295"/>
    <w:multiLevelType w:val="hybridMultilevel"/>
    <w:tmpl w:val="8B384F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078093E"/>
    <w:multiLevelType w:val="multilevel"/>
    <w:tmpl w:val="911C59F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09D1037"/>
    <w:multiLevelType w:val="hybridMultilevel"/>
    <w:tmpl w:val="7A14C17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9" w15:restartNumberingAfterBreak="0">
    <w:nsid w:val="70EE3C23"/>
    <w:multiLevelType w:val="hybridMultilevel"/>
    <w:tmpl w:val="905CBE4E"/>
    <w:lvl w:ilvl="0" w:tplc="569C1350">
      <w:start w:val="1"/>
      <w:numFmt w:val="lowerLetter"/>
      <w:lvlText w:val="(%1)"/>
      <w:lvlJc w:val="left"/>
      <w:pPr>
        <w:tabs>
          <w:tab w:val="num" w:pos="1749"/>
        </w:tabs>
        <w:ind w:left="1749" w:hanging="680"/>
      </w:pPr>
      <w:rPr>
        <w:rFonts w:ascii="Verdana" w:hAnsi="Verdana"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11C066E"/>
    <w:multiLevelType w:val="hybridMultilevel"/>
    <w:tmpl w:val="55FAE17C"/>
    <w:lvl w:ilvl="0" w:tplc="D3C26F26">
      <w:start w:val="1"/>
      <w:numFmt w:val="lowerLetter"/>
      <w:lvlText w:val="(%1)"/>
      <w:lvlJc w:val="left"/>
      <w:pPr>
        <w:tabs>
          <w:tab w:val="num" w:pos="1440"/>
        </w:tabs>
        <w:ind w:left="1440" w:hanging="360"/>
      </w:pPr>
      <w:rPr>
        <w:rFonts w:hint="default"/>
        <w:b w:val="0"/>
        <w:i w:val="0"/>
      </w:rPr>
    </w:lvl>
    <w:lvl w:ilvl="1" w:tplc="5C7C7916">
      <w:start w:val="1"/>
      <w:numFmt w:val="bullet"/>
      <w:lvlText w:val=""/>
      <w:lvlJc w:val="left"/>
      <w:pPr>
        <w:tabs>
          <w:tab w:val="num" w:pos="1933"/>
        </w:tabs>
        <w:ind w:left="1967" w:hanging="227"/>
      </w:pPr>
      <w:rPr>
        <w:rFonts w:ascii="Symbol" w:hAnsi="Symbol" w:hint="default"/>
        <w:b w:val="0"/>
        <w:i w:val="0"/>
        <w:sz w:val="20"/>
      </w:rPr>
    </w:lvl>
    <w:lvl w:ilvl="2" w:tplc="0809001B" w:tentative="1">
      <w:start w:val="1"/>
      <w:numFmt w:val="lowerRoman"/>
      <w:lvlText w:val="%3."/>
      <w:lvlJc w:val="right"/>
      <w:pPr>
        <w:tabs>
          <w:tab w:val="num" w:pos="2820"/>
        </w:tabs>
        <w:ind w:left="2820" w:hanging="180"/>
      </w:pPr>
    </w:lvl>
    <w:lvl w:ilvl="3" w:tplc="0809000F" w:tentative="1">
      <w:start w:val="1"/>
      <w:numFmt w:val="decimal"/>
      <w:lvlText w:val="%4."/>
      <w:lvlJc w:val="left"/>
      <w:pPr>
        <w:tabs>
          <w:tab w:val="num" w:pos="3540"/>
        </w:tabs>
        <w:ind w:left="3540" w:hanging="360"/>
      </w:pPr>
    </w:lvl>
    <w:lvl w:ilvl="4" w:tplc="08090019" w:tentative="1">
      <w:start w:val="1"/>
      <w:numFmt w:val="lowerLetter"/>
      <w:lvlText w:val="%5."/>
      <w:lvlJc w:val="left"/>
      <w:pPr>
        <w:tabs>
          <w:tab w:val="num" w:pos="4260"/>
        </w:tabs>
        <w:ind w:left="4260" w:hanging="360"/>
      </w:pPr>
    </w:lvl>
    <w:lvl w:ilvl="5" w:tplc="0809001B" w:tentative="1">
      <w:start w:val="1"/>
      <w:numFmt w:val="lowerRoman"/>
      <w:lvlText w:val="%6."/>
      <w:lvlJc w:val="right"/>
      <w:pPr>
        <w:tabs>
          <w:tab w:val="num" w:pos="4980"/>
        </w:tabs>
        <w:ind w:left="4980" w:hanging="180"/>
      </w:pPr>
    </w:lvl>
    <w:lvl w:ilvl="6" w:tplc="0809000F" w:tentative="1">
      <w:start w:val="1"/>
      <w:numFmt w:val="decimal"/>
      <w:lvlText w:val="%7."/>
      <w:lvlJc w:val="left"/>
      <w:pPr>
        <w:tabs>
          <w:tab w:val="num" w:pos="5700"/>
        </w:tabs>
        <w:ind w:left="5700" w:hanging="360"/>
      </w:pPr>
    </w:lvl>
    <w:lvl w:ilvl="7" w:tplc="08090019" w:tentative="1">
      <w:start w:val="1"/>
      <w:numFmt w:val="lowerLetter"/>
      <w:lvlText w:val="%8."/>
      <w:lvlJc w:val="left"/>
      <w:pPr>
        <w:tabs>
          <w:tab w:val="num" w:pos="6420"/>
        </w:tabs>
        <w:ind w:left="6420" w:hanging="360"/>
      </w:pPr>
    </w:lvl>
    <w:lvl w:ilvl="8" w:tplc="0809001B" w:tentative="1">
      <w:start w:val="1"/>
      <w:numFmt w:val="lowerRoman"/>
      <w:lvlText w:val="%9."/>
      <w:lvlJc w:val="right"/>
      <w:pPr>
        <w:tabs>
          <w:tab w:val="num" w:pos="7140"/>
        </w:tabs>
        <w:ind w:left="7140" w:hanging="180"/>
      </w:pPr>
    </w:lvl>
  </w:abstractNum>
  <w:abstractNum w:abstractNumId="51" w15:restartNumberingAfterBreak="0">
    <w:nsid w:val="72CF326A"/>
    <w:multiLevelType w:val="hybridMultilevel"/>
    <w:tmpl w:val="78968B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79655759"/>
    <w:multiLevelType w:val="hybridMultilevel"/>
    <w:tmpl w:val="75E8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A9922FE"/>
    <w:multiLevelType w:val="hybridMultilevel"/>
    <w:tmpl w:val="5F64F822"/>
    <w:lvl w:ilvl="0" w:tplc="D3C26F26">
      <w:start w:val="1"/>
      <w:numFmt w:val="lowerLetter"/>
      <w:lvlText w:val="(%1)"/>
      <w:lvlJc w:val="left"/>
      <w:pPr>
        <w:tabs>
          <w:tab w:val="num" w:pos="1080"/>
        </w:tabs>
        <w:ind w:left="1080" w:hanging="360"/>
      </w:pPr>
      <w:rPr>
        <w:rFonts w:hint="default"/>
        <w:b w:val="0"/>
        <w:i w:val="0"/>
      </w:rPr>
    </w:lvl>
    <w:lvl w:ilvl="1" w:tplc="08090019" w:tentative="1">
      <w:start w:val="1"/>
      <w:numFmt w:val="lowerLetter"/>
      <w:lvlText w:val="%2."/>
      <w:lvlJc w:val="left"/>
      <w:pPr>
        <w:tabs>
          <w:tab w:val="num" w:pos="1740"/>
        </w:tabs>
        <w:ind w:left="1740" w:hanging="360"/>
      </w:pPr>
    </w:lvl>
    <w:lvl w:ilvl="2" w:tplc="0809001B" w:tentative="1">
      <w:start w:val="1"/>
      <w:numFmt w:val="lowerRoman"/>
      <w:lvlText w:val="%3."/>
      <w:lvlJc w:val="right"/>
      <w:pPr>
        <w:tabs>
          <w:tab w:val="num" w:pos="2460"/>
        </w:tabs>
        <w:ind w:left="2460" w:hanging="180"/>
      </w:pPr>
    </w:lvl>
    <w:lvl w:ilvl="3" w:tplc="0809000F" w:tentative="1">
      <w:start w:val="1"/>
      <w:numFmt w:val="decimal"/>
      <w:lvlText w:val="%4."/>
      <w:lvlJc w:val="left"/>
      <w:pPr>
        <w:tabs>
          <w:tab w:val="num" w:pos="3180"/>
        </w:tabs>
        <w:ind w:left="3180" w:hanging="360"/>
      </w:pPr>
    </w:lvl>
    <w:lvl w:ilvl="4" w:tplc="08090019" w:tentative="1">
      <w:start w:val="1"/>
      <w:numFmt w:val="lowerLetter"/>
      <w:lvlText w:val="%5."/>
      <w:lvlJc w:val="left"/>
      <w:pPr>
        <w:tabs>
          <w:tab w:val="num" w:pos="3900"/>
        </w:tabs>
        <w:ind w:left="3900" w:hanging="360"/>
      </w:pPr>
    </w:lvl>
    <w:lvl w:ilvl="5" w:tplc="0809001B" w:tentative="1">
      <w:start w:val="1"/>
      <w:numFmt w:val="lowerRoman"/>
      <w:lvlText w:val="%6."/>
      <w:lvlJc w:val="right"/>
      <w:pPr>
        <w:tabs>
          <w:tab w:val="num" w:pos="4620"/>
        </w:tabs>
        <w:ind w:left="4620" w:hanging="180"/>
      </w:pPr>
    </w:lvl>
    <w:lvl w:ilvl="6" w:tplc="0809000F" w:tentative="1">
      <w:start w:val="1"/>
      <w:numFmt w:val="decimal"/>
      <w:lvlText w:val="%7."/>
      <w:lvlJc w:val="left"/>
      <w:pPr>
        <w:tabs>
          <w:tab w:val="num" w:pos="5340"/>
        </w:tabs>
        <w:ind w:left="5340" w:hanging="360"/>
      </w:pPr>
    </w:lvl>
    <w:lvl w:ilvl="7" w:tplc="08090019" w:tentative="1">
      <w:start w:val="1"/>
      <w:numFmt w:val="lowerLetter"/>
      <w:lvlText w:val="%8."/>
      <w:lvlJc w:val="left"/>
      <w:pPr>
        <w:tabs>
          <w:tab w:val="num" w:pos="6060"/>
        </w:tabs>
        <w:ind w:left="6060" w:hanging="360"/>
      </w:pPr>
    </w:lvl>
    <w:lvl w:ilvl="8" w:tplc="0809001B" w:tentative="1">
      <w:start w:val="1"/>
      <w:numFmt w:val="lowerRoman"/>
      <w:lvlText w:val="%9."/>
      <w:lvlJc w:val="right"/>
      <w:pPr>
        <w:tabs>
          <w:tab w:val="num" w:pos="6780"/>
        </w:tabs>
        <w:ind w:left="6780" w:hanging="180"/>
      </w:pPr>
    </w:lvl>
  </w:abstractNum>
  <w:abstractNum w:abstractNumId="54" w15:restartNumberingAfterBreak="0">
    <w:nsid w:val="7EB7154E"/>
    <w:multiLevelType w:val="hybridMultilevel"/>
    <w:tmpl w:val="E836FB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54576095">
    <w:abstractNumId w:val="43"/>
  </w:num>
  <w:num w:numId="2" w16cid:durableId="1288853169">
    <w:abstractNumId w:val="21"/>
  </w:num>
  <w:num w:numId="3" w16cid:durableId="1074475877">
    <w:abstractNumId w:val="0"/>
  </w:num>
  <w:num w:numId="4" w16cid:durableId="1453675269">
    <w:abstractNumId w:val="53"/>
  </w:num>
  <w:num w:numId="5" w16cid:durableId="1752460671">
    <w:abstractNumId w:val="50"/>
  </w:num>
  <w:num w:numId="6" w16cid:durableId="1711495488">
    <w:abstractNumId w:val="26"/>
  </w:num>
  <w:num w:numId="7" w16cid:durableId="1314027325">
    <w:abstractNumId w:val="14"/>
  </w:num>
  <w:num w:numId="8" w16cid:durableId="291640557">
    <w:abstractNumId w:val="3"/>
  </w:num>
  <w:num w:numId="9" w16cid:durableId="525875217">
    <w:abstractNumId w:val="28"/>
  </w:num>
  <w:num w:numId="10" w16cid:durableId="783187336">
    <w:abstractNumId w:val="49"/>
  </w:num>
  <w:num w:numId="11" w16cid:durableId="1638073938">
    <w:abstractNumId w:val="45"/>
  </w:num>
  <w:num w:numId="12" w16cid:durableId="1554003545">
    <w:abstractNumId w:val="9"/>
  </w:num>
  <w:num w:numId="13" w16cid:durableId="55327705">
    <w:abstractNumId w:val="24"/>
  </w:num>
  <w:num w:numId="14" w16cid:durableId="1021780782">
    <w:abstractNumId w:val="42"/>
  </w:num>
  <w:num w:numId="15" w16cid:durableId="1220550563">
    <w:abstractNumId w:val="4"/>
  </w:num>
  <w:num w:numId="16" w16cid:durableId="1411272765">
    <w:abstractNumId w:val="51"/>
  </w:num>
  <w:num w:numId="17" w16cid:durableId="235551879">
    <w:abstractNumId w:val="48"/>
  </w:num>
  <w:num w:numId="18" w16cid:durableId="1019938732">
    <w:abstractNumId w:val="46"/>
  </w:num>
  <w:num w:numId="19" w16cid:durableId="1486775376">
    <w:abstractNumId w:val="17"/>
  </w:num>
  <w:num w:numId="20" w16cid:durableId="1617709855">
    <w:abstractNumId w:val="34"/>
  </w:num>
  <w:num w:numId="21" w16cid:durableId="48191803">
    <w:abstractNumId w:val="1"/>
  </w:num>
  <w:num w:numId="22" w16cid:durableId="1487362661">
    <w:abstractNumId w:val="32"/>
  </w:num>
  <w:num w:numId="23" w16cid:durableId="921986491">
    <w:abstractNumId w:val="37"/>
  </w:num>
  <w:num w:numId="24" w16cid:durableId="593561487">
    <w:abstractNumId w:val="40"/>
  </w:num>
  <w:num w:numId="25" w16cid:durableId="730153331">
    <w:abstractNumId w:val="54"/>
  </w:num>
  <w:num w:numId="26" w16cid:durableId="873083269">
    <w:abstractNumId w:val="7"/>
  </w:num>
  <w:num w:numId="27" w16cid:durableId="288778415">
    <w:abstractNumId w:val="10"/>
  </w:num>
  <w:num w:numId="28" w16cid:durableId="736132796">
    <w:abstractNumId w:val="33"/>
  </w:num>
  <w:num w:numId="29" w16cid:durableId="106125887">
    <w:abstractNumId w:val="15"/>
  </w:num>
  <w:num w:numId="30" w16cid:durableId="1416123721">
    <w:abstractNumId w:val="8"/>
  </w:num>
  <w:num w:numId="31" w16cid:durableId="2113166133">
    <w:abstractNumId w:val="36"/>
  </w:num>
  <w:num w:numId="32" w16cid:durableId="1671760227">
    <w:abstractNumId w:val="22"/>
  </w:num>
  <w:num w:numId="33" w16cid:durableId="489709774">
    <w:abstractNumId w:val="31"/>
  </w:num>
  <w:num w:numId="34" w16cid:durableId="1125346949">
    <w:abstractNumId w:val="11"/>
  </w:num>
  <w:num w:numId="35" w16cid:durableId="470220999">
    <w:abstractNumId w:val="2"/>
  </w:num>
  <w:num w:numId="36" w16cid:durableId="2106071699">
    <w:abstractNumId w:val="5"/>
  </w:num>
  <w:num w:numId="37" w16cid:durableId="1902131849">
    <w:abstractNumId w:val="35"/>
  </w:num>
  <w:num w:numId="38" w16cid:durableId="594746592">
    <w:abstractNumId w:val="23"/>
  </w:num>
  <w:num w:numId="39" w16cid:durableId="1930121131">
    <w:abstractNumId w:val="18"/>
  </w:num>
  <w:num w:numId="40" w16cid:durableId="168253768">
    <w:abstractNumId w:val="12"/>
  </w:num>
  <w:num w:numId="41" w16cid:durableId="1217280861">
    <w:abstractNumId w:val="25"/>
  </w:num>
  <w:num w:numId="42" w16cid:durableId="1876578513">
    <w:abstractNumId w:val="16"/>
  </w:num>
  <w:num w:numId="43" w16cid:durableId="1980574508">
    <w:abstractNumId w:val="30"/>
  </w:num>
  <w:num w:numId="44" w16cid:durableId="819467528">
    <w:abstractNumId w:val="6"/>
  </w:num>
  <w:num w:numId="45" w16cid:durableId="389960552">
    <w:abstractNumId w:val="52"/>
  </w:num>
  <w:num w:numId="46" w16cid:durableId="1898130592">
    <w:abstractNumId w:val="20"/>
  </w:num>
  <w:num w:numId="47" w16cid:durableId="1739597430">
    <w:abstractNumId w:val="29"/>
  </w:num>
  <w:num w:numId="48" w16cid:durableId="743334173">
    <w:abstractNumId w:val="44"/>
  </w:num>
  <w:num w:numId="49" w16cid:durableId="1554348373">
    <w:abstractNumId w:val="47"/>
  </w:num>
  <w:num w:numId="50" w16cid:durableId="405105631">
    <w:abstractNumId w:val="13"/>
  </w:num>
  <w:num w:numId="51" w16cid:durableId="1306205307">
    <w:abstractNumId w:val="41"/>
  </w:num>
  <w:num w:numId="52" w16cid:durableId="500661985">
    <w:abstractNumId w:val="27"/>
  </w:num>
  <w:num w:numId="53" w16cid:durableId="2144809651">
    <w:abstractNumId w:val="19"/>
  </w:num>
  <w:num w:numId="54" w16cid:durableId="1919171683">
    <w:abstractNumId w:val="39"/>
  </w:num>
  <w:num w:numId="55" w16cid:durableId="1567109758">
    <w:abstractNumId w:val="3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1F2"/>
    <w:rsid w:val="000025AE"/>
    <w:rsid w:val="00006D2A"/>
    <w:rsid w:val="0000732E"/>
    <w:rsid w:val="00013AD4"/>
    <w:rsid w:val="00016416"/>
    <w:rsid w:val="00020F97"/>
    <w:rsid w:val="0002541E"/>
    <w:rsid w:val="00027D18"/>
    <w:rsid w:val="00034B01"/>
    <w:rsid w:val="00034B21"/>
    <w:rsid w:val="00035768"/>
    <w:rsid w:val="000405DE"/>
    <w:rsid w:val="00042907"/>
    <w:rsid w:val="000530D3"/>
    <w:rsid w:val="00056A88"/>
    <w:rsid w:val="00072C42"/>
    <w:rsid w:val="000873EB"/>
    <w:rsid w:val="00092F3D"/>
    <w:rsid w:val="000A199C"/>
    <w:rsid w:val="000A4ECE"/>
    <w:rsid w:val="000A620C"/>
    <w:rsid w:val="000B2A16"/>
    <w:rsid w:val="000B4BBF"/>
    <w:rsid w:val="000B552D"/>
    <w:rsid w:val="000C1D0D"/>
    <w:rsid w:val="000C7A65"/>
    <w:rsid w:val="000D0AA7"/>
    <w:rsid w:val="000D447C"/>
    <w:rsid w:val="000D49D8"/>
    <w:rsid w:val="000D5778"/>
    <w:rsid w:val="000E33E1"/>
    <w:rsid w:val="000E64DE"/>
    <w:rsid w:val="000F5037"/>
    <w:rsid w:val="0010373C"/>
    <w:rsid w:val="00104B39"/>
    <w:rsid w:val="00127431"/>
    <w:rsid w:val="00134A3C"/>
    <w:rsid w:val="0015101E"/>
    <w:rsid w:val="00151499"/>
    <w:rsid w:val="00154797"/>
    <w:rsid w:val="00155526"/>
    <w:rsid w:val="00157DF5"/>
    <w:rsid w:val="00160998"/>
    <w:rsid w:val="00161C0A"/>
    <w:rsid w:val="00162D24"/>
    <w:rsid w:val="001736ED"/>
    <w:rsid w:val="00192BD4"/>
    <w:rsid w:val="001A4778"/>
    <w:rsid w:val="001B5516"/>
    <w:rsid w:val="001C01F2"/>
    <w:rsid w:val="001D3339"/>
    <w:rsid w:val="001D3F87"/>
    <w:rsid w:val="001D5B89"/>
    <w:rsid w:val="001E4902"/>
    <w:rsid w:val="001F1565"/>
    <w:rsid w:val="002041F4"/>
    <w:rsid w:val="00205CA3"/>
    <w:rsid w:val="0021054E"/>
    <w:rsid w:val="00222169"/>
    <w:rsid w:val="00223A66"/>
    <w:rsid w:val="002273F1"/>
    <w:rsid w:val="00245104"/>
    <w:rsid w:val="00246D08"/>
    <w:rsid w:val="00254335"/>
    <w:rsid w:val="00254459"/>
    <w:rsid w:val="00262010"/>
    <w:rsid w:val="00265F38"/>
    <w:rsid w:val="002666D5"/>
    <w:rsid w:val="002732E2"/>
    <w:rsid w:val="00282286"/>
    <w:rsid w:val="00284A50"/>
    <w:rsid w:val="002929DB"/>
    <w:rsid w:val="00296671"/>
    <w:rsid w:val="0029708B"/>
    <w:rsid w:val="002A5AD3"/>
    <w:rsid w:val="002C3427"/>
    <w:rsid w:val="002E437F"/>
    <w:rsid w:val="002F18B5"/>
    <w:rsid w:val="00301D2F"/>
    <w:rsid w:val="00302A67"/>
    <w:rsid w:val="00312695"/>
    <w:rsid w:val="003253E5"/>
    <w:rsid w:val="003441AD"/>
    <w:rsid w:val="003466FB"/>
    <w:rsid w:val="00353F5F"/>
    <w:rsid w:val="00360B14"/>
    <w:rsid w:val="00363ADD"/>
    <w:rsid w:val="00365148"/>
    <w:rsid w:val="0036582B"/>
    <w:rsid w:val="00366650"/>
    <w:rsid w:val="00370C04"/>
    <w:rsid w:val="00371939"/>
    <w:rsid w:val="00376B85"/>
    <w:rsid w:val="00376DFA"/>
    <w:rsid w:val="00382E9A"/>
    <w:rsid w:val="00386145"/>
    <w:rsid w:val="00386CBD"/>
    <w:rsid w:val="0039589F"/>
    <w:rsid w:val="00397259"/>
    <w:rsid w:val="003A1165"/>
    <w:rsid w:val="003A510B"/>
    <w:rsid w:val="003A55FC"/>
    <w:rsid w:val="003B2696"/>
    <w:rsid w:val="003B2E73"/>
    <w:rsid w:val="003B4C1C"/>
    <w:rsid w:val="003C0417"/>
    <w:rsid w:val="003C5A81"/>
    <w:rsid w:val="003D1CD8"/>
    <w:rsid w:val="003E7BBE"/>
    <w:rsid w:val="003F1C30"/>
    <w:rsid w:val="003F337B"/>
    <w:rsid w:val="00400FC1"/>
    <w:rsid w:val="00412E37"/>
    <w:rsid w:val="00414A88"/>
    <w:rsid w:val="0041675E"/>
    <w:rsid w:val="004274F0"/>
    <w:rsid w:val="0043306F"/>
    <w:rsid w:val="00433605"/>
    <w:rsid w:val="004350E6"/>
    <w:rsid w:val="0044530E"/>
    <w:rsid w:val="004473A5"/>
    <w:rsid w:val="004475F0"/>
    <w:rsid w:val="0044790D"/>
    <w:rsid w:val="00461629"/>
    <w:rsid w:val="00463B85"/>
    <w:rsid w:val="00463E93"/>
    <w:rsid w:val="0046690A"/>
    <w:rsid w:val="00470E4A"/>
    <w:rsid w:val="00471C95"/>
    <w:rsid w:val="004748CE"/>
    <w:rsid w:val="00481BD4"/>
    <w:rsid w:val="00483DE0"/>
    <w:rsid w:val="00490BDE"/>
    <w:rsid w:val="0049214D"/>
    <w:rsid w:val="00493788"/>
    <w:rsid w:val="004A1F9A"/>
    <w:rsid w:val="004A321C"/>
    <w:rsid w:val="004A444B"/>
    <w:rsid w:val="004C11E1"/>
    <w:rsid w:val="004C5417"/>
    <w:rsid w:val="004D4B34"/>
    <w:rsid w:val="004E0486"/>
    <w:rsid w:val="004E2B80"/>
    <w:rsid w:val="004E78CB"/>
    <w:rsid w:val="004F364C"/>
    <w:rsid w:val="004F423A"/>
    <w:rsid w:val="00525D45"/>
    <w:rsid w:val="00526CCE"/>
    <w:rsid w:val="005277A7"/>
    <w:rsid w:val="00530B3D"/>
    <w:rsid w:val="00547455"/>
    <w:rsid w:val="00550445"/>
    <w:rsid w:val="00550EF6"/>
    <w:rsid w:val="005514EA"/>
    <w:rsid w:val="0055264D"/>
    <w:rsid w:val="00567695"/>
    <w:rsid w:val="00580291"/>
    <w:rsid w:val="00583586"/>
    <w:rsid w:val="00586089"/>
    <w:rsid w:val="00591318"/>
    <w:rsid w:val="00591F48"/>
    <w:rsid w:val="005964E9"/>
    <w:rsid w:val="005A2384"/>
    <w:rsid w:val="005A4120"/>
    <w:rsid w:val="005A4897"/>
    <w:rsid w:val="005A5CED"/>
    <w:rsid w:val="005D2AEA"/>
    <w:rsid w:val="005E59AB"/>
    <w:rsid w:val="005F664F"/>
    <w:rsid w:val="006143B5"/>
    <w:rsid w:val="006165DF"/>
    <w:rsid w:val="006170C4"/>
    <w:rsid w:val="00634B6A"/>
    <w:rsid w:val="00636BF2"/>
    <w:rsid w:val="006370DA"/>
    <w:rsid w:val="006466BB"/>
    <w:rsid w:val="00646FE7"/>
    <w:rsid w:val="00667C83"/>
    <w:rsid w:val="00672C37"/>
    <w:rsid w:val="00677405"/>
    <w:rsid w:val="006908E6"/>
    <w:rsid w:val="00691E78"/>
    <w:rsid w:val="00692191"/>
    <w:rsid w:val="0069762C"/>
    <w:rsid w:val="006A3F6A"/>
    <w:rsid w:val="006A412E"/>
    <w:rsid w:val="006A7686"/>
    <w:rsid w:val="006B2D6B"/>
    <w:rsid w:val="006B553D"/>
    <w:rsid w:val="006C0407"/>
    <w:rsid w:val="006C14FA"/>
    <w:rsid w:val="006D1164"/>
    <w:rsid w:val="006F1554"/>
    <w:rsid w:val="006F26CA"/>
    <w:rsid w:val="006F3F93"/>
    <w:rsid w:val="007048F2"/>
    <w:rsid w:val="0071456F"/>
    <w:rsid w:val="00716251"/>
    <w:rsid w:val="00723721"/>
    <w:rsid w:val="00737E10"/>
    <w:rsid w:val="00744254"/>
    <w:rsid w:val="00745EAE"/>
    <w:rsid w:val="007520B7"/>
    <w:rsid w:val="00753FEF"/>
    <w:rsid w:val="00757351"/>
    <w:rsid w:val="00762910"/>
    <w:rsid w:val="00775946"/>
    <w:rsid w:val="0079363B"/>
    <w:rsid w:val="007A52B5"/>
    <w:rsid w:val="007A5E25"/>
    <w:rsid w:val="007A7D08"/>
    <w:rsid w:val="007B44D3"/>
    <w:rsid w:val="007B5066"/>
    <w:rsid w:val="007C1D93"/>
    <w:rsid w:val="007C7517"/>
    <w:rsid w:val="007D0462"/>
    <w:rsid w:val="007D4677"/>
    <w:rsid w:val="007E5728"/>
    <w:rsid w:val="007F46DB"/>
    <w:rsid w:val="00803BD1"/>
    <w:rsid w:val="00805BA9"/>
    <w:rsid w:val="00815E14"/>
    <w:rsid w:val="00822199"/>
    <w:rsid w:val="008305A3"/>
    <w:rsid w:val="00853258"/>
    <w:rsid w:val="00855968"/>
    <w:rsid w:val="0085732F"/>
    <w:rsid w:val="00862DF2"/>
    <w:rsid w:val="00865BAA"/>
    <w:rsid w:val="00866F35"/>
    <w:rsid w:val="00866FD8"/>
    <w:rsid w:val="00867984"/>
    <w:rsid w:val="00880B68"/>
    <w:rsid w:val="00885630"/>
    <w:rsid w:val="008B367B"/>
    <w:rsid w:val="008B4820"/>
    <w:rsid w:val="008B597C"/>
    <w:rsid w:val="008C1142"/>
    <w:rsid w:val="008C532B"/>
    <w:rsid w:val="008C56E9"/>
    <w:rsid w:val="008C69A6"/>
    <w:rsid w:val="008E44AA"/>
    <w:rsid w:val="008F5C49"/>
    <w:rsid w:val="008F6F82"/>
    <w:rsid w:val="008F75D9"/>
    <w:rsid w:val="009138A5"/>
    <w:rsid w:val="00914D50"/>
    <w:rsid w:val="00915C4C"/>
    <w:rsid w:val="00924881"/>
    <w:rsid w:val="009264DA"/>
    <w:rsid w:val="009340ED"/>
    <w:rsid w:val="009412B2"/>
    <w:rsid w:val="009426B6"/>
    <w:rsid w:val="00944412"/>
    <w:rsid w:val="0094671E"/>
    <w:rsid w:val="00957B35"/>
    <w:rsid w:val="00963E43"/>
    <w:rsid w:val="0096625C"/>
    <w:rsid w:val="0097458F"/>
    <w:rsid w:val="009747C6"/>
    <w:rsid w:val="00977836"/>
    <w:rsid w:val="00981CCE"/>
    <w:rsid w:val="00993508"/>
    <w:rsid w:val="009A08F4"/>
    <w:rsid w:val="009B23D0"/>
    <w:rsid w:val="009B32B8"/>
    <w:rsid w:val="009B5735"/>
    <w:rsid w:val="009C2025"/>
    <w:rsid w:val="009C310A"/>
    <w:rsid w:val="009E139C"/>
    <w:rsid w:val="009E198C"/>
    <w:rsid w:val="00A049F3"/>
    <w:rsid w:val="00A1449A"/>
    <w:rsid w:val="00A154C9"/>
    <w:rsid w:val="00A250FC"/>
    <w:rsid w:val="00A3003A"/>
    <w:rsid w:val="00A34B88"/>
    <w:rsid w:val="00A36531"/>
    <w:rsid w:val="00A44BE4"/>
    <w:rsid w:val="00A50BFF"/>
    <w:rsid w:val="00A56516"/>
    <w:rsid w:val="00A61EB1"/>
    <w:rsid w:val="00A83CDA"/>
    <w:rsid w:val="00A85DF1"/>
    <w:rsid w:val="00A8648B"/>
    <w:rsid w:val="00A87FA7"/>
    <w:rsid w:val="00A9287A"/>
    <w:rsid w:val="00A939C5"/>
    <w:rsid w:val="00AA05E9"/>
    <w:rsid w:val="00AB0A85"/>
    <w:rsid w:val="00AB0B97"/>
    <w:rsid w:val="00AB1914"/>
    <w:rsid w:val="00AB35BA"/>
    <w:rsid w:val="00AC52B8"/>
    <w:rsid w:val="00AD1B26"/>
    <w:rsid w:val="00AD24E4"/>
    <w:rsid w:val="00AE050A"/>
    <w:rsid w:val="00AF11C2"/>
    <w:rsid w:val="00AF23A3"/>
    <w:rsid w:val="00AF26D1"/>
    <w:rsid w:val="00AF7C35"/>
    <w:rsid w:val="00B10138"/>
    <w:rsid w:val="00B11A14"/>
    <w:rsid w:val="00B13BF4"/>
    <w:rsid w:val="00B16289"/>
    <w:rsid w:val="00B2284D"/>
    <w:rsid w:val="00B241DB"/>
    <w:rsid w:val="00B345D8"/>
    <w:rsid w:val="00B4058F"/>
    <w:rsid w:val="00B41A2F"/>
    <w:rsid w:val="00B4230D"/>
    <w:rsid w:val="00B466F1"/>
    <w:rsid w:val="00B46EE8"/>
    <w:rsid w:val="00B53E52"/>
    <w:rsid w:val="00B552FB"/>
    <w:rsid w:val="00B65710"/>
    <w:rsid w:val="00B6609D"/>
    <w:rsid w:val="00B665C4"/>
    <w:rsid w:val="00B755DF"/>
    <w:rsid w:val="00B757E5"/>
    <w:rsid w:val="00B8344B"/>
    <w:rsid w:val="00B910FF"/>
    <w:rsid w:val="00B913A2"/>
    <w:rsid w:val="00B917EF"/>
    <w:rsid w:val="00B93BF5"/>
    <w:rsid w:val="00B96F29"/>
    <w:rsid w:val="00BA591C"/>
    <w:rsid w:val="00BA5F74"/>
    <w:rsid w:val="00BA6CC7"/>
    <w:rsid w:val="00BB1307"/>
    <w:rsid w:val="00BC040D"/>
    <w:rsid w:val="00BC0C4B"/>
    <w:rsid w:val="00BC18CA"/>
    <w:rsid w:val="00BD1B41"/>
    <w:rsid w:val="00BE1A57"/>
    <w:rsid w:val="00BF3007"/>
    <w:rsid w:val="00C073BB"/>
    <w:rsid w:val="00C12EEF"/>
    <w:rsid w:val="00C16457"/>
    <w:rsid w:val="00C27CEB"/>
    <w:rsid w:val="00C46CF3"/>
    <w:rsid w:val="00C52881"/>
    <w:rsid w:val="00C532BC"/>
    <w:rsid w:val="00C54908"/>
    <w:rsid w:val="00C650E3"/>
    <w:rsid w:val="00C71C1D"/>
    <w:rsid w:val="00C92DFB"/>
    <w:rsid w:val="00CB389B"/>
    <w:rsid w:val="00CB4D48"/>
    <w:rsid w:val="00CB5E70"/>
    <w:rsid w:val="00CB7B0D"/>
    <w:rsid w:val="00CC0E37"/>
    <w:rsid w:val="00CC1D1F"/>
    <w:rsid w:val="00CC2332"/>
    <w:rsid w:val="00CC5EDD"/>
    <w:rsid w:val="00CD2CF1"/>
    <w:rsid w:val="00CE1660"/>
    <w:rsid w:val="00CE4F69"/>
    <w:rsid w:val="00CF17E3"/>
    <w:rsid w:val="00CF6D46"/>
    <w:rsid w:val="00D05E78"/>
    <w:rsid w:val="00D10C76"/>
    <w:rsid w:val="00D11EF5"/>
    <w:rsid w:val="00D165E1"/>
    <w:rsid w:val="00D20260"/>
    <w:rsid w:val="00D358E4"/>
    <w:rsid w:val="00D53762"/>
    <w:rsid w:val="00D53FB5"/>
    <w:rsid w:val="00D540DF"/>
    <w:rsid w:val="00D56601"/>
    <w:rsid w:val="00D72AD1"/>
    <w:rsid w:val="00D750AF"/>
    <w:rsid w:val="00D80699"/>
    <w:rsid w:val="00D81244"/>
    <w:rsid w:val="00D8252B"/>
    <w:rsid w:val="00D84011"/>
    <w:rsid w:val="00D946C0"/>
    <w:rsid w:val="00DA09ED"/>
    <w:rsid w:val="00DB5326"/>
    <w:rsid w:val="00DC2406"/>
    <w:rsid w:val="00DD13D3"/>
    <w:rsid w:val="00DE2B68"/>
    <w:rsid w:val="00DE3625"/>
    <w:rsid w:val="00DE5A06"/>
    <w:rsid w:val="00DF1C65"/>
    <w:rsid w:val="00DF2FC0"/>
    <w:rsid w:val="00E14505"/>
    <w:rsid w:val="00E14C21"/>
    <w:rsid w:val="00E15C75"/>
    <w:rsid w:val="00E17466"/>
    <w:rsid w:val="00E30B4C"/>
    <w:rsid w:val="00E42301"/>
    <w:rsid w:val="00E44515"/>
    <w:rsid w:val="00E461DA"/>
    <w:rsid w:val="00E46581"/>
    <w:rsid w:val="00E4679B"/>
    <w:rsid w:val="00E50153"/>
    <w:rsid w:val="00E53404"/>
    <w:rsid w:val="00E5398A"/>
    <w:rsid w:val="00E601E2"/>
    <w:rsid w:val="00E73A56"/>
    <w:rsid w:val="00E7762A"/>
    <w:rsid w:val="00E91ABE"/>
    <w:rsid w:val="00E94ADA"/>
    <w:rsid w:val="00EA5127"/>
    <w:rsid w:val="00EA5158"/>
    <w:rsid w:val="00EB6EF6"/>
    <w:rsid w:val="00EC35CE"/>
    <w:rsid w:val="00EC7618"/>
    <w:rsid w:val="00ED13D0"/>
    <w:rsid w:val="00ED1BC7"/>
    <w:rsid w:val="00ED2802"/>
    <w:rsid w:val="00ED708D"/>
    <w:rsid w:val="00EE023C"/>
    <w:rsid w:val="00EE79AC"/>
    <w:rsid w:val="00EF2898"/>
    <w:rsid w:val="00F03CB2"/>
    <w:rsid w:val="00F05846"/>
    <w:rsid w:val="00F10BC8"/>
    <w:rsid w:val="00F269CD"/>
    <w:rsid w:val="00F5207E"/>
    <w:rsid w:val="00F70DEA"/>
    <w:rsid w:val="00F833B4"/>
    <w:rsid w:val="00F94106"/>
    <w:rsid w:val="00FA03B2"/>
    <w:rsid w:val="00FA46D0"/>
    <w:rsid w:val="00FA5BC1"/>
    <w:rsid w:val="00FA657A"/>
    <w:rsid w:val="00FB2229"/>
    <w:rsid w:val="00FB2772"/>
    <w:rsid w:val="00FB3972"/>
    <w:rsid w:val="00FE451C"/>
    <w:rsid w:val="00FF4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C98D8"/>
  <w15:docId w15:val="{075A482B-A522-421D-AFE5-722B9FA4D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C01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01F2"/>
  </w:style>
  <w:style w:type="character" w:styleId="PageNumber">
    <w:name w:val="page number"/>
    <w:basedOn w:val="DefaultParagraphFont"/>
    <w:rsid w:val="001C01F2"/>
  </w:style>
  <w:style w:type="character" w:styleId="Hyperlink">
    <w:name w:val="Hyperlink"/>
    <w:basedOn w:val="DefaultParagraphFont"/>
    <w:uiPriority w:val="99"/>
    <w:unhideWhenUsed/>
    <w:rsid w:val="001C01F2"/>
    <w:rPr>
      <w:color w:val="0000FF" w:themeColor="hyperlink"/>
      <w:u w:val="single"/>
    </w:rPr>
  </w:style>
  <w:style w:type="paragraph" w:styleId="ListParagraph">
    <w:name w:val="List Paragraph"/>
    <w:basedOn w:val="Normal"/>
    <w:uiPriority w:val="34"/>
    <w:qFormat/>
    <w:rsid w:val="001C01F2"/>
    <w:pPr>
      <w:ind w:left="720"/>
      <w:contextualSpacing/>
    </w:pPr>
  </w:style>
  <w:style w:type="paragraph" w:styleId="BalloonText">
    <w:name w:val="Balloon Text"/>
    <w:basedOn w:val="Normal"/>
    <w:link w:val="BalloonTextChar"/>
    <w:uiPriority w:val="99"/>
    <w:semiHidden/>
    <w:unhideWhenUsed/>
    <w:rsid w:val="00AF11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1C2"/>
    <w:rPr>
      <w:rFonts w:ascii="Tahoma" w:hAnsi="Tahoma" w:cs="Tahoma"/>
      <w:sz w:val="16"/>
      <w:szCs w:val="16"/>
    </w:rPr>
  </w:style>
  <w:style w:type="paragraph" w:styleId="NoSpacing">
    <w:name w:val="No Spacing"/>
    <w:uiPriority w:val="1"/>
    <w:qFormat/>
    <w:rsid w:val="009C310A"/>
    <w:pPr>
      <w:spacing w:after="0" w:line="240" w:lineRule="auto"/>
    </w:pPr>
    <w:rPr>
      <w:rFonts w:eastAsiaTheme="minorEastAsia"/>
      <w:lang w:eastAsia="en-GB"/>
    </w:rPr>
  </w:style>
  <w:style w:type="table" w:styleId="TableGrid">
    <w:name w:val="Table Grid"/>
    <w:basedOn w:val="TableNormal"/>
    <w:uiPriority w:val="39"/>
    <w:rsid w:val="009C310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F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A11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1165"/>
  </w:style>
  <w:style w:type="character" w:styleId="CommentReference">
    <w:name w:val="annotation reference"/>
    <w:basedOn w:val="DefaultParagraphFont"/>
    <w:uiPriority w:val="99"/>
    <w:semiHidden/>
    <w:unhideWhenUsed/>
    <w:rsid w:val="00B913A2"/>
    <w:rPr>
      <w:sz w:val="16"/>
      <w:szCs w:val="16"/>
    </w:rPr>
  </w:style>
  <w:style w:type="paragraph" w:styleId="CommentText">
    <w:name w:val="annotation text"/>
    <w:basedOn w:val="Normal"/>
    <w:link w:val="CommentTextChar"/>
    <w:uiPriority w:val="99"/>
    <w:unhideWhenUsed/>
    <w:rsid w:val="00B913A2"/>
    <w:pPr>
      <w:spacing w:line="240" w:lineRule="auto"/>
    </w:pPr>
    <w:rPr>
      <w:sz w:val="20"/>
      <w:szCs w:val="20"/>
    </w:rPr>
  </w:style>
  <w:style w:type="character" w:customStyle="1" w:styleId="CommentTextChar">
    <w:name w:val="Comment Text Char"/>
    <w:basedOn w:val="DefaultParagraphFont"/>
    <w:link w:val="CommentText"/>
    <w:uiPriority w:val="99"/>
    <w:rsid w:val="00B913A2"/>
    <w:rPr>
      <w:sz w:val="20"/>
      <w:szCs w:val="20"/>
    </w:rPr>
  </w:style>
  <w:style w:type="paragraph" w:styleId="CommentSubject">
    <w:name w:val="annotation subject"/>
    <w:basedOn w:val="CommentText"/>
    <w:next w:val="CommentText"/>
    <w:link w:val="CommentSubjectChar"/>
    <w:uiPriority w:val="99"/>
    <w:semiHidden/>
    <w:unhideWhenUsed/>
    <w:rsid w:val="00B913A2"/>
    <w:rPr>
      <w:b/>
      <w:bCs/>
    </w:rPr>
  </w:style>
  <w:style w:type="character" w:customStyle="1" w:styleId="CommentSubjectChar">
    <w:name w:val="Comment Subject Char"/>
    <w:basedOn w:val="CommentTextChar"/>
    <w:link w:val="CommentSubject"/>
    <w:uiPriority w:val="99"/>
    <w:semiHidden/>
    <w:rsid w:val="00B913A2"/>
    <w:rPr>
      <w:b/>
      <w:bCs/>
      <w:sz w:val="20"/>
      <w:szCs w:val="20"/>
    </w:rPr>
  </w:style>
  <w:style w:type="character" w:styleId="UnresolvedMention">
    <w:name w:val="Unresolved Mention"/>
    <w:basedOn w:val="DefaultParagraphFont"/>
    <w:uiPriority w:val="99"/>
    <w:semiHidden/>
    <w:unhideWhenUsed/>
    <w:rsid w:val="001D5B89"/>
    <w:rPr>
      <w:color w:val="605E5C"/>
      <w:shd w:val="clear" w:color="auto" w:fill="E1DFDD"/>
    </w:rPr>
  </w:style>
  <w:style w:type="character" w:styleId="FollowedHyperlink">
    <w:name w:val="FollowedHyperlink"/>
    <w:basedOn w:val="DefaultParagraphFont"/>
    <w:uiPriority w:val="99"/>
    <w:semiHidden/>
    <w:unhideWhenUsed/>
    <w:rsid w:val="003A55FC"/>
    <w:rPr>
      <w:color w:val="800080" w:themeColor="followedHyperlink"/>
      <w:u w:val="single"/>
    </w:rPr>
  </w:style>
  <w:style w:type="paragraph" w:styleId="NormalWeb">
    <w:name w:val="Normal (Web)"/>
    <w:basedOn w:val="Normal"/>
    <w:uiPriority w:val="99"/>
    <w:semiHidden/>
    <w:unhideWhenUsed/>
    <w:rsid w:val="005514E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54274">
      <w:bodyDiv w:val="1"/>
      <w:marLeft w:val="0"/>
      <w:marRight w:val="0"/>
      <w:marTop w:val="0"/>
      <w:marBottom w:val="0"/>
      <w:divBdr>
        <w:top w:val="none" w:sz="0" w:space="0" w:color="auto"/>
        <w:left w:val="none" w:sz="0" w:space="0" w:color="auto"/>
        <w:bottom w:val="none" w:sz="0" w:space="0" w:color="auto"/>
        <w:right w:val="none" w:sz="0" w:space="0" w:color="auto"/>
      </w:divBdr>
    </w:div>
    <w:div w:id="188183633">
      <w:bodyDiv w:val="1"/>
      <w:marLeft w:val="0"/>
      <w:marRight w:val="0"/>
      <w:marTop w:val="0"/>
      <w:marBottom w:val="0"/>
      <w:divBdr>
        <w:top w:val="none" w:sz="0" w:space="0" w:color="auto"/>
        <w:left w:val="none" w:sz="0" w:space="0" w:color="auto"/>
        <w:bottom w:val="none" w:sz="0" w:space="0" w:color="auto"/>
        <w:right w:val="none" w:sz="0" w:space="0" w:color="auto"/>
      </w:divBdr>
      <w:divsChild>
        <w:div w:id="244652791">
          <w:marLeft w:val="360"/>
          <w:marRight w:val="0"/>
          <w:marTop w:val="200"/>
          <w:marBottom w:val="0"/>
          <w:divBdr>
            <w:top w:val="none" w:sz="0" w:space="0" w:color="auto"/>
            <w:left w:val="none" w:sz="0" w:space="0" w:color="auto"/>
            <w:bottom w:val="none" w:sz="0" w:space="0" w:color="auto"/>
            <w:right w:val="none" w:sz="0" w:space="0" w:color="auto"/>
          </w:divBdr>
        </w:div>
      </w:divsChild>
    </w:div>
    <w:div w:id="494028669">
      <w:bodyDiv w:val="1"/>
      <w:marLeft w:val="0"/>
      <w:marRight w:val="0"/>
      <w:marTop w:val="0"/>
      <w:marBottom w:val="0"/>
      <w:divBdr>
        <w:top w:val="none" w:sz="0" w:space="0" w:color="auto"/>
        <w:left w:val="none" w:sz="0" w:space="0" w:color="auto"/>
        <w:bottom w:val="none" w:sz="0" w:space="0" w:color="auto"/>
        <w:right w:val="none" w:sz="0" w:space="0" w:color="auto"/>
      </w:divBdr>
      <w:divsChild>
        <w:div w:id="1153135179">
          <w:marLeft w:val="360"/>
          <w:marRight w:val="0"/>
          <w:marTop w:val="200"/>
          <w:marBottom w:val="0"/>
          <w:divBdr>
            <w:top w:val="none" w:sz="0" w:space="0" w:color="auto"/>
            <w:left w:val="none" w:sz="0" w:space="0" w:color="auto"/>
            <w:bottom w:val="none" w:sz="0" w:space="0" w:color="auto"/>
            <w:right w:val="none" w:sz="0" w:space="0" w:color="auto"/>
          </w:divBdr>
        </w:div>
        <w:div w:id="399449535">
          <w:marLeft w:val="360"/>
          <w:marRight w:val="0"/>
          <w:marTop w:val="200"/>
          <w:marBottom w:val="0"/>
          <w:divBdr>
            <w:top w:val="none" w:sz="0" w:space="0" w:color="auto"/>
            <w:left w:val="none" w:sz="0" w:space="0" w:color="auto"/>
            <w:bottom w:val="none" w:sz="0" w:space="0" w:color="auto"/>
            <w:right w:val="none" w:sz="0" w:space="0" w:color="auto"/>
          </w:divBdr>
        </w:div>
        <w:div w:id="1487356570">
          <w:marLeft w:val="360"/>
          <w:marRight w:val="0"/>
          <w:marTop w:val="200"/>
          <w:marBottom w:val="0"/>
          <w:divBdr>
            <w:top w:val="none" w:sz="0" w:space="0" w:color="auto"/>
            <w:left w:val="none" w:sz="0" w:space="0" w:color="auto"/>
            <w:bottom w:val="none" w:sz="0" w:space="0" w:color="auto"/>
            <w:right w:val="none" w:sz="0" w:space="0" w:color="auto"/>
          </w:divBdr>
        </w:div>
      </w:divsChild>
    </w:div>
    <w:div w:id="662776374">
      <w:bodyDiv w:val="1"/>
      <w:marLeft w:val="0"/>
      <w:marRight w:val="0"/>
      <w:marTop w:val="0"/>
      <w:marBottom w:val="0"/>
      <w:divBdr>
        <w:top w:val="none" w:sz="0" w:space="0" w:color="auto"/>
        <w:left w:val="none" w:sz="0" w:space="0" w:color="auto"/>
        <w:bottom w:val="none" w:sz="0" w:space="0" w:color="auto"/>
        <w:right w:val="none" w:sz="0" w:space="0" w:color="auto"/>
      </w:divBdr>
      <w:divsChild>
        <w:div w:id="851918250">
          <w:marLeft w:val="360"/>
          <w:marRight w:val="0"/>
          <w:marTop w:val="200"/>
          <w:marBottom w:val="0"/>
          <w:divBdr>
            <w:top w:val="none" w:sz="0" w:space="0" w:color="auto"/>
            <w:left w:val="none" w:sz="0" w:space="0" w:color="auto"/>
            <w:bottom w:val="none" w:sz="0" w:space="0" w:color="auto"/>
            <w:right w:val="none" w:sz="0" w:space="0" w:color="auto"/>
          </w:divBdr>
        </w:div>
        <w:div w:id="785150968">
          <w:marLeft w:val="360"/>
          <w:marRight w:val="0"/>
          <w:marTop w:val="200"/>
          <w:marBottom w:val="0"/>
          <w:divBdr>
            <w:top w:val="none" w:sz="0" w:space="0" w:color="auto"/>
            <w:left w:val="none" w:sz="0" w:space="0" w:color="auto"/>
            <w:bottom w:val="none" w:sz="0" w:space="0" w:color="auto"/>
            <w:right w:val="none" w:sz="0" w:space="0" w:color="auto"/>
          </w:divBdr>
        </w:div>
        <w:div w:id="432170937">
          <w:marLeft w:val="360"/>
          <w:marRight w:val="0"/>
          <w:marTop w:val="200"/>
          <w:marBottom w:val="0"/>
          <w:divBdr>
            <w:top w:val="none" w:sz="0" w:space="0" w:color="auto"/>
            <w:left w:val="none" w:sz="0" w:space="0" w:color="auto"/>
            <w:bottom w:val="none" w:sz="0" w:space="0" w:color="auto"/>
            <w:right w:val="none" w:sz="0" w:space="0" w:color="auto"/>
          </w:divBdr>
        </w:div>
        <w:div w:id="1934126367">
          <w:marLeft w:val="360"/>
          <w:marRight w:val="0"/>
          <w:marTop w:val="200"/>
          <w:marBottom w:val="0"/>
          <w:divBdr>
            <w:top w:val="none" w:sz="0" w:space="0" w:color="auto"/>
            <w:left w:val="none" w:sz="0" w:space="0" w:color="auto"/>
            <w:bottom w:val="none" w:sz="0" w:space="0" w:color="auto"/>
            <w:right w:val="none" w:sz="0" w:space="0" w:color="auto"/>
          </w:divBdr>
        </w:div>
        <w:div w:id="2007516363">
          <w:marLeft w:val="360"/>
          <w:marRight w:val="0"/>
          <w:marTop w:val="200"/>
          <w:marBottom w:val="0"/>
          <w:divBdr>
            <w:top w:val="none" w:sz="0" w:space="0" w:color="auto"/>
            <w:left w:val="none" w:sz="0" w:space="0" w:color="auto"/>
            <w:bottom w:val="none" w:sz="0" w:space="0" w:color="auto"/>
            <w:right w:val="none" w:sz="0" w:space="0" w:color="auto"/>
          </w:divBdr>
        </w:div>
        <w:div w:id="707416077">
          <w:marLeft w:val="360"/>
          <w:marRight w:val="0"/>
          <w:marTop w:val="200"/>
          <w:marBottom w:val="0"/>
          <w:divBdr>
            <w:top w:val="none" w:sz="0" w:space="0" w:color="auto"/>
            <w:left w:val="none" w:sz="0" w:space="0" w:color="auto"/>
            <w:bottom w:val="none" w:sz="0" w:space="0" w:color="auto"/>
            <w:right w:val="none" w:sz="0" w:space="0" w:color="auto"/>
          </w:divBdr>
        </w:div>
      </w:divsChild>
    </w:div>
    <w:div w:id="1069763345">
      <w:bodyDiv w:val="1"/>
      <w:marLeft w:val="0"/>
      <w:marRight w:val="0"/>
      <w:marTop w:val="0"/>
      <w:marBottom w:val="0"/>
      <w:divBdr>
        <w:top w:val="none" w:sz="0" w:space="0" w:color="auto"/>
        <w:left w:val="none" w:sz="0" w:space="0" w:color="auto"/>
        <w:bottom w:val="none" w:sz="0" w:space="0" w:color="auto"/>
        <w:right w:val="none" w:sz="0" w:space="0" w:color="auto"/>
      </w:divBdr>
    </w:div>
    <w:div w:id="1320885030">
      <w:bodyDiv w:val="1"/>
      <w:marLeft w:val="0"/>
      <w:marRight w:val="0"/>
      <w:marTop w:val="0"/>
      <w:marBottom w:val="0"/>
      <w:divBdr>
        <w:top w:val="none" w:sz="0" w:space="0" w:color="auto"/>
        <w:left w:val="none" w:sz="0" w:space="0" w:color="auto"/>
        <w:bottom w:val="none" w:sz="0" w:space="0" w:color="auto"/>
        <w:right w:val="none" w:sz="0" w:space="0" w:color="auto"/>
      </w:divBdr>
      <w:divsChild>
        <w:div w:id="1918395384">
          <w:marLeft w:val="360"/>
          <w:marRight w:val="0"/>
          <w:marTop w:val="200"/>
          <w:marBottom w:val="0"/>
          <w:divBdr>
            <w:top w:val="none" w:sz="0" w:space="0" w:color="auto"/>
            <w:left w:val="none" w:sz="0" w:space="0" w:color="auto"/>
            <w:bottom w:val="none" w:sz="0" w:space="0" w:color="auto"/>
            <w:right w:val="none" w:sz="0" w:space="0" w:color="auto"/>
          </w:divBdr>
        </w:div>
        <w:div w:id="1497764340">
          <w:marLeft w:val="360"/>
          <w:marRight w:val="0"/>
          <w:marTop w:val="200"/>
          <w:marBottom w:val="0"/>
          <w:divBdr>
            <w:top w:val="none" w:sz="0" w:space="0" w:color="auto"/>
            <w:left w:val="none" w:sz="0" w:space="0" w:color="auto"/>
            <w:bottom w:val="none" w:sz="0" w:space="0" w:color="auto"/>
            <w:right w:val="none" w:sz="0" w:space="0" w:color="auto"/>
          </w:divBdr>
        </w:div>
      </w:divsChild>
    </w:div>
    <w:div w:id="1716663923">
      <w:bodyDiv w:val="1"/>
      <w:marLeft w:val="0"/>
      <w:marRight w:val="0"/>
      <w:marTop w:val="0"/>
      <w:marBottom w:val="0"/>
      <w:divBdr>
        <w:top w:val="none" w:sz="0" w:space="0" w:color="auto"/>
        <w:left w:val="none" w:sz="0" w:space="0" w:color="auto"/>
        <w:bottom w:val="none" w:sz="0" w:space="0" w:color="auto"/>
        <w:right w:val="none" w:sz="0" w:space="0" w:color="auto"/>
      </w:divBdr>
    </w:div>
    <w:div w:id="2047413023">
      <w:bodyDiv w:val="1"/>
      <w:marLeft w:val="0"/>
      <w:marRight w:val="0"/>
      <w:marTop w:val="0"/>
      <w:marBottom w:val="0"/>
      <w:divBdr>
        <w:top w:val="none" w:sz="0" w:space="0" w:color="auto"/>
        <w:left w:val="none" w:sz="0" w:space="0" w:color="auto"/>
        <w:bottom w:val="none" w:sz="0" w:space="0" w:color="auto"/>
        <w:right w:val="none" w:sz="0" w:space="0" w:color="auto"/>
      </w:divBdr>
      <w:divsChild>
        <w:div w:id="494302068">
          <w:marLeft w:val="360"/>
          <w:marRight w:val="0"/>
          <w:marTop w:val="200"/>
          <w:marBottom w:val="0"/>
          <w:divBdr>
            <w:top w:val="none" w:sz="0" w:space="0" w:color="auto"/>
            <w:left w:val="none" w:sz="0" w:space="0" w:color="auto"/>
            <w:bottom w:val="none" w:sz="0" w:space="0" w:color="auto"/>
            <w:right w:val="none" w:sz="0" w:space="0" w:color="auto"/>
          </w:divBdr>
        </w:div>
        <w:div w:id="130293060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wendysparling@aspris.com" TargetMode="External"/><Relationship Id="rId21" Type="http://schemas.openxmlformats.org/officeDocument/2006/relationships/hyperlink" Target="mailto:clairekeane@aspriscs.co.uk" TargetMode="External"/><Relationship Id="rId42" Type="http://schemas.openxmlformats.org/officeDocument/2006/relationships/hyperlink" Target="https://panlancashirescb.proceduresonline.com/chapters/p_peer_abuse.html" TargetMode="External"/><Relationship Id="rId47" Type="http://schemas.openxmlformats.org/officeDocument/2006/relationships/hyperlink" Target="https://panlancashirescb.proceduresonline.com/chapters/p_bullying.html" TargetMode="External"/><Relationship Id="rId63" Type="http://schemas.openxmlformats.org/officeDocument/2006/relationships/hyperlink" Target="https://www.gov.uk/government/publications/child-sexual-exploitation-definition-and-guide-for-practitioners" TargetMode="External"/><Relationship Id="rId68" Type="http://schemas.openxmlformats.org/officeDocument/2006/relationships/hyperlink" Target="http://www.legislation.gov.uk/ukpga/2015/9/contents/enacted" TargetMode="External"/><Relationship Id="rId84" Type="http://schemas.openxmlformats.org/officeDocument/2006/relationships/diagramData" Target="diagrams/data2.xml"/><Relationship Id="rId89" Type="http://schemas.openxmlformats.org/officeDocument/2006/relationships/header" Target="header1.xml"/><Relationship Id="rId16" Type="http://schemas.openxmlformats.org/officeDocument/2006/relationships/image" Target="media/image3.jpeg"/><Relationship Id="rId11" Type="http://schemas.openxmlformats.org/officeDocument/2006/relationships/endnotes" Target="endnotes.xml"/><Relationship Id="rId32" Type="http://schemas.openxmlformats.org/officeDocument/2006/relationships/hyperlink" Target="https://www.gov.uk/guidance/meeting-digital-and-technology-standards-in-schools-and-colleges/filtering-and-monitoring-standards-for-schools-and-colleges" TargetMode="External"/><Relationship Id="rId37" Type="http://schemas.openxmlformats.org/officeDocument/2006/relationships/hyperlink" Target="http://panlancashirescb.proceduresonline.com/chapters/p_gang_activity.html" TargetMode="External"/><Relationship Id="rId53" Type="http://schemas.openxmlformats.org/officeDocument/2006/relationships/hyperlink" Target="mailto:concern@lancashire.pnn.police.uk" TargetMode="External"/><Relationship Id="rId58" Type="http://schemas.openxmlformats.org/officeDocument/2006/relationships/hyperlink" Target="https://www.gov.uk/government/publications/working-together-to-safeguard-children--2" TargetMode="External"/><Relationship Id="rId74" Type="http://schemas.openxmlformats.org/officeDocument/2006/relationships/hyperlink" Target="https://www.farrer.co.uk/globalassets/clients-and-sectors/safeguarding/addressing-child-on-child-abuse.pdf" TargetMode="External"/><Relationship Id="rId79" Type="http://schemas.openxmlformats.org/officeDocument/2006/relationships/diagramData" Target="diagrams/data1.xml"/><Relationship Id="rId5" Type="http://schemas.openxmlformats.org/officeDocument/2006/relationships/customXml" Target="../customXml/item5.xml"/><Relationship Id="rId90" Type="http://schemas.openxmlformats.org/officeDocument/2006/relationships/fontTable" Target="fontTable.xml"/><Relationship Id="rId14" Type="http://schemas.openxmlformats.org/officeDocument/2006/relationships/footer" Target="footer2.xml"/><Relationship Id="rId22" Type="http://schemas.openxmlformats.org/officeDocument/2006/relationships/hyperlink" Target="mailto:danielleperryman@aspriscs.co.uk" TargetMode="External"/><Relationship Id="rId27" Type="http://schemas.openxmlformats.org/officeDocument/2006/relationships/hyperlink" Target="https://www.gov.uk/guidance/meeting-digital-and-technology-standards-in-schools-and-colleges/filtering-and-monitoring-standards-for-schools-and-colleges" TargetMode="External"/><Relationship Id="rId30" Type="http://schemas.openxmlformats.org/officeDocument/2006/relationships/hyperlink" Target="mailto:tim.booth@lancashire.gov.uk" TargetMode="External"/><Relationship Id="rId35" Type="http://schemas.openxmlformats.org/officeDocument/2006/relationships/hyperlink" Target="http://panlancashirescb.proceduresonline.com/chapters/p_forced_marriage.html" TargetMode="External"/><Relationship Id="rId43" Type="http://schemas.openxmlformats.org/officeDocument/2006/relationships/hyperlink" Target="https://assets.publishing.service.gov.uk/government/uploads/system/uploads/attachment_data/file/707653/Sexual_Harassment_and_Sexual_Violence_Advice.pdf" TargetMode="External"/><Relationship Id="rId48" Type="http://schemas.openxmlformats.org/officeDocument/2006/relationships/hyperlink" Target="http://panlancashirescb.proceduresonline.com/chapters/p_domestic_violence_abuse.html" TargetMode="External"/><Relationship Id="rId56" Type="http://schemas.openxmlformats.org/officeDocument/2006/relationships/hyperlink" Target="https://www.carersuk.org/help-and-advice/practical-support/getting-care-andsupport/young-carers-and-carers-of-children-under-18" TargetMode="External"/><Relationship Id="rId64" Type="http://schemas.openxmlformats.org/officeDocument/2006/relationships/hyperlink" Target="https://www.gov.uk/government/publications/what-to-do-if-youre-worried-a-child-is-being-abused--2" TargetMode="External"/><Relationship Id="rId69" Type="http://schemas.openxmlformats.org/officeDocument/2006/relationships/hyperlink" Target="http://www.legislation.gov.uk/ukpga/2017/16/contents/enacted" TargetMode="External"/><Relationship Id="rId77" Type="http://schemas.openxmlformats.org/officeDocument/2006/relationships/hyperlink" Target="https://www.gov.uk/guidance/meeting-digital-and-technology-standards-in-schools-and-colleges/cyber-security-standards-for-schools-and-colleges" TargetMode="External"/><Relationship Id="rId8" Type="http://schemas.openxmlformats.org/officeDocument/2006/relationships/settings" Target="settings.xml"/><Relationship Id="rId51" Type="http://schemas.openxmlformats.org/officeDocument/2006/relationships/hyperlink" Target="https://educateagainsthate.com" TargetMode="External"/><Relationship Id="rId72" Type="http://schemas.openxmlformats.org/officeDocument/2006/relationships/hyperlink" Target="https://www.gov.uk/guidance/forced-marriage" TargetMode="External"/><Relationship Id="rId80" Type="http://schemas.openxmlformats.org/officeDocument/2006/relationships/diagramLayout" Target="diagrams/layout1.xml"/><Relationship Id="rId85" Type="http://schemas.openxmlformats.org/officeDocument/2006/relationships/diagramLayout" Target="diagrams/layout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KatieDorrian@aspris.com" TargetMode="External"/><Relationship Id="rId25" Type="http://schemas.openxmlformats.org/officeDocument/2006/relationships/hyperlink" Target="mailto:jamesswan@aspriscs.co.uk" TargetMode="External"/><Relationship Id="rId33" Type="http://schemas.openxmlformats.org/officeDocument/2006/relationships/hyperlink" Target="https://www.gov.uk/guidance/meeting-digital-and-technology-standards-in-schools-and-colleges/cyber-security-standards-for-schools-and-colleges" TargetMode="External"/><Relationship Id="rId38" Type="http://schemas.openxmlformats.org/officeDocument/2006/relationships/hyperlink" Target="https://www.gov.uk/government/publications/human-trafficking-victims-referral-and-assessment-forms" TargetMode="External"/><Relationship Id="rId46" Type="http://schemas.openxmlformats.org/officeDocument/2006/relationships/hyperlink" Target="https://panlancashirescb.proceduresonline.com/chapters/p_self_harm.html" TargetMode="External"/><Relationship Id="rId59" Type="http://schemas.openxmlformats.org/officeDocument/2006/relationships/hyperlink" Target="https://www.gov.uk/government/publications/keeping-children-safe-in-education--2" TargetMode="External"/><Relationship Id="rId67" Type="http://schemas.openxmlformats.org/officeDocument/2006/relationships/hyperlink" Target="https://www.gov.uk/government/collections/counter-terrorism-and-security-bill" TargetMode="External"/><Relationship Id="rId20" Type="http://schemas.openxmlformats.org/officeDocument/2006/relationships/hyperlink" Target="mailto:georgemills@aspriscs.co.uk" TargetMode="External"/><Relationship Id="rId41" Type="http://schemas.openxmlformats.org/officeDocument/2006/relationships/hyperlink" Target="https://www.nspcc.org.uk/preventing-abuse/child-abuse-and-neglect/harmful-sexual-behaviour" TargetMode="External"/><Relationship Id="rId54" Type="http://schemas.openxmlformats.org/officeDocument/2006/relationships/hyperlink" Target="https://www.gov.uk/government/publications/working-together-to-improve-school-attendance" TargetMode="External"/><Relationship Id="rId62" Type="http://schemas.openxmlformats.org/officeDocument/2006/relationships/hyperlink" Target="https://www.gov.uk/government/publications/safeguarding-practitioners-information-sharing-advice" TargetMode="External"/><Relationship Id="rId70" Type="http://schemas.openxmlformats.org/officeDocument/2006/relationships/hyperlink" Target="https://www.gov.uk/government/collections/data-protection-act-2018" TargetMode="External"/><Relationship Id="rId75" Type="http://schemas.openxmlformats.org/officeDocument/2006/relationships/hyperlink" Target="https://www.csacentre.org.uk/knowledge-in-practice/practice-improvement/supporting-practice-in-tackling-child-sexual-abuse/" TargetMode="External"/><Relationship Id="rId83" Type="http://schemas.microsoft.com/office/2007/relationships/diagramDrawing" Target="diagrams/drawing1.xml"/><Relationship Id="rId88" Type="http://schemas.microsoft.com/office/2007/relationships/diagramDrawing" Target="diagrams/drawing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mailto:danielstacey@aspriscs.co.uk" TargetMode="External"/><Relationship Id="rId28" Type="http://schemas.openxmlformats.org/officeDocument/2006/relationships/hyperlink" Target="https://www.gov.uk/guidance/meeting-digital-and-technology-standards-in-schools-and-colleges/cyber-security-standards-for-schools-and-colleges" TargetMode="External"/><Relationship Id="rId36" Type="http://schemas.openxmlformats.org/officeDocument/2006/relationships/hyperlink" Target="http://panlancashirescb.proceduresonline.com/chapters/p_gang_activity.html" TargetMode="External"/><Relationship Id="rId49" Type="http://schemas.openxmlformats.org/officeDocument/2006/relationships/hyperlink" Target="http://panlancashirescb.proceduresonline.com/chapters/p_radicalisation.html" TargetMode="External"/><Relationship Id="rId57" Type="http://schemas.openxmlformats.org/officeDocument/2006/relationships/hyperlink" Target="https://panlancashirescb.proceduresonline.com/index.htm" TargetMode="External"/><Relationship Id="rId10" Type="http://schemas.openxmlformats.org/officeDocument/2006/relationships/footnotes" Target="footnotes.xml"/><Relationship Id="rId31" Type="http://schemas.openxmlformats.org/officeDocument/2006/relationships/hyperlink" Target="http://panlancashirescb.proceduresonline.com/chapters/p_allegations.html" TargetMode="External"/><Relationship Id="rId44" Type="http://schemas.openxmlformats.org/officeDocument/2006/relationships/hyperlink" Target="https://www.brook.org.uk/our-work/category/sexual-behaviours-traffic-light-tool" TargetMode="External"/><Relationship Id="rId52" Type="http://schemas.openxmlformats.org/officeDocument/2006/relationships/hyperlink" Target="mailto:concern@lancashire.pnn.police.uk" TargetMode="External"/><Relationship Id="rId60" Type="http://schemas.openxmlformats.org/officeDocument/2006/relationships/hyperlink" Target="https://www.gov.uk/government/publications/prevent-duty-guidance" TargetMode="External"/><Relationship Id="rId65" Type="http://schemas.openxmlformats.org/officeDocument/2006/relationships/hyperlink" Target="https://www.gov.uk/government/uploads/system/uploads/attachment_data/file/380125/MultiAgencyPracticeGuidelinesNov14.pdf" TargetMode="External"/><Relationship Id="rId73" Type="http://schemas.openxmlformats.org/officeDocument/2006/relationships/hyperlink" Target="https://www.childrenssociety.org.uk/information/professionals/resources/county-lines-toolkit" TargetMode="External"/><Relationship Id="rId78" Type="http://schemas.openxmlformats.org/officeDocument/2006/relationships/hyperlink" Target="https://www.gov.uk/government/publications/working-together-to-improve-school-attendance" TargetMode="External"/><Relationship Id="rId81" Type="http://schemas.openxmlformats.org/officeDocument/2006/relationships/diagramQuickStyle" Target="diagrams/quickStyle1.xml"/><Relationship Id="rId86" Type="http://schemas.openxmlformats.org/officeDocument/2006/relationships/diagramQuickStyle" Target="diagrams/quickStyle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Natalie.barton@lancashire.gov.uk" TargetMode="External"/><Relationship Id="rId39" Type="http://schemas.openxmlformats.org/officeDocument/2006/relationships/hyperlink" Target="http://panlancashirescb.proceduresonline.com/chapters/p_modern_slavery.html" TargetMode="External"/><Relationship Id="rId34" Type="http://schemas.openxmlformats.org/officeDocument/2006/relationships/hyperlink" Target="http://panlancashirescb.proceduresonline.com/" TargetMode="External"/><Relationship Id="rId50" Type="http://schemas.openxmlformats.org/officeDocument/2006/relationships/hyperlink" Target="https://www.gov.uk/government/publications/prevent-duty-guidance" TargetMode="External"/><Relationship Id="rId55" Type="http://schemas.openxmlformats.org/officeDocument/2006/relationships/hyperlink" Target="http://www.lancashirechildrenstrust.org.uk/" TargetMode="External"/><Relationship Id="rId76" Type="http://schemas.openxmlformats.org/officeDocument/2006/relationships/hyperlink" Target="https://www.gov.uk/guidance/meeting-digital-and-technology-standards-in-schools-and-colleges/filtering-and-monitoring-standards-for-schools-and-colleges" TargetMode="External"/><Relationship Id="rId7" Type="http://schemas.openxmlformats.org/officeDocument/2006/relationships/styles" Target="styles.xml"/><Relationship Id="rId71" Type="http://schemas.openxmlformats.org/officeDocument/2006/relationships/hyperlink" Target="https://www.gov.uk/government/publications/children-missing-education" TargetMode="External"/><Relationship Id="rId2" Type="http://schemas.openxmlformats.org/officeDocument/2006/relationships/customXml" Target="../customXml/item2.xml"/><Relationship Id="rId29" Type="http://schemas.openxmlformats.org/officeDocument/2006/relationships/hyperlink" Target="https://www.gov.uk/goverment/publications/dbs-referrals-form-and-guidance" TargetMode="External"/><Relationship Id="rId24" Type="http://schemas.openxmlformats.org/officeDocument/2006/relationships/hyperlink" Target="mailto:rachelhadjgeorgiou@aspriscs.co.uk" TargetMode="External"/><Relationship Id="rId40" Type="http://schemas.openxmlformats.org/officeDocument/2006/relationships/hyperlink" Target="https://www.gov.uk/government/publications/human-trafficking-victims-referral-and-assessment-forms" TargetMode="External"/><Relationship Id="rId45" Type="http://schemas.openxmlformats.org/officeDocument/2006/relationships/hyperlink" Target="https://www.gov.uk/government/publications/mental-health-and-behaviour-in-schools--2" TargetMode="External"/><Relationship Id="rId66" Type="http://schemas.openxmlformats.org/officeDocument/2006/relationships/hyperlink" Target="https://www.gov.uk/government/publications/teachers-standards" TargetMode="External"/><Relationship Id="rId87" Type="http://schemas.openxmlformats.org/officeDocument/2006/relationships/diagramColors" Target="diagrams/colors2.xml"/><Relationship Id="rId61" Type="http://schemas.openxmlformats.org/officeDocument/2006/relationships/hyperlink" Target="https://www.saferrecruitmentconsortium.org/_files/ugd/f576a8_0d079cbe69ea458e9e99fe462e447084.pdf" TargetMode="External"/><Relationship Id="rId82" Type="http://schemas.openxmlformats.org/officeDocument/2006/relationships/diagramColors" Target="diagrams/colors1.xml"/><Relationship Id="rId19" Type="http://schemas.openxmlformats.org/officeDocument/2006/relationships/hyperlink" Target="mailto:sarah.holyhead@lancashire.gov.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664DDF-76C1-4C00-9C13-DE536BFD7AA1}"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en-GB"/>
        </a:p>
      </dgm:t>
    </dgm:pt>
    <dgm:pt modelId="{64F440AF-21CB-4246-9312-74457E26BD17}">
      <dgm:prSet phldrT="[Text]"/>
      <dgm:spPr/>
      <dgm:t>
        <a:bodyPr/>
        <a:lstStyle/>
        <a:p>
          <a:r>
            <a:rPr lang="en-GB" b="0" cap="none" spc="0">
              <a:ln w="0"/>
              <a:effectLst>
                <a:outerShdw blurRad="38100" dist="19050" dir="2700000" algn="tl" rotWithShape="0">
                  <a:schemeClr val="dk1">
                    <a:alpha val="40000"/>
                  </a:schemeClr>
                </a:outerShdw>
              </a:effectLst>
            </a:rPr>
            <a:t>Staff member to ensure that the young person is safe, and if appropriate offer them complaints procedure/ to speak to the police/ EDT. Staff will inform DSL/DDSL and then complete a safeguarding referral form, which needs to be cross referenced and discussed in hand over - only if necessary, otherwise it should be sealed in an envelope for the manager. This should happen immediately/ before end of school day.</a:t>
          </a:r>
        </a:p>
      </dgm:t>
    </dgm:pt>
    <dgm:pt modelId="{D8CA280B-86E1-40E1-9F7B-D392D7B6F182}" type="parTrans" cxnId="{31F5295D-2C3F-4E99-B881-FA7D7BC0FCB3}">
      <dgm:prSet/>
      <dgm:spPr/>
      <dgm:t>
        <a:bodyPr/>
        <a:lstStyle/>
        <a:p>
          <a:endParaRPr lang="en-GB"/>
        </a:p>
      </dgm:t>
    </dgm:pt>
    <dgm:pt modelId="{244ED297-DB8F-4249-B397-8F6F922AB401}" type="sibTrans" cxnId="{31F5295D-2C3F-4E99-B881-FA7D7BC0FCB3}">
      <dgm:prSet/>
      <dgm:spPr/>
      <dgm:t>
        <a:bodyPr/>
        <a:lstStyle/>
        <a:p>
          <a:endParaRPr lang="en-GB"/>
        </a:p>
      </dgm:t>
    </dgm:pt>
    <dgm:pt modelId="{1F8520AD-B9CF-44CA-B9C5-3BF778BE7666}">
      <dgm:prSet phldrT="[Text]"/>
      <dgm:spPr/>
      <dgm:t>
        <a:bodyPr/>
        <a:lstStyle/>
        <a:p>
          <a:r>
            <a:rPr lang="en-GB" b="0" cap="none" spc="0">
              <a:ln w="0"/>
              <a:effectLst>
                <a:outerShdw blurRad="38100" dist="19050" dir="2700000" algn="tl" rotWithShape="0">
                  <a:schemeClr val="dk1">
                    <a:alpha val="40000"/>
                  </a:schemeClr>
                </a:outerShdw>
              </a:effectLst>
            </a:rPr>
            <a:t>DSL to peruse all documentation, including statements/ communication logs at first availble opprtunity, and complete an Ofsted notification form in line with Department for Education- Notification of a serious event. If the allegation is against a member of staff or relates to marks on a child or young person, it will be discussed with the LADO.  Individual's social workers will be updated on actions taken. Where applicable Individual Risk Assessments and Placement Plans will be updated. Follow Up's will take place within 24 hours of original disclosure/ allegation.</a:t>
          </a:r>
        </a:p>
      </dgm:t>
    </dgm:pt>
    <dgm:pt modelId="{4833E768-FA1B-4C70-87CB-E732224198F7}" type="parTrans" cxnId="{F44FCD7F-A691-4649-8D61-5EE5D438DA99}">
      <dgm:prSet/>
      <dgm:spPr/>
      <dgm:t>
        <a:bodyPr/>
        <a:lstStyle/>
        <a:p>
          <a:endParaRPr lang="en-GB"/>
        </a:p>
      </dgm:t>
    </dgm:pt>
    <dgm:pt modelId="{35A87518-A605-4AEF-9BC4-C0ED897F1227}" type="sibTrans" cxnId="{F44FCD7F-A691-4649-8D61-5EE5D438DA99}">
      <dgm:prSet/>
      <dgm:spPr/>
      <dgm:t>
        <a:bodyPr/>
        <a:lstStyle/>
        <a:p>
          <a:endParaRPr lang="en-GB"/>
        </a:p>
      </dgm:t>
    </dgm:pt>
    <dgm:pt modelId="{C8E31232-73F7-420E-9808-2A76DAB7EBA9}">
      <dgm:prSet phldrT="[Text]"/>
      <dgm:spPr/>
      <dgm:t>
        <a:bodyPr/>
        <a:lstStyle/>
        <a:p>
          <a:r>
            <a:rPr lang="en-GB" b="0" cap="none" spc="0">
              <a:ln w="0"/>
              <a:effectLst>
                <a:outerShdw blurRad="38100" dist="19050" dir="2700000" algn="tl" rotWithShape="0">
                  <a:schemeClr val="dk1">
                    <a:alpha val="40000"/>
                  </a:schemeClr>
                </a:outerShdw>
              </a:effectLst>
            </a:rPr>
            <a:t>The DSL will advise on the necessary course of action to be taken. They will commence a chronology and case file as well as recording actions on on call log. It is the responsibility of the DSL to contact social services/ EDT/ police/ deter team (in cases of CSE). Parents must also be informed unless the allegation has been made about them. This should happen immediately/ before end of school day.</a:t>
          </a:r>
        </a:p>
      </dgm:t>
    </dgm:pt>
    <dgm:pt modelId="{BFEC2AE5-81D4-4379-B22F-CF7141106494}" type="parTrans" cxnId="{99FC51A6-8606-4663-8C7E-10F201EE9F95}">
      <dgm:prSet/>
      <dgm:spPr/>
      <dgm:t>
        <a:bodyPr/>
        <a:lstStyle/>
        <a:p>
          <a:endParaRPr lang="en-GB"/>
        </a:p>
      </dgm:t>
    </dgm:pt>
    <dgm:pt modelId="{9EC9C6E0-A676-470B-A831-4F2D25AAC0F3}" type="sibTrans" cxnId="{99FC51A6-8606-4663-8C7E-10F201EE9F95}">
      <dgm:prSet/>
      <dgm:spPr/>
      <dgm:t>
        <a:bodyPr/>
        <a:lstStyle/>
        <a:p>
          <a:endParaRPr lang="en-GB"/>
        </a:p>
      </dgm:t>
    </dgm:pt>
    <dgm:pt modelId="{DE967741-E07C-481D-8B26-9EC07F23F256}">
      <dgm:prSet phldrT="[Text]"/>
      <dgm:spPr/>
      <dgm:t>
        <a:bodyPr/>
        <a:lstStyle/>
        <a:p>
          <a:r>
            <a:rPr lang="en-GB" b="0" cap="none" spc="0">
              <a:ln w="0"/>
              <a:effectLst>
                <a:outerShdw blurRad="38100" dist="19050" dir="2700000" algn="tl" rotWithShape="0">
                  <a:schemeClr val="dk1">
                    <a:alpha val="40000"/>
                  </a:schemeClr>
                </a:outerShdw>
              </a:effectLst>
            </a:rPr>
            <a:t>During the follow up period (after 24hrs) relevant and necesarry information will be shared with the staff team, and a debreifing will take place which will go on file for signing. Individual seesions will take place to ensure young people are kept informed as appropriate. Strategy meetings will take place. Updates will be sent to Ofsted, Social workers etc. </a:t>
          </a:r>
        </a:p>
      </dgm:t>
    </dgm:pt>
    <dgm:pt modelId="{F1EF324A-09F9-477D-955A-2C9DD2EA005C}" type="parTrans" cxnId="{4F6998D9-A34E-4F60-90B6-4053C28FCE36}">
      <dgm:prSet/>
      <dgm:spPr/>
      <dgm:t>
        <a:bodyPr/>
        <a:lstStyle/>
        <a:p>
          <a:endParaRPr lang="en-GB"/>
        </a:p>
      </dgm:t>
    </dgm:pt>
    <dgm:pt modelId="{7B366AD6-1A3B-4B41-B610-DB6F7EF01551}" type="sibTrans" cxnId="{4F6998D9-A34E-4F60-90B6-4053C28FCE36}">
      <dgm:prSet/>
      <dgm:spPr/>
      <dgm:t>
        <a:bodyPr/>
        <a:lstStyle/>
        <a:p>
          <a:endParaRPr lang="en-GB"/>
        </a:p>
      </dgm:t>
    </dgm:pt>
    <dgm:pt modelId="{A973349D-BF27-4753-8B5D-63A373CFB188}">
      <dgm:prSet phldrT="[Text]"/>
      <dgm:spPr/>
      <dgm:t>
        <a:bodyPr/>
        <a:lstStyle/>
        <a:p>
          <a:r>
            <a:rPr lang="en-GB" b="0" cap="none" spc="0">
              <a:ln w="0"/>
              <a:effectLst>
                <a:outerShdw blurRad="38100" dist="19050" dir="2700000" algn="tl" rotWithShape="0">
                  <a:schemeClr val="dk1">
                    <a:alpha val="40000"/>
                  </a:schemeClr>
                </a:outerShdw>
              </a:effectLst>
            </a:rPr>
            <a:t>Lessons learnt meetngs take place, and lessons are considered in relation to ALL children and young people.</a:t>
          </a:r>
        </a:p>
      </dgm:t>
    </dgm:pt>
    <dgm:pt modelId="{D1A88095-1C63-44D6-A4DF-33CE88EABC8C}" type="parTrans" cxnId="{642359A9-A625-454F-A894-DF673CD8BECC}">
      <dgm:prSet/>
      <dgm:spPr/>
      <dgm:t>
        <a:bodyPr/>
        <a:lstStyle/>
        <a:p>
          <a:endParaRPr lang="en-GB"/>
        </a:p>
      </dgm:t>
    </dgm:pt>
    <dgm:pt modelId="{A6A910D6-7166-4FFF-B04F-1280D50E1DC6}" type="sibTrans" cxnId="{642359A9-A625-454F-A894-DF673CD8BECC}">
      <dgm:prSet/>
      <dgm:spPr/>
      <dgm:t>
        <a:bodyPr/>
        <a:lstStyle/>
        <a:p>
          <a:endParaRPr lang="en-GB"/>
        </a:p>
      </dgm:t>
    </dgm:pt>
    <dgm:pt modelId="{06AC9BE2-2F62-48BA-A682-CD7F9E9933E5}" type="pres">
      <dgm:prSet presAssocID="{3C664DDF-76C1-4C00-9C13-DE536BFD7AA1}" presName="linearFlow" presStyleCnt="0">
        <dgm:presLayoutVars>
          <dgm:resizeHandles val="exact"/>
        </dgm:presLayoutVars>
      </dgm:prSet>
      <dgm:spPr/>
    </dgm:pt>
    <dgm:pt modelId="{6FE46974-0BBA-4C93-B389-D14D667BB011}" type="pres">
      <dgm:prSet presAssocID="{64F440AF-21CB-4246-9312-74457E26BD17}" presName="node" presStyleLbl="node1" presStyleIdx="0" presStyleCnt="5">
        <dgm:presLayoutVars>
          <dgm:bulletEnabled val="1"/>
        </dgm:presLayoutVars>
      </dgm:prSet>
      <dgm:spPr/>
    </dgm:pt>
    <dgm:pt modelId="{13B0E202-726B-4414-8304-4C7BB85D0E99}" type="pres">
      <dgm:prSet presAssocID="{244ED297-DB8F-4249-B397-8F6F922AB401}" presName="sibTrans" presStyleLbl="sibTrans2D1" presStyleIdx="0" presStyleCnt="4"/>
      <dgm:spPr/>
    </dgm:pt>
    <dgm:pt modelId="{1286251B-DF09-43E2-85BF-5CC5ED9E0E07}" type="pres">
      <dgm:prSet presAssocID="{244ED297-DB8F-4249-B397-8F6F922AB401}" presName="connectorText" presStyleLbl="sibTrans2D1" presStyleIdx="0" presStyleCnt="4"/>
      <dgm:spPr/>
    </dgm:pt>
    <dgm:pt modelId="{734C1D74-D05F-4718-A71C-DE9CD4034FF4}" type="pres">
      <dgm:prSet presAssocID="{C8E31232-73F7-420E-9808-2A76DAB7EBA9}" presName="node" presStyleLbl="node1" presStyleIdx="1" presStyleCnt="5" custScaleY="85184">
        <dgm:presLayoutVars>
          <dgm:bulletEnabled val="1"/>
        </dgm:presLayoutVars>
      </dgm:prSet>
      <dgm:spPr/>
    </dgm:pt>
    <dgm:pt modelId="{D39E4762-420C-4A44-A000-5867BF4ACFBA}" type="pres">
      <dgm:prSet presAssocID="{9EC9C6E0-A676-470B-A831-4F2D25AAC0F3}" presName="sibTrans" presStyleLbl="sibTrans2D1" presStyleIdx="1" presStyleCnt="4"/>
      <dgm:spPr/>
    </dgm:pt>
    <dgm:pt modelId="{F7AA7A61-6808-40A5-BD5F-B5D830B3CC35}" type="pres">
      <dgm:prSet presAssocID="{9EC9C6E0-A676-470B-A831-4F2D25AAC0F3}" presName="connectorText" presStyleLbl="sibTrans2D1" presStyleIdx="1" presStyleCnt="4"/>
      <dgm:spPr/>
    </dgm:pt>
    <dgm:pt modelId="{FB027E25-E244-4425-A85F-E5D102B53377}" type="pres">
      <dgm:prSet presAssocID="{1F8520AD-B9CF-44CA-B9C5-3BF778BE7666}" presName="node" presStyleLbl="node1" presStyleIdx="2" presStyleCnt="5">
        <dgm:presLayoutVars>
          <dgm:bulletEnabled val="1"/>
        </dgm:presLayoutVars>
      </dgm:prSet>
      <dgm:spPr/>
    </dgm:pt>
    <dgm:pt modelId="{8A73E9A6-FEAC-4607-997F-1D770EA6199E}" type="pres">
      <dgm:prSet presAssocID="{35A87518-A605-4AEF-9BC4-C0ED897F1227}" presName="sibTrans" presStyleLbl="sibTrans2D1" presStyleIdx="2" presStyleCnt="4"/>
      <dgm:spPr/>
    </dgm:pt>
    <dgm:pt modelId="{D5354026-14E8-4789-834F-43012696A91F}" type="pres">
      <dgm:prSet presAssocID="{35A87518-A605-4AEF-9BC4-C0ED897F1227}" presName="connectorText" presStyleLbl="sibTrans2D1" presStyleIdx="2" presStyleCnt="4"/>
      <dgm:spPr/>
    </dgm:pt>
    <dgm:pt modelId="{0C7AF2DE-9C6F-4E56-B75E-84041BD6D3EE}" type="pres">
      <dgm:prSet presAssocID="{DE967741-E07C-481D-8B26-9EC07F23F256}" presName="node" presStyleLbl="node1" presStyleIdx="3" presStyleCnt="5" custScaleY="65716">
        <dgm:presLayoutVars>
          <dgm:bulletEnabled val="1"/>
        </dgm:presLayoutVars>
      </dgm:prSet>
      <dgm:spPr/>
    </dgm:pt>
    <dgm:pt modelId="{B469E511-2C15-4534-8305-9A83C86FDDA8}" type="pres">
      <dgm:prSet presAssocID="{7B366AD6-1A3B-4B41-B610-DB6F7EF01551}" presName="sibTrans" presStyleLbl="sibTrans2D1" presStyleIdx="3" presStyleCnt="4"/>
      <dgm:spPr/>
    </dgm:pt>
    <dgm:pt modelId="{E60F72F9-FF30-4628-A6A1-A7445AF8D52A}" type="pres">
      <dgm:prSet presAssocID="{7B366AD6-1A3B-4B41-B610-DB6F7EF01551}" presName="connectorText" presStyleLbl="sibTrans2D1" presStyleIdx="3" presStyleCnt="4"/>
      <dgm:spPr/>
    </dgm:pt>
    <dgm:pt modelId="{7656C91D-6281-4E7B-BBA7-D1BDCD3030D8}" type="pres">
      <dgm:prSet presAssocID="{A973349D-BF27-4753-8B5D-63A373CFB188}" presName="node" presStyleLbl="node1" presStyleIdx="4" presStyleCnt="5" custScaleY="34405">
        <dgm:presLayoutVars>
          <dgm:bulletEnabled val="1"/>
        </dgm:presLayoutVars>
      </dgm:prSet>
      <dgm:spPr/>
    </dgm:pt>
  </dgm:ptLst>
  <dgm:cxnLst>
    <dgm:cxn modelId="{B0D45500-969C-4E09-9D0C-DE85C08C42AB}" type="presOf" srcId="{7B366AD6-1A3B-4B41-B610-DB6F7EF01551}" destId="{E60F72F9-FF30-4628-A6A1-A7445AF8D52A}" srcOrd="1" destOrd="0" presId="urn:microsoft.com/office/officeart/2005/8/layout/process2"/>
    <dgm:cxn modelId="{CE5DA40A-6AAE-4EA3-A873-5EC2CDA5C282}" type="presOf" srcId="{C8E31232-73F7-420E-9808-2A76DAB7EBA9}" destId="{734C1D74-D05F-4718-A71C-DE9CD4034FF4}" srcOrd="0" destOrd="0" presId="urn:microsoft.com/office/officeart/2005/8/layout/process2"/>
    <dgm:cxn modelId="{1D043E18-C9EA-4D92-8CE1-7458B2C2098A}" type="presOf" srcId="{35A87518-A605-4AEF-9BC4-C0ED897F1227}" destId="{D5354026-14E8-4789-834F-43012696A91F}" srcOrd="1" destOrd="0" presId="urn:microsoft.com/office/officeart/2005/8/layout/process2"/>
    <dgm:cxn modelId="{31F5295D-2C3F-4E99-B881-FA7D7BC0FCB3}" srcId="{3C664DDF-76C1-4C00-9C13-DE536BFD7AA1}" destId="{64F440AF-21CB-4246-9312-74457E26BD17}" srcOrd="0" destOrd="0" parTransId="{D8CA280B-86E1-40E1-9F7B-D392D7B6F182}" sibTransId="{244ED297-DB8F-4249-B397-8F6F922AB401}"/>
    <dgm:cxn modelId="{B20FA956-A95B-493F-B725-3D186A155715}" type="presOf" srcId="{244ED297-DB8F-4249-B397-8F6F922AB401}" destId="{1286251B-DF09-43E2-85BF-5CC5ED9E0E07}" srcOrd="1" destOrd="0" presId="urn:microsoft.com/office/officeart/2005/8/layout/process2"/>
    <dgm:cxn modelId="{C6DEC458-BB66-4A4E-84C6-CB5DFD66E953}" type="presOf" srcId="{A973349D-BF27-4753-8B5D-63A373CFB188}" destId="{7656C91D-6281-4E7B-BBA7-D1BDCD3030D8}" srcOrd="0" destOrd="0" presId="urn:microsoft.com/office/officeart/2005/8/layout/process2"/>
    <dgm:cxn modelId="{3ABC0679-C03B-48CE-892B-3332E440079A}" type="presOf" srcId="{DE967741-E07C-481D-8B26-9EC07F23F256}" destId="{0C7AF2DE-9C6F-4E56-B75E-84041BD6D3EE}" srcOrd="0" destOrd="0" presId="urn:microsoft.com/office/officeart/2005/8/layout/process2"/>
    <dgm:cxn modelId="{F44FCD7F-A691-4649-8D61-5EE5D438DA99}" srcId="{3C664DDF-76C1-4C00-9C13-DE536BFD7AA1}" destId="{1F8520AD-B9CF-44CA-B9C5-3BF778BE7666}" srcOrd="2" destOrd="0" parTransId="{4833E768-FA1B-4C70-87CB-E732224198F7}" sibTransId="{35A87518-A605-4AEF-9BC4-C0ED897F1227}"/>
    <dgm:cxn modelId="{749F1085-790C-430A-9102-15CDF78F64D5}" type="presOf" srcId="{35A87518-A605-4AEF-9BC4-C0ED897F1227}" destId="{8A73E9A6-FEAC-4607-997F-1D770EA6199E}" srcOrd="0" destOrd="0" presId="urn:microsoft.com/office/officeart/2005/8/layout/process2"/>
    <dgm:cxn modelId="{D823498B-2098-4EA6-A616-FC8076C32B6C}" type="presOf" srcId="{1F8520AD-B9CF-44CA-B9C5-3BF778BE7666}" destId="{FB027E25-E244-4425-A85F-E5D102B53377}" srcOrd="0" destOrd="0" presId="urn:microsoft.com/office/officeart/2005/8/layout/process2"/>
    <dgm:cxn modelId="{6D8E959A-362C-4E22-9D19-D9B9BC4CB7FC}" type="presOf" srcId="{244ED297-DB8F-4249-B397-8F6F922AB401}" destId="{13B0E202-726B-4414-8304-4C7BB85D0E99}" srcOrd="0" destOrd="0" presId="urn:microsoft.com/office/officeart/2005/8/layout/process2"/>
    <dgm:cxn modelId="{75BB599D-EA79-493D-ADFB-EC330919C547}" type="presOf" srcId="{3C664DDF-76C1-4C00-9C13-DE536BFD7AA1}" destId="{06AC9BE2-2F62-48BA-A682-CD7F9E9933E5}" srcOrd="0" destOrd="0" presId="urn:microsoft.com/office/officeart/2005/8/layout/process2"/>
    <dgm:cxn modelId="{99FC51A6-8606-4663-8C7E-10F201EE9F95}" srcId="{3C664DDF-76C1-4C00-9C13-DE536BFD7AA1}" destId="{C8E31232-73F7-420E-9808-2A76DAB7EBA9}" srcOrd="1" destOrd="0" parTransId="{BFEC2AE5-81D4-4379-B22F-CF7141106494}" sibTransId="{9EC9C6E0-A676-470B-A831-4F2D25AAC0F3}"/>
    <dgm:cxn modelId="{642359A9-A625-454F-A894-DF673CD8BECC}" srcId="{3C664DDF-76C1-4C00-9C13-DE536BFD7AA1}" destId="{A973349D-BF27-4753-8B5D-63A373CFB188}" srcOrd="4" destOrd="0" parTransId="{D1A88095-1C63-44D6-A4DF-33CE88EABC8C}" sibTransId="{A6A910D6-7166-4FFF-B04F-1280D50E1DC6}"/>
    <dgm:cxn modelId="{B6707AAF-908D-40A9-AE3D-3C30158589BF}" type="presOf" srcId="{9EC9C6E0-A676-470B-A831-4F2D25AAC0F3}" destId="{F7AA7A61-6808-40A5-BD5F-B5D830B3CC35}" srcOrd="1" destOrd="0" presId="urn:microsoft.com/office/officeart/2005/8/layout/process2"/>
    <dgm:cxn modelId="{C85434B1-317F-4B08-81F6-980792897E8D}" type="presOf" srcId="{64F440AF-21CB-4246-9312-74457E26BD17}" destId="{6FE46974-0BBA-4C93-B389-D14D667BB011}" srcOrd="0" destOrd="0" presId="urn:microsoft.com/office/officeart/2005/8/layout/process2"/>
    <dgm:cxn modelId="{78CDEDD5-CA0D-4F3E-8A15-B1CB03A4798E}" type="presOf" srcId="{9EC9C6E0-A676-470B-A831-4F2D25AAC0F3}" destId="{D39E4762-420C-4A44-A000-5867BF4ACFBA}" srcOrd="0" destOrd="0" presId="urn:microsoft.com/office/officeart/2005/8/layout/process2"/>
    <dgm:cxn modelId="{4F6998D9-A34E-4F60-90B6-4053C28FCE36}" srcId="{3C664DDF-76C1-4C00-9C13-DE536BFD7AA1}" destId="{DE967741-E07C-481D-8B26-9EC07F23F256}" srcOrd="3" destOrd="0" parTransId="{F1EF324A-09F9-477D-955A-2C9DD2EA005C}" sibTransId="{7B366AD6-1A3B-4B41-B610-DB6F7EF01551}"/>
    <dgm:cxn modelId="{62E0A6DC-FF0E-4E84-BDB9-FF1EC12BBA71}" type="presOf" srcId="{7B366AD6-1A3B-4B41-B610-DB6F7EF01551}" destId="{B469E511-2C15-4534-8305-9A83C86FDDA8}" srcOrd="0" destOrd="0" presId="urn:microsoft.com/office/officeart/2005/8/layout/process2"/>
    <dgm:cxn modelId="{F49113C1-7743-47BC-9EB8-AF01153DD5C6}" type="presParOf" srcId="{06AC9BE2-2F62-48BA-A682-CD7F9E9933E5}" destId="{6FE46974-0BBA-4C93-B389-D14D667BB011}" srcOrd="0" destOrd="0" presId="urn:microsoft.com/office/officeart/2005/8/layout/process2"/>
    <dgm:cxn modelId="{39FF6315-AB48-4BCD-AF7E-7F361C29CA63}" type="presParOf" srcId="{06AC9BE2-2F62-48BA-A682-CD7F9E9933E5}" destId="{13B0E202-726B-4414-8304-4C7BB85D0E99}" srcOrd="1" destOrd="0" presId="urn:microsoft.com/office/officeart/2005/8/layout/process2"/>
    <dgm:cxn modelId="{7136853A-7B5A-482B-BC86-4981408409C0}" type="presParOf" srcId="{13B0E202-726B-4414-8304-4C7BB85D0E99}" destId="{1286251B-DF09-43E2-85BF-5CC5ED9E0E07}" srcOrd="0" destOrd="0" presId="urn:microsoft.com/office/officeart/2005/8/layout/process2"/>
    <dgm:cxn modelId="{7C5874F4-BCF1-4179-88E8-8073470C921A}" type="presParOf" srcId="{06AC9BE2-2F62-48BA-A682-CD7F9E9933E5}" destId="{734C1D74-D05F-4718-A71C-DE9CD4034FF4}" srcOrd="2" destOrd="0" presId="urn:microsoft.com/office/officeart/2005/8/layout/process2"/>
    <dgm:cxn modelId="{AD427A14-274E-4451-B6FB-DBF2F001B434}" type="presParOf" srcId="{06AC9BE2-2F62-48BA-A682-CD7F9E9933E5}" destId="{D39E4762-420C-4A44-A000-5867BF4ACFBA}" srcOrd="3" destOrd="0" presId="urn:microsoft.com/office/officeart/2005/8/layout/process2"/>
    <dgm:cxn modelId="{5F163E70-5384-4FB1-BE61-2C10FDEE5A6B}" type="presParOf" srcId="{D39E4762-420C-4A44-A000-5867BF4ACFBA}" destId="{F7AA7A61-6808-40A5-BD5F-B5D830B3CC35}" srcOrd="0" destOrd="0" presId="urn:microsoft.com/office/officeart/2005/8/layout/process2"/>
    <dgm:cxn modelId="{55F1C2F8-9073-41E0-8B8C-130C6B334092}" type="presParOf" srcId="{06AC9BE2-2F62-48BA-A682-CD7F9E9933E5}" destId="{FB027E25-E244-4425-A85F-E5D102B53377}" srcOrd="4" destOrd="0" presId="urn:microsoft.com/office/officeart/2005/8/layout/process2"/>
    <dgm:cxn modelId="{29576030-1464-4D61-976E-03ABC2EDC71E}" type="presParOf" srcId="{06AC9BE2-2F62-48BA-A682-CD7F9E9933E5}" destId="{8A73E9A6-FEAC-4607-997F-1D770EA6199E}" srcOrd="5" destOrd="0" presId="urn:microsoft.com/office/officeart/2005/8/layout/process2"/>
    <dgm:cxn modelId="{60E982A8-0456-4681-97EB-0DC20B9D1138}" type="presParOf" srcId="{8A73E9A6-FEAC-4607-997F-1D770EA6199E}" destId="{D5354026-14E8-4789-834F-43012696A91F}" srcOrd="0" destOrd="0" presId="urn:microsoft.com/office/officeart/2005/8/layout/process2"/>
    <dgm:cxn modelId="{EEB1203B-28EC-4E74-85F1-768596148542}" type="presParOf" srcId="{06AC9BE2-2F62-48BA-A682-CD7F9E9933E5}" destId="{0C7AF2DE-9C6F-4E56-B75E-84041BD6D3EE}" srcOrd="6" destOrd="0" presId="urn:microsoft.com/office/officeart/2005/8/layout/process2"/>
    <dgm:cxn modelId="{17E32C24-68C6-498A-A4FF-C4CA60AD7627}" type="presParOf" srcId="{06AC9BE2-2F62-48BA-A682-CD7F9E9933E5}" destId="{B469E511-2C15-4534-8305-9A83C86FDDA8}" srcOrd="7" destOrd="0" presId="urn:microsoft.com/office/officeart/2005/8/layout/process2"/>
    <dgm:cxn modelId="{C133058A-5F30-4DC2-96C4-53F4A1F48A17}" type="presParOf" srcId="{B469E511-2C15-4534-8305-9A83C86FDDA8}" destId="{E60F72F9-FF30-4628-A6A1-A7445AF8D52A}" srcOrd="0" destOrd="0" presId="urn:microsoft.com/office/officeart/2005/8/layout/process2"/>
    <dgm:cxn modelId="{CC98CDBF-F364-4860-8032-F2A6E3B06E48}" type="presParOf" srcId="{06AC9BE2-2F62-48BA-A682-CD7F9E9933E5}" destId="{7656C91D-6281-4E7B-BBA7-D1BDCD3030D8}" srcOrd="8" destOrd="0" presId="urn:microsoft.com/office/officeart/2005/8/layout/process2"/>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0A0B5B2-5EF4-435F-9840-C0198E71B175}" type="doc">
      <dgm:prSet loTypeId="urn:microsoft.com/office/officeart/2005/8/layout/process2" loCatId="process" qsTypeId="urn:microsoft.com/office/officeart/2005/8/quickstyle/simple1" qsCatId="simple" csTypeId="urn:microsoft.com/office/officeart/2005/8/colors/accent1_2" csCatId="accent1" phldr="1"/>
      <dgm:spPr/>
    </dgm:pt>
    <dgm:pt modelId="{3C403246-5F36-44C4-A013-168D657B6700}">
      <dgm:prSet phldrT="[Text]"/>
      <dgm:spPr/>
      <dgm:t>
        <a:bodyPr/>
        <a:lstStyle/>
        <a:p>
          <a:r>
            <a:rPr lang="en-GB"/>
            <a:t>If you feel worried, anxious, scared, unsafe or something doesn't feel right, talk to a member of staff or a trusted adult.</a:t>
          </a:r>
        </a:p>
      </dgm:t>
    </dgm:pt>
    <dgm:pt modelId="{F9486CA2-C0AB-410E-996C-D81D51150181}" type="parTrans" cxnId="{83442AF6-8520-420A-A6A6-C70272DD574C}">
      <dgm:prSet/>
      <dgm:spPr/>
      <dgm:t>
        <a:bodyPr/>
        <a:lstStyle/>
        <a:p>
          <a:endParaRPr lang="en-GB"/>
        </a:p>
      </dgm:t>
    </dgm:pt>
    <dgm:pt modelId="{797BD648-02E7-48F5-AEFB-44ACC450C646}" type="sibTrans" cxnId="{83442AF6-8520-420A-A6A6-C70272DD574C}">
      <dgm:prSet/>
      <dgm:spPr/>
      <dgm:t>
        <a:bodyPr/>
        <a:lstStyle/>
        <a:p>
          <a:endParaRPr lang="en-GB"/>
        </a:p>
      </dgm:t>
    </dgm:pt>
    <dgm:pt modelId="{DBA60DFA-6E74-45FF-9662-B354AA6A3535}">
      <dgm:prSet phldrT="[Text]"/>
      <dgm:spPr/>
      <dgm:t>
        <a:bodyPr/>
        <a:lstStyle/>
        <a:p>
          <a:r>
            <a:rPr lang="en-GB"/>
            <a:t>We will do our best to spot if there is a problem and talk to you. All the staff at Rossendale have safeguarding training to ensure they know how to keep everyone safe.</a:t>
          </a:r>
        </a:p>
      </dgm:t>
    </dgm:pt>
    <dgm:pt modelId="{3FFD78C1-74E1-4E95-85A1-56912D0BC650}" type="parTrans" cxnId="{BCEF7110-8EF9-4A6B-99B4-9D763C01A2B3}">
      <dgm:prSet/>
      <dgm:spPr/>
      <dgm:t>
        <a:bodyPr/>
        <a:lstStyle/>
        <a:p>
          <a:endParaRPr lang="en-GB"/>
        </a:p>
      </dgm:t>
    </dgm:pt>
    <dgm:pt modelId="{A437B6A7-64DB-4407-9C31-78B763165144}" type="sibTrans" cxnId="{BCEF7110-8EF9-4A6B-99B4-9D763C01A2B3}">
      <dgm:prSet/>
      <dgm:spPr/>
      <dgm:t>
        <a:bodyPr/>
        <a:lstStyle/>
        <a:p>
          <a:endParaRPr lang="en-GB"/>
        </a:p>
      </dgm:t>
    </dgm:pt>
    <dgm:pt modelId="{891D7E77-D97D-4035-89BF-5EE0FFB688C4}">
      <dgm:prSet/>
      <dgm:spPr/>
      <dgm:t>
        <a:bodyPr/>
        <a:lstStyle/>
        <a:p>
          <a:r>
            <a:rPr lang="en-GB"/>
            <a:t>Staff will talk the safeguarding team- these are specially trained staff who can help you. They are Mr Mills, Miss Keane, Mrs Perryman Mrs Hadjgeorgious, Mr Swan and Mr Stacey.</a:t>
          </a:r>
        </a:p>
      </dgm:t>
    </dgm:pt>
    <dgm:pt modelId="{BB039CDC-E658-4258-A705-C00656020775}" type="parTrans" cxnId="{FA8B1716-C06C-40DE-B635-1640FBE5CA93}">
      <dgm:prSet/>
      <dgm:spPr/>
      <dgm:t>
        <a:bodyPr/>
        <a:lstStyle/>
        <a:p>
          <a:endParaRPr lang="en-GB"/>
        </a:p>
      </dgm:t>
    </dgm:pt>
    <dgm:pt modelId="{E97E7C7D-A289-45EB-A0A1-6A43515F9F9E}" type="sibTrans" cxnId="{FA8B1716-C06C-40DE-B635-1640FBE5CA93}">
      <dgm:prSet/>
      <dgm:spPr/>
      <dgm:t>
        <a:bodyPr/>
        <a:lstStyle/>
        <a:p>
          <a:endParaRPr lang="en-GB"/>
        </a:p>
      </dgm:t>
    </dgm:pt>
    <dgm:pt modelId="{5D9D1A2C-07DD-42D9-AE98-486BDFD65817}">
      <dgm:prSet/>
      <dgm:spPr/>
      <dgm:t>
        <a:bodyPr/>
        <a:lstStyle/>
        <a:p>
          <a:r>
            <a:rPr lang="en-GB"/>
            <a:t>The safeguarding team will talk with other professionals to make sure you are safe. We will create a plan together and talk to you about this. </a:t>
          </a:r>
        </a:p>
      </dgm:t>
    </dgm:pt>
    <dgm:pt modelId="{E6E37A01-E508-4435-93D4-21E83649DDFA}" type="parTrans" cxnId="{61BD41AC-8B3E-4418-90DD-D2980713ABE3}">
      <dgm:prSet/>
      <dgm:spPr/>
      <dgm:t>
        <a:bodyPr/>
        <a:lstStyle/>
        <a:p>
          <a:endParaRPr lang="en-GB"/>
        </a:p>
      </dgm:t>
    </dgm:pt>
    <dgm:pt modelId="{A2B4627C-8CC8-4190-A161-4C2B510BB987}" type="sibTrans" cxnId="{61BD41AC-8B3E-4418-90DD-D2980713ABE3}">
      <dgm:prSet/>
      <dgm:spPr/>
      <dgm:t>
        <a:bodyPr/>
        <a:lstStyle/>
        <a:p>
          <a:endParaRPr lang="en-GB"/>
        </a:p>
      </dgm:t>
    </dgm:pt>
    <dgm:pt modelId="{27FFFE11-9F7C-44CF-922B-CA11D8761BF3}">
      <dgm:prSet/>
      <dgm:spPr/>
      <dgm:t>
        <a:bodyPr/>
        <a:lstStyle/>
        <a:p>
          <a:r>
            <a:rPr lang="en-GB"/>
            <a:t>We will listen to you if you want to talk to us and need our help, we will always take you seriously. We will support and encourage you and will respect your wishes and views. </a:t>
          </a:r>
        </a:p>
      </dgm:t>
    </dgm:pt>
    <dgm:pt modelId="{33EC5AD4-446D-433B-A478-EEB089A29005}" type="parTrans" cxnId="{4493726A-4C0D-4FD7-AF36-6509CE2FA126}">
      <dgm:prSet/>
      <dgm:spPr/>
      <dgm:t>
        <a:bodyPr/>
        <a:lstStyle/>
        <a:p>
          <a:endParaRPr lang="en-GB"/>
        </a:p>
      </dgm:t>
    </dgm:pt>
    <dgm:pt modelId="{4B41282C-AEB7-4207-B15D-9DB1A1E5454D}" type="sibTrans" cxnId="{4493726A-4C0D-4FD7-AF36-6509CE2FA126}">
      <dgm:prSet/>
      <dgm:spPr/>
      <dgm:t>
        <a:bodyPr/>
        <a:lstStyle/>
        <a:p>
          <a:endParaRPr lang="en-GB"/>
        </a:p>
      </dgm:t>
    </dgm:pt>
    <dgm:pt modelId="{576F85C5-ACCC-414B-B3D4-02884D2EB16B}" type="pres">
      <dgm:prSet presAssocID="{C0A0B5B2-5EF4-435F-9840-C0198E71B175}" presName="linearFlow" presStyleCnt="0">
        <dgm:presLayoutVars>
          <dgm:resizeHandles val="exact"/>
        </dgm:presLayoutVars>
      </dgm:prSet>
      <dgm:spPr/>
    </dgm:pt>
    <dgm:pt modelId="{F689E3F7-AD35-44DA-8141-AAEB5FF6B021}" type="pres">
      <dgm:prSet presAssocID="{3C403246-5F36-44C4-A013-168D657B6700}" presName="node" presStyleLbl="node1" presStyleIdx="0" presStyleCnt="5">
        <dgm:presLayoutVars>
          <dgm:bulletEnabled val="1"/>
        </dgm:presLayoutVars>
      </dgm:prSet>
      <dgm:spPr/>
    </dgm:pt>
    <dgm:pt modelId="{3F8E33F8-C8AC-48BF-A21B-D83E8B798DC8}" type="pres">
      <dgm:prSet presAssocID="{797BD648-02E7-48F5-AEFB-44ACC450C646}" presName="sibTrans" presStyleLbl="sibTrans2D1" presStyleIdx="0" presStyleCnt="4"/>
      <dgm:spPr/>
    </dgm:pt>
    <dgm:pt modelId="{75BE55FF-2E8E-4F96-852C-82A5F00FD1BC}" type="pres">
      <dgm:prSet presAssocID="{797BD648-02E7-48F5-AEFB-44ACC450C646}" presName="connectorText" presStyleLbl="sibTrans2D1" presStyleIdx="0" presStyleCnt="4"/>
      <dgm:spPr/>
    </dgm:pt>
    <dgm:pt modelId="{DAD5FB64-C765-4559-8D68-2F8472E9887F}" type="pres">
      <dgm:prSet presAssocID="{DBA60DFA-6E74-45FF-9662-B354AA6A3535}" presName="node" presStyleLbl="node1" presStyleIdx="1" presStyleCnt="5">
        <dgm:presLayoutVars>
          <dgm:bulletEnabled val="1"/>
        </dgm:presLayoutVars>
      </dgm:prSet>
      <dgm:spPr/>
    </dgm:pt>
    <dgm:pt modelId="{287BA391-7A22-4F59-AB00-52B415D95BCF}" type="pres">
      <dgm:prSet presAssocID="{A437B6A7-64DB-4407-9C31-78B763165144}" presName="sibTrans" presStyleLbl="sibTrans2D1" presStyleIdx="1" presStyleCnt="4"/>
      <dgm:spPr/>
    </dgm:pt>
    <dgm:pt modelId="{75FC1BC9-DE23-4860-B599-D0ADBDB4C78A}" type="pres">
      <dgm:prSet presAssocID="{A437B6A7-64DB-4407-9C31-78B763165144}" presName="connectorText" presStyleLbl="sibTrans2D1" presStyleIdx="1" presStyleCnt="4"/>
      <dgm:spPr/>
    </dgm:pt>
    <dgm:pt modelId="{84978ADB-A8D2-40FB-BE54-9A0B98336D2B}" type="pres">
      <dgm:prSet presAssocID="{27FFFE11-9F7C-44CF-922B-CA11D8761BF3}" presName="node" presStyleLbl="node1" presStyleIdx="2" presStyleCnt="5">
        <dgm:presLayoutVars>
          <dgm:bulletEnabled val="1"/>
        </dgm:presLayoutVars>
      </dgm:prSet>
      <dgm:spPr/>
    </dgm:pt>
    <dgm:pt modelId="{85554E44-BF29-4977-B37D-9293F5FFD1CF}" type="pres">
      <dgm:prSet presAssocID="{4B41282C-AEB7-4207-B15D-9DB1A1E5454D}" presName="sibTrans" presStyleLbl="sibTrans2D1" presStyleIdx="2" presStyleCnt="4"/>
      <dgm:spPr/>
    </dgm:pt>
    <dgm:pt modelId="{53C9216F-2CF8-4172-98D1-6E4AD7B007B0}" type="pres">
      <dgm:prSet presAssocID="{4B41282C-AEB7-4207-B15D-9DB1A1E5454D}" presName="connectorText" presStyleLbl="sibTrans2D1" presStyleIdx="2" presStyleCnt="4"/>
      <dgm:spPr/>
    </dgm:pt>
    <dgm:pt modelId="{DFC2E3BE-1B70-41DA-BBA9-2E5F58CE5B5B}" type="pres">
      <dgm:prSet presAssocID="{891D7E77-D97D-4035-89BF-5EE0FFB688C4}" presName="node" presStyleLbl="node1" presStyleIdx="3" presStyleCnt="5">
        <dgm:presLayoutVars>
          <dgm:bulletEnabled val="1"/>
        </dgm:presLayoutVars>
      </dgm:prSet>
      <dgm:spPr/>
    </dgm:pt>
    <dgm:pt modelId="{C57DCC09-D523-432B-B628-DAF10089DA97}" type="pres">
      <dgm:prSet presAssocID="{E97E7C7D-A289-45EB-A0A1-6A43515F9F9E}" presName="sibTrans" presStyleLbl="sibTrans2D1" presStyleIdx="3" presStyleCnt="4"/>
      <dgm:spPr/>
    </dgm:pt>
    <dgm:pt modelId="{289A6E62-5233-4960-9160-981B0EF4369D}" type="pres">
      <dgm:prSet presAssocID="{E97E7C7D-A289-45EB-A0A1-6A43515F9F9E}" presName="connectorText" presStyleLbl="sibTrans2D1" presStyleIdx="3" presStyleCnt="4"/>
      <dgm:spPr/>
    </dgm:pt>
    <dgm:pt modelId="{BBD35F02-54CD-48ED-8538-FE163F300181}" type="pres">
      <dgm:prSet presAssocID="{5D9D1A2C-07DD-42D9-AE98-486BDFD65817}" presName="node" presStyleLbl="node1" presStyleIdx="4" presStyleCnt="5">
        <dgm:presLayoutVars>
          <dgm:bulletEnabled val="1"/>
        </dgm:presLayoutVars>
      </dgm:prSet>
      <dgm:spPr/>
    </dgm:pt>
  </dgm:ptLst>
  <dgm:cxnLst>
    <dgm:cxn modelId="{9D180C00-F483-4E85-B33C-CC5ADE40FFFF}" type="presOf" srcId="{5D9D1A2C-07DD-42D9-AE98-486BDFD65817}" destId="{BBD35F02-54CD-48ED-8538-FE163F300181}" srcOrd="0" destOrd="0" presId="urn:microsoft.com/office/officeart/2005/8/layout/process2"/>
    <dgm:cxn modelId="{BCEF7110-8EF9-4A6B-99B4-9D763C01A2B3}" srcId="{C0A0B5B2-5EF4-435F-9840-C0198E71B175}" destId="{DBA60DFA-6E74-45FF-9662-B354AA6A3535}" srcOrd="1" destOrd="0" parTransId="{3FFD78C1-74E1-4E95-85A1-56912D0BC650}" sibTransId="{A437B6A7-64DB-4407-9C31-78B763165144}"/>
    <dgm:cxn modelId="{5C096911-5425-4D3A-8928-4ECCEE5988F3}" type="presOf" srcId="{891D7E77-D97D-4035-89BF-5EE0FFB688C4}" destId="{DFC2E3BE-1B70-41DA-BBA9-2E5F58CE5B5B}" srcOrd="0" destOrd="0" presId="urn:microsoft.com/office/officeart/2005/8/layout/process2"/>
    <dgm:cxn modelId="{FA8B1716-C06C-40DE-B635-1640FBE5CA93}" srcId="{C0A0B5B2-5EF4-435F-9840-C0198E71B175}" destId="{891D7E77-D97D-4035-89BF-5EE0FFB688C4}" srcOrd="3" destOrd="0" parTransId="{BB039CDC-E658-4258-A705-C00656020775}" sibTransId="{E97E7C7D-A289-45EB-A0A1-6A43515F9F9E}"/>
    <dgm:cxn modelId="{42710931-F98D-48F4-BB06-6D4C3CD75056}" type="presOf" srcId="{797BD648-02E7-48F5-AEFB-44ACC450C646}" destId="{3F8E33F8-C8AC-48BF-A21B-D83E8B798DC8}" srcOrd="0" destOrd="0" presId="urn:microsoft.com/office/officeart/2005/8/layout/process2"/>
    <dgm:cxn modelId="{9440A731-25AC-449E-B473-15404DBD08DF}" type="presOf" srcId="{4B41282C-AEB7-4207-B15D-9DB1A1E5454D}" destId="{85554E44-BF29-4977-B37D-9293F5FFD1CF}" srcOrd="0" destOrd="0" presId="urn:microsoft.com/office/officeart/2005/8/layout/process2"/>
    <dgm:cxn modelId="{3DB8F846-5F01-4ABC-A9B7-CD900D3AF6AE}" type="presOf" srcId="{DBA60DFA-6E74-45FF-9662-B354AA6A3535}" destId="{DAD5FB64-C765-4559-8D68-2F8472E9887F}" srcOrd="0" destOrd="0" presId="urn:microsoft.com/office/officeart/2005/8/layout/process2"/>
    <dgm:cxn modelId="{4493726A-4C0D-4FD7-AF36-6509CE2FA126}" srcId="{C0A0B5B2-5EF4-435F-9840-C0198E71B175}" destId="{27FFFE11-9F7C-44CF-922B-CA11D8761BF3}" srcOrd="2" destOrd="0" parTransId="{33EC5AD4-446D-433B-A478-EEB089A29005}" sibTransId="{4B41282C-AEB7-4207-B15D-9DB1A1E5454D}"/>
    <dgm:cxn modelId="{CAFC8774-506E-4A11-A5F1-40BC82614303}" type="presOf" srcId="{C0A0B5B2-5EF4-435F-9840-C0198E71B175}" destId="{576F85C5-ACCC-414B-B3D4-02884D2EB16B}" srcOrd="0" destOrd="0" presId="urn:microsoft.com/office/officeart/2005/8/layout/process2"/>
    <dgm:cxn modelId="{F4B00A58-2D21-4257-9808-04597D3C45CE}" type="presOf" srcId="{797BD648-02E7-48F5-AEFB-44ACC450C646}" destId="{75BE55FF-2E8E-4F96-852C-82A5F00FD1BC}" srcOrd="1" destOrd="0" presId="urn:microsoft.com/office/officeart/2005/8/layout/process2"/>
    <dgm:cxn modelId="{D89A2590-9EA1-406A-88D6-3D97641C02A2}" type="presOf" srcId="{4B41282C-AEB7-4207-B15D-9DB1A1E5454D}" destId="{53C9216F-2CF8-4172-98D1-6E4AD7B007B0}" srcOrd="1" destOrd="0" presId="urn:microsoft.com/office/officeart/2005/8/layout/process2"/>
    <dgm:cxn modelId="{7FE5CDA9-3814-4712-9DFC-5AE42CE5B714}" type="presOf" srcId="{3C403246-5F36-44C4-A013-168D657B6700}" destId="{F689E3F7-AD35-44DA-8141-AAEB5FF6B021}" srcOrd="0" destOrd="0" presId="urn:microsoft.com/office/officeart/2005/8/layout/process2"/>
    <dgm:cxn modelId="{61BD41AC-8B3E-4418-90DD-D2980713ABE3}" srcId="{C0A0B5B2-5EF4-435F-9840-C0198E71B175}" destId="{5D9D1A2C-07DD-42D9-AE98-486BDFD65817}" srcOrd="4" destOrd="0" parTransId="{E6E37A01-E508-4435-93D4-21E83649DDFA}" sibTransId="{A2B4627C-8CC8-4190-A161-4C2B510BB987}"/>
    <dgm:cxn modelId="{083CAEBF-D547-4EDF-8864-BBDD8297DAE0}" type="presOf" srcId="{A437B6A7-64DB-4407-9C31-78B763165144}" destId="{287BA391-7A22-4F59-AB00-52B415D95BCF}" srcOrd="0" destOrd="0" presId="urn:microsoft.com/office/officeart/2005/8/layout/process2"/>
    <dgm:cxn modelId="{4C2B31C0-A72F-48C5-A9DA-B13EB7561CF6}" type="presOf" srcId="{A437B6A7-64DB-4407-9C31-78B763165144}" destId="{75FC1BC9-DE23-4860-B599-D0ADBDB4C78A}" srcOrd="1" destOrd="0" presId="urn:microsoft.com/office/officeart/2005/8/layout/process2"/>
    <dgm:cxn modelId="{9859A3CE-9CC8-482E-8A21-8409E4019887}" type="presOf" srcId="{E97E7C7D-A289-45EB-A0A1-6A43515F9F9E}" destId="{289A6E62-5233-4960-9160-981B0EF4369D}" srcOrd="1" destOrd="0" presId="urn:microsoft.com/office/officeart/2005/8/layout/process2"/>
    <dgm:cxn modelId="{E1AA32F0-A76C-465F-A099-77E32EEE3773}" type="presOf" srcId="{E97E7C7D-A289-45EB-A0A1-6A43515F9F9E}" destId="{C57DCC09-D523-432B-B628-DAF10089DA97}" srcOrd="0" destOrd="0" presId="urn:microsoft.com/office/officeart/2005/8/layout/process2"/>
    <dgm:cxn modelId="{83442AF6-8520-420A-A6A6-C70272DD574C}" srcId="{C0A0B5B2-5EF4-435F-9840-C0198E71B175}" destId="{3C403246-5F36-44C4-A013-168D657B6700}" srcOrd="0" destOrd="0" parTransId="{F9486CA2-C0AB-410E-996C-D81D51150181}" sibTransId="{797BD648-02E7-48F5-AEFB-44ACC450C646}"/>
    <dgm:cxn modelId="{ED9BCAFE-4B66-4CF5-9D17-6377B9879FD7}" type="presOf" srcId="{27FFFE11-9F7C-44CF-922B-CA11D8761BF3}" destId="{84978ADB-A8D2-40FB-BE54-9A0B98336D2B}" srcOrd="0" destOrd="0" presId="urn:microsoft.com/office/officeart/2005/8/layout/process2"/>
    <dgm:cxn modelId="{54317CEF-EAA2-439D-9E8E-3D5E5F02027E}" type="presParOf" srcId="{576F85C5-ACCC-414B-B3D4-02884D2EB16B}" destId="{F689E3F7-AD35-44DA-8141-AAEB5FF6B021}" srcOrd="0" destOrd="0" presId="urn:microsoft.com/office/officeart/2005/8/layout/process2"/>
    <dgm:cxn modelId="{4EE90764-90A5-4200-8B09-73AEB71C3B3F}" type="presParOf" srcId="{576F85C5-ACCC-414B-B3D4-02884D2EB16B}" destId="{3F8E33F8-C8AC-48BF-A21B-D83E8B798DC8}" srcOrd="1" destOrd="0" presId="urn:microsoft.com/office/officeart/2005/8/layout/process2"/>
    <dgm:cxn modelId="{B2019A43-24D2-48BD-B8D8-377555E82788}" type="presParOf" srcId="{3F8E33F8-C8AC-48BF-A21B-D83E8B798DC8}" destId="{75BE55FF-2E8E-4F96-852C-82A5F00FD1BC}" srcOrd="0" destOrd="0" presId="urn:microsoft.com/office/officeart/2005/8/layout/process2"/>
    <dgm:cxn modelId="{A244B07E-7802-4B3F-B124-2CC308D7C894}" type="presParOf" srcId="{576F85C5-ACCC-414B-B3D4-02884D2EB16B}" destId="{DAD5FB64-C765-4559-8D68-2F8472E9887F}" srcOrd="2" destOrd="0" presId="urn:microsoft.com/office/officeart/2005/8/layout/process2"/>
    <dgm:cxn modelId="{6E56234E-4FDD-4CBF-9238-D85DDD72CA8D}" type="presParOf" srcId="{576F85C5-ACCC-414B-B3D4-02884D2EB16B}" destId="{287BA391-7A22-4F59-AB00-52B415D95BCF}" srcOrd="3" destOrd="0" presId="urn:microsoft.com/office/officeart/2005/8/layout/process2"/>
    <dgm:cxn modelId="{A4B9A090-F7B3-43CF-986C-11D0B521FDC2}" type="presParOf" srcId="{287BA391-7A22-4F59-AB00-52B415D95BCF}" destId="{75FC1BC9-DE23-4860-B599-D0ADBDB4C78A}" srcOrd="0" destOrd="0" presId="urn:microsoft.com/office/officeart/2005/8/layout/process2"/>
    <dgm:cxn modelId="{A70DA000-8EFD-45C7-A124-51EB2F1E75EE}" type="presParOf" srcId="{576F85C5-ACCC-414B-B3D4-02884D2EB16B}" destId="{84978ADB-A8D2-40FB-BE54-9A0B98336D2B}" srcOrd="4" destOrd="0" presId="urn:microsoft.com/office/officeart/2005/8/layout/process2"/>
    <dgm:cxn modelId="{D5E3E5B5-3274-44B9-A73D-5CAE02B1A9C7}" type="presParOf" srcId="{576F85C5-ACCC-414B-B3D4-02884D2EB16B}" destId="{85554E44-BF29-4977-B37D-9293F5FFD1CF}" srcOrd="5" destOrd="0" presId="urn:microsoft.com/office/officeart/2005/8/layout/process2"/>
    <dgm:cxn modelId="{3C774B87-690A-489A-8376-80A0659E9DA9}" type="presParOf" srcId="{85554E44-BF29-4977-B37D-9293F5FFD1CF}" destId="{53C9216F-2CF8-4172-98D1-6E4AD7B007B0}" srcOrd="0" destOrd="0" presId="urn:microsoft.com/office/officeart/2005/8/layout/process2"/>
    <dgm:cxn modelId="{EF0E1856-7A51-40A1-B2AA-98F853F771BB}" type="presParOf" srcId="{576F85C5-ACCC-414B-B3D4-02884D2EB16B}" destId="{DFC2E3BE-1B70-41DA-BBA9-2E5F58CE5B5B}" srcOrd="6" destOrd="0" presId="urn:microsoft.com/office/officeart/2005/8/layout/process2"/>
    <dgm:cxn modelId="{18CCF6DA-01CD-4C8C-96B7-4015EB38BEAF}" type="presParOf" srcId="{576F85C5-ACCC-414B-B3D4-02884D2EB16B}" destId="{C57DCC09-D523-432B-B628-DAF10089DA97}" srcOrd="7" destOrd="0" presId="urn:microsoft.com/office/officeart/2005/8/layout/process2"/>
    <dgm:cxn modelId="{1E73F913-9C5B-4C17-AF44-A184C902A5FE}" type="presParOf" srcId="{C57DCC09-D523-432B-B628-DAF10089DA97}" destId="{289A6E62-5233-4960-9160-981B0EF4369D}" srcOrd="0" destOrd="0" presId="urn:microsoft.com/office/officeart/2005/8/layout/process2"/>
    <dgm:cxn modelId="{ECCB9153-06C2-4E44-B627-51C15BC09D87}" type="presParOf" srcId="{576F85C5-ACCC-414B-B3D4-02884D2EB16B}" destId="{BBD35F02-54CD-48ED-8538-FE163F300181}" srcOrd="8" destOrd="0" presId="urn:microsoft.com/office/officeart/2005/8/layout/process2"/>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E46974-0BBA-4C93-B389-D14D667BB011}">
      <dsp:nvSpPr>
        <dsp:cNvPr id="0" name=""/>
        <dsp:cNvSpPr/>
      </dsp:nvSpPr>
      <dsp:spPr>
        <a:xfrm>
          <a:off x="1141223" y="4953"/>
          <a:ext cx="3651628" cy="14678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0" kern="1200" cap="none" spc="0">
              <a:ln w="0"/>
              <a:effectLst>
                <a:outerShdw blurRad="38100" dist="19050" dir="2700000" algn="tl" rotWithShape="0">
                  <a:schemeClr val="dk1">
                    <a:alpha val="40000"/>
                  </a:schemeClr>
                </a:outerShdw>
              </a:effectLst>
            </a:rPr>
            <a:t>Staff member to ensure that the young person is safe, and if appropriate offer them complaints procedure/ to speak to the police/ EDT. Staff will inform DSL/DDSL and then complete a safeguarding referral form, which needs to be cross referenced and discussed in hand over - only if necessary, otherwise it should be sealed in an envelope for the manager. This should happen immediately/ before end of school day.</a:t>
          </a:r>
        </a:p>
      </dsp:txBody>
      <dsp:txXfrm>
        <a:off x="1184214" y="47944"/>
        <a:ext cx="3565646" cy="1381828"/>
      </dsp:txXfrm>
    </dsp:sp>
    <dsp:sp modelId="{13B0E202-726B-4414-8304-4C7BB85D0E99}">
      <dsp:nvSpPr>
        <dsp:cNvPr id="0" name=""/>
        <dsp:cNvSpPr/>
      </dsp:nvSpPr>
      <dsp:spPr>
        <a:xfrm rot="5400000">
          <a:off x="2691823" y="1509459"/>
          <a:ext cx="550428" cy="6605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p>
      </dsp:txBody>
      <dsp:txXfrm rot="-5400000">
        <a:off x="2768883" y="1564502"/>
        <a:ext cx="396308" cy="385300"/>
      </dsp:txXfrm>
    </dsp:sp>
    <dsp:sp modelId="{734C1D74-D05F-4718-A71C-DE9CD4034FF4}">
      <dsp:nvSpPr>
        <dsp:cNvPr id="0" name=""/>
        <dsp:cNvSpPr/>
      </dsp:nvSpPr>
      <dsp:spPr>
        <a:xfrm>
          <a:off x="1141223" y="2206669"/>
          <a:ext cx="3651628" cy="12503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0" kern="1200" cap="none" spc="0">
              <a:ln w="0"/>
              <a:effectLst>
                <a:outerShdw blurRad="38100" dist="19050" dir="2700000" algn="tl" rotWithShape="0">
                  <a:schemeClr val="dk1">
                    <a:alpha val="40000"/>
                  </a:schemeClr>
                </a:outerShdw>
              </a:effectLst>
            </a:rPr>
            <a:t>The DSL will advise on the necessary course of action to be taken. They will commence a chronology and case file as well as recording actions on on call log. It is the responsibility of the DSL to contact social services/ EDT/ police/ deter team (in cases of CSE). Parents must also be informed unless the allegation has been made about them. This should happen immediately/ before end of school day.</a:t>
          </a:r>
        </a:p>
      </dsp:txBody>
      <dsp:txXfrm>
        <a:off x="1177844" y="2243290"/>
        <a:ext cx="3578386" cy="1177097"/>
      </dsp:txXfrm>
    </dsp:sp>
    <dsp:sp modelId="{D39E4762-420C-4A44-A000-5867BF4ACFBA}">
      <dsp:nvSpPr>
        <dsp:cNvPr id="0" name=""/>
        <dsp:cNvSpPr/>
      </dsp:nvSpPr>
      <dsp:spPr>
        <a:xfrm rot="5400000">
          <a:off x="2691823" y="3493704"/>
          <a:ext cx="550428" cy="6605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p>
      </dsp:txBody>
      <dsp:txXfrm rot="-5400000">
        <a:off x="2768883" y="3548747"/>
        <a:ext cx="396308" cy="385300"/>
      </dsp:txXfrm>
    </dsp:sp>
    <dsp:sp modelId="{FB027E25-E244-4425-A85F-E5D102B53377}">
      <dsp:nvSpPr>
        <dsp:cNvPr id="0" name=""/>
        <dsp:cNvSpPr/>
      </dsp:nvSpPr>
      <dsp:spPr>
        <a:xfrm>
          <a:off x="1141223" y="4190914"/>
          <a:ext cx="3651628" cy="14678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0" kern="1200" cap="none" spc="0">
              <a:ln w="0"/>
              <a:effectLst>
                <a:outerShdw blurRad="38100" dist="19050" dir="2700000" algn="tl" rotWithShape="0">
                  <a:schemeClr val="dk1">
                    <a:alpha val="40000"/>
                  </a:schemeClr>
                </a:outerShdw>
              </a:effectLst>
            </a:rPr>
            <a:t>DSL to peruse all documentation, including statements/ communication logs at first availble opprtunity, and complete an Ofsted notification form in line with Department for Education- Notification of a serious event. If the allegation is against a member of staff or relates to marks on a child or young person, it will be discussed with the LADO.  Individual's social workers will be updated on actions taken. Where applicable Individual Risk Assessments and Placement Plans will be updated. Follow Up's will take place within 24 hours of original disclosure/ allegation.</a:t>
          </a:r>
        </a:p>
      </dsp:txBody>
      <dsp:txXfrm>
        <a:off x="1184214" y="4233905"/>
        <a:ext cx="3565646" cy="1381828"/>
      </dsp:txXfrm>
    </dsp:sp>
    <dsp:sp modelId="{8A73E9A6-FEAC-4607-997F-1D770EA6199E}">
      <dsp:nvSpPr>
        <dsp:cNvPr id="0" name=""/>
        <dsp:cNvSpPr/>
      </dsp:nvSpPr>
      <dsp:spPr>
        <a:xfrm rot="5400000">
          <a:off x="2691823" y="5695419"/>
          <a:ext cx="550428" cy="6605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p>
      </dsp:txBody>
      <dsp:txXfrm rot="-5400000">
        <a:off x="2768883" y="5750462"/>
        <a:ext cx="396308" cy="385300"/>
      </dsp:txXfrm>
    </dsp:sp>
    <dsp:sp modelId="{0C7AF2DE-9C6F-4E56-B75E-84041BD6D3EE}">
      <dsp:nvSpPr>
        <dsp:cNvPr id="0" name=""/>
        <dsp:cNvSpPr/>
      </dsp:nvSpPr>
      <dsp:spPr>
        <a:xfrm>
          <a:off x="1141223" y="6392629"/>
          <a:ext cx="3651628" cy="96458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0" kern="1200" cap="none" spc="0">
              <a:ln w="0"/>
              <a:effectLst>
                <a:outerShdw blurRad="38100" dist="19050" dir="2700000" algn="tl" rotWithShape="0">
                  <a:schemeClr val="dk1">
                    <a:alpha val="40000"/>
                  </a:schemeClr>
                </a:outerShdw>
              </a:effectLst>
            </a:rPr>
            <a:t>During the follow up period (after 24hrs) relevant and necesarry information will be shared with the staff team, and a debreifing will take place which will go on file for signing. Individual seesions will take place to ensure young people are kept informed as appropriate. Strategy meetings will take place. Updates will be sent to Ofsted, Social workers etc. </a:t>
          </a:r>
        </a:p>
      </dsp:txBody>
      <dsp:txXfrm>
        <a:off x="1169475" y="6420881"/>
        <a:ext cx="3595124" cy="908082"/>
      </dsp:txXfrm>
    </dsp:sp>
    <dsp:sp modelId="{B469E511-2C15-4534-8305-9A83C86FDDA8}">
      <dsp:nvSpPr>
        <dsp:cNvPr id="0" name=""/>
        <dsp:cNvSpPr/>
      </dsp:nvSpPr>
      <dsp:spPr>
        <a:xfrm rot="5400000">
          <a:off x="2691823" y="7393911"/>
          <a:ext cx="550428" cy="6605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p>
      </dsp:txBody>
      <dsp:txXfrm rot="-5400000">
        <a:off x="2768883" y="7448954"/>
        <a:ext cx="396308" cy="385300"/>
      </dsp:txXfrm>
    </dsp:sp>
    <dsp:sp modelId="{7656C91D-6281-4E7B-BBA7-D1BDCD3030D8}">
      <dsp:nvSpPr>
        <dsp:cNvPr id="0" name=""/>
        <dsp:cNvSpPr/>
      </dsp:nvSpPr>
      <dsp:spPr>
        <a:xfrm>
          <a:off x="1141223" y="8091121"/>
          <a:ext cx="3651628" cy="5050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0" kern="1200" cap="none" spc="0">
              <a:ln w="0"/>
              <a:effectLst>
                <a:outerShdw blurRad="38100" dist="19050" dir="2700000" algn="tl" rotWithShape="0">
                  <a:schemeClr val="dk1">
                    <a:alpha val="40000"/>
                  </a:schemeClr>
                </a:outerShdw>
              </a:effectLst>
            </a:rPr>
            <a:t>Lessons learnt meetngs take place, and lessons are considered in relation to ALL children and young people.</a:t>
          </a:r>
        </a:p>
      </dsp:txBody>
      <dsp:txXfrm>
        <a:off x="1156014" y="8105912"/>
        <a:ext cx="3622046" cy="47541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89E3F7-AD35-44DA-8141-AAEB5FF6B021}">
      <dsp:nvSpPr>
        <dsp:cNvPr id="0" name=""/>
        <dsp:cNvSpPr/>
      </dsp:nvSpPr>
      <dsp:spPr>
        <a:xfrm>
          <a:off x="805868" y="875"/>
          <a:ext cx="3725271" cy="10249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If you feel worried, anxious, scared, unsafe or something doesn't feel right, talk to a member of staff or a trusted adult.</a:t>
          </a:r>
        </a:p>
      </dsp:txBody>
      <dsp:txXfrm>
        <a:off x="835886" y="30893"/>
        <a:ext cx="3665235" cy="964864"/>
      </dsp:txXfrm>
    </dsp:sp>
    <dsp:sp modelId="{3F8E33F8-C8AC-48BF-A21B-D83E8B798DC8}">
      <dsp:nvSpPr>
        <dsp:cNvPr id="0" name=""/>
        <dsp:cNvSpPr/>
      </dsp:nvSpPr>
      <dsp:spPr>
        <a:xfrm rot="5400000">
          <a:off x="2476335" y="1051398"/>
          <a:ext cx="384337" cy="46120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p>
      </dsp:txBody>
      <dsp:txXfrm rot="-5400000">
        <a:off x="2530143" y="1089832"/>
        <a:ext cx="276723" cy="269036"/>
      </dsp:txXfrm>
    </dsp:sp>
    <dsp:sp modelId="{DAD5FB64-C765-4559-8D68-2F8472E9887F}">
      <dsp:nvSpPr>
        <dsp:cNvPr id="0" name=""/>
        <dsp:cNvSpPr/>
      </dsp:nvSpPr>
      <dsp:spPr>
        <a:xfrm>
          <a:off x="805868" y="1538226"/>
          <a:ext cx="3725271" cy="10249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We will do our best to spot if there is a problem and talk to you. All the staff at Rossendale have safeguarding training to ensure they know how to keep everyone safe.</a:t>
          </a:r>
        </a:p>
      </dsp:txBody>
      <dsp:txXfrm>
        <a:off x="835886" y="1568244"/>
        <a:ext cx="3665235" cy="964864"/>
      </dsp:txXfrm>
    </dsp:sp>
    <dsp:sp modelId="{287BA391-7A22-4F59-AB00-52B415D95BCF}">
      <dsp:nvSpPr>
        <dsp:cNvPr id="0" name=""/>
        <dsp:cNvSpPr/>
      </dsp:nvSpPr>
      <dsp:spPr>
        <a:xfrm rot="5400000">
          <a:off x="2476335" y="2588748"/>
          <a:ext cx="384337" cy="46120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p>
      </dsp:txBody>
      <dsp:txXfrm rot="-5400000">
        <a:off x="2530143" y="2627182"/>
        <a:ext cx="276723" cy="269036"/>
      </dsp:txXfrm>
    </dsp:sp>
    <dsp:sp modelId="{84978ADB-A8D2-40FB-BE54-9A0B98336D2B}">
      <dsp:nvSpPr>
        <dsp:cNvPr id="0" name=""/>
        <dsp:cNvSpPr/>
      </dsp:nvSpPr>
      <dsp:spPr>
        <a:xfrm>
          <a:off x="805868" y="3075576"/>
          <a:ext cx="3725271" cy="10249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We will listen to you if you want to talk to us and need our help, we will always take you seriously. We will support and encourage you and will respect your wishes and views. </a:t>
          </a:r>
        </a:p>
      </dsp:txBody>
      <dsp:txXfrm>
        <a:off x="835886" y="3105594"/>
        <a:ext cx="3665235" cy="964864"/>
      </dsp:txXfrm>
    </dsp:sp>
    <dsp:sp modelId="{85554E44-BF29-4977-B37D-9293F5FFD1CF}">
      <dsp:nvSpPr>
        <dsp:cNvPr id="0" name=""/>
        <dsp:cNvSpPr/>
      </dsp:nvSpPr>
      <dsp:spPr>
        <a:xfrm rot="5400000">
          <a:off x="2476335" y="4126099"/>
          <a:ext cx="384337" cy="46120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p>
      </dsp:txBody>
      <dsp:txXfrm rot="-5400000">
        <a:off x="2530143" y="4164533"/>
        <a:ext cx="276723" cy="269036"/>
      </dsp:txXfrm>
    </dsp:sp>
    <dsp:sp modelId="{DFC2E3BE-1B70-41DA-BBA9-2E5F58CE5B5B}">
      <dsp:nvSpPr>
        <dsp:cNvPr id="0" name=""/>
        <dsp:cNvSpPr/>
      </dsp:nvSpPr>
      <dsp:spPr>
        <a:xfrm>
          <a:off x="805868" y="4612926"/>
          <a:ext cx="3725271" cy="10249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Staff will talk the safeguarding team- these are specially trained staff who can help you. They are Mr Mills, Miss Keane, Mrs Perryman Mrs Hadjgeorgious, Mr Swan and Mr Stacey.</a:t>
          </a:r>
        </a:p>
      </dsp:txBody>
      <dsp:txXfrm>
        <a:off x="835886" y="4642944"/>
        <a:ext cx="3665235" cy="964864"/>
      </dsp:txXfrm>
    </dsp:sp>
    <dsp:sp modelId="{C57DCC09-D523-432B-B628-DAF10089DA97}">
      <dsp:nvSpPr>
        <dsp:cNvPr id="0" name=""/>
        <dsp:cNvSpPr/>
      </dsp:nvSpPr>
      <dsp:spPr>
        <a:xfrm rot="5400000">
          <a:off x="2476335" y="5663449"/>
          <a:ext cx="384337" cy="46120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p>
      </dsp:txBody>
      <dsp:txXfrm rot="-5400000">
        <a:off x="2530143" y="5701883"/>
        <a:ext cx="276723" cy="269036"/>
      </dsp:txXfrm>
    </dsp:sp>
    <dsp:sp modelId="{BBD35F02-54CD-48ED-8538-FE163F300181}">
      <dsp:nvSpPr>
        <dsp:cNvPr id="0" name=""/>
        <dsp:cNvSpPr/>
      </dsp:nvSpPr>
      <dsp:spPr>
        <a:xfrm>
          <a:off x="805868" y="6150276"/>
          <a:ext cx="3725271" cy="10249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The safeguarding team will talk with other professionals to make sure you are safe. We will create a plan together and talk to you about this. </a:t>
          </a:r>
        </a:p>
      </dsp:txBody>
      <dsp:txXfrm>
        <a:off x="835886" y="6180294"/>
        <a:ext cx="3665235" cy="96486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F50393EACFEB4BAD5B3E558F980660" ma:contentTypeVersion="19" ma:contentTypeDescription="Create a new document." ma:contentTypeScope="" ma:versionID="753afc48b0d341313981020d1a41899b">
  <xsd:schema xmlns:xsd="http://www.w3.org/2001/XMLSchema" xmlns:xs="http://www.w3.org/2001/XMLSchema" xmlns:p="http://schemas.microsoft.com/office/2006/metadata/properties" xmlns:ns2="536e2207-279d-492f-9592-a7e39a160669" xmlns:ns3="7a8ddf25-ac1c-4da2-9881-6b29716b9ce0" targetNamespace="http://schemas.microsoft.com/office/2006/metadata/properties" ma:root="true" ma:fieldsID="a4c98d39df8477ea646511b499fc8354" ns2:_="" ns3:_="">
    <xsd:import namespace="536e2207-279d-492f-9592-a7e39a160669"/>
    <xsd:import namespace="7a8ddf25-ac1c-4da2-9881-6b29716b9ce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e2207-279d-492f-9592-a7e39a16066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8382d9e-db4b-4472-a1e6-3c9a56ccd4f5}" ma:internalName="TaxCatchAll" ma:showField="CatchAllData" ma:web="536e2207-279d-492f-9592-a7e39a1606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8ddf25-ac1c-4da2-9881-6b29716b9c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017d3d0-9883-4e3f-8aff-4e27c2f151a0"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536e2207-279d-492f-9592-a7e39a160669">7YDS7TVJC6MW-2123137563-1771153</_dlc_DocId>
    <_dlc_DocIdUrl xmlns="536e2207-279d-492f-9592-a7e39a160669">
      <Url>https://aspriscs.sharepoint.com/sites/RossendaleSchoolCorporate/_layouts/15/DocIdRedir.aspx?ID=7YDS7TVJC6MW-2123137563-1771153</Url>
      <Description>7YDS7TVJC6MW-2123137563-1771153</Description>
    </_dlc_DocIdUrl>
    <TaxCatchAll xmlns="536e2207-279d-492f-9592-a7e39a160669" xsi:nil="true"/>
    <lcf76f155ced4ddcb4097134ff3c332f xmlns="7a8ddf25-ac1c-4da2-9881-6b29716b9ce0">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3D907C-D837-4037-8950-1B3963EE89EF}"/>
</file>

<file path=customXml/itemProps2.xml><?xml version="1.0" encoding="utf-8"?>
<ds:datastoreItem xmlns:ds="http://schemas.openxmlformats.org/officeDocument/2006/customXml" ds:itemID="{62A1077C-DDDB-4F86-B89F-E463829C5E5B}">
  <ds:schemaRefs>
    <ds:schemaRef ds:uri="http://schemas.microsoft.com/office/2006/metadata/properties"/>
    <ds:schemaRef ds:uri="http://schemas.microsoft.com/office/infopath/2007/PartnerControls"/>
    <ds:schemaRef ds:uri="5ce5d2cc-1c78-4474-9710-4739b85d5e8e"/>
    <ds:schemaRef ds:uri="891be94b-e154-492e-8db8-395a6b188017"/>
  </ds:schemaRefs>
</ds:datastoreItem>
</file>

<file path=customXml/itemProps3.xml><?xml version="1.0" encoding="utf-8"?>
<ds:datastoreItem xmlns:ds="http://schemas.openxmlformats.org/officeDocument/2006/customXml" ds:itemID="{FFB4C0DF-02A7-475E-9148-EBA386612EFB}">
  <ds:schemaRefs>
    <ds:schemaRef ds:uri="http://schemas.microsoft.com/sharepoint/events"/>
  </ds:schemaRefs>
</ds:datastoreItem>
</file>

<file path=customXml/itemProps4.xml><?xml version="1.0" encoding="utf-8"?>
<ds:datastoreItem xmlns:ds="http://schemas.openxmlformats.org/officeDocument/2006/customXml" ds:itemID="{7F11BED4-BB13-46F2-A746-76A3816CB1B4}">
  <ds:schemaRefs>
    <ds:schemaRef ds:uri="http://schemas.openxmlformats.org/officeDocument/2006/bibliography"/>
  </ds:schemaRefs>
</ds:datastoreItem>
</file>

<file path=customXml/itemProps5.xml><?xml version="1.0" encoding="utf-8"?>
<ds:datastoreItem xmlns:ds="http://schemas.openxmlformats.org/officeDocument/2006/customXml" ds:itemID="{CB7E0085-3421-4CEE-9E42-2080C35841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18828</Words>
  <Characters>107322</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Company>Priory Group</Company>
  <LinksUpToDate>false</LinksUpToDate>
  <CharactersWithSpaces>125899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Adsett</dc:creator>
  <cp:lastModifiedBy>Danielle Perryman</cp:lastModifiedBy>
  <cp:revision>2</cp:revision>
  <cp:lastPrinted>2025-12-15T11:07:00Z</cp:lastPrinted>
  <dcterms:created xsi:type="dcterms:W3CDTF">2025-12-15T12:25:00Z</dcterms:created>
  <dcterms:modified xsi:type="dcterms:W3CDTF">2025-12-15T12:25:00Z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0x010100BBF50393EACFEB4BAD5B3E558F980660</vt:lpwstr>
  </property>
  <property fmtid="{D5CDD505-2E9C-101B-9397-08002B2CF9AE}" pid="3" name="_dlc_DocIdItemGuid">
    <vt:lpwstr>358a454b-d593-4af6-ae13-578091855bd4</vt:lpwstr>
  </property>
</Properties>
</file>