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01C13" w14:textId="77777777" w:rsidR="008E561F" w:rsidRDefault="008E561F" w:rsidP="00CD52FA">
      <w:pPr>
        <w:spacing w:after="0"/>
      </w:pPr>
    </w:p>
    <w:p w14:paraId="29CB5107" w14:textId="77777777" w:rsidR="008E561F" w:rsidRPr="008E561F" w:rsidRDefault="008E561F" w:rsidP="008E561F">
      <w:pPr>
        <w:spacing w:after="0" w:line="240" w:lineRule="auto"/>
        <w:rPr>
          <w:rFonts w:ascii="Aptos" w:eastAsia="Times New Roman" w:hAnsi="Aptos" w:cs="Tahoma"/>
          <w:b/>
          <w:color w:val="000000"/>
          <w:sz w:val="28"/>
          <w:szCs w:val="28"/>
          <w:lang w:val="en-US"/>
        </w:rPr>
      </w:pPr>
    </w:p>
    <w:p w14:paraId="77F03183" w14:textId="77777777" w:rsidR="008E561F" w:rsidRPr="008E561F" w:rsidRDefault="008E561F" w:rsidP="008E561F">
      <w:pPr>
        <w:spacing w:after="0" w:line="240" w:lineRule="auto"/>
        <w:jc w:val="center"/>
        <w:rPr>
          <w:rFonts w:ascii="Aptos" w:eastAsia="Times New Roman" w:hAnsi="Aptos" w:cs="Tahoma"/>
          <w:b/>
          <w:color w:val="000000"/>
          <w:sz w:val="28"/>
          <w:szCs w:val="28"/>
          <w:lang w:val="en-US"/>
        </w:rPr>
      </w:pPr>
    </w:p>
    <w:p w14:paraId="54A862BA" w14:textId="77777777" w:rsidR="008E561F" w:rsidRPr="008E561F" w:rsidRDefault="008E561F" w:rsidP="008E561F">
      <w:pPr>
        <w:spacing w:after="0" w:line="240" w:lineRule="auto"/>
        <w:jc w:val="center"/>
        <w:rPr>
          <w:rFonts w:ascii="Aptos" w:eastAsia="Times New Roman" w:hAnsi="Aptos" w:cs="Tahoma"/>
          <w:b/>
          <w:color w:val="000000"/>
          <w:sz w:val="72"/>
          <w:szCs w:val="72"/>
          <w:lang w:val="en-US"/>
        </w:rPr>
      </w:pPr>
    </w:p>
    <w:p w14:paraId="5AE06863" w14:textId="749C7BA4" w:rsidR="008E561F" w:rsidRPr="008E561F" w:rsidRDefault="008E561F" w:rsidP="008E561F">
      <w:pPr>
        <w:spacing w:after="0" w:line="240" w:lineRule="auto"/>
        <w:jc w:val="center"/>
        <w:rPr>
          <w:rFonts w:ascii="Aptos" w:eastAsia="Times New Roman" w:hAnsi="Aptos" w:cs="Tahoma"/>
          <w:b/>
          <w:color w:val="000000"/>
          <w:sz w:val="96"/>
          <w:szCs w:val="96"/>
          <w:lang w:val="en-US"/>
        </w:rPr>
      </w:pPr>
      <w:r w:rsidRPr="008E561F">
        <w:rPr>
          <w:rFonts w:ascii="Aptos" w:eastAsia="Times New Roman" w:hAnsi="Aptos" w:cs="Tahoma"/>
          <w:b/>
          <w:color w:val="000000"/>
          <w:sz w:val="96"/>
          <w:szCs w:val="96"/>
          <w:lang w:val="en-US"/>
        </w:rPr>
        <w:t xml:space="preserve">Local </w:t>
      </w:r>
    </w:p>
    <w:p w14:paraId="6E11909A" w14:textId="77777777" w:rsidR="008E561F" w:rsidRPr="008E561F" w:rsidRDefault="008E561F" w:rsidP="008E561F">
      <w:pPr>
        <w:spacing w:after="0" w:line="240" w:lineRule="auto"/>
        <w:jc w:val="center"/>
        <w:rPr>
          <w:rFonts w:ascii="Aptos" w:eastAsia="Times New Roman" w:hAnsi="Aptos" w:cs="Tahoma"/>
          <w:b/>
          <w:color w:val="000000"/>
          <w:sz w:val="32"/>
          <w:szCs w:val="32"/>
          <w:lang w:val="en-US"/>
        </w:rPr>
      </w:pPr>
    </w:p>
    <w:p w14:paraId="32E560B4" w14:textId="7A128FC7" w:rsidR="008E561F" w:rsidRPr="008E561F" w:rsidRDefault="008E561F" w:rsidP="008E561F">
      <w:pPr>
        <w:spacing w:after="120" w:line="240" w:lineRule="auto"/>
        <w:jc w:val="center"/>
        <w:rPr>
          <w:rFonts w:ascii="Aptos" w:eastAsia="MS Mincho" w:hAnsi="Aptos" w:cs="Times New Roman"/>
          <w:b/>
          <w:color w:val="000000"/>
          <w:sz w:val="96"/>
          <w:szCs w:val="28"/>
          <w:lang w:val="en-US"/>
        </w:rPr>
      </w:pPr>
      <w:r w:rsidRPr="008E561F">
        <w:rPr>
          <w:rFonts w:ascii="Aptos" w:eastAsia="MS Mincho" w:hAnsi="Aptos" w:cs="Times New Roman"/>
          <w:b/>
          <w:color w:val="000000"/>
          <w:sz w:val="96"/>
          <w:szCs w:val="28"/>
          <w:lang w:val="en-US"/>
        </w:rPr>
        <w:t xml:space="preserve">Admissions Policy </w:t>
      </w:r>
    </w:p>
    <w:p w14:paraId="6FF31DCB" w14:textId="77777777" w:rsidR="008E561F" w:rsidRDefault="008E561F" w:rsidP="008E561F">
      <w:pPr>
        <w:spacing w:after="120" w:line="240" w:lineRule="auto"/>
        <w:rPr>
          <w:rFonts w:ascii="Aptos" w:eastAsia="MS Mincho" w:hAnsi="Aptos" w:cs="Times New Roman"/>
          <w:b/>
          <w:color w:val="000000"/>
          <w:sz w:val="72"/>
          <w:szCs w:val="24"/>
          <w:lang w:val="en-US"/>
        </w:rPr>
      </w:pPr>
    </w:p>
    <w:p w14:paraId="710FC0DA" w14:textId="77777777" w:rsidR="008E561F" w:rsidRPr="008E561F" w:rsidRDefault="008E561F" w:rsidP="008E561F">
      <w:pPr>
        <w:spacing w:after="120" w:line="240" w:lineRule="auto"/>
        <w:jc w:val="center"/>
        <w:rPr>
          <w:rFonts w:ascii="Aptos" w:eastAsia="MS Mincho" w:hAnsi="Aptos" w:cs="Times New Roman"/>
          <w:b/>
          <w:color w:val="000000"/>
          <w:sz w:val="72"/>
          <w:szCs w:val="24"/>
          <w:lang w:val="en-US"/>
        </w:rPr>
      </w:pPr>
    </w:p>
    <w:p w14:paraId="4C96159C" w14:textId="77777777" w:rsidR="008E561F" w:rsidRDefault="008E561F" w:rsidP="008E561F">
      <w:pPr>
        <w:spacing w:after="240" w:line="259" w:lineRule="auto"/>
        <w:jc w:val="center"/>
        <w:rPr>
          <w:rFonts w:ascii="Aptos" w:eastAsia="MS Mincho" w:hAnsi="Aptos" w:cs="Times New Roman"/>
          <w:color w:val="000000"/>
          <w:sz w:val="48"/>
          <w:szCs w:val="48"/>
          <w:lang w:val="en-US"/>
        </w:rPr>
      </w:pPr>
      <w:r w:rsidRPr="008E561F">
        <w:rPr>
          <w:rFonts w:ascii="Aptos" w:eastAsia="MS Mincho" w:hAnsi="Aptos" w:cs="Times New Roman"/>
          <w:color w:val="000000"/>
          <w:sz w:val="48"/>
          <w:szCs w:val="48"/>
          <w:lang w:val="en-US"/>
        </w:rPr>
        <w:t xml:space="preserve">Rossendale School </w:t>
      </w:r>
    </w:p>
    <w:p w14:paraId="5CF401F3" w14:textId="714998D3" w:rsidR="008E561F" w:rsidRPr="008E561F" w:rsidRDefault="008E561F" w:rsidP="008E561F">
      <w:pPr>
        <w:spacing w:after="240" w:line="259" w:lineRule="auto"/>
        <w:jc w:val="center"/>
        <w:rPr>
          <w:rFonts w:ascii="Aptos" w:eastAsia="MS Mincho" w:hAnsi="Aptos" w:cs="Times New Roman"/>
          <w:color w:val="000000"/>
          <w:sz w:val="48"/>
          <w:szCs w:val="48"/>
          <w:lang w:val="en-US"/>
        </w:rPr>
      </w:pPr>
      <w:r>
        <w:rPr>
          <w:rFonts w:ascii="Aptos" w:eastAsia="MS Mincho" w:hAnsi="Aptos" w:cs="Times New Roman"/>
          <w:color w:val="000000"/>
          <w:sz w:val="48"/>
          <w:szCs w:val="48"/>
          <w:lang w:val="en-US"/>
        </w:rPr>
        <w:t>2026/2027</w:t>
      </w:r>
    </w:p>
    <w:p w14:paraId="34C7E0E8" w14:textId="77777777" w:rsidR="008E561F" w:rsidRPr="008E561F" w:rsidRDefault="008E561F" w:rsidP="008E561F">
      <w:pPr>
        <w:spacing w:after="120" w:line="240" w:lineRule="auto"/>
        <w:rPr>
          <w:rFonts w:ascii="Aptos" w:eastAsia="MS Mincho" w:hAnsi="Aptos" w:cs="Times New Roman"/>
          <w:color w:val="000000"/>
          <w:sz w:val="20"/>
          <w:szCs w:val="24"/>
          <w:lang w:val="en-US"/>
        </w:rPr>
      </w:pPr>
    </w:p>
    <w:p w14:paraId="730BF8F3" w14:textId="14B3AA1D" w:rsidR="008E561F" w:rsidRPr="008E561F" w:rsidRDefault="008E561F" w:rsidP="008E561F">
      <w:pPr>
        <w:spacing w:after="120" w:line="240" w:lineRule="auto"/>
        <w:rPr>
          <w:rFonts w:ascii="Aptos" w:eastAsia="MS Mincho" w:hAnsi="Aptos" w:cs="Times New Roman"/>
          <w:noProof/>
          <w:color w:val="000000"/>
          <w:sz w:val="20"/>
          <w:szCs w:val="20"/>
          <w:lang w:val="en-US"/>
        </w:rPr>
      </w:pPr>
    </w:p>
    <w:p w14:paraId="2D5A65DC" w14:textId="0FAB5545" w:rsidR="008E561F" w:rsidRPr="008E561F" w:rsidRDefault="008E561F" w:rsidP="008E561F">
      <w:pPr>
        <w:spacing w:after="120" w:line="240" w:lineRule="auto"/>
        <w:rPr>
          <w:rFonts w:ascii="Aptos" w:eastAsia="MS Mincho" w:hAnsi="Aptos" w:cs="Times New Roman"/>
          <w:noProof/>
          <w:color w:val="000000"/>
          <w:sz w:val="20"/>
          <w:szCs w:val="24"/>
          <w:lang w:val="en-US"/>
        </w:rPr>
      </w:pPr>
    </w:p>
    <w:p w14:paraId="00026BD6" w14:textId="0A388AAA" w:rsidR="008E561F" w:rsidRPr="008E561F" w:rsidRDefault="008E561F" w:rsidP="008E561F">
      <w:pPr>
        <w:spacing w:after="120" w:line="240" w:lineRule="auto"/>
        <w:rPr>
          <w:rFonts w:ascii="Aptos" w:eastAsia="MS Mincho" w:hAnsi="Aptos" w:cs="Times New Roman"/>
          <w:noProof/>
          <w:color w:val="000000"/>
          <w:sz w:val="20"/>
          <w:szCs w:val="24"/>
          <w:lang w:val="en-US"/>
        </w:rPr>
      </w:pPr>
      <w:r w:rsidRPr="008E561F">
        <w:rPr>
          <w:rFonts w:ascii="Aptos" w:eastAsia="MS Mincho" w:hAnsi="Aptos" w:cs="Times New Roman"/>
          <w:noProof/>
          <w:color w:val="000000"/>
          <w:sz w:val="20"/>
          <w:szCs w:val="24"/>
          <w:lang w:val="en-US"/>
        </w:rPr>
        <w:drawing>
          <wp:anchor distT="0" distB="0" distL="114300" distR="114300" simplePos="0" relativeHeight="251659264" behindDoc="0" locked="0" layoutInCell="1" allowOverlap="1" wp14:anchorId="3CAFDE0F" wp14:editId="36519190">
            <wp:simplePos x="0" y="0"/>
            <wp:positionH relativeFrom="column">
              <wp:posOffset>2360295</wp:posOffset>
            </wp:positionH>
            <wp:positionV relativeFrom="paragraph">
              <wp:posOffset>6322</wp:posOffset>
            </wp:positionV>
            <wp:extent cx="1247775" cy="1333500"/>
            <wp:effectExtent l="0" t="0" r="0" b="0"/>
            <wp:wrapNone/>
            <wp:docPr id="1300981510" name="Picture 1">
              <a:extLst xmlns:a="http://schemas.openxmlformats.org/drawingml/2006/main">
                <a:ext uri="{FF2B5EF4-FFF2-40B4-BE49-F238E27FC236}">
                  <a16:creationId xmlns:a16="http://schemas.microsoft.com/office/drawing/2014/main" id="{786CC4D2-08B2-4711-8BA6-291809F5F4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47775" cy="1333500"/>
                    </a:xfrm>
                    <a:prstGeom prst="rect">
                      <a:avLst/>
                    </a:prstGeom>
                    <a:noFill/>
                  </pic:spPr>
                </pic:pic>
              </a:graphicData>
            </a:graphic>
          </wp:anchor>
        </w:drawing>
      </w:r>
    </w:p>
    <w:p w14:paraId="77EFAC15" w14:textId="77777777" w:rsidR="008E561F" w:rsidRPr="008E561F" w:rsidRDefault="008E561F" w:rsidP="008E561F">
      <w:pPr>
        <w:spacing w:after="120" w:line="240" w:lineRule="auto"/>
        <w:rPr>
          <w:rFonts w:ascii="Aptos" w:eastAsia="MS Mincho" w:hAnsi="Aptos" w:cs="Times New Roman"/>
          <w:color w:val="000000"/>
          <w:sz w:val="20"/>
          <w:szCs w:val="24"/>
          <w:lang w:val="en-US"/>
        </w:rPr>
      </w:pPr>
    </w:p>
    <w:p w14:paraId="40A99C70" w14:textId="5D8732AF" w:rsidR="008E561F" w:rsidRPr="008E561F" w:rsidRDefault="008E561F" w:rsidP="008E561F">
      <w:pPr>
        <w:spacing w:after="120" w:line="240" w:lineRule="auto"/>
        <w:rPr>
          <w:rFonts w:ascii="Aptos" w:eastAsia="MS Mincho" w:hAnsi="Aptos" w:cs="Times New Roman"/>
          <w:color w:val="000000"/>
          <w:sz w:val="20"/>
          <w:szCs w:val="24"/>
          <w:lang w:val="en-US"/>
        </w:rPr>
      </w:pPr>
    </w:p>
    <w:p w14:paraId="45E35139" w14:textId="11A8B294" w:rsidR="008E561F" w:rsidRPr="008E561F" w:rsidRDefault="008E561F" w:rsidP="008E561F">
      <w:pPr>
        <w:spacing w:after="120" w:line="240" w:lineRule="auto"/>
        <w:rPr>
          <w:rFonts w:ascii="Aptos" w:eastAsia="MS Mincho" w:hAnsi="Aptos" w:cs="Times New Roman"/>
          <w:color w:val="000000"/>
          <w:sz w:val="20"/>
          <w:szCs w:val="24"/>
          <w:lang w:val="en-US"/>
        </w:rPr>
      </w:pPr>
    </w:p>
    <w:p w14:paraId="7AD23A73" w14:textId="7D60EB87" w:rsidR="008E561F" w:rsidRDefault="008E561F" w:rsidP="00CD52FA">
      <w:pPr>
        <w:spacing w:after="0"/>
      </w:pPr>
    </w:p>
    <w:p w14:paraId="581CE989" w14:textId="77777777" w:rsidR="008E561F" w:rsidRDefault="008E561F" w:rsidP="00CD52FA">
      <w:pPr>
        <w:spacing w:after="0"/>
      </w:pPr>
    </w:p>
    <w:p w14:paraId="498D52E5" w14:textId="77777777" w:rsidR="008E561F" w:rsidRDefault="008E561F" w:rsidP="00CD52FA">
      <w:pPr>
        <w:spacing w:after="0"/>
      </w:pPr>
    </w:p>
    <w:p w14:paraId="3E03D1BC" w14:textId="77777777" w:rsidR="008E561F" w:rsidRDefault="008E561F" w:rsidP="00CD52FA">
      <w:pPr>
        <w:spacing w:after="0"/>
      </w:pPr>
    </w:p>
    <w:p w14:paraId="01A7D1B3" w14:textId="77777777" w:rsidR="008E561F" w:rsidRDefault="008E561F" w:rsidP="00CD52FA">
      <w:pPr>
        <w:spacing w:after="0"/>
      </w:pPr>
    </w:p>
    <w:p w14:paraId="2965E760" w14:textId="53BA4777" w:rsidR="79630BA8" w:rsidRDefault="79630BA8" w:rsidP="79630BA8">
      <w:pPr>
        <w:spacing w:after="0"/>
      </w:pPr>
    </w:p>
    <w:p w14:paraId="218D5081" w14:textId="210C0AED" w:rsidR="79630BA8" w:rsidRDefault="79630BA8" w:rsidP="79630BA8">
      <w:pPr>
        <w:spacing w:after="0"/>
      </w:pPr>
    </w:p>
    <w:p w14:paraId="6AD62A67" w14:textId="77777777" w:rsidR="008E561F" w:rsidRDefault="008E561F" w:rsidP="00CD52FA">
      <w:pPr>
        <w:spacing w:after="0"/>
      </w:pPr>
    </w:p>
    <w:p w14:paraId="7D1FABED" w14:textId="77777777" w:rsidR="008E561F" w:rsidRDefault="008E561F" w:rsidP="00CD52FA">
      <w:pPr>
        <w:spacing w:after="0"/>
      </w:pPr>
    </w:p>
    <w:tbl>
      <w:tblPr>
        <w:tblStyle w:val="TableGrid"/>
        <w:tblpPr w:leftFromText="180" w:rightFromText="180" w:vertAnchor="page" w:horzAnchor="margin" w:tblpY="1603"/>
        <w:tblW w:w="0" w:type="auto"/>
        <w:tblLook w:val="04A0" w:firstRow="1" w:lastRow="0" w:firstColumn="1" w:lastColumn="0" w:noHBand="0" w:noVBand="1"/>
      </w:tblPr>
      <w:tblGrid>
        <w:gridCol w:w="3435"/>
        <w:gridCol w:w="5581"/>
      </w:tblGrid>
      <w:tr w:rsidR="008E561F" w14:paraId="3D4B6AEF" w14:textId="77777777" w:rsidTr="3447D319">
        <w:tc>
          <w:tcPr>
            <w:tcW w:w="3435" w:type="dxa"/>
          </w:tcPr>
          <w:p w14:paraId="4395DEF7" w14:textId="77777777" w:rsidR="008E561F" w:rsidRPr="00847CED" w:rsidRDefault="008E561F" w:rsidP="008E561F">
            <w:pPr>
              <w:rPr>
                <w:b/>
              </w:rPr>
            </w:pPr>
            <w:r w:rsidRPr="00847CED">
              <w:rPr>
                <w:b/>
              </w:rPr>
              <w:lastRenderedPageBreak/>
              <w:t>Local Procedure Title</w:t>
            </w:r>
          </w:p>
        </w:tc>
        <w:tc>
          <w:tcPr>
            <w:tcW w:w="5581" w:type="dxa"/>
          </w:tcPr>
          <w:p w14:paraId="67979566" w14:textId="77777777" w:rsidR="008E561F" w:rsidRPr="001F544A" w:rsidRDefault="008E561F" w:rsidP="008E561F">
            <w:pPr>
              <w:rPr>
                <w:b/>
              </w:rPr>
            </w:pPr>
            <w:r>
              <w:rPr>
                <w:b/>
              </w:rPr>
              <w:t>Admissions</w:t>
            </w:r>
          </w:p>
        </w:tc>
      </w:tr>
      <w:tr w:rsidR="008E561F" w14:paraId="3DBEB0B7" w14:textId="77777777" w:rsidTr="3447D319">
        <w:tc>
          <w:tcPr>
            <w:tcW w:w="3435" w:type="dxa"/>
            <w:shd w:val="clear" w:color="auto" w:fill="DBE5F1" w:themeFill="accent1" w:themeFillTint="33"/>
          </w:tcPr>
          <w:p w14:paraId="1152167D" w14:textId="77777777" w:rsidR="008E561F" w:rsidRPr="00847CED" w:rsidRDefault="008E561F" w:rsidP="008E561F">
            <w:pPr>
              <w:rPr>
                <w:b/>
              </w:rPr>
            </w:pPr>
            <w:r>
              <w:rPr>
                <w:b/>
              </w:rPr>
              <w:t>Home/ School/ College</w:t>
            </w:r>
          </w:p>
        </w:tc>
        <w:tc>
          <w:tcPr>
            <w:tcW w:w="5581" w:type="dxa"/>
          </w:tcPr>
          <w:p w14:paraId="15356DB7" w14:textId="77777777" w:rsidR="008E561F" w:rsidRPr="001F544A" w:rsidRDefault="008E561F" w:rsidP="008E561F">
            <w:pPr>
              <w:rPr>
                <w:b/>
              </w:rPr>
            </w:pPr>
            <w:r>
              <w:rPr>
                <w:b/>
              </w:rPr>
              <w:t xml:space="preserve">Rossendale school </w:t>
            </w:r>
          </w:p>
        </w:tc>
      </w:tr>
      <w:tr w:rsidR="008E561F" w14:paraId="0E8ACA16" w14:textId="77777777" w:rsidTr="3447D319">
        <w:tc>
          <w:tcPr>
            <w:tcW w:w="3435" w:type="dxa"/>
            <w:shd w:val="clear" w:color="auto" w:fill="DBE5F1" w:themeFill="accent1" w:themeFillTint="33"/>
          </w:tcPr>
          <w:p w14:paraId="578E2EE7" w14:textId="77777777" w:rsidR="008E561F" w:rsidRPr="00847CED" w:rsidRDefault="008E561F" w:rsidP="008E561F">
            <w:pPr>
              <w:rPr>
                <w:b/>
              </w:rPr>
            </w:pPr>
            <w:r>
              <w:rPr>
                <w:b/>
              </w:rPr>
              <w:t>A</w:t>
            </w:r>
            <w:r w:rsidRPr="00847CED">
              <w:rPr>
                <w:b/>
              </w:rPr>
              <w:t xml:space="preserve">CS Policy </w:t>
            </w:r>
            <w:r>
              <w:rPr>
                <w:b/>
              </w:rPr>
              <w:t>number and t</w:t>
            </w:r>
            <w:r w:rsidRPr="00847CED">
              <w:rPr>
                <w:b/>
              </w:rPr>
              <w:t>itle</w:t>
            </w:r>
          </w:p>
        </w:tc>
        <w:tc>
          <w:tcPr>
            <w:tcW w:w="5581" w:type="dxa"/>
          </w:tcPr>
          <w:p w14:paraId="04AA2645" w14:textId="77777777" w:rsidR="008E561F" w:rsidRPr="001F544A" w:rsidRDefault="008E561F" w:rsidP="008E561F">
            <w:pPr>
              <w:rPr>
                <w:b/>
              </w:rPr>
            </w:pPr>
            <w:r>
              <w:rPr>
                <w:b/>
              </w:rPr>
              <w:t>A</w:t>
            </w:r>
            <w:r w:rsidRPr="001F544A">
              <w:rPr>
                <w:b/>
              </w:rPr>
              <w:t xml:space="preserve">CS </w:t>
            </w:r>
            <w:r>
              <w:rPr>
                <w:b/>
              </w:rPr>
              <w:t>11 Admissions</w:t>
            </w:r>
          </w:p>
        </w:tc>
      </w:tr>
      <w:tr w:rsidR="008E561F" w14:paraId="1A18972F" w14:textId="77777777" w:rsidTr="3447D319">
        <w:tc>
          <w:tcPr>
            <w:tcW w:w="3435" w:type="dxa"/>
            <w:shd w:val="clear" w:color="auto" w:fill="DBE5F1" w:themeFill="accent1" w:themeFillTint="33"/>
          </w:tcPr>
          <w:p w14:paraId="7D775720" w14:textId="77777777" w:rsidR="008E561F" w:rsidRPr="00847CED" w:rsidRDefault="008E561F" w:rsidP="008E561F">
            <w:pPr>
              <w:rPr>
                <w:b/>
              </w:rPr>
            </w:pPr>
            <w:r>
              <w:rPr>
                <w:b/>
              </w:rPr>
              <w:t>Local Procedure template reference</w:t>
            </w:r>
          </w:p>
        </w:tc>
        <w:tc>
          <w:tcPr>
            <w:tcW w:w="5581" w:type="dxa"/>
          </w:tcPr>
          <w:p w14:paraId="66565C1C" w14:textId="77777777" w:rsidR="008E561F" w:rsidRPr="001F544A" w:rsidRDefault="008E561F" w:rsidP="008E561F">
            <w:pPr>
              <w:rPr>
                <w:b/>
              </w:rPr>
            </w:pPr>
            <w:r>
              <w:rPr>
                <w:b/>
              </w:rPr>
              <w:t>A</w:t>
            </w:r>
            <w:r w:rsidRPr="001F544A">
              <w:rPr>
                <w:b/>
              </w:rPr>
              <w:t xml:space="preserve">CS LP </w:t>
            </w:r>
            <w:r>
              <w:rPr>
                <w:b/>
              </w:rPr>
              <w:t>11</w:t>
            </w:r>
          </w:p>
        </w:tc>
      </w:tr>
      <w:tr w:rsidR="008E561F" w14:paraId="60E54002" w14:textId="77777777" w:rsidTr="3447D319">
        <w:tc>
          <w:tcPr>
            <w:tcW w:w="3435" w:type="dxa"/>
            <w:shd w:val="clear" w:color="auto" w:fill="DBE5F1" w:themeFill="accent1" w:themeFillTint="33"/>
          </w:tcPr>
          <w:p w14:paraId="3C6CA6F6" w14:textId="77777777" w:rsidR="008E561F" w:rsidRPr="00847CED" w:rsidRDefault="008E561F" w:rsidP="008E561F">
            <w:pPr>
              <w:rPr>
                <w:b/>
              </w:rPr>
            </w:pPr>
            <w:r w:rsidRPr="00847CED">
              <w:rPr>
                <w:b/>
              </w:rPr>
              <w:t>Local Procedure date</w:t>
            </w:r>
          </w:p>
        </w:tc>
        <w:tc>
          <w:tcPr>
            <w:tcW w:w="5581" w:type="dxa"/>
          </w:tcPr>
          <w:p w14:paraId="2F4E10BF" w14:textId="77777777" w:rsidR="008E561F" w:rsidRDefault="008E561F" w:rsidP="008E561F">
            <w:r>
              <w:t>16.9.26</w:t>
            </w:r>
          </w:p>
        </w:tc>
      </w:tr>
      <w:tr w:rsidR="008E561F" w14:paraId="590070CB" w14:textId="77777777" w:rsidTr="3447D319">
        <w:tc>
          <w:tcPr>
            <w:tcW w:w="3435" w:type="dxa"/>
            <w:shd w:val="clear" w:color="auto" w:fill="DBE5F1" w:themeFill="accent1" w:themeFillTint="33"/>
          </w:tcPr>
          <w:p w14:paraId="55D577A6" w14:textId="77777777" w:rsidR="008E561F" w:rsidRPr="00847CED" w:rsidRDefault="008E561F" w:rsidP="008E561F">
            <w:pPr>
              <w:rPr>
                <w:b/>
              </w:rPr>
            </w:pPr>
            <w:r w:rsidRPr="00847CED">
              <w:rPr>
                <w:b/>
              </w:rPr>
              <w:t>Local Procedure review date</w:t>
            </w:r>
          </w:p>
        </w:tc>
        <w:tc>
          <w:tcPr>
            <w:tcW w:w="5581" w:type="dxa"/>
          </w:tcPr>
          <w:p w14:paraId="795BFCDC" w14:textId="09A1ECF8" w:rsidR="008E561F" w:rsidRDefault="1861E131" w:rsidP="008E561F">
            <w:r>
              <w:t>16.9.2</w:t>
            </w:r>
            <w:r w:rsidR="2263A871">
              <w:t>7</w:t>
            </w:r>
          </w:p>
        </w:tc>
      </w:tr>
      <w:tr w:rsidR="008E561F" w14:paraId="7C2665CD" w14:textId="77777777" w:rsidTr="3447D319">
        <w:tc>
          <w:tcPr>
            <w:tcW w:w="3435" w:type="dxa"/>
            <w:shd w:val="clear" w:color="auto" w:fill="DBE5F1" w:themeFill="accent1" w:themeFillTint="33"/>
          </w:tcPr>
          <w:p w14:paraId="00F3F2BE" w14:textId="77777777" w:rsidR="008E561F" w:rsidRPr="00847CED" w:rsidRDefault="008E561F" w:rsidP="008E561F">
            <w:pPr>
              <w:rPr>
                <w:b/>
              </w:rPr>
            </w:pPr>
            <w:r w:rsidRPr="00847CED">
              <w:rPr>
                <w:b/>
              </w:rPr>
              <w:t>Local Procedure Author(s)</w:t>
            </w:r>
          </w:p>
        </w:tc>
        <w:tc>
          <w:tcPr>
            <w:tcW w:w="5581" w:type="dxa"/>
          </w:tcPr>
          <w:p w14:paraId="29B41215" w14:textId="77777777" w:rsidR="008E561F" w:rsidRDefault="008E561F" w:rsidP="008E561F">
            <w:r>
              <w:t xml:space="preserve">Danielle Perryman </w:t>
            </w:r>
          </w:p>
        </w:tc>
      </w:tr>
      <w:tr w:rsidR="008E561F" w14:paraId="49907894" w14:textId="77777777" w:rsidTr="3447D319">
        <w:tc>
          <w:tcPr>
            <w:tcW w:w="3435" w:type="dxa"/>
            <w:shd w:val="clear" w:color="auto" w:fill="DBE5F1" w:themeFill="accent1" w:themeFillTint="33"/>
          </w:tcPr>
          <w:p w14:paraId="681C5B53" w14:textId="77777777" w:rsidR="008E561F" w:rsidRPr="00847CED" w:rsidRDefault="008E561F" w:rsidP="008E561F">
            <w:pPr>
              <w:rPr>
                <w:b/>
              </w:rPr>
            </w:pPr>
            <w:r w:rsidRPr="00847CED">
              <w:rPr>
                <w:b/>
              </w:rPr>
              <w:t>Local Procedure Ratification</w:t>
            </w:r>
          </w:p>
        </w:tc>
        <w:tc>
          <w:tcPr>
            <w:tcW w:w="5581" w:type="dxa"/>
          </w:tcPr>
          <w:p w14:paraId="22E86C53" w14:textId="77777777" w:rsidR="008E561F" w:rsidRPr="008C0321" w:rsidRDefault="008E561F" w:rsidP="008E561F">
            <w:pPr>
              <w:rPr>
                <w:sz w:val="20"/>
                <w:szCs w:val="20"/>
              </w:rPr>
            </w:pPr>
            <w:r w:rsidRPr="008C0321">
              <w:rPr>
                <w:sz w:val="20"/>
                <w:szCs w:val="20"/>
              </w:rPr>
              <w:t xml:space="preserve">Checked and approved by:      </w:t>
            </w:r>
            <w:r>
              <w:rPr>
                <w:sz w:val="20"/>
                <w:szCs w:val="20"/>
              </w:rPr>
              <w:t xml:space="preserve">George Mills </w:t>
            </w:r>
            <w:r w:rsidRPr="008C0321">
              <w:rPr>
                <w:sz w:val="20"/>
                <w:szCs w:val="20"/>
              </w:rPr>
              <w:t xml:space="preserve">        </w:t>
            </w:r>
            <w:r>
              <w:rPr>
                <w:sz w:val="20"/>
                <w:szCs w:val="20"/>
              </w:rPr>
              <w:t xml:space="preserve">                               </w:t>
            </w:r>
          </w:p>
        </w:tc>
      </w:tr>
    </w:tbl>
    <w:p w14:paraId="17D3C9F4" w14:textId="77777777" w:rsidR="008E561F" w:rsidRDefault="008E561F" w:rsidP="00CD52FA">
      <w:pPr>
        <w:spacing w:after="0"/>
      </w:pPr>
    </w:p>
    <w:p w14:paraId="6641C217" w14:textId="377E1CB6" w:rsidR="00485DCF" w:rsidRPr="00847CED" w:rsidRDefault="00485DCF" w:rsidP="00CD52FA">
      <w:pPr>
        <w:spacing w:after="0"/>
      </w:pPr>
    </w:p>
    <w:tbl>
      <w:tblPr>
        <w:tblStyle w:val="TableGrid"/>
        <w:tblW w:w="0" w:type="auto"/>
        <w:tblLook w:val="04A0" w:firstRow="1" w:lastRow="0" w:firstColumn="1" w:lastColumn="0" w:noHBand="0" w:noVBand="1"/>
      </w:tblPr>
      <w:tblGrid>
        <w:gridCol w:w="9016"/>
      </w:tblGrid>
      <w:tr w:rsidR="00743CEA" w14:paraId="73228FCB" w14:textId="77777777" w:rsidTr="3447D319">
        <w:tc>
          <w:tcPr>
            <w:tcW w:w="9242" w:type="dxa"/>
            <w:hideMark/>
          </w:tcPr>
          <w:p w14:paraId="03BFE0DF" w14:textId="3BC08B21" w:rsidR="00743CEA" w:rsidRDefault="00E03D2E" w:rsidP="009C7D20">
            <w:pPr>
              <w:pStyle w:val="ListParagraph"/>
              <w:numPr>
                <w:ilvl w:val="0"/>
                <w:numId w:val="9"/>
              </w:numPr>
              <w:ind w:left="360"/>
              <w:rPr>
                <w:b/>
              </w:rPr>
            </w:pPr>
            <w:r w:rsidRPr="00E03D2E">
              <w:rPr>
                <w:b/>
                <w:bCs/>
              </w:rPr>
              <w:t xml:space="preserve"> Purpose &amp; Philosophy</w:t>
            </w:r>
          </w:p>
        </w:tc>
      </w:tr>
      <w:tr w:rsidR="00743CEA" w14:paraId="1F919AC1" w14:textId="77777777" w:rsidTr="3447D319">
        <w:tc>
          <w:tcPr>
            <w:tcW w:w="9242" w:type="dxa"/>
          </w:tcPr>
          <w:p w14:paraId="2D2D414D" w14:textId="166872FD" w:rsidR="00E03D2E" w:rsidRDefault="00E03D2E" w:rsidP="00E03D2E">
            <w:pPr>
              <w:autoSpaceDE w:val="0"/>
              <w:autoSpaceDN w:val="0"/>
              <w:adjustRightInd w:val="0"/>
              <w:rPr>
                <w:rFonts w:ascii="Calibri" w:hAnsi="Calibri" w:cs="Calibri"/>
              </w:rPr>
            </w:pPr>
            <w:r>
              <w:rPr>
                <w:rFonts w:ascii="Calibri" w:hAnsi="Calibri" w:cs="Calibri"/>
              </w:rPr>
              <w:t>This local procedure sets out how the Admissions Policy is implemented at Rossendale School. It</w:t>
            </w:r>
          </w:p>
          <w:p w14:paraId="3C2EFA85" w14:textId="77777777" w:rsidR="00E03D2E" w:rsidRDefault="00E03D2E" w:rsidP="00E03D2E">
            <w:pPr>
              <w:autoSpaceDE w:val="0"/>
              <w:autoSpaceDN w:val="0"/>
              <w:adjustRightInd w:val="0"/>
              <w:rPr>
                <w:rFonts w:ascii="Calibri" w:hAnsi="Calibri" w:cs="Calibri"/>
              </w:rPr>
            </w:pPr>
            <w:r>
              <w:rPr>
                <w:rFonts w:ascii="Calibri" w:hAnsi="Calibri" w:cs="Calibri"/>
              </w:rPr>
              <w:t>ensures that all admissions are safe, appropriate, and compliant with Aspris Children’s Services</w:t>
            </w:r>
          </w:p>
          <w:p w14:paraId="714D8818" w14:textId="77777777" w:rsidR="00E03D2E" w:rsidRDefault="00E03D2E" w:rsidP="00E03D2E">
            <w:pPr>
              <w:autoSpaceDE w:val="0"/>
              <w:autoSpaceDN w:val="0"/>
              <w:adjustRightInd w:val="0"/>
              <w:rPr>
                <w:rFonts w:ascii="Calibri" w:hAnsi="Calibri" w:cs="Calibri"/>
              </w:rPr>
            </w:pPr>
            <w:r>
              <w:rPr>
                <w:rFonts w:ascii="Calibri" w:hAnsi="Calibri" w:cs="Calibri"/>
              </w:rPr>
              <w:t>standards and regulatory requirements.</w:t>
            </w:r>
          </w:p>
          <w:p w14:paraId="49BC4CC3" w14:textId="77777777" w:rsidR="00743CEA" w:rsidRDefault="00E03D2E" w:rsidP="00E03D2E">
            <w:pPr>
              <w:autoSpaceDE w:val="0"/>
              <w:autoSpaceDN w:val="0"/>
              <w:adjustRightInd w:val="0"/>
              <w:rPr>
                <w:rFonts w:ascii="Calibri" w:hAnsi="Calibri" w:cs="Calibri"/>
              </w:rPr>
            </w:pPr>
            <w:r w:rsidRPr="00E03D2E">
              <w:rPr>
                <w:rFonts w:ascii="Calibri" w:hAnsi="Calibri" w:cs="Calibri"/>
              </w:rPr>
              <w:t xml:space="preserve">Rossendale School </w:t>
            </w:r>
            <w:r>
              <w:rPr>
                <w:rFonts w:ascii="Calibri" w:hAnsi="Calibri" w:cs="Calibri"/>
              </w:rPr>
              <w:t>is</w:t>
            </w:r>
            <w:r w:rsidRPr="00E03D2E">
              <w:rPr>
                <w:rFonts w:ascii="Calibri" w:hAnsi="Calibri" w:cs="Calibri"/>
              </w:rPr>
              <w:t xml:space="preserve"> a school catering for pupils with Autism</w:t>
            </w:r>
            <w:r>
              <w:rPr>
                <w:rFonts w:ascii="Calibri" w:hAnsi="Calibri" w:cs="Calibri"/>
              </w:rPr>
              <w:t xml:space="preserve"> </w:t>
            </w:r>
            <w:r w:rsidR="00B6471D">
              <w:rPr>
                <w:rFonts w:ascii="Calibri" w:hAnsi="Calibri" w:cs="Calibri"/>
              </w:rPr>
              <w:t>and believes</w:t>
            </w:r>
            <w:r>
              <w:rPr>
                <w:rFonts w:ascii="Calibri" w:hAnsi="Calibri" w:cs="Calibri"/>
              </w:rPr>
              <w:t xml:space="preserve"> that all young people with special educational needs, whose parents or Local Authority wish it, should have a right to be considered as appropriate for assessment for </w:t>
            </w:r>
            <w:r w:rsidRPr="00E03D2E">
              <w:rPr>
                <w:rFonts w:ascii="Calibri" w:hAnsi="Calibri" w:cs="Calibri"/>
              </w:rPr>
              <w:t>admission.</w:t>
            </w:r>
          </w:p>
          <w:p w14:paraId="0518B2D7" w14:textId="179181C4" w:rsidR="008E561F" w:rsidRPr="00E03D2E" w:rsidRDefault="008E561F" w:rsidP="00E03D2E">
            <w:pPr>
              <w:autoSpaceDE w:val="0"/>
              <w:autoSpaceDN w:val="0"/>
              <w:adjustRightInd w:val="0"/>
              <w:rPr>
                <w:rFonts w:ascii="Calibri" w:hAnsi="Calibri" w:cs="Calibri"/>
              </w:rPr>
            </w:pPr>
          </w:p>
        </w:tc>
      </w:tr>
      <w:tr w:rsidR="00743CEA" w14:paraId="56B78A51" w14:textId="77777777" w:rsidTr="3447D319">
        <w:tc>
          <w:tcPr>
            <w:tcW w:w="9242" w:type="dxa"/>
            <w:hideMark/>
          </w:tcPr>
          <w:p w14:paraId="2FEA9DE1" w14:textId="528BA7BF" w:rsidR="00743CEA" w:rsidRDefault="00E03D2E" w:rsidP="009C7D20">
            <w:pPr>
              <w:pStyle w:val="ListParagraph"/>
              <w:numPr>
                <w:ilvl w:val="0"/>
                <w:numId w:val="9"/>
              </w:numPr>
              <w:ind w:left="360"/>
              <w:rPr>
                <w:b/>
              </w:rPr>
            </w:pPr>
            <w:r>
              <w:rPr>
                <w:rFonts w:ascii="Calibri-Bold" w:hAnsi="Calibri-Bold" w:cs="Calibri-Bold"/>
                <w:b/>
                <w:bCs/>
                <w:sz w:val="24"/>
                <w:szCs w:val="24"/>
              </w:rPr>
              <w:t>Scope</w:t>
            </w:r>
          </w:p>
        </w:tc>
      </w:tr>
      <w:tr w:rsidR="00743CEA" w14:paraId="04D2E47F" w14:textId="77777777" w:rsidTr="3447D319">
        <w:tc>
          <w:tcPr>
            <w:tcW w:w="9242" w:type="dxa"/>
          </w:tcPr>
          <w:p w14:paraId="68523774" w14:textId="5458D1C4" w:rsidR="00E03D2E" w:rsidRPr="00E03D2E" w:rsidRDefault="00E03D2E" w:rsidP="00B6471D">
            <w:r w:rsidRPr="00E03D2E">
              <w:t xml:space="preserve">This procedure applies to all staff involved in the admission of children and young people </w:t>
            </w:r>
            <w:r>
              <w:t xml:space="preserve">to Rossendale </w:t>
            </w:r>
            <w:r w:rsidRPr="00E03D2E">
              <w:t>School, including the Headteacher, Senior Leadership Team</w:t>
            </w:r>
            <w:r w:rsidR="00B6471D">
              <w:t xml:space="preserve"> </w:t>
            </w:r>
            <w:r w:rsidRPr="00E03D2E">
              <w:t>and</w:t>
            </w:r>
          </w:p>
          <w:p w14:paraId="49C31404" w14:textId="77777777" w:rsidR="00743CEA" w:rsidRDefault="00E03D2E" w:rsidP="00B6471D">
            <w:r w:rsidRPr="00E03D2E">
              <w:t>administrative colleagues</w:t>
            </w:r>
          </w:p>
          <w:p w14:paraId="37D86CCE" w14:textId="35265567" w:rsidR="008E561F" w:rsidRDefault="008E561F" w:rsidP="00B6471D"/>
        </w:tc>
      </w:tr>
      <w:tr w:rsidR="00743CEA" w14:paraId="40C40953" w14:textId="77777777" w:rsidTr="3447D319">
        <w:tc>
          <w:tcPr>
            <w:tcW w:w="9242" w:type="dxa"/>
            <w:hideMark/>
          </w:tcPr>
          <w:p w14:paraId="29947E75" w14:textId="6326DE1F" w:rsidR="00743CEA" w:rsidRDefault="00E03D2E" w:rsidP="009C7D20">
            <w:pPr>
              <w:pStyle w:val="ListParagraph"/>
              <w:numPr>
                <w:ilvl w:val="0"/>
                <w:numId w:val="9"/>
              </w:numPr>
              <w:ind w:left="360"/>
              <w:rPr>
                <w:b/>
              </w:rPr>
            </w:pPr>
            <w:r>
              <w:rPr>
                <w:rFonts w:ascii="Calibri-Bold" w:hAnsi="Calibri-Bold" w:cs="Calibri-Bold"/>
                <w:b/>
                <w:bCs/>
                <w:sz w:val="24"/>
                <w:szCs w:val="24"/>
              </w:rPr>
              <w:t>Responsibilities</w:t>
            </w:r>
          </w:p>
        </w:tc>
      </w:tr>
      <w:tr w:rsidR="00743CEA" w14:paraId="64A5115F" w14:textId="77777777" w:rsidTr="3447D319">
        <w:tc>
          <w:tcPr>
            <w:tcW w:w="9242" w:type="dxa"/>
          </w:tcPr>
          <w:p w14:paraId="1DFE8B1A" w14:textId="77777777" w:rsidR="00B6471D" w:rsidRPr="00B6471D" w:rsidRDefault="00B6471D" w:rsidP="00B6471D">
            <w:pPr>
              <w:pStyle w:val="ListParagraph"/>
              <w:ind w:left="318" w:hanging="318"/>
            </w:pPr>
            <w:r w:rsidRPr="00B6471D">
              <w:t>Headteacher: Overall responsibility for ensuring compliance with the Admissions Policy and this</w:t>
            </w:r>
          </w:p>
          <w:p w14:paraId="492B354B" w14:textId="77777777" w:rsidR="00B6471D" w:rsidRPr="00B6471D" w:rsidRDefault="00B6471D" w:rsidP="00B6471D">
            <w:pPr>
              <w:pStyle w:val="ListParagraph"/>
              <w:ind w:left="318" w:hanging="318"/>
            </w:pPr>
            <w:r w:rsidRPr="00B6471D">
              <w:t>procedure.</w:t>
            </w:r>
          </w:p>
          <w:p w14:paraId="19A857B7" w14:textId="77777777" w:rsidR="00B6471D" w:rsidRPr="00B6471D" w:rsidRDefault="00B6471D" w:rsidP="00B6471D">
            <w:pPr>
              <w:pStyle w:val="ListParagraph"/>
              <w:ind w:left="318" w:hanging="318"/>
            </w:pPr>
            <w:r w:rsidRPr="00B6471D">
              <w:t>Admissions Team: Responsible for gathering documentation, completing forms, and coordinating</w:t>
            </w:r>
          </w:p>
          <w:p w14:paraId="6A39B64F" w14:textId="77777777" w:rsidR="00B6471D" w:rsidRPr="00B6471D" w:rsidRDefault="00B6471D" w:rsidP="00B6471D">
            <w:pPr>
              <w:pStyle w:val="ListParagraph"/>
              <w:ind w:left="318" w:hanging="318"/>
            </w:pPr>
            <w:r w:rsidRPr="00B6471D">
              <w:t>with placing authorities.</w:t>
            </w:r>
          </w:p>
          <w:p w14:paraId="4313E2B2" w14:textId="253F3BD0" w:rsidR="00B6471D" w:rsidRPr="00B6471D" w:rsidRDefault="00B6471D" w:rsidP="00B6471D">
            <w:pPr>
              <w:pStyle w:val="ListParagraph"/>
              <w:ind w:left="318" w:hanging="318"/>
            </w:pPr>
            <w:r>
              <w:t>Admin lead</w:t>
            </w:r>
            <w:r w:rsidRPr="00B6471D">
              <w:t>: Responsible for liaising with parents and recording information from them</w:t>
            </w:r>
          </w:p>
          <w:p w14:paraId="11B38E72" w14:textId="77777777" w:rsidR="00743CEA" w:rsidRDefault="00B6471D" w:rsidP="00B6471D">
            <w:pPr>
              <w:pStyle w:val="ListParagraph"/>
              <w:ind w:left="318" w:hanging="318"/>
            </w:pPr>
            <w:r w:rsidRPr="00B6471D">
              <w:t>All Staff: Responsible for welcoming and supporting the child/young person during induction</w:t>
            </w:r>
          </w:p>
          <w:p w14:paraId="7D69F33B" w14:textId="6CEC9303" w:rsidR="008E561F" w:rsidRDefault="008E561F" w:rsidP="00B6471D">
            <w:pPr>
              <w:pStyle w:val="ListParagraph"/>
              <w:ind w:left="318" w:hanging="318"/>
            </w:pPr>
          </w:p>
        </w:tc>
      </w:tr>
      <w:tr w:rsidR="00743CEA" w14:paraId="0F0B7AF4" w14:textId="77777777" w:rsidTr="3447D319">
        <w:tc>
          <w:tcPr>
            <w:tcW w:w="9242" w:type="dxa"/>
            <w:hideMark/>
          </w:tcPr>
          <w:p w14:paraId="2B985BEE" w14:textId="79A415D3" w:rsidR="00743CEA" w:rsidRDefault="00E03D2E" w:rsidP="009C7D20">
            <w:pPr>
              <w:pStyle w:val="ListParagraph"/>
              <w:numPr>
                <w:ilvl w:val="0"/>
                <w:numId w:val="9"/>
              </w:numPr>
              <w:ind w:left="360"/>
              <w:rPr>
                <w:b/>
              </w:rPr>
            </w:pPr>
            <w:r w:rsidRPr="00E03D2E">
              <w:rPr>
                <w:b/>
                <w:bCs/>
              </w:rPr>
              <w:t>Admission Process</w:t>
            </w:r>
          </w:p>
        </w:tc>
      </w:tr>
      <w:tr w:rsidR="00743CEA" w14:paraId="01107236" w14:textId="77777777" w:rsidTr="3447D319">
        <w:tc>
          <w:tcPr>
            <w:tcW w:w="9242" w:type="dxa"/>
          </w:tcPr>
          <w:p w14:paraId="7235B00A" w14:textId="2AC4EE14" w:rsidR="00B6471D" w:rsidRPr="00B6471D" w:rsidRDefault="00B6471D" w:rsidP="0085492C">
            <w:pPr>
              <w:jc w:val="both"/>
            </w:pPr>
            <w:r w:rsidRPr="00B6471D">
              <w:t xml:space="preserve">The school will assess a pupil against the admission criteria for </w:t>
            </w:r>
            <w:r>
              <w:t>Rossendale</w:t>
            </w:r>
            <w:r w:rsidRPr="00B6471D">
              <w:t xml:space="preserve"> School.</w:t>
            </w:r>
          </w:p>
          <w:p w14:paraId="10AF535E" w14:textId="77777777" w:rsidR="00B6471D" w:rsidRPr="00B6471D" w:rsidRDefault="00B6471D" w:rsidP="0085492C">
            <w:pPr>
              <w:jc w:val="both"/>
            </w:pPr>
            <w:r w:rsidRPr="00B6471D">
              <w:t>Step 1</w:t>
            </w:r>
          </w:p>
          <w:p w14:paraId="311DE7A2" w14:textId="408E26F7" w:rsidR="00B6471D" w:rsidRPr="00B6471D" w:rsidRDefault="00B6471D" w:rsidP="0085492C">
            <w:pPr>
              <w:jc w:val="both"/>
            </w:pPr>
            <w:r w:rsidRPr="00B6471D">
              <w:t>A</w:t>
            </w:r>
            <w:r>
              <w:t xml:space="preserve">fter receipt of the EHCP and other documentation is received from the LA a member of </w:t>
            </w:r>
            <w:r w:rsidR="0085492C">
              <w:t>the Senior</w:t>
            </w:r>
            <w:r>
              <w:t xml:space="preserve"> management team will review the </w:t>
            </w:r>
            <w:r w:rsidRPr="00B6471D">
              <w:t xml:space="preserve">description of the child’s special educational </w:t>
            </w:r>
            <w:r w:rsidR="0085492C" w:rsidRPr="00B6471D">
              <w:t xml:space="preserve">need </w:t>
            </w:r>
            <w:r w:rsidR="0085492C">
              <w:t>as</w:t>
            </w:r>
            <w:r>
              <w:t xml:space="preserve"> assess whether it </w:t>
            </w:r>
            <w:r w:rsidRPr="00B6471D">
              <w:t>will match the admission criteria.</w:t>
            </w:r>
          </w:p>
          <w:p w14:paraId="634C0B50" w14:textId="77777777" w:rsidR="00B6471D" w:rsidRPr="00B6471D" w:rsidRDefault="00B6471D" w:rsidP="0085492C">
            <w:pPr>
              <w:jc w:val="both"/>
            </w:pPr>
            <w:r w:rsidRPr="00B6471D">
              <w:t>If this is the case:</w:t>
            </w:r>
          </w:p>
          <w:p w14:paraId="775AF79E" w14:textId="77777777" w:rsidR="00B6471D" w:rsidRPr="00B6471D" w:rsidRDefault="00B6471D" w:rsidP="0085492C">
            <w:pPr>
              <w:jc w:val="both"/>
            </w:pPr>
            <w:r w:rsidRPr="00B6471D">
              <w:t>Step 2</w:t>
            </w:r>
          </w:p>
          <w:p w14:paraId="77DA5664" w14:textId="7F7810E1" w:rsidR="0085492C" w:rsidRPr="00B6471D" w:rsidRDefault="00B6471D" w:rsidP="0085492C">
            <w:pPr>
              <w:jc w:val="both"/>
            </w:pPr>
            <w:r w:rsidRPr="00B6471D">
              <w:t xml:space="preserve">Senior managers from </w:t>
            </w:r>
            <w:r>
              <w:t xml:space="preserve">Rossendale </w:t>
            </w:r>
            <w:r w:rsidRPr="00B6471D">
              <w:t>will meet the young person’s parents/carers</w:t>
            </w:r>
          </w:p>
          <w:p w14:paraId="0E312D0C" w14:textId="5285F3B1" w:rsidR="00B6471D" w:rsidRPr="00B6471D" w:rsidRDefault="00B6471D" w:rsidP="0085492C">
            <w:pPr>
              <w:jc w:val="both"/>
            </w:pPr>
            <w:r w:rsidRPr="00B6471D">
              <w:t>and will review in detail any additional paperwork associated with the education and</w:t>
            </w:r>
          </w:p>
          <w:p w14:paraId="0F99DC6F" w14:textId="77777777" w:rsidR="00B6471D" w:rsidRPr="00B6471D" w:rsidRDefault="00B6471D" w:rsidP="0085492C">
            <w:pPr>
              <w:jc w:val="both"/>
            </w:pPr>
            <w:r w:rsidRPr="00B6471D">
              <w:t>care of the child.</w:t>
            </w:r>
          </w:p>
          <w:p w14:paraId="1CAA5535" w14:textId="24982E3E" w:rsidR="00B6471D" w:rsidRPr="00B6471D" w:rsidRDefault="00B6471D" w:rsidP="0085492C">
            <w:pPr>
              <w:jc w:val="both"/>
            </w:pPr>
            <w:r w:rsidRPr="00B6471D">
              <w:t xml:space="preserve">If the outcome of this review indicates that </w:t>
            </w:r>
            <w:r w:rsidR="0085492C">
              <w:t>Rossendale</w:t>
            </w:r>
            <w:r w:rsidRPr="00B6471D">
              <w:t xml:space="preserve"> could be a suitable placement then:</w:t>
            </w:r>
          </w:p>
          <w:p w14:paraId="4D93A5A6" w14:textId="77777777" w:rsidR="00B6471D" w:rsidRPr="00B6471D" w:rsidRDefault="00B6471D" w:rsidP="0085492C">
            <w:pPr>
              <w:jc w:val="both"/>
            </w:pPr>
            <w:r w:rsidRPr="00B6471D">
              <w:t>Step 3</w:t>
            </w:r>
          </w:p>
          <w:p w14:paraId="6FD84C11" w14:textId="3C2C7FA0" w:rsidR="00743CEA" w:rsidRDefault="00B6471D" w:rsidP="0085492C">
            <w:pPr>
              <w:jc w:val="both"/>
            </w:pPr>
            <w:r w:rsidRPr="00B6471D">
              <w:t xml:space="preserve">An offer of an assessment is made to </w:t>
            </w:r>
            <w:r w:rsidR="0085492C">
              <w:t>the Local authority offering a place at Rossendale school.</w:t>
            </w:r>
          </w:p>
          <w:p w14:paraId="6FE6CC1C" w14:textId="77777777" w:rsidR="0085492C" w:rsidRDefault="0085492C" w:rsidP="0085492C">
            <w:pPr>
              <w:pStyle w:val="ListParagraph"/>
              <w:ind w:left="0"/>
              <w:jc w:val="both"/>
            </w:pPr>
          </w:p>
          <w:p w14:paraId="68BF173F" w14:textId="77777777" w:rsidR="0085492C" w:rsidRPr="0085492C" w:rsidRDefault="0085492C" w:rsidP="0085492C">
            <w:pPr>
              <w:jc w:val="both"/>
            </w:pPr>
            <w:r w:rsidRPr="0085492C">
              <w:t>Decisions about the school’s suitability for the child are made by drawing on the conclusions of a</w:t>
            </w:r>
          </w:p>
          <w:p w14:paraId="19B99EDE" w14:textId="28423C0F" w:rsidR="0085492C" w:rsidRDefault="46723C1C" w:rsidP="79630BA8">
            <w:pPr>
              <w:jc w:val="both"/>
            </w:pPr>
            <w:r>
              <w:t>range of reports and information as well as on the assessment carried out by the school.</w:t>
            </w:r>
          </w:p>
        </w:tc>
      </w:tr>
      <w:tr w:rsidR="00743CEA" w14:paraId="0CC2EEB4" w14:textId="77777777" w:rsidTr="3447D319">
        <w:tc>
          <w:tcPr>
            <w:tcW w:w="9242" w:type="dxa"/>
            <w:hideMark/>
          </w:tcPr>
          <w:p w14:paraId="6EFA20A3" w14:textId="13D92899" w:rsidR="00743CEA" w:rsidRDefault="00E03D2E" w:rsidP="009C7D20">
            <w:pPr>
              <w:pStyle w:val="ListParagraph"/>
              <w:numPr>
                <w:ilvl w:val="0"/>
                <w:numId w:val="9"/>
              </w:numPr>
              <w:ind w:left="360"/>
              <w:rPr>
                <w:b/>
              </w:rPr>
            </w:pPr>
            <w:r>
              <w:rPr>
                <w:b/>
              </w:rPr>
              <w:t>Criteria</w:t>
            </w:r>
          </w:p>
        </w:tc>
      </w:tr>
      <w:tr w:rsidR="00743CEA" w14:paraId="0812C09D" w14:textId="77777777" w:rsidTr="3447D319">
        <w:tc>
          <w:tcPr>
            <w:tcW w:w="9242" w:type="dxa"/>
          </w:tcPr>
          <w:p w14:paraId="3DA8AD10" w14:textId="08228382" w:rsidR="0085492C" w:rsidRPr="0085492C" w:rsidRDefault="0085492C" w:rsidP="0085492C">
            <w:r>
              <w:lastRenderedPageBreak/>
              <w:t xml:space="preserve">Rossendale </w:t>
            </w:r>
            <w:r w:rsidRPr="0085492C">
              <w:t>School criteria for admission are a combination of pupil specific, family, and school</w:t>
            </w:r>
            <w:r>
              <w:t xml:space="preserve"> </w:t>
            </w:r>
            <w:r w:rsidRPr="0085492C">
              <w:t>environment factors:</w:t>
            </w:r>
          </w:p>
          <w:p w14:paraId="0B041BF4" w14:textId="77777777" w:rsidR="0085492C" w:rsidRPr="0085492C" w:rsidRDefault="0085492C" w:rsidP="0085492C">
            <w:r w:rsidRPr="0085492C">
              <w:t>Pupil will have:</w:t>
            </w:r>
          </w:p>
          <w:p w14:paraId="1DF26630" w14:textId="410458FE" w:rsidR="0085492C" w:rsidRDefault="0085492C" w:rsidP="0085492C">
            <w:pPr>
              <w:pStyle w:val="ListParagraph"/>
              <w:numPr>
                <w:ilvl w:val="0"/>
                <w:numId w:val="1"/>
              </w:numPr>
            </w:pPr>
            <w:r w:rsidRPr="0085492C">
              <w:t>A diagnosis of autistic spectrum disorder or evidence of behaviours which are in accordance</w:t>
            </w:r>
            <w:r>
              <w:t xml:space="preserve"> </w:t>
            </w:r>
            <w:r w:rsidRPr="0085492C">
              <w:t>with such a diagnosis</w:t>
            </w:r>
          </w:p>
          <w:p w14:paraId="5144C33E" w14:textId="10AC9511" w:rsidR="0085492C" w:rsidRPr="0085492C" w:rsidRDefault="006C5820" w:rsidP="0085492C">
            <w:pPr>
              <w:pStyle w:val="ListParagraph"/>
              <w:numPr>
                <w:ilvl w:val="0"/>
                <w:numId w:val="1"/>
              </w:numPr>
            </w:pPr>
            <w:r w:rsidRPr="006C5820">
              <w:t>The school adheres to the National Curriculum, and pupils are entered for a variety of external examinations, appropriate to their needs.  It is therefore important that the young people fall within the average intellectual ability range to access the curriculum and have an appropriate peer group.</w:t>
            </w:r>
          </w:p>
          <w:p w14:paraId="789CA445" w14:textId="50C1BCB3" w:rsidR="0085492C" w:rsidRPr="0085492C" w:rsidRDefault="41ABB2B7" w:rsidP="0085492C">
            <w:pPr>
              <w:pStyle w:val="ListParagraph"/>
              <w:numPr>
                <w:ilvl w:val="0"/>
                <w:numId w:val="1"/>
              </w:numPr>
            </w:pPr>
            <w:r>
              <w:t xml:space="preserve">An </w:t>
            </w:r>
            <w:r w:rsidR="3E774171">
              <w:t>a</w:t>
            </w:r>
            <w:r>
              <w:t>ppropriate family commitment to supporting and maintaining programmes at home.</w:t>
            </w:r>
          </w:p>
          <w:p w14:paraId="33A4BDB8" w14:textId="77777777" w:rsidR="00743CEA" w:rsidRDefault="0085492C" w:rsidP="0085492C">
            <w:pPr>
              <w:pStyle w:val="ListParagraph"/>
              <w:numPr>
                <w:ilvl w:val="0"/>
                <w:numId w:val="1"/>
              </w:numPr>
            </w:pPr>
            <w:r w:rsidRPr="0085492C">
              <w:t>A vital element of the admission process is to ensure</w:t>
            </w:r>
            <w:r>
              <w:t xml:space="preserve"> </w:t>
            </w:r>
            <w:r w:rsidRPr="0085492C">
              <w:t>that the needs of the child referred can be met and that their admission does not have a</w:t>
            </w:r>
            <w:r>
              <w:t xml:space="preserve"> </w:t>
            </w:r>
            <w:r w:rsidRPr="0085492C">
              <w:t>detrimental effect on the well-being and safety of others.</w:t>
            </w:r>
          </w:p>
          <w:p w14:paraId="5AAF09AB" w14:textId="5B9169CF" w:rsidR="008E561F" w:rsidRDefault="573DD45C" w:rsidP="3447D319">
            <w:pPr>
              <w:pStyle w:val="ListParagraph"/>
            </w:pPr>
            <w:r>
              <w:t>pupil</w:t>
            </w:r>
          </w:p>
        </w:tc>
      </w:tr>
      <w:tr w:rsidR="00743CEA" w14:paraId="451F339E" w14:textId="77777777" w:rsidTr="3447D319">
        <w:tc>
          <w:tcPr>
            <w:tcW w:w="9242" w:type="dxa"/>
            <w:hideMark/>
          </w:tcPr>
          <w:p w14:paraId="5273F231" w14:textId="1524A789" w:rsidR="00743CEA" w:rsidRDefault="00E03D2E" w:rsidP="009C7D20">
            <w:pPr>
              <w:pStyle w:val="ListParagraph"/>
              <w:numPr>
                <w:ilvl w:val="0"/>
                <w:numId w:val="9"/>
              </w:numPr>
              <w:ind w:left="360"/>
              <w:rPr>
                <w:b/>
              </w:rPr>
            </w:pPr>
            <w:r>
              <w:rPr>
                <w:rFonts w:ascii="Calibri-Bold" w:hAnsi="Calibri-Bold" w:cs="Calibri-Bold"/>
                <w:b/>
                <w:bCs/>
                <w:sz w:val="24"/>
                <w:szCs w:val="24"/>
              </w:rPr>
              <w:t>Transition &amp; Welcome</w:t>
            </w:r>
          </w:p>
        </w:tc>
      </w:tr>
      <w:tr w:rsidR="00743CEA" w14:paraId="14F126B1" w14:textId="77777777" w:rsidTr="3447D319">
        <w:tc>
          <w:tcPr>
            <w:tcW w:w="9242" w:type="dxa"/>
          </w:tcPr>
          <w:p w14:paraId="3CFFB4CD" w14:textId="77777777" w:rsidR="006C5820" w:rsidRDefault="006C5820" w:rsidP="006C5820">
            <w:pPr>
              <w:pStyle w:val="ListParagraph"/>
              <w:ind w:left="0"/>
            </w:pPr>
            <w:r w:rsidRPr="006C5820">
              <w:t xml:space="preserve">Transition Process: </w:t>
            </w:r>
          </w:p>
          <w:p w14:paraId="57D69EF5" w14:textId="1BB6B1F8" w:rsidR="006C5820" w:rsidRPr="006C5820" w:rsidRDefault="006C5820" w:rsidP="006C5820">
            <w:pPr>
              <w:pStyle w:val="ListParagraph"/>
              <w:ind w:left="0"/>
            </w:pPr>
            <w:r w:rsidRPr="006C5820">
              <w:t xml:space="preserve">The </w:t>
            </w:r>
            <w:r>
              <w:t xml:space="preserve">Senior leadership team </w:t>
            </w:r>
            <w:r w:rsidRPr="006C5820">
              <w:t>will meet with the family initially to gather information</w:t>
            </w:r>
          </w:p>
          <w:p w14:paraId="3EB3BA6E" w14:textId="1B7E792F" w:rsidR="006C5820" w:rsidRPr="006C5820" w:rsidRDefault="006C5820" w:rsidP="006C5820">
            <w:pPr>
              <w:pStyle w:val="ListParagraph"/>
              <w:ind w:left="0"/>
            </w:pPr>
            <w:r w:rsidRPr="006C5820">
              <w:t xml:space="preserve">and coordinate </w:t>
            </w:r>
            <w:r>
              <w:t xml:space="preserve">the transition into the placement. </w:t>
            </w:r>
            <w:r w:rsidRPr="006C5820">
              <w:t xml:space="preserve">The transition process </w:t>
            </w:r>
            <w:r>
              <w:t xml:space="preserve">allows pupils a gradual start into school initially with a couple of days in school before the weekend as an introduction to school and the routines. </w:t>
            </w:r>
          </w:p>
          <w:p w14:paraId="2775B049" w14:textId="1D5C60CE" w:rsidR="006C5820" w:rsidRPr="006C5820" w:rsidRDefault="0D27E2E7" w:rsidP="006C5820">
            <w:pPr>
              <w:pStyle w:val="ListParagraph"/>
              <w:ind w:left="0"/>
            </w:pPr>
            <w:r>
              <w:t xml:space="preserve">For some pupils a longer transition is possible allowing </w:t>
            </w:r>
            <w:r w:rsidR="519FBFF1">
              <w:t>pupils</w:t>
            </w:r>
            <w:r>
              <w:t xml:space="preserve"> to gradually increase their time in school and engage in their class groups for a period of a few weeks gradually increasing to full time in school. This approach helps to reduce anxiety and is tailor</w:t>
            </w:r>
            <w:r w:rsidR="0797F984">
              <w:t>ed</w:t>
            </w:r>
            <w:r>
              <w:t xml:space="preserve"> to meet individual need. Most transitions last approximately two weeks, during which time key adults monitor progress, adjust strategies as needed, and provide consistent reassurance.</w:t>
            </w:r>
          </w:p>
          <w:p w14:paraId="3E09B1A7" w14:textId="082EC081" w:rsidR="00743CEA" w:rsidRDefault="00743CEA" w:rsidP="006C5820">
            <w:pPr>
              <w:pStyle w:val="ListParagraph"/>
              <w:ind w:left="-720"/>
            </w:pPr>
          </w:p>
        </w:tc>
      </w:tr>
      <w:tr w:rsidR="00743CEA" w14:paraId="20C09DE5" w14:textId="77777777" w:rsidTr="3447D319">
        <w:tc>
          <w:tcPr>
            <w:tcW w:w="9242" w:type="dxa"/>
            <w:hideMark/>
          </w:tcPr>
          <w:p w14:paraId="026611AC" w14:textId="3CBA01D1" w:rsidR="00743CEA" w:rsidRDefault="00E03D2E" w:rsidP="009C7D20">
            <w:pPr>
              <w:pStyle w:val="ListParagraph"/>
              <w:numPr>
                <w:ilvl w:val="0"/>
                <w:numId w:val="9"/>
              </w:numPr>
              <w:ind w:left="360"/>
              <w:rPr>
                <w:b/>
              </w:rPr>
            </w:pPr>
            <w:r>
              <w:rPr>
                <w:rFonts w:ascii="Calibri-Bold" w:hAnsi="Calibri-Bold" w:cs="Calibri-Bold"/>
                <w:b/>
                <w:bCs/>
                <w:sz w:val="24"/>
                <w:szCs w:val="24"/>
              </w:rPr>
              <w:t>Health &amp; Medical</w:t>
            </w:r>
          </w:p>
        </w:tc>
      </w:tr>
      <w:tr w:rsidR="00743CEA" w14:paraId="15833E2C" w14:textId="77777777" w:rsidTr="3447D319">
        <w:tc>
          <w:tcPr>
            <w:tcW w:w="9242" w:type="dxa"/>
          </w:tcPr>
          <w:p w14:paraId="42108DCB" w14:textId="77777777" w:rsidR="006C5820" w:rsidRPr="006C5820" w:rsidRDefault="006C5820" w:rsidP="006C5820">
            <w:pPr>
              <w:pStyle w:val="ListParagraph"/>
              <w:ind w:left="0"/>
            </w:pPr>
            <w:r w:rsidRPr="006C5820">
              <w:t>Medical information and details of General Practitioner are required at the time of admission. This</w:t>
            </w:r>
          </w:p>
          <w:p w14:paraId="101C8AA7" w14:textId="77777777" w:rsidR="006C5820" w:rsidRPr="006C5820" w:rsidRDefault="006C5820" w:rsidP="006C5820">
            <w:pPr>
              <w:pStyle w:val="ListParagraph"/>
              <w:ind w:left="0"/>
            </w:pPr>
            <w:r w:rsidRPr="006C5820">
              <w:t>is provided on the parent forms. If this is not available, admission may be delayed until this</w:t>
            </w:r>
          </w:p>
          <w:p w14:paraId="31FFDD58" w14:textId="77777777" w:rsidR="006C5820" w:rsidRPr="006C5820" w:rsidRDefault="006C5820" w:rsidP="006C5820">
            <w:pPr>
              <w:pStyle w:val="ListParagraph"/>
              <w:ind w:left="0"/>
            </w:pPr>
            <w:r w:rsidRPr="006C5820">
              <w:t xml:space="preserve">information is available </w:t>
            </w:r>
            <w:proofErr w:type="gramStart"/>
            <w:r w:rsidRPr="006C5820">
              <w:t>in order to</w:t>
            </w:r>
            <w:proofErr w:type="gramEnd"/>
            <w:r w:rsidRPr="006C5820">
              <w:t xml:space="preserve"> ensure the safety and wellbeing of the child/young person.</w:t>
            </w:r>
          </w:p>
          <w:p w14:paraId="089D4C42" w14:textId="2CAEB907" w:rsidR="00743CEA" w:rsidRDefault="00743CEA" w:rsidP="006C5820">
            <w:pPr>
              <w:pStyle w:val="ListParagraph"/>
              <w:ind w:left="0"/>
            </w:pPr>
          </w:p>
        </w:tc>
      </w:tr>
      <w:tr w:rsidR="00743CEA" w14:paraId="57B5BD51" w14:textId="77777777" w:rsidTr="3447D319">
        <w:tc>
          <w:tcPr>
            <w:tcW w:w="9242" w:type="dxa"/>
            <w:hideMark/>
          </w:tcPr>
          <w:p w14:paraId="66F4C851" w14:textId="68C87EBD" w:rsidR="00743CEA" w:rsidRDefault="00E03D2E" w:rsidP="009C7D20">
            <w:pPr>
              <w:pStyle w:val="ListParagraph"/>
              <w:numPr>
                <w:ilvl w:val="0"/>
                <w:numId w:val="9"/>
              </w:numPr>
              <w:ind w:left="360"/>
              <w:rPr>
                <w:b/>
              </w:rPr>
            </w:pPr>
            <w:r>
              <w:rPr>
                <w:rFonts w:ascii="Calibri-Bold" w:hAnsi="Calibri-Bold" w:cs="Calibri-Bold"/>
                <w:b/>
                <w:bCs/>
                <w:sz w:val="24"/>
                <w:szCs w:val="24"/>
              </w:rPr>
              <w:t>Admissions information</w:t>
            </w:r>
          </w:p>
        </w:tc>
      </w:tr>
      <w:tr w:rsidR="00743CEA" w14:paraId="7F93272A" w14:textId="77777777" w:rsidTr="3447D319">
        <w:tc>
          <w:tcPr>
            <w:tcW w:w="9242" w:type="dxa"/>
          </w:tcPr>
          <w:p w14:paraId="5A228D78" w14:textId="77777777" w:rsidR="006C5820" w:rsidRPr="006C5820" w:rsidRDefault="006C5820" w:rsidP="006C5820">
            <w:pPr>
              <w:pStyle w:val="ListParagraph"/>
              <w:ind w:left="0"/>
            </w:pPr>
            <w:r w:rsidRPr="006C5820">
              <w:t>Every admission must be recorded immediately in the Admissions Register.</w:t>
            </w:r>
          </w:p>
          <w:p w14:paraId="7A9A2D73" w14:textId="77777777" w:rsidR="006C5820" w:rsidRPr="006C5820" w:rsidRDefault="006C5820" w:rsidP="006C5820">
            <w:pPr>
              <w:pStyle w:val="ListParagraph"/>
              <w:ind w:left="0"/>
            </w:pPr>
            <w:r w:rsidRPr="006C5820">
              <w:t>Every admission must also be added to all relevant electronic recording systems which the service</w:t>
            </w:r>
          </w:p>
          <w:p w14:paraId="4AE15FD5" w14:textId="07CE9475" w:rsidR="006C5820" w:rsidRDefault="006C5820" w:rsidP="006C5820">
            <w:pPr>
              <w:pStyle w:val="ListParagraph"/>
              <w:ind w:left="0"/>
            </w:pPr>
            <w:r w:rsidRPr="006C5820">
              <w:t>is routinely expected to use (companies MIS system)</w:t>
            </w:r>
          </w:p>
          <w:p w14:paraId="367D4A2B" w14:textId="77777777" w:rsidR="00743CEA" w:rsidRDefault="00743CEA" w:rsidP="009C7D20">
            <w:pPr>
              <w:pStyle w:val="ListParagraph"/>
              <w:ind w:left="0"/>
            </w:pPr>
          </w:p>
        </w:tc>
      </w:tr>
      <w:tr w:rsidR="00743CEA" w14:paraId="32E29DDC" w14:textId="77777777" w:rsidTr="3447D319">
        <w:tc>
          <w:tcPr>
            <w:tcW w:w="9242" w:type="dxa"/>
            <w:hideMark/>
          </w:tcPr>
          <w:p w14:paraId="4B526467" w14:textId="0235161A" w:rsidR="00743CEA" w:rsidRDefault="00E03D2E" w:rsidP="009C7D20">
            <w:pPr>
              <w:pStyle w:val="ListParagraph"/>
              <w:numPr>
                <w:ilvl w:val="0"/>
                <w:numId w:val="9"/>
              </w:numPr>
              <w:ind w:left="360"/>
              <w:rPr>
                <w:b/>
              </w:rPr>
            </w:pPr>
            <w:r>
              <w:rPr>
                <w:rFonts w:ascii="Calibri-Bold" w:hAnsi="Calibri-Bold" w:cs="Calibri-Bold"/>
                <w:b/>
                <w:bCs/>
                <w:sz w:val="24"/>
                <w:szCs w:val="24"/>
              </w:rPr>
              <w:t>Individual Risk Assessment</w:t>
            </w:r>
          </w:p>
        </w:tc>
      </w:tr>
      <w:tr w:rsidR="00743CEA" w14:paraId="2F3E5F83" w14:textId="77777777" w:rsidTr="3447D319">
        <w:tc>
          <w:tcPr>
            <w:tcW w:w="9242" w:type="dxa"/>
          </w:tcPr>
          <w:p w14:paraId="190CF177" w14:textId="2C9F1A16" w:rsidR="006C5820" w:rsidRPr="006C5820" w:rsidRDefault="0D27E2E7" w:rsidP="006C5820">
            <w:pPr>
              <w:pStyle w:val="ListParagraph"/>
              <w:ind w:left="0"/>
            </w:pPr>
            <w:r>
              <w:t>Risk assessment</w:t>
            </w:r>
            <w:r w:rsidR="2FC600AD">
              <w:t>s</w:t>
            </w:r>
            <w:r>
              <w:t xml:space="preserve"> will be completed by the form team during the initial admission/transition</w:t>
            </w:r>
          </w:p>
          <w:p w14:paraId="179FB5EE" w14:textId="7CE76C45" w:rsidR="006C5820" w:rsidRDefault="0D27E2E7" w:rsidP="006C5820">
            <w:pPr>
              <w:pStyle w:val="ListParagraph"/>
              <w:ind w:left="0"/>
            </w:pPr>
            <w:r>
              <w:t xml:space="preserve">process. </w:t>
            </w:r>
            <w:r w:rsidR="3C161635">
              <w:t xml:space="preserve">Risk assessments </w:t>
            </w:r>
            <w:r>
              <w:t>will be reviewed at the end of the transition period and then annually, or in the</w:t>
            </w:r>
            <w:r w:rsidR="082D519B">
              <w:t xml:space="preserve"> </w:t>
            </w:r>
            <w:r w:rsidR="0BCE0528">
              <w:t>event of significant changes.</w:t>
            </w:r>
          </w:p>
          <w:p w14:paraId="284D0ED2" w14:textId="77777777" w:rsidR="00743CEA" w:rsidRDefault="00743CEA" w:rsidP="009C7D20">
            <w:pPr>
              <w:pStyle w:val="ListParagraph"/>
              <w:ind w:left="0"/>
            </w:pPr>
          </w:p>
        </w:tc>
      </w:tr>
      <w:tr w:rsidR="00743CEA" w14:paraId="4CB21A5B" w14:textId="77777777" w:rsidTr="3447D319">
        <w:tc>
          <w:tcPr>
            <w:tcW w:w="9242" w:type="dxa"/>
            <w:hideMark/>
          </w:tcPr>
          <w:p w14:paraId="06E2FA89" w14:textId="09661C00" w:rsidR="00743CEA" w:rsidRDefault="00E03D2E" w:rsidP="009C7D20">
            <w:pPr>
              <w:pStyle w:val="ListParagraph"/>
              <w:numPr>
                <w:ilvl w:val="0"/>
                <w:numId w:val="9"/>
              </w:numPr>
              <w:ind w:left="360"/>
              <w:rPr>
                <w:b/>
              </w:rPr>
            </w:pPr>
            <w:r>
              <w:rPr>
                <w:rFonts w:ascii="Calibri-Bold" w:hAnsi="Calibri-Bold" w:cs="Calibri-Bold"/>
                <w:b/>
                <w:bCs/>
                <w:sz w:val="24"/>
                <w:szCs w:val="24"/>
              </w:rPr>
              <w:t>Monitoring &amp; Review</w:t>
            </w:r>
          </w:p>
        </w:tc>
      </w:tr>
      <w:tr w:rsidR="00743CEA" w14:paraId="10188951" w14:textId="77777777" w:rsidTr="3447D319">
        <w:tc>
          <w:tcPr>
            <w:tcW w:w="9242" w:type="dxa"/>
          </w:tcPr>
          <w:p w14:paraId="080B9306" w14:textId="77777777" w:rsidR="008E561F" w:rsidRPr="008E561F" w:rsidRDefault="008E561F" w:rsidP="008E561F">
            <w:pPr>
              <w:pStyle w:val="ListParagraph"/>
              <w:ind w:left="0"/>
            </w:pPr>
            <w:r w:rsidRPr="008E561F">
              <w:t>Headteacher and Regional Director will monitor compliance through governance processes. This</w:t>
            </w:r>
          </w:p>
          <w:p w14:paraId="3F140C0B" w14:textId="77777777" w:rsidR="008E561F" w:rsidRPr="008E561F" w:rsidRDefault="008E561F" w:rsidP="008E561F">
            <w:pPr>
              <w:pStyle w:val="ListParagraph"/>
              <w:ind w:left="0"/>
            </w:pPr>
            <w:r w:rsidRPr="008E561F">
              <w:t>policy is reviewed at the agreed review date by the Head Teacher and is approved by the Regional</w:t>
            </w:r>
          </w:p>
          <w:p w14:paraId="28E1FF30" w14:textId="77777777" w:rsidR="00743CEA" w:rsidRDefault="008E561F" w:rsidP="008E561F">
            <w:pPr>
              <w:pStyle w:val="ListParagraph"/>
              <w:ind w:left="0"/>
            </w:pPr>
            <w:r w:rsidRPr="008E561F">
              <w:t>Director.</w:t>
            </w:r>
          </w:p>
          <w:p w14:paraId="008BD935" w14:textId="7F1EEB0B" w:rsidR="008E561F" w:rsidRDefault="008E561F" w:rsidP="008E561F">
            <w:pPr>
              <w:pStyle w:val="ListParagraph"/>
              <w:ind w:left="0"/>
            </w:pPr>
          </w:p>
        </w:tc>
      </w:tr>
    </w:tbl>
    <w:p w14:paraId="1858B1B6" w14:textId="77777777" w:rsidR="00743CEA" w:rsidRDefault="00743CEA" w:rsidP="00CD52FA">
      <w:pPr>
        <w:spacing w:after="0"/>
      </w:pPr>
    </w:p>
    <w:p w14:paraId="7A77DA65" w14:textId="77777777" w:rsidR="00485DCF" w:rsidRDefault="00485DCF" w:rsidP="00CD52FA">
      <w:pPr>
        <w:spacing w:after="0"/>
      </w:pPr>
    </w:p>
    <w:p w14:paraId="303E6A80" w14:textId="77777777" w:rsidR="00C30A28" w:rsidRDefault="00C30A28"/>
    <w:sectPr w:rsidR="00C30A28" w:rsidSect="009C7D20">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E2870" w14:textId="77777777" w:rsidR="00FD53DD" w:rsidRDefault="00FD53DD">
      <w:pPr>
        <w:spacing w:after="0" w:line="240" w:lineRule="auto"/>
      </w:pPr>
      <w:r>
        <w:separator/>
      </w:r>
    </w:p>
  </w:endnote>
  <w:endnote w:type="continuationSeparator" w:id="0">
    <w:p w14:paraId="73B8B234" w14:textId="77777777" w:rsidR="00FD53DD" w:rsidRDefault="00FD5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Bold">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9C597" w14:textId="77777777" w:rsidR="00743CEA" w:rsidRPr="004C0F0F" w:rsidRDefault="00743CEA" w:rsidP="00743CEA">
    <w:pPr>
      <w:pStyle w:val="Footer"/>
      <w:tabs>
        <w:tab w:val="center" w:pos="4680"/>
        <w:tab w:val="right" w:pos="9360"/>
      </w:tabs>
      <w:rPr>
        <w:rFonts w:ascii="Tahoma" w:hAnsi="Tahoma" w:cs="Tahoma"/>
        <w:sz w:val="16"/>
        <w:szCs w:val="16"/>
      </w:rPr>
    </w:pPr>
    <w:r w:rsidRPr="004C0F0F">
      <w:rPr>
        <w:rFonts w:ascii="Tahoma" w:hAnsi="Tahoma" w:cs="Tahoma"/>
        <w:sz w:val="16"/>
        <w:szCs w:val="16"/>
      </w:rPr>
      <w:t xml:space="preserve">© </w:t>
    </w:r>
    <w:r w:rsidR="00367E7D">
      <w:rPr>
        <w:rFonts w:ascii="Tahoma" w:hAnsi="Tahoma" w:cs="Tahoma"/>
        <w:sz w:val="16"/>
        <w:szCs w:val="16"/>
      </w:rPr>
      <w:t>Aspris</w:t>
    </w:r>
    <w:r w:rsidRPr="004C0F0F">
      <w:rPr>
        <w:rFonts w:ascii="Tahoma" w:hAnsi="Tahoma" w:cs="Tahoma"/>
        <w:sz w:val="16"/>
        <w:szCs w:val="16"/>
      </w:rPr>
      <w:t xml:space="preserve"> – Confidential </w:t>
    </w:r>
    <w:r>
      <w:rPr>
        <w:rFonts w:ascii="Tahoma" w:hAnsi="Tahoma" w:cs="Tahoma"/>
        <w:sz w:val="16"/>
        <w:szCs w:val="16"/>
      </w:rPr>
      <w:tab/>
    </w:r>
    <w:r>
      <w:rPr>
        <w:rFonts w:ascii="Tahoma" w:hAnsi="Tahoma" w:cs="Tahoma"/>
        <w:sz w:val="16"/>
        <w:szCs w:val="16"/>
      </w:rPr>
      <w:tab/>
    </w:r>
    <w:r>
      <w:rPr>
        <w:rFonts w:ascii="Tahoma" w:hAnsi="Tahoma" w:cs="Tahoma"/>
        <w:sz w:val="16"/>
        <w:szCs w:val="16"/>
      </w:rPr>
      <w:tab/>
    </w:r>
    <w:r w:rsidR="00367E7D">
      <w:rPr>
        <w:rFonts w:ascii="Tahoma" w:hAnsi="Tahoma" w:cs="Tahoma"/>
        <w:b/>
        <w:sz w:val="16"/>
        <w:szCs w:val="16"/>
      </w:rPr>
      <w:t xml:space="preserve">ACS </w:t>
    </w:r>
    <w:r>
      <w:rPr>
        <w:rFonts w:ascii="Tahoma" w:hAnsi="Tahoma" w:cs="Tahoma"/>
        <w:b/>
        <w:sz w:val="16"/>
        <w:szCs w:val="16"/>
      </w:rPr>
      <w:t>Local Procedure: 11</w:t>
    </w:r>
  </w:p>
  <w:p w14:paraId="75960C56" w14:textId="2E69AD91" w:rsidR="00F86671" w:rsidRPr="00533C22" w:rsidRDefault="00367E7D" w:rsidP="00533C22">
    <w:pPr>
      <w:pStyle w:val="Footer"/>
      <w:ind w:right="-186"/>
    </w:pPr>
    <w:r>
      <w:rPr>
        <w:rFonts w:ascii="Tahoma" w:hAnsi="Tahoma" w:cs="Tahoma"/>
        <w:sz w:val="16"/>
        <w:szCs w:val="16"/>
      </w:rPr>
      <w:t>Aspris</w:t>
    </w:r>
    <w:r w:rsidR="00CB7D82">
      <w:rPr>
        <w:rFonts w:ascii="Tahoma" w:hAnsi="Tahoma" w:cs="Tahoma"/>
        <w:sz w:val="16"/>
        <w:szCs w:val="16"/>
      </w:rPr>
      <w:t xml:space="preserve"> Children’s </w:t>
    </w:r>
    <w:r>
      <w:rPr>
        <w:rFonts w:ascii="Tahoma" w:hAnsi="Tahoma" w:cs="Tahoma"/>
        <w:sz w:val="16"/>
        <w:szCs w:val="16"/>
      </w:rPr>
      <w:t>Services – V0</w:t>
    </w:r>
    <w:r w:rsidR="00DC6C3C">
      <w:rPr>
        <w:rFonts w:ascii="Tahoma" w:hAnsi="Tahoma" w:cs="Tahoma"/>
        <w:sz w:val="16"/>
        <w:szCs w:val="16"/>
      </w:rPr>
      <w:t>6</w:t>
    </w:r>
    <w:r w:rsidR="00743CEA" w:rsidRPr="004C0F0F">
      <w:rPr>
        <w:rFonts w:ascii="Tahoma" w:hAnsi="Tahoma" w:cs="Tahoma"/>
        <w:sz w:val="16"/>
        <w:szCs w:val="16"/>
      </w:rPr>
      <w:t xml:space="preserve"> </w:t>
    </w:r>
    <w:r w:rsidR="00CD52FA">
      <w:rPr>
        <w:rFonts w:ascii="Tahoma" w:hAnsi="Tahoma" w:cs="Tahoma"/>
        <w:sz w:val="16"/>
        <w:szCs w:val="16"/>
      </w:rPr>
      <w:t>–</w:t>
    </w:r>
    <w:r w:rsidR="00743CEA" w:rsidRPr="004C0F0F">
      <w:rPr>
        <w:rFonts w:ascii="Tahoma" w:hAnsi="Tahoma" w:cs="Tahoma"/>
        <w:sz w:val="16"/>
        <w:szCs w:val="16"/>
      </w:rPr>
      <w:t xml:space="preserve"> </w:t>
    </w:r>
    <w:r w:rsidR="00533C22">
      <w:rPr>
        <w:rFonts w:ascii="Tahoma" w:hAnsi="Tahoma" w:cs="Tahoma"/>
        <w:sz w:val="16"/>
        <w:szCs w:val="16"/>
      </w:rPr>
      <w:t xml:space="preserve">April </w:t>
    </w:r>
    <w:r w:rsidR="00CD52FA">
      <w:rPr>
        <w:rFonts w:ascii="Tahoma" w:hAnsi="Tahoma" w:cs="Tahoma"/>
        <w:sz w:val="16"/>
        <w:szCs w:val="16"/>
      </w:rPr>
      <w:t>202</w:t>
    </w:r>
    <w:r w:rsidR="00DC6C3C">
      <w:rPr>
        <w:rFonts w:ascii="Tahoma" w:hAnsi="Tahoma" w:cs="Tahoma"/>
        <w:sz w:val="16"/>
        <w:szCs w:val="16"/>
      </w:rPr>
      <w:t>6</w:t>
    </w:r>
    <w:r w:rsidR="00743CEA" w:rsidRPr="00491D7E">
      <w:rPr>
        <w:rFonts w:ascii="Tahoma" w:hAnsi="Tahoma" w:cs="Tahoma"/>
        <w:sz w:val="16"/>
        <w:szCs w:val="16"/>
      </w:rPr>
      <w:t xml:space="preserve"> </w:t>
    </w:r>
    <w:r w:rsidR="00743CEA">
      <w:rPr>
        <w:rFonts w:ascii="Tahoma" w:hAnsi="Tahoma" w:cs="Tahoma"/>
        <w:color w:val="000000"/>
        <w:sz w:val="16"/>
        <w:szCs w:val="16"/>
      </w:rPr>
      <w:tab/>
    </w:r>
    <w:r w:rsidR="00743CEA" w:rsidRPr="004C0F0F">
      <w:rPr>
        <w:rFonts w:ascii="Tahoma" w:hAnsi="Tahoma" w:cs="Tahoma"/>
        <w:sz w:val="16"/>
      </w:rPr>
      <w:t xml:space="preserve"> </w:t>
    </w:r>
    <w:r w:rsidR="00743CEA">
      <w:rPr>
        <w:rFonts w:ascii="Tahoma" w:hAnsi="Tahoma" w:cs="Tahoma"/>
        <w:sz w:val="16"/>
      </w:rPr>
      <w:tab/>
    </w:r>
    <w:r w:rsidR="00743CEA" w:rsidRPr="00C20A5B">
      <w:rPr>
        <w:rFonts w:ascii="Tahoma" w:hAnsi="Tahoma" w:cs="Tahoma"/>
        <w:sz w:val="16"/>
      </w:rPr>
      <w:t xml:space="preserve">Page </w:t>
    </w:r>
    <w:r w:rsidR="00743CEA" w:rsidRPr="00C20A5B">
      <w:rPr>
        <w:rStyle w:val="PageNumber"/>
        <w:rFonts w:ascii="Tahoma" w:hAnsi="Tahoma" w:cs="Tahoma"/>
        <w:sz w:val="16"/>
      </w:rPr>
      <w:fldChar w:fldCharType="begin"/>
    </w:r>
    <w:r w:rsidR="00743CEA" w:rsidRPr="00C20A5B">
      <w:rPr>
        <w:rStyle w:val="PageNumber"/>
        <w:rFonts w:ascii="Tahoma" w:hAnsi="Tahoma" w:cs="Tahoma"/>
        <w:sz w:val="16"/>
      </w:rPr>
      <w:instrText xml:space="preserve"> PAGE </w:instrText>
    </w:r>
    <w:r w:rsidR="00743CEA" w:rsidRPr="00C20A5B">
      <w:rPr>
        <w:rStyle w:val="PageNumber"/>
        <w:rFonts w:ascii="Tahoma" w:hAnsi="Tahoma" w:cs="Tahoma"/>
        <w:sz w:val="16"/>
      </w:rPr>
      <w:fldChar w:fldCharType="separate"/>
    </w:r>
    <w:r w:rsidR="00282749">
      <w:rPr>
        <w:rStyle w:val="PageNumber"/>
        <w:rFonts w:ascii="Tahoma" w:hAnsi="Tahoma" w:cs="Tahoma"/>
        <w:noProof/>
        <w:sz w:val="16"/>
      </w:rPr>
      <w:t>1</w:t>
    </w:r>
    <w:r w:rsidR="00743CEA" w:rsidRPr="00C20A5B">
      <w:rPr>
        <w:rStyle w:val="PageNumber"/>
        <w:rFonts w:ascii="Tahoma" w:hAnsi="Tahoma" w:cs="Tahoma"/>
        <w:sz w:val="16"/>
      </w:rPr>
      <w:fldChar w:fldCharType="end"/>
    </w:r>
    <w:r w:rsidR="00743CEA" w:rsidRPr="00C20A5B">
      <w:rPr>
        <w:rFonts w:ascii="Tahoma" w:hAnsi="Tahoma" w:cs="Tahoma"/>
        <w:sz w:val="16"/>
      </w:rPr>
      <w:t xml:space="preserve"> of </w:t>
    </w:r>
    <w:r w:rsidR="00743CEA" w:rsidRPr="00C20A5B">
      <w:rPr>
        <w:rFonts w:ascii="Tahoma" w:hAnsi="Tahoma" w:cs="Tahoma"/>
        <w:sz w:val="16"/>
        <w:szCs w:val="16"/>
      </w:rPr>
      <w:fldChar w:fldCharType="begin"/>
    </w:r>
    <w:r w:rsidR="00743CEA" w:rsidRPr="00C20A5B">
      <w:rPr>
        <w:rFonts w:ascii="Tahoma" w:hAnsi="Tahoma" w:cs="Tahoma"/>
        <w:sz w:val="16"/>
        <w:szCs w:val="16"/>
      </w:rPr>
      <w:instrText xml:space="preserve"> NUMPAGES  </w:instrText>
    </w:r>
    <w:r w:rsidR="00743CEA" w:rsidRPr="00C20A5B">
      <w:rPr>
        <w:rFonts w:ascii="Tahoma" w:hAnsi="Tahoma" w:cs="Tahoma"/>
        <w:sz w:val="16"/>
        <w:szCs w:val="16"/>
      </w:rPr>
      <w:fldChar w:fldCharType="separate"/>
    </w:r>
    <w:r w:rsidR="00282749">
      <w:rPr>
        <w:rFonts w:ascii="Tahoma" w:hAnsi="Tahoma" w:cs="Tahoma"/>
        <w:noProof/>
        <w:sz w:val="16"/>
        <w:szCs w:val="16"/>
      </w:rPr>
      <w:t>2</w:t>
    </w:r>
    <w:r w:rsidR="00743CEA" w:rsidRPr="00C20A5B">
      <w:rPr>
        <w:rFonts w:ascii="Tahoma" w:hAnsi="Tahoma" w:cs="Tahom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A9E5C" w14:textId="77777777" w:rsidR="00FD53DD" w:rsidRDefault="00FD53DD">
      <w:pPr>
        <w:spacing w:after="0" w:line="240" w:lineRule="auto"/>
      </w:pPr>
      <w:r>
        <w:separator/>
      </w:r>
    </w:p>
  </w:footnote>
  <w:footnote w:type="continuationSeparator" w:id="0">
    <w:p w14:paraId="267A022F" w14:textId="77777777" w:rsidR="00FD53DD" w:rsidRDefault="00FD53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97316" w14:textId="5666CC85" w:rsidR="008E561F" w:rsidRDefault="008E561F">
    <w:pPr>
      <w:pStyle w:val="Header"/>
    </w:pPr>
    <w:r>
      <w:rPr>
        <w:b/>
        <w:noProof/>
        <w:sz w:val="28"/>
        <w:szCs w:val="28"/>
      </w:rPr>
      <w:drawing>
        <wp:anchor distT="0" distB="0" distL="114300" distR="114300" simplePos="0" relativeHeight="251659264" behindDoc="1" locked="0" layoutInCell="1" allowOverlap="1" wp14:anchorId="40C0EF2C" wp14:editId="44A43131">
          <wp:simplePos x="0" y="0"/>
          <wp:positionH relativeFrom="margin">
            <wp:posOffset>0</wp:posOffset>
          </wp:positionH>
          <wp:positionV relativeFrom="paragraph">
            <wp:posOffset>-635</wp:posOffset>
          </wp:positionV>
          <wp:extent cx="1253149" cy="482600"/>
          <wp:effectExtent l="0" t="0" r="4445" b="0"/>
          <wp:wrapNone/>
          <wp:docPr id="421988060" name="Picture 1" descr="A blue text on a black background&#10;&#10;AI-generated content may be incorrect.">
            <a:extLst xmlns:a="http://schemas.openxmlformats.org/drawingml/2006/main">
              <a:ext uri="{FF2B5EF4-FFF2-40B4-BE49-F238E27FC236}">
                <a16:creationId xmlns:a16="http://schemas.microsoft.com/office/drawing/2014/main" id="{2CDE66DB-E65D-42DF-8968-BD163D8D48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988060" name="Picture 1" descr="A blue text on a black background&#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53149" cy="482600"/>
                  </a:xfrm>
                  <a:prstGeom prst="rect">
                    <a:avLst/>
                  </a:prstGeom>
                </pic:spPr>
              </pic:pic>
            </a:graphicData>
          </a:graphic>
        </wp:anchor>
      </w:drawing>
    </w:r>
  </w:p>
  <w:p w14:paraId="1F0053C0" w14:textId="77777777" w:rsidR="008E561F" w:rsidRDefault="008E56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6E6A"/>
    <w:multiLevelType w:val="hybridMultilevel"/>
    <w:tmpl w:val="46BAC922"/>
    <w:lvl w:ilvl="0" w:tplc="B1F4883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E66451"/>
    <w:multiLevelType w:val="hybridMultilevel"/>
    <w:tmpl w:val="8FECCDFC"/>
    <w:lvl w:ilvl="0" w:tplc="B1F4883E">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37F2558"/>
    <w:multiLevelType w:val="hybridMultilevel"/>
    <w:tmpl w:val="A9CC7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BBD6798"/>
    <w:multiLevelType w:val="hybridMultilevel"/>
    <w:tmpl w:val="2696A8EC"/>
    <w:lvl w:ilvl="0" w:tplc="B1F4883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6828C5"/>
    <w:multiLevelType w:val="hybridMultilevel"/>
    <w:tmpl w:val="7818C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CD2E84"/>
    <w:multiLevelType w:val="hybridMultilevel"/>
    <w:tmpl w:val="5FF83FBC"/>
    <w:lvl w:ilvl="0" w:tplc="B1F4883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56382D"/>
    <w:multiLevelType w:val="hybridMultilevel"/>
    <w:tmpl w:val="B050A1BE"/>
    <w:lvl w:ilvl="0" w:tplc="B1F4883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724A8C"/>
    <w:multiLevelType w:val="hybridMultilevel"/>
    <w:tmpl w:val="267825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83D2ECE"/>
    <w:multiLevelType w:val="hybridMultilevel"/>
    <w:tmpl w:val="8F8A374E"/>
    <w:lvl w:ilvl="0" w:tplc="B1F4883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1889444">
    <w:abstractNumId w:val="8"/>
  </w:num>
  <w:num w:numId="2" w16cid:durableId="1286615665">
    <w:abstractNumId w:val="2"/>
  </w:num>
  <w:num w:numId="3" w16cid:durableId="1372683183">
    <w:abstractNumId w:val="4"/>
  </w:num>
  <w:num w:numId="4" w16cid:durableId="1386097810">
    <w:abstractNumId w:val="7"/>
  </w:num>
  <w:num w:numId="5" w16cid:durableId="1553954452">
    <w:abstractNumId w:val="6"/>
  </w:num>
  <w:num w:numId="6" w16cid:durableId="1671180826">
    <w:abstractNumId w:val="5"/>
  </w:num>
  <w:num w:numId="7" w16cid:durableId="2119329428">
    <w:abstractNumId w:val="0"/>
  </w:num>
  <w:num w:numId="8" w16cid:durableId="686445059">
    <w:abstractNumId w:val="1"/>
  </w:num>
  <w:num w:numId="9" w16cid:durableId="713982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54312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DCF"/>
    <w:rsid w:val="0004394A"/>
    <w:rsid w:val="00121D1D"/>
    <w:rsid w:val="001D4E6D"/>
    <w:rsid w:val="00282749"/>
    <w:rsid w:val="002A0033"/>
    <w:rsid w:val="002E388C"/>
    <w:rsid w:val="003204E5"/>
    <w:rsid w:val="00321D38"/>
    <w:rsid w:val="00347D55"/>
    <w:rsid w:val="00361903"/>
    <w:rsid w:val="00367E7D"/>
    <w:rsid w:val="00395598"/>
    <w:rsid w:val="003D5918"/>
    <w:rsid w:val="004302F8"/>
    <w:rsid w:val="00436C70"/>
    <w:rsid w:val="00485DCF"/>
    <w:rsid w:val="00491D7E"/>
    <w:rsid w:val="004D3DE3"/>
    <w:rsid w:val="00533C22"/>
    <w:rsid w:val="005C5572"/>
    <w:rsid w:val="005D56BB"/>
    <w:rsid w:val="00655D0F"/>
    <w:rsid w:val="00684958"/>
    <w:rsid w:val="006B252E"/>
    <w:rsid w:val="006C5820"/>
    <w:rsid w:val="006C768E"/>
    <w:rsid w:val="006C7C7F"/>
    <w:rsid w:val="00743CEA"/>
    <w:rsid w:val="007D3995"/>
    <w:rsid w:val="008477AF"/>
    <w:rsid w:val="0085492C"/>
    <w:rsid w:val="00872A99"/>
    <w:rsid w:val="008E561F"/>
    <w:rsid w:val="00907141"/>
    <w:rsid w:val="0091712F"/>
    <w:rsid w:val="0096321F"/>
    <w:rsid w:val="009829B5"/>
    <w:rsid w:val="00997A4F"/>
    <w:rsid w:val="009C7D20"/>
    <w:rsid w:val="00A64589"/>
    <w:rsid w:val="00AB6855"/>
    <w:rsid w:val="00AC5FB9"/>
    <w:rsid w:val="00B6471D"/>
    <w:rsid w:val="00B85030"/>
    <w:rsid w:val="00BB5537"/>
    <w:rsid w:val="00C15A1B"/>
    <w:rsid w:val="00C30A28"/>
    <w:rsid w:val="00C61DE3"/>
    <w:rsid w:val="00CB7D82"/>
    <w:rsid w:val="00CC3FB4"/>
    <w:rsid w:val="00CD52FA"/>
    <w:rsid w:val="00DC6C3C"/>
    <w:rsid w:val="00E03139"/>
    <w:rsid w:val="00E03D2E"/>
    <w:rsid w:val="00E05740"/>
    <w:rsid w:val="00EA05C8"/>
    <w:rsid w:val="00EB1D30"/>
    <w:rsid w:val="00EC3E55"/>
    <w:rsid w:val="00EE1090"/>
    <w:rsid w:val="00F33E8C"/>
    <w:rsid w:val="00F5098F"/>
    <w:rsid w:val="00F67F98"/>
    <w:rsid w:val="00F86671"/>
    <w:rsid w:val="00FA013B"/>
    <w:rsid w:val="00FC2B0D"/>
    <w:rsid w:val="00FC762B"/>
    <w:rsid w:val="00FD53DD"/>
    <w:rsid w:val="00FF3E3D"/>
    <w:rsid w:val="04A6399C"/>
    <w:rsid w:val="0797F984"/>
    <w:rsid w:val="082D519B"/>
    <w:rsid w:val="0BCE0528"/>
    <w:rsid w:val="0D27E2E7"/>
    <w:rsid w:val="1861E131"/>
    <w:rsid w:val="2263A871"/>
    <w:rsid w:val="25D25050"/>
    <w:rsid w:val="2A6F4C1A"/>
    <w:rsid w:val="2C3AE729"/>
    <w:rsid w:val="2FC600AD"/>
    <w:rsid w:val="3447D319"/>
    <w:rsid w:val="394A50FB"/>
    <w:rsid w:val="3C161635"/>
    <w:rsid w:val="3E774171"/>
    <w:rsid w:val="41ABB2B7"/>
    <w:rsid w:val="429C2AC6"/>
    <w:rsid w:val="46723C1C"/>
    <w:rsid w:val="519FBFF1"/>
    <w:rsid w:val="573DD45C"/>
    <w:rsid w:val="5DF8FC48"/>
    <w:rsid w:val="60436682"/>
    <w:rsid w:val="616A701C"/>
    <w:rsid w:val="6259EE39"/>
    <w:rsid w:val="7340ECC0"/>
    <w:rsid w:val="79630B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FB530"/>
  <w15:docId w15:val="{F66FFAF6-389E-42AE-B203-582FE2607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D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D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DCF"/>
  </w:style>
  <w:style w:type="paragraph" w:styleId="Footer">
    <w:name w:val="footer"/>
    <w:basedOn w:val="Normal"/>
    <w:link w:val="FooterChar"/>
    <w:uiPriority w:val="99"/>
    <w:unhideWhenUsed/>
    <w:rsid w:val="00485D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DCF"/>
  </w:style>
  <w:style w:type="table" w:styleId="TableGrid">
    <w:name w:val="Table Grid"/>
    <w:basedOn w:val="TableNormal"/>
    <w:uiPriority w:val="59"/>
    <w:rsid w:val="00485D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85DCF"/>
    <w:pPr>
      <w:ind w:left="720"/>
      <w:contextualSpacing/>
    </w:pPr>
  </w:style>
  <w:style w:type="character" w:styleId="PageNumber">
    <w:name w:val="page number"/>
    <w:basedOn w:val="DefaultParagraphFont"/>
    <w:rsid w:val="00743CEA"/>
  </w:style>
  <w:style w:type="paragraph" w:styleId="Revision">
    <w:name w:val="Revision"/>
    <w:hidden/>
    <w:uiPriority w:val="99"/>
    <w:semiHidden/>
    <w:rsid w:val="00EE1090"/>
    <w:pPr>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B6855"/>
    <w:rPr>
      <w:b/>
      <w:bCs/>
    </w:rPr>
  </w:style>
  <w:style w:type="character" w:customStyle="1" w:styleId="CommentSubjectChar">
    <w:name w:val="Comment Subject Char"/>
    <w:basedOn w:val="CommentTextChar"/>
    <w:link w:val="CommentSubject"/>
    <w:uiPriority w:val="99"/>
    <w:semiHidden/>
    <w:rsid w:val="00AB68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F50393EACFEB4BAD5B3E558F980660" ma:contentTypeVersion="19" ma:contentTypeDescription="Create a new document." ma:contentTypeScope="" ma:versionID="2a5159c55b53ad3269385b7cee62b770">
  <xsd:schema xmlns:xsd="http://www.w3.org/2001/XMLSchema" xmlns:xs="http://www.w3.org/2001/XMLSchema" xmlns:p="http://schemas.microsoft.com/office/2006/metadata/properties" xmlns:ns2="536e2207-279d-492f-9592-a7e39a160669" xmlns:ns3="7a8ddf25-ac1c-4da2-9881-6b29716b9ce0" targetNamespace="http://schemas.microsoft.com/office/2006/metadata/properties" ma:root="true" ma:fieldsID="5cda6497f8ea59d4954e29ac0d545e45" ns2:_="" ns3:_="">
    <xsd:import namespace="536e2207-279d-492f-9592-a7e39a160669"/>
    <xsd:import namespace="7a8ddf25-ac1c-4da2-9881-6b29716b9c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2:SharedWithUsers" minOccurs="0"/>
                <xsd:element ref="ns2:SharedWithDetails"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6e2207-279d-492f-9592-a7e39a16066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8382d9e-db4b-4472-a1e6-3c9a56ccd4f5}" ma:internalName="TaxCatchAll" ma:showField="CatchAllData" ma:web="536e2207-279d-492f-9592-a7e39a1606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8ddf25-ac1c-4da2-9881-6b29716b9c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36e2207-279d-492f-9592-a7e39a160669" xsi:nil="true"/>
    <lcf76f155ced4ddcb4097134ff3c332f xmlns="7a8ddf25-ac1c-4da2-9881-6b29716b9ce0">
      <Terms xmlns="http://schemas.microsoft.com/office/infopath/2007/PartnerControls"/>
    </lcf76f155ced4ddcb4097134ff3c332f>
    <_dlc_DocId xmlns="536e2207-279d-492f-9592-a7e39a160669">7YDS7TVJC6MW-2123137563-1850395</_dlc_DocId>
    <_dlc_DocIdUrl xmlns="536e2207-279d-492f-9592-a7e39a160669">
      <Url>https://aspriscs.sharepoint.com/sites/RossendaleSchoolCorporate/_layouts/15/DocIdRedir.aspx?ID=7YDS7TVJC6MW-2123137563-1850395</Url>
      <Description>7YDS7TVJC6MW-2123137563-1850395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ED34994-E486-405C-A5BB-47B9A9251B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6e2207-279d-492f-9592-a7e39a160669"/>
    <ds:schemaRef ds:uri="7a8ddf25-ac1c-4da2-9881-6b29716b9c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C28383-5CF5-4711-9593-195D3854A607}">
  <ds:schemaRefs>
    <ds:schemaRef ds:uri="http://schemas.microsoft.com/office/2006/metadata/properties"/>
    <ds:schemaRef ds:uri="http://schemas.microsoft.com/office/infopath/2007/PartnerControls"/>
    <ds:schemaRef ds:uri="536e2207-279d-492f-9592-a7e39a160669"/>
    <ds:schemaRef ds:uri="7a8ddf25-ac1c-4da2-9881-6b29716b9ce0"/>
  </ds:schemaRefs>
</ds:datastoreItem>
</file>

<file path=customXml/itemProps3.xml><?xml version="1.0" encoding="utf-8"?>
<ds:datastoreItem xmlns:ds="http://schemas.openxmlformats.org/officeDocument/2006/customXml" ds:itemID="{8B04D525-D591-4703-A6D8-71085DA704C1}">
  <ds:schemaRefs>
    <ds:schemaRef ds:uri="http://schemas.microsoft.com/sharepoint/v3/contenttype/forms"/>
  </ds:schemaRefs>
</ds:datastoreItem>
</file>

<file path=customXml/itemProps4.xml><?xml version="1.0" encoding="utf-8"?>
<ds:datastoreItem xmlns:ds="http://schemas.openxmlformats.org/officeDocument/2006/customXml" ds:itemID="{3B3560BF-33C9-417C-AB7A-06337D94447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784</Words>
  <Characters>4470</Characters>
  <Application>Microsoft Office Word</Application>
  <DocSecurity>0</DocSecurity>
  <Lines>37</Lines>
  <Paragraphs>10</Paragraphs>
  <ScaleCrop>false</ScaleCrop>
  <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deploy</dc:creator>
  <cp:keywords/>
  <cp:lastModifiedBy>Danielle Perryman</cp:lastModifiedBy>
  <cp:revision>6</cp:revision>
  <dcterms:created xsi:type="dcterms:W3CDTF">2026-09-17T12:53:00Z</dcterms:created>
  <dcterms:modified xsi:type="dcterms:W3CDTF">2026-11-04T14:58:00Z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0x010100BBF50393EACFEB4BAD5B3E558F980660</vt:lpwstr>
  </property>
  <property fmtid="{D5CDD505-2E9C-101B-9397-08002B2CF9AE}" pid="3" name="_dlc_DocIdItemGuid">
    <vt:lpwstr>3fab5ff1-778e-4bfe-bc6a-6cd36e0a2f93</vt:lpwstr>
  </property>
  <property fmtid="{D5CDD505-2E9C-101B-9397-08002B2CF9AE}" pid="4" name="MediaServiceImageTags">
    <vt:lpwstr/>
  </property>
</Properties>
</file>