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432"/>
        <w:gridCol w:w="5584"/>
      </w:tblGrid>
      <w:tr w:rsidR="002B1DF6" w14:paraId="1290EBCE" w14:textId="77777777" w:rsidTr="00C679C3">
        <w:tc>
          <w:tcPr>
            <w:tcW w:w="3432" w:type="dxa"/>
            <w:shd w:val="clear" w:color="auto" w:fill="DBE5F1" w:themeFill="accent1" w:themeFillTint="33"/>
          </w:tcPr>
          <w:p w14:paraId="4A8E1949" w14:textId="6D25AE36" w:rsidR="002B1DF6" w:rsidRPr="00847CED" w:rsidRDefault="002B1DF6" w:rsidP="00DD14DC">
            <w:pPr>
              <w:rPr>
                <w:b/>
              </w:rPr>
            </w:pPr>
            <w:r w:rsidRPr="00847CED">
              <w:rPr>
                <w:b/>
              </w:rPr>
              <w:t>Local Procedure Title</w:t>
            </w:r>
          </w:p>
        </w:tc>
        <w:tc>
          <w:tcPr>
            <w:tcW w:w="5584" w:type="dxa"/>
          </w:tcPr>
          <w:p w14:paraId="486CD76A" w14:textId="3CB7AA38" w:rsidR="002B1DF6" w:rsidRPr="001F544A" w:rsidRDefault="00164BEE" w:rsidP="00DD14DC">
            <w:pPr>
              <w:rPr>
                <w:b/>
              </w:rPr>
            </w:pPr>
            <w:r>
              <w:rPr>
                <w:b/>
              </w:rPr>
              <w:t>Attendance</w:t>
            </w:r>
          </w:p>
        </w:tc>
      </w:tr>
      <w:tr w:rsidR="002B1DF6" w14:paraId="09FB7FB3" w14:textId="77777777" w:rsidTr="00C679C3">
        <w:tc>
          <w:tcPr>
            <w:tcW w:w="3432" w:type="dxa"/>
            <w:shd w:val="clear" w:color="auto" w:fill="DBE5F1" w:themeFill="accent1" w:themeFillTint="33"/>
          </w:tcPr>
          <w:p w14:paraId="5CB2FFB2" w14:textId="4CC65865" w:rsidR="002B1DF6" w:rsidRPr="00847CED" w:rsidRDefault="00A93BFB" w:rsidP="00DD14DC">
            <w:pPr>
              <w:rPr>
                <w:b/>
              </w:rPr>
            </w:pPr>
            <w:r>
              <w:rPr>
                <w:b/>
              </w:rPr>
              <w:t>School/ College</w:t>
            </w:r>
          </w:p>
        </w:tc>
        <w:tc>
          <w:tcPr>
            <w:tcW w:w="5584" w:type="dxa"/>
          </w:tcPr>
          <w:p w14:paraId="5A0842E7" w14:textId="510A2FDA" w:rsidR="002B1DF6" w:rsidRPr="001F544A" w:rsidRDefault="003C2B13" w:rsidP="00DD14DC">
            <w:pPr>
              <w:rPr>
                <w:b/>
              </w:rPr>
            </w:pPr>
            <w:r>
              <w:rPr>
                <w:b/>
              </w:rPr>
              <w:t xml:space="preserve">Sheridan School </w:t>
            </w:r>
          </w:p>
        </w:tc>
      </w:tr>
      <w:tr w:rsidR="002B1DF6" w14:paraId="394E4A1B" w14:textId="77777777" w:rsidTr="00C679C3">
        <w:tc>
          <w:tcPr>
            <w:tcW w:w="3432" w:type="dxa"/>
            <w:shd w:val="clear" w:color="auto" w:fill="DBE5F1" w:themeFill="accent1" w:themeFillTint="33"/>
          </w:tcPr>
          <w:p w14:paraId="105E9919" w14:textId="68B4C89F" w:rsidR="002B1DF6" w:rsidRPr="00847CED" w:rsidRDefault="00E45C6F" w:rsidP="00DD14DC">
            <w:pPr>
              <w:rPr>
                <w:b/>
              </w:rPr>
            </w:pPr>
            <w:r>
              <w:rPr>
                <w:b/>
              </w:rPr>
              <w:t>A</w:t>
            </w:r>
            <w:r w:rsidR="002B1DF6" w:rsidRPr="00847CED">
              <w:rPr>
                <w:b/>
              </w:rPr>
              <w:t xml:space="preserve">CS Policy </w:t>
            </w:r>
            <w:r w:rsidR="002B1DF6">
              <w:rPr>
                <w:b/>
              </w:rPr>
              <w:t>number and t</w:t>
            </w:r>
            <w:r w:rsidR="002B1DF6" w:rsidRPr="00847CED">
              <w:rPr>
                <w:b/>
              </w:rPr>
              <w:t>itle</w:t>
            </w:r>
          </w:p>
        </w:tc>
        <w:tc>
          <w:tcPr>
            <w:tcW w:w="5584" w:type="dxa"/>
          </w:tcPr>
          <w:p w14:paraId="182407DC" w14:textId="316BDB3D" w:rsidR="002B1DF6" w:rsidRPr="001F544A" w:rsidRDefault="00B4351C" w:rsidP="002B1DF6">
            <w:pPr>
              <w:rPr>
                <w:b/>
              </w:rPr>
            </w:pPr>
            <w:r>
              <w:rPr>
                <w:b/>
              </w:rPr>
              <w:t>A</w:t>
            </w:r>
            <w:r w:rsidR="002B1DF6" w:rsidRPr="001F544A">
              <w:rPr>
                <w:b/>
              </w:rPr>
              <w:t xml:space="preserve">CS </w:t>
            </w:r>
            <w:r w:rsidR="00164BEE">
              <w:rPr>
                <w:b/>
              </w:rPr>
              <w:t>6</w:t>
            </w:r>
            <w:r w:rsidR="002B1DF6">
              <w:rPr>
                <w:b/>
              </w:rPr>
              <w:t>1</w:t>
            </w:r>
            <w:r w:rsidR="00164BEE">
              <w:rPr>
                <w:b/>
              </w:rPr>
              <w:t xml:space="preserve"> Attendance</w:t>
            </w:r>
          </w:p>
        </w:tc>
      </w:tr>
      <w:tr w:rsidR="002B1DF6" w14:paraId="10AC60EC" w14:textId="77777777" w:rsidTr="00C679C3">
        <w:tc>
          <w:tcPr>
            <w:tcW w:w="3432" w:type="dxa"/>
            <w:shd w:val="clear" w:color="auto" w:fill="DBE5F1" w:themeFill="accent1" w:themeFillTint="33"/>
          </w:tcPr>
          <w:p w14:paraId="0B7DB6B8" w14:textId="16F7111B" w:rsidR="002B1DF6" w:rsidRPr="00847CED" w:rsidRDefault="002B1DF6" w:rsidP="00DD14DC">
            <w:pPr>
              <w:rPr>
                <w:b/>
              </w:rPr>
            </w:pPr>
            <w:r>
              <w:rPr>
                <w:b/>
              </w:rPr>
              <w:t>Local Procedure template reference</w:t>
            </w:r>
          </w:p>
        </w:tc>
        <w:tc>
          <w:tcPr>
            <w:tcW w:w="5584" w:type="dxa"/>
          </w:tcPr>
          <w:p w14:paraId="70D75A34" w14:textId="32296805" w:rsidR="002B1DF6" w:rsidRPr="001F544A" w:rsidRDefault="00B4351C" w:rsidP="002B1DF6">
            <w:pPr>
              <w:rPr>
                <w:b/>
              </w:rPr>
            </w:pPr>
            <w:r>
              <w:rPr>
                <w:b/>
              </w:rPr>
              <w:t>A</w:t>
            </w:r>
            <w:r w:rsidR="002B1DF6" w:rsidRPr="001F544A">
              <w:rPr>
                <w:b/>
              </w:rPr>
              <w:t xml:space="preserve">CS LP </w:t>
            </w:r>
            <w:r w:rsidR="00164BEE">
              <w:rPr>
                <w:b/>
              </w:rPr>
              <w:t>61</w:t>
            </w:r>
          </w:p>
        </w:tc>
      </w:tr>
      <w:tr w:rsidR="002B1DF6" w14:paraId="3C3F0AB8" w14:textId="77777777" w:rsidTr="00C679C3">
        <w:tc>
          <w:tcPr>
            <w:tcW w:w="3432" w:type="dxa"/>
            <w:shd w:val="clear" w:color="auto" w:fill="DBE5F1" w:themeFill="accent1" w:themeFillTint="33"/>
          </w:tcPr>
          <w:p w14:paraId="400F0418" w14:textId="1758B25E" w:rsidR="002B1DF6" w:rsidRPr="00847CED" w:rsidRDefault="002B1DF6" w:rsidP="00DD14DC">
            <w:pPr>
              <w:rPr>
                <w:b/>
              </w:rPr>
            </w:pPr>
            <w:r w:rsidRPr="00847CED">
              <w:rPr>
                <w:b/>
              </w:rPr>
              <w:t>Local Procedure date</w:t>
            </w:r>
          </w:p>
        </w:tc>
        <w:tc>
          <w:tcPr>
            <w:tcW w:w="5584" w:type="dxa"/>
          </w:tcPr>
          <w:p w14:paraId="1B1CD5B4" w14:textId="0DEFA836" w:rsidR="002B1DF6" w:rsidRDefault="003C2B13" w:rsidP="00DD14DC">
            <w:r>
              <w:t>02.09.26</w:t>
            </w:r>
          </w:p>
        </w:tc>
      </w:tr>
      <w:tr w:rsidR="002B1DF6" w14:paraId="11B2C86C" w14:textId="77777777" w:rsidTr="00C679C3">
        <w:tc>
          <w:tcPr>
            <w:tcW w:w="3432" w:type="dxa"/>
            <w:shd w:val="clear" w:color="auto" w:fill="DBE5F1" w:themeFill="accent1" w:themeFillTint="33"/>
          </w:tcPr>
          <w:p w14:paraId="598B14C0" w14:textId="77777777" w:rsidR="002B1DF6" w:rsidRPr="00847CED" w:rsidRDefault="002B1DF6" w:rsidP="00DD14DC">
            <w:pPr>
              <w:rPr>
                <w:b/>
              </w:rPr>
            </w:pPr>
            <w:r w:rsidRPr="00847CED">
              <w:rPr>
                <w:b/>
              </w:rPr>
              <w:t>Local Procedure review date</w:t>
            </w:r>
          </w:p>
        </w:tc>
        <w:tc>
          <w:tcPr>
            <w:tcW w:w="5584" w:type="dxa"/>
          </w:tcPr>
          <w:p w14:paraId="47A7F6C5" w14:textId="7FBE14AD" w:rsidR="002B1DF6" w:rsidRDefault="003C2B13" w:rsidP="00DD14DC">
            <w:r>
              <w:t>31.08.27</w:t>
            </w:r>
          </w:p>
        </w:tc>
      </w:tr>
      <w:tr w:rsidR="002B1DF6" w14:paraId="342E3C70" w14:textId="77777777" w:rsidTr="00C679C3">
        <w:tc>
          <w:tcPr>
            <w:tcW w:w="3432" w:type="dxa"/>
            <w:shd w:val="clear" w:color="auto" w:fill="DBE5F1" w:themeFill="accent1" w:themeFillTint="33"/>
          </w:tcPr>
          <w:p w14:paraId="12BF9D72" w14:textId="480AD2BF" w:rsidR="002B1DF6" w:rsidRPr="00847CED" w:rsidRDefault="002B1DF6" w:rsidP="00DD14DC">
            <w:pPr>
              <w:rPr>
                <w:b/>
              </w:rPr>
            </w:pPr>
            <w:r w:rsidRPr="00847CED">
              <w:rPr>
                <w:b/>
              </w:rPr>
              <w:t>Local Procedure Author(s)</w:t>
            </w:r>
          </w:p>
        </w:tc>
        <w:tc>
          <w:tcPr>
            <w:tcW w:w="5584" w:type="dxa"/>
          </w:tcPr>
          <w:p w14:paraId="5C07D975" w14:textId="062F0E96" w:rsidR="002B1DF6" w:rsidRDefault="003C2B13" w:rsidP="00DD14DC">
            <w:r>
              <w:t>Vicki Fusco</w:t>
            </w:r>
          </w:p>
        </w:tc>
      </w:tr>
      <w:tr w:rsidR="002B1DF6" w14:paraId="141E5E2F" w14:textId="77777777" w:rsidTr="00C679C3">
        <w:tc>
          <w:tcPr>
            <w:tcW w:w="3432" w:type="dxa"/>
            <w:shd w:val="clear" w:color="auto" w:fill="DBE5F1" w:themeFill="accent1" w:themeFillTint="33"/>
          </w:tcPr>
          <w:p w14:paraId="6CD173D8" w14:textId="21AD1986" w:rsidR="002B1DF6" w:rsidRPr="00847CED" w:rsidRDefault="002B1DF6" w:rsidP="00DD14DC">
            <w:pPr>
              <w:rPr>
                <w:b/>
              </w:rPr>
            </w:pPr>
            <w:r w:rsidRPr="00847CED">
              <w:rPr>
                <w:b/>
              </w:rPr>
              <w:t>Local Procedure Ratification</w:t>
            </w:r>
          </w:p>
        </w:tc>
        <w:tc>
          <w:tcPr>
            <w:tcW w:w="5584" w:type="dxa"/>
          </w:tcPr>
          <w:p w14:paraId="3A561989" w14:textId="1FC7A14D" w:rsidR="002B1DF6" w:rsidRPr="008C0321" w:rsidRDefault="004770E1" w:rsidP="00DD14DC">
            <w:pPr>
              <w:rPr>
                <w:sz w:val="20"/>
                <w:szCs w:val="20"/>
              </w:rPr>
            </w:pPr>
            <w:r>
              <w:rPr>
                <w:sz w:val="20"/>
                <w:szCs w:val="20"/>
              </w:rPr>
              <w:t>Checked and Approved by:</w:t>
            </w:r>
            <w:r w:rsidR="003C2B13">
              <w:rPr>
                <w:sz w:val="20"/>
                <w:szCs w:val="20"/>
              </w:rPr>
              <w:t xml:space="preserve"> Phil Ringsell</w:t>
            </w:r>
          </w:p>
        </w:tc>
      </w:tr>
    </w:tbl>
    <w:p w14:paraId="6C0FFA80" w14:textId="59994367" w:rsidR="002B1DF6" w:rsidRPr="00847CED" w:rsidRDefault="004770E1" w:rsidP="002B1DF6">
      <w:r>
        <w:rPr>
          <w:noProof/>
        </w:rPr>
        <w:drawing>
          <wp:anchor distT="0" distB="0" distL="114300" distR="114300" simplePos="0" relativeHeight="251658240" behindDoc="1" locked="0" layoutInCell="1" allowOverlap="1" wp14:anchorId="5BC36E03" wp14:editId="5CAA47DB">
            <wp:simplePos x="0" y="0"/>
            <wp:positionH relativeFrom="margin">
              <wp:align>left</wp:align>
            </wp:positionH>
            <wp:positionV relativeFrom="paragraph">
              <wp:posOffset>-2270760</wp:posOffset>
            </wp:positionV>
            <wp:extent cx="1327150" cy="511098"/>
            <wp:effectExtent l="0" t="0" r="6350" b="3810"/>
            <wp:wrapNone/>
            <wp:docPr id="1356187646"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187646" name="Picture 1" descr="A blue text on a black backgroun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37174" cy="514958"/>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Look w:val="04A0" w:firstRow="1" w:lastRow="0" w:firstColumn="1" w:lastColumn="0" w:noHBand="0" w:noVBand="1"/>
      </w:tblPr>
      <w:tblGrid>
        <w:gridCol w:w="9016"/>
      </w:tblGrid>
      <w:tr w:rsidR="00196C9D" w14:paraId="66D54A9E" w14:textId="77777777" w:rsidTr="00EB6A68">
        <w:tc>
          <w:tcPr>
            <w:tcW w:w="9016" w:type="dxa"/>
            <w:hideMark/>
          </w:tcPr>
          <w:p w14:paraId="3C0A0101" w14:textId="3D3254F1" w:rsidR="00196C9D" w:rsidRDefault="003C2B13" w:rsidP="00196C9D">
            <w:pPr>
              <w:pStyle w:val="ListParagraph"/>
              <w:numPr>
                <w:ilvl w:val="0"/>
                <w:numId w:val="2"/>
              </w:numPr>
              <w:ind w:left="360"/>
              <w:rPr>
                <w:b/>
              </w:rPr>
            </w:pPr>
            <w:r>
              <w:rPr>
                <w:b/>
              </w:rPr>
              <w:t>Aims</w:t>
            </w:r>
          </w:p>
        </w:tc>
      </w:tr>
      <w:tr w:rsidR="00196C9D" w14:paraId="1916FB55" w14:textId="77777777" w:rsidTr="00EB6A68">
        <w:tc>
          <w:tcPr>
            <w:tcW w:w="9016" w:type="dxa"/>
          </w:tcPr>
          <w:p w14:paraId="1F9C85A3" w14:textId="0C9B7214" w:rsidR="00196C9D" w:rsidRDefault="003C2B13" w:rsidP="003C2B13">
            <w:pPr>
              <w:pStyle w:val="ListParagraph"/>
              <w:ind w:left="0"/>
            </w:pPr>
            <w:r w:rsidRPr="003C2B13">
              <w:t>The purpose of the procedure is to provide an agreed and consistently applied framework within which attendance at Sheridan School can be managed. The procedure aims to help ensure that all students attend both regularly and punctually and ensures that attendance matters are monitored and responded to. The procedure further provides for the active investigation and follow-up of all unexplained and questionable absenteeis</w:t>
            </w:r>
            <w:r>
              <w:t>m.</w:t>
            </w:r>
          </w:p>
          <w:p w14:paraId="52BF89D1" w14:textId="77777777" w:rsidR="00196C9D" w:rsidRDefault="00196C9D" w:rsidP="00905BF3">
            <w:pPr>
              <w:pStyle w:val="ListParagraph"/>
              <w:ind w:left="318" w:hanging="318"/>
            </w:pPr>
          </w:p>
        </w:tc>
      </w:tr>
      <w:tr w:rsidR="00196C9D" w14:paraId="2B9C9D59" w14:textId="77777777" w:rsidTr="00EB6A68">
        <w:tc>
          <w:tcPr>
            <w:tcW w:w="9016" w:type="dxa"/>
            <w:hideMark/>
          </w:tcPr>
          <w:p w14:paraId="21B4AEA4" w14:textId="3A468D39" w:rsidR="00196C9D" w:rsidRDefault="003C2B13" w:rsidP="00196C9D">
            <w:pPr>
              <w:pStyle w:val="ListParagraph"/>
              <w:numPr>
                <w:ilvl w:val="0"/>
                <w:numId w:val="2"/>
              </w:numPr>
              <w:ind w:left="360"/>
              <w:rPr>
                <w:b/>
              </w:rPr>
            </w:pPr>
            <w:r>
              <w:rPr>
                <w:b/>
              </w:rPr>
              <w:t>Intent</w:t>
            </w:r>
          </w:p>
        </w:tc>
      </w:tr>
      <w:tr w:rsidR="00196C9D" w14:paraId="39F3A444" w14:textId="77777777" w:rsidTr="00EB6A68">
        <w:tc>
          <w:tcPr>
            <w:tcW w:w="9016" w:type="dxa"/>
          </w:tcPr>
          <w:p w14:paraId="2643860D" w14:textId="671C3C1D" w:rsidR="003C2B13" w:rsidRPr="003C2B13" w:rsidRDefault="003C2B13" w:rsidP="003C2B13">
            <w:pPr>
              <w:pStyle w:val="ListParagraph"/>
              <w:ind w:left="318" w:hanging="318"/>
              <w:jc w:val="both"/>
            </w:pPr>
            <w:r w:rsidRPr="003C2B13">
              <w:t>Sheridan School is committed to the continuous raising of achievement of all our pupils. Regular</w:t>
            </w:r>
            <w:r>
              <w:t xml:space="preserve"> </w:t>
            </w:r>
            <w:r w:rsidRPr="003C2B13">
              <w:t>attendance is critical if our pupils are to be successful and benefit from the opportunities presented to them. </w:t>
            </w:r>
          </w:p>
          <w:p w14:paraId="077A6DC1" w14:textId="77777777" w:rsidR="003C2B13" w:rsidRPr="003C2B13" w:rsidRDefault="003C2B13" w:rsidP="003C2B13">
            <w:pPr>
              <w:pStyle w:val="ListParagraph"/>
              <w:ind w:left="318" w:hanging="318"/>
              <w:jc w:val="both"/>
            </w:pPr>
            <w:r w:rsidRPr="003C2B13">
              <w:t>Good attendance is important in promoting good mental wellbeing. Missing lessons, falling behind and not being included in activities to promote healthy minds and bodies, all contribute towards a student’s anxieties. </w:t>
            </w:r>
          </w:p>
          <w:p w14:paraId="324D3C05" w14:textId="20BF3A84" w:rsidR="00196C9D" w:rsidRDefault="00196C9D" w:rsidP="00905BF3">
            <w:pPr>
              <w:pStyle w:val="ListParagraph"/>
              <w:ind w:left="318" w:hanging="318"/>
            </w:pPr>
          </w:p>
          <w:p w14:paraId="580459BE" w14:textId="77777777" w:rsidR="00196C9D" w:rsidRDefault="00196C9D" w:rsidP="00905BF3">
            <w:pPr>
              <w:pStyle w:val="ListParagraph"/>
              <w:ind w:left="0"/>
            </w:pPr>
          </w:p>
        </w:tc>
      </w:tr>
      <w:tr w:rsidR="00196C9D" w14:paraId="1AC0A7A5" w14:textId="77777777" w:rsidTr="00EB6A68">
        <w:tc>
          <w:tcPr>
            <w:tcW w:w="9016" w:type="dxa"/>
            <w:hideMark/>
          </w:tcPr>
          <w:p w14:paraId="52F1A12A" w14:textId="33CD5DC9" w:rsidR="00196C9D" w:rsidRPr="003C2B13" w:rsidRDefault="003C2B13" w:rsidP="00196C9D">
            <w:pPr>
              <w:pStyle w:val="ListParagraph"/>
              <w:numPr>
                <w:ilvl w:val="0"/>
                <w:numId w:val="2"/>
              </w:numPr>
              <w:ind w:left="360"/>
              <w:rPr>
                <w:b/>
              </w:rPr>
            </w:pPr>
            <w:r w:rsidRPr="003C2B13">
              <w:rPr>
                <w:b/>
                <w:bCs/>
              </w:rPr>
              <w:t>Registers and Registration</w:t>
            </w:r>
            <w:r w:rsidRPr="003C2B13">
              <w:rPr>
                <w:b/>
              </w:rPr>
              <w:t> </w:t>
            </w:r>
          </w:p>
        </w:tc>
      </w:tr>
      <w:tr w:rsidR="00196C9D" w14:paraId="153E1D2C" w14:textId="77777777" w:rsidTr="00EB6A68">
        <w:tc>
          <w:tcPr>
            <w:tcW w:w="9016" w:type="dxa"/>
          </w:tcPr>
          <w:p w14:paraId="6BEC212E" w14:textId="318437F0" w:rsidR="00196C9D" w:rsidRDefault="003C2B13" w:rsidP="00905BF3">
            <w:pPr>
              <w:pStyle w:val="ListParagraph"/>
              <w:ind w:left="318" w:hanging="318"/>
            </w:pPr>
            <w:r w:rsidRPr="003C2B13">
              <w:t>Registers are maintained in accordance with DFE and Local Authority guidance. Registration opens</w:t>
            </w:r>
            <w:r w:rsidR="00EA1785">
              <w:t xml:space="preserve"> </w:t>
            </w:r>
            <w:r w:rsidRPr="003C2B13">
              <w:t>at 9.00am and closes at 9.30am. Students who arrive at the school after 9.30am will be classified as late and an entry to signify this will be made in the register. Afternoon registration opens at 12.15pm and closes at 12.45pm. A paper register will be completed by the Attendance Team/Senior Leadership Team for both AM and PM registration and this will be uploaded to MiS Spark by 9.30 and 13:00 each day.</w:t>
            </w:r>
          </w:p>
          <w:p w14:paraId="5CC1E369" w14:textId="77777777" w:rsidR="00196C9D" w:rsidRDefault="00196C9D" w:rsidP="00905BF3">
            <w:pPr>
              <w:pStyle w:val="ListParagraph"/>
              <w:ind w:left="0"/>
            </w:pPr>
          </w:p>
        </w:tc>
      </w:tr>
      <w:tr w:rsidR="00196C9D" w14:paraId="7A90231D" w14:textId="77777777" w:rsidTr="00EB6A68">
        <w:tc>
          <w:tcPr>
            <w:tcW w:w="9016" w:type="dxa"/>
            <w:hideMark/>
          </w:tcPr>
          <w:p w14:paraId="0AF1D54A" w14:textId="6A416ADA" w:rsidR="00196C9D" w:rsidRPr="003C2B13" w:rsidRDefault="003C2B13" w:rsidP="00196C9D">
            <w:pPr>
              <w:pStyle w:val="ListParagraph"/>
              <w:numPr>
                <w:ilvl w:val="0"/>
                <w:numId w:val="2"/>
              </w:numPr>
              <w:ind w:left="360"/>
              <w:rPr>
                <w:b/>
              </w:rPr>
            </w:pPr>
            <w:r w:rsidRPr="003C2B13">
              <w:rPr>
                <w:b/>
                <w:bCs/>
              </w:rPr>
              <w:t>Authorised / Unauthorised Absence</w:t>
            </w:r>
            <w:r w:rsidRPr="003C2B13">
              <w:rPr>
                <w:b/>
              </w:rPr>
              <w:t> </w:t>
            </w:r>
          </w:p>
        </w:tc>
      </w:tr>
      <w:tr w:rsidR="00196C9D" w14:paraId="7EE77E17" w14:textId="77777777" w:rsidTr="00EB6A68">
        <w:tc>
          <w:tcPr>
            <w:tcW w:w="9016" w:type="dxa"/>
          </w:tcPr>
          <w:p w14:paraId="06A00853" w14:textId="0070ABFF" w:rsidR="00196C9D" w:rsidRDefault="003C2B13" w:rsidP="00905BF3">
            <w:pPr>
              <w:pStyle w:val="ListParagraph"/>
              <w:ind w:left="318" w:hanging="318"/>
            </w:pPr>
            <w:r w:rsidRPr="003C2B13">
              <w:t>All Students absences will be categorised as either authorised or unauthorised. An absence will only be authorised if a satisfactory explanation is received with the request from the student’s parent/carer. If no request and explanation is received or if the explanation is not deemed satisfactory then the absence will be categorised as unauthorised. </w:t>
            </w:r>
          </w:p>
          <w:p w14:paraId="446C0423" w14:textId="77777777" w:rsidR="00196C9D" w:rsidRDefault="00196C9D" w:rsidP="00905BF3">
            <w:pPr>
              <w:pStyle w:val="ListParagraph"/>
              <w:ind w:left="0"/>
            </w:pPr>
          </w:p>
        </w:tc>
      </w:tr>
      <w:tr w:rsidR="00196C9D" w14:paraId="6D42E98A" w14:textId="77777777" w:rsidTr="00EB6A68">
        <w:tc>
          <w:tcPr>
            <w:tcW w:w="9016" w:type="dxa"/>
            <w:hideMark/>
          </w:tcPr>
          <w:p w14:paraId="11DD2E39" w14:textId="438A6FB0" w:rsidR="00196C9D" w:rsidRDefault="003C2B13" w:rsidP="00196C9D">
            <w:pPr>
              <w:pStyle w:val="ListParagraph"/>
              <w:numPr>
                <w:ilvl w:val="0"/>
                <w:numId w:val="2"/>
              </w:numPr>
              <w:ind w:left="360"/>
              <w:rPr>
                <w:b/>
              </w:rPr>
            </w:pPr>
            <w:r w:rsidRPr="003C2B13">
              <w:rPr>
                <w:b/>
                <w:bCs/>
              </w:rPr>
              <w:t>Procedures for Following-up Absenteeism</w:t>
            </w:r>
          </w:p>
        </w:tc>
      </w:tr>
      <w:tr w:rsidR="00196C9D" w14:paraId="69A93BB9" w14:textId="77777777" w:rsidTr="00EB6A68">
        <w:tc>
          <w:tcPr>
            <w:tcW w:w="9016" w:type="dxa"/>
          </w:tcPr>
          <w:p w14:paraId="2C515218" w14:textId="77777777" w:rsidR="003C2B13" w:rsidRPr="003C2B13" w:rsidRDefault="003C2B13" w:rsidP="00EB6A68">
            <w:r w:rsidRPr="003C2B13">
              <w:t>All parents/carers are requested to ensure that if a student is absent from school they should contact the school as soon as possible – preferably on the first morning of any absence.  </w:t>
            </w:r>
          </w:p>
          <w:p w14:paraId="46C73331" w14:textId="77777777" w:rsidR="003C2B13" w:rsidRPr="003C2B13" w:rsidRDefault="003C2B13" w:rsidP="003C2B13">
            <w:pPr>
              <w:pStyle w:val="ListParagraph"/>
              <w:ind w:left="0"/>
            </w:pPr>
            <w:r w:rsidRPr="003C2B13">
              <w:t> </w:t>
            </w:r>
          </w:p>
          <w:p w14:paraId="6303BBC9" w14:textId="77777777" w:rsidR="003C2B13" w:rsidRPr="003C2B13" w:rsidRDefault="003C2B13" w:rsidP="00EB6A68">
            <w:r w:rsidRPr="003C2B13">
              <w:t>If a student has not arrived by the end of the period set aside for registration and no explanation has been received from the student’s parent/carer, then a phone call will be made by Attendance Team/Senior Leadership Team/Admin Team to student’s parent/carer to elicit the reason for the absence. If there is no response to the initial phone call further calls will be attempted during the day.  </w:t>
            </w:r>
          </w:p>
          <w:p w14:paraId="2147F7D2" w14:textId="77777777" w:rsidR="003C2B13" w:rsidRPr="003C2B13" w:rsidRDefault="003C2B13" w:rsidP="003C2B13">
            <w:pPr>
              <w:pStyle w:val="ListParagraph"/>
              <w:ind w:left="0"/>
            </w:pPr>
            <w:r w:rsidRPr="003C2B13">
              <w:t> </w:t>
            </w:r>
          </w:p>
          <w:p w14:paraId="60FAF90C" w14:textId="77777777" w:rsidR="003C2B13" w:rsidRPr="003C2B13" w:rsidRDefault="003C2B13" w:rsidP="00EB6A68">
            <w:r w:rsidRPr="003C2B13">
              <w:lastRenderedPageBreak/>
              <w:t>If a student arrives after registration and school staff have reason to believe that the student’s parents / carer is unaware of the lateness, then a phone call will be made by Attendance Team/Senior Leadership Team/Admin Team in order to make the parent/carer aware.  </w:t>
            </w:r>
          </w:p>
          <w:p w14:paraId="17311F53" w14:textId="77777777" w:rsidR="003C2B13" w:rsidRPr="003C2B13" w:rsidRDefault="003C2B13" w:rsidP="003C2B13">
            <w:pPr>
              <w:pStyle w:val="ListParagraph"/>
              <w:ind w:left="0"/>
            </w:pPr>
            <w:r w:rsidRPr="003C2B13">
              <w:t> </w:t>
            </w:r>
          </w:p>
          <w:p w14:paraId="528B5E16" w14:textId="77777777" w:rsidR="003C2B13" w:rsidRPr="003C2B13" w:rsidRDefault="003C2B13" w:rsidP="00EB6A68">
            <w:r w:rsidRPr="003C2B13">
              <w:t>Should a parent/carer persistently fail to comply with the school’s procedures on notification of absence the Head of School will write to that parent/carer to remind them of their responsibilities. </w:t>
            </w:r>
          </w:p>
          <w:p w14:paraId="7CAF3C4C" w14:textId="77777777" w:rsidR="00196C9D" w:rsidRDefault="00196C9D" w:rsidP="00905BF3">
            <w:pPr>
              <w:pStyle w:val="ListParagraph"/>
              <w:ind w:left="0"/>
            </w:pPr>
          </w:p>
        </w:tc>
      </w:tr>
      <w:tr w:rsidR="00196C9D" w14:paraId="6DE92B8A" w14:textId="77777777" w:rsidTr="00EB6A68">
        <w:tc>
          <w:tcPr>
            <w:tcW w:w="9016" w:type="dxa"/>
            <w:hideMark/>
          </w:tcPr>
          <w:p w14:paraId="1C651BD3" w14:textId="63398815" w:rsidR="00196C9D" w:rsidRPr="003C2B13" w:rsidRDefault="003C2B13" w:rsidP="00196C9D">
            <w:pPr>
              <w:pStyle w:val="ListParagraph"/>
              <w:numPr>
                <w:ilvl w:val="0"/>
                <w:numId w:val="2"/>
              </w:numPr>
              <w:ind w:left="360"/>
              <w:rPr>
                <w:b/>
              </w:rPr>
            </w:pPr>
            <w:r w:rsidRPr="003C2B13">
              <w:rPr>
                <w:b/>
                <w:bCs/>
              </w:rPr>
              <w:lastRenderedPageBreak/>
              <w:t>Safeguarding and Attendance</w:t>
            </w:r>
            <w:r w:rsidRPr="003C2B13">
              <w:rPr>
                <w:b/>
              </w:rPr>
              <w:t> </w:t>
            </w:r>
          </w:p>
        </w:tc>
      </w:tr>
      <w:tr w:rsidR="00196C9D" w14:paraId="4242154D" w14:textId="77777777" w:rsidTr="00EB6A68">
        <w:tc>
          <w:tcPr>
            <w:tcW w:w="9016" w:type="dxa"/>
          </w:tcPr>
          <w:p w14:paraId="2110577D" w14:textId="77777777" w:rsidR="003C2B13" w:rsidRPr="003C2B13" w:rsidRDefault="003C2B13" w:rsidP="00EB6A68">
            <w:r w:rsidRPr="003C2B13">
              <w:t>School absenteeism is a safeguarding concern and therefore the following process will be followed for students who are not attending and/or no reason has been provided for an absence and/or it has not been possible to speak to parent/carer to ascertain the reasoning behind the absence. </w:t>
            </w:r>
          </w:p>
          <w:p w14:paraId="0AF915E1" w14:textId="77777777" w:rsidR="003C2B13" w:rsidRPr="003C2B13" w:rsidRDefault="003C2B13" w:rsidP="003C2B13">
            <w:pPr>
              <w:pStyle w:val="ListParagraph"/>
            </w:pPr>
            <w:r w:rsidRPr="003C2B13">
              <w:t> </w:t>
            </w:r>
          </w:p>
          <w:p w14:paraId="10C90673" w14:textId="77777777" w:rsidR="003C2B13" w:rsidRPr="003C2B13" w:rsidRDefault="003C2B13" w:rsidP="003C2B13">
            <w:pPr>
              <w:pStyle w:val="ListParagraph"/>
              <w:numPr>
                <w:ilvl w:val="0"/>
                <w:numId w:val="3"/>
              </w:numPr>
            </w:pPr>
            <w:r w:rsidRPr="003C2B13">
              <w:t>If your child is absent from school and we have not been informed as to why, a welfare telephone call will be made at the close of registration (9.30am) by Attendance Team/Senior Leadership Team/Admin Team. </w:t>
            </w:r>
          </w:p>
          <w:p w14:paraId="0B09159D" w14:textId="77777777" w:rsidR="003C2B13" w:rsidRPr="003C2B13" w:rsidRDefault="003C2B13" w:rsidP="003C2B13">
            <w:pPr>
              <w:pStyle w:val="ListParagraph"/>
              <w:numPr>
                <w:ilvl w:val="0"/>
                <w:numId w:val="4"/>
              </w:numPr>
            </w:pPr>
            <w:r w:rsidRPr="003C2B13">
              <w:t>If it has not been possible to speak to a parent/carer to ascertain the reasoning behind the absence, then a second telephone call will be made at the close of afternoon registration. </w:t>
            </w:r>
          </w:p>
          <w:p w14:paraId="768EE579" w14:textId="77777777" w:rsidR="003C2B13" w:rsidRPr="003C2B13" w:rsidRDefault="003C2B13" w:rsidP="003C2B13">
            <w:pPr>
              <w:pStyle w:val="ListParagraph"/>
              <w:numPr>
                <w:ilvl w:val="0"/>
                <w:numId w:val="5"/>
              </w:numPr>
            </w:pPr>
            <w:r w:rsidRPr="003C2B13">
              <w:t>If it has not been possible to speak to a parent/carer after the second telephone call and your child is absent from school again the following morning a third welfare telephone call will be made at the close of morning registration. </w:t>
            </w:r>
          </w:p>
          <w:p w14:paraId="6306510F" w14:textId="77777777" w:rsidR="003C2B13" w:rsidRPr="003C2B13" w:rsidRDefault="003C2B13" w:rsidP="003C2B13">
            <w:pPr>
              <w:pStyle w:val="ListParagraph"/>
              <w:numPr>
                <w:ilvl w:val="0"/>
                <w:numId w:val="6"/>
              </w:numPr>
            </w:pPr>
            <w:r w:rsidRPr="003C2B13">
              <w:t>On the morning of the third day of absence if it has not been possible to make contact with a parent/carer then an unannounced welfare visit/check will be conducted that day by a member of staff.  This visit will be conducted by a trained DSO within school where possible. </w:t>
            </w:r>
          </w:p>
          <w:p w14:paraId="0460A144" w14:textId="77777777" w:rsidR="003C2B13" w:rsidRPr="003C2B13" w:rsidRDefault="003C2B13" w:rsidP="003C2B13">
            <w:pPr>
              <w:pStyle w:val="ListParagraph"/>
              <w:numPr>
                <w:ilvl w:val="0"/>
                <w:numId w:val="7"/>
              </w:numPr>
            </w:pPr>
            <w:r w:rsidRPr="003C2B13">
              <w:t>If upon the welfare visit/check, there is no response and/or the member of staff visiting has concerns as to the welfare of the child then the member of staff will return to school and will contact the Children’s Advice and Duty Service (CADS) to raise a safeguarding concern.  </w:t>
            </w:r>
          </w:p>
          <w:p w14:paraId="0A176800" w14:textId="77777777" w:rsidR="003C2B13" w:rsidRPr="003C2B13" w:rsidRDefault="003C2B13" w:rsidP="003C2B13">
            <w:pPr>
              <w:pStyle w:val="ListParagraph"/>
              <w:numPr>
                <w:ilvl w:val="0"/>
                <w:numId w:val="8"/>
              </w:numPr>
            </w:pPr>
            <w:r w:rsidRPr="003C2B13">
              <w:t>If your family has a social worker assigned, the Attendance Team/Senior Leadership Team will contact them on the first day of absence to inform them of the reason for absence. </w:t>
            </w:r>
          </w:p>
          <w:p w14:paraId="25384EB0" w14:textId="521B45AC" w:rsidR="00196C9D" w:rsidRDefault="00196C9D" w:rsidP="00905BF3">
            <w:pPr>
              <w:pStyle w:val="ListParagraph"/>
              <w:ind w:left="0"/>
            </w:pPr>
          </w:p>
          <w:p w14:paraId="7C2F6BA8" w14:textId="77777777" w:rsidR="00196C9D" w:rsidRDefault="00196C9D" w:rsidP="00905BF3">
            <w:pPr>
              <w:pStyle w:val="ListParagraph"/>
              <w:ind w:left="0"/>
            </w:pPr>
          </w:p>
        </w:tc>
      </w:tr>
      <w:tr w:rsidR="00196C9D" w14:paraId="0AC480C2" w14:textId="77777777" w:rsidTr="00EB6A68">
        <w:tc>
          <w:tcPr>
            <w:tcW w:w="9016" w:type="dxa"/>
            <w:hideMark/>
          </w:tcPr>
          <w:p w14:paraId="7C37FBD1" w14:textId="2B5E33E0" w:rsidR="00196C9D" w:rsidRDefault="003C2B13" w:rsidP="00196C9D">
            <w:pPr>
              <w:pStyle w:val="ListParagraph"/>
              <w:numPr>
                <w:ilvl w:val="0"/>
                <w:numId w:val="2"/>
              </w:numPr>
              <w:ind w:left="360"/>
              <w:rPr>
                <w:b/>
              </w:rPr>
            </w:pPr>
            <w:r w:rsidRPr="003C2B13">
              <w:rPr>
                <w:b/>
                <w:bCs/>
              </w:rPr>
              <w:t>Rewarding Positive Attendance</w:t>
            </w:r>
          </w:p>
        </w:tc>
      </w:tr>
      <w:tr w:rsidR="00196C9D" w14:paraId="5727CC03" w14:textId="77777777" w:rsidTr="00EB6A68">
        <w:tc>
          <w:tcPr>
            <w:tcW w:w="9016" w:type="dxa"/>
          </w:tcPr>
          <w:p w14:paraId="08B50090" w14:textId="77777777" w:rsidR="003C2B13" w:rsidRPr="003C2B13" w:rsidRDefault="003C2B13" w:rsidP="00EB6A68">
            <w:r w:rsidRPr="003C2B13">
              <w:t>At Sheridan School, regular attendance is rewarded in the following ways: </w:t>
            </w:r>
          </w:p>
          <w:p w14:paraId="22E357D3" w14:textId="77777777" w:rsidR="003C2B13" w:rsidRPr="003C2B13" w:rsidRDefault="003C2B13" w:rsidP="003C2B13">
            <w:pPr>
              <w:pStyle w:val="ListParagraph"/>
              <w:numPr>
                <w:ilvl w:val="0"/>
                <w:numId w:val="9"/>
              </w:numPr>
            </w:pPr>
            <w:r w:rsidRPr="003C2B13">
              <w:t>50p each week added into pupils bank for attending an entire week at school. </w:t>
            </w:r>
          </w:p>
          <w:p w14:paraId="06AD0662" w14:textId="77777777" w:rsidR="003C2B13" w:rsidRPr="003C2B13" w:rsidRDefault="003C2B13" w:rsidP="003C2B13">
            <w:pPr>
              <w:pStyle w:val="ListParagraph"/>
              <w:numPr>
                <w:ilvl w:val="0"/>
                <w:numId w:val="10"/>
              </w:numPr>
            </w:pPr>
            <w:r w:rsidRPr="003C2B13">
              <w:t>Attendance rewards termly including trips and pizza reward afternoons.  </w:t>
            </w:r>
          </w:p>
          <w:p w14:paraId="36DA9114" w14:textId="77777777" w:rsidR="003C2B13" w:rsidRPr="003C2B13" w:rsidRDefault="003C2B13" w:rsidP="003C2B13">
            <w:pPr>
              <w:pStyle w:val="ListParagraph"/>
              <w:numPr>
                <w:ilvl w:val="0"/>
                <w:numId w:val="11"/>
              </w:numPr>
            </w:pPr>
            <w:r w:rsidRPr="003C2B13">
              <w:t>Termly attendance certificates.</w:t>
            </w:r>
          </w:p>
          <w:p w14:paraId="2F8C4175" w14:textId="15D22D56" w:rsidR="00196C9D" w:rsidRDefault="00196C9D" w:rsidP="00905BF3">
            <w:pPr>
              <w:pStyle w:val="ListParagraph"/>
              <w:ind w:left="0"/>
            </w:pPr>
          </w:p>
          <w:p w14:paraId="32B7FB13" w14:textId="77777777" w:rsidR="00196C9D" w:rsidRDefault="00196C9D" w:rsidP="00905BF3">
            <w:pPr>
              <w:pStyle w:val="ListParagraph"/>
              <w:ind w:left="0"/>
            </w:pPr>
          </w:p>
        </w:tc>
      </w:tr>
      <w:tr w:rsidR="00196C9D" w14:paraId="6CCC1CC2" w14:textId="77777777" w:rsidTr="00EB6A68">
        <w:tc>
          <w:tcPr>
            <w:tcW w:w="9016" w:type="dxa"/>
            <w:hideMark/>
          </w:tcPr>
          <w:p w14:paraId="2CCA6D34" w14:textId="7DFF88DF" w:rsidR="00196C9D" w:rsidRDefault="003C2B13" w:rsidP="00196C9D">
            <w:pPr>
              <w:pStyle w:val="ListParagraph"/>
              <w:numPr>
                <w:ilvl w:val="0"/>
                <w:numId w:val="2"/>
              </w:numPr>
              <w:ind w:left="360"/>
              <w:rPr>
                <w:b/>
              </w:rPr>
            </w:pPr>
            <w:r w:rsidRPr="003C2B13">
              <w:rPr>
                <w:b/>
                <w:bCs/>
              </w:rPr>
              <w:t>Procedures for Monitoring Attendance</w:t>
            </w:r>
          </w:p>
        </w:tc>
      </w:tr>
      <w:tr w:rsidR="00196C9D" w14:paraId="00616EDB" w14:textId="77777777" w:rsidTr="00EB6A68">
        <w:tc>
          <w:tcPr>
            <w:tcW w:w="9016" w:type="dxa"/>
          </w:tcPr>
          <w:p w14:paraId="6790B32C" w14:textId="77777777" w:rsidR="003C2B13" w:rsidRPr="003C2B13" w:rsidRDefault="003C2B13" w:rsidP="00EB6A68">
            <w:r w:rsidRPr="003C2B13">
              <w:t>The Deputy Headteacher will regularly inspect the registers to identify emerging patterns of absenteeism. Any such patterns will be discussed at team meetings and appropriate support strategies will be put in place. </w:t>
            </w:r>
          </w:p>
          <w:p w14:paraId="3536899C" w14:textId="77777777" w:rsidR="003C2B13" w:rsidRPr="003C2B13" w:rsidRDefault="003C2B13" w:rsidP="003C2B13">
            <w:pPr>
              <w:pStyle w:val="ListParagraph"/>
            </w:pPr>
            <w:r w:rsidRPr="003C2B13">
              <w:t> </w:t>
            </w:r>
          </w:p>
          <w:p w14:paraId="0849EB5C" w14:textId="77777777" w:rsidR="003C2B13" w:rsidRPr="003C2B13" w:rsidRDefault="003C2B13" w:rsidP="00EB6A68">
            <w:r w:rsidRPr="003C2B13">
              <w:t>It will be the responsibility of all the school staff to ensure that the importance of regular and punctual attendance is continuously stressed to the students and that appropriate supportive strategies are used with students who may experience attendance difficulties. </w:t>
            </w:r>
          </w:p>
          <w:p w14:paraId="16D6D90E" w14:textId="77777777" w:rsidR="003C2B13" w:rsidRPr="003C2B13" w:rsidRDefault="003C2B13" w:rsidP="003C2B13">
            <w:pPr>
              <w:pStyle w:val="ListParagraph"/>
              <w:ind w:left="0"/>
            </w:pPr>
            <w:r w:rsidRPr="003C2B13">
              <w:t> </w:t>
            </w:r>
          </w:p>
          <w:p w14:paraId="4B519D24" w14:textId="77777777" w:rsidR="003C2B13" w:rsidRPr="003C2B13" w:rsidRDefault="003C2B13" w:rsidP="00EB6A68">
            <w:r w:rsidRPr="003C2B13">
              <w:lastRenderedPageBreak/>
              <w:t>Staff at Sheridan School will liaise with parent/carers and if assigned the student’s social worker where appropriate, to ensure that support is given to parents/carers where necessary.  In the event of persistent absences, a meeting will be called between all relevant agencies to discuss the issue and related concerns. </w:t>
            </w:r>
          </w:p>
          <w:p w14:paraId="15064A9E" w14:textId="77777777" w:rsidR="003C2B13" w:rsidRPr="003C2B13" w:rsidRDefault="003C2B13" w:rsidP="003C2B13">
            <w:pPr>
              <w:pStyle w:val="ListParagraph"/>
            </w:pPr>
            <w:r w:rsidRPr="003C2B13">
              <w:t> </w:t>
            </w:r>
          </w:p>
          <w:p w14:paraId="2D694F63" w14:textId="77777777" w:rsidR="003C2B13" w:rsidRDefault="003C2B13" w:rsidP="00EB6A68">
            <w:r w:rsidRPr="003C2B13">
              <w:t>All Parents/carers will be informed of their students attendance at the end of each half term with a letter sent home.  </w:t>
            </w:r>
          </w:p>
          <w:p w14:paraId="59598F8A" w14:textId="77777777" w:rsidR="003C2B13" w:rsidRDefault="003C2B13" w:rsidP="003C2B13">
            <w:pPr>
              <w:pStyle w:val="ListParagraph"/>
            </w:pPr>
          </w:p>
          <w:p w14:paraId="23CCD5CE" w14:textId="77777777" w:rsidR="003C2B13" w:rsidRPr="003C2B13" w:rsidRDefault="003C2B13" w:rsidP="00EB6A68">
            <w:r w:rsidRPr="003C2B13">
              <w:t>For students whose attendance falls below 90% and it is viewed this is likely to continue and it is not a ‘short term’ drop in attendance, then an initial attendance support communication letter will be sent.  </w:t>
            </w:r>
          </w:p>
          <w:p w14:paraId="043315DC" w14:textId="77777777" w:rsidR="003C2B13" w:rsidRPr="003C2B13" w:rsidRDefault="003C2B13" w:rsidP="003C2B13">
            <w:pPr>
              <w:pStyle w:val="ListParagraph"/>
            </w:pPr>
            <w:r w:rsidRPr="003C2B13">
              <w:t> </w:t>
            </w:r>
          </w:p>
          <w:p w14:paraId="36DA3A1E" w14:textId="77777777" w:rsidR="003C2B13" w:rsidRPr="003C2B13" w:rsidRDefault="003C2B13" w:rsidP="00EB6A68">
            <w:r w:rsidRPr="003C2B13">
              <w:t>If attendance fails to improve then an attendance meeting will be arranged to discuss any barrier preventing regular attendance and how we can work together to support the student to benefit from the educational opportunities offered.  </w:t>
            </w:r>
          </w:p>
          <w:p w14:paraId="6CF45648" w14:textId="77777777" w:rsidR="003C2B13" w:rsidRPr="003C2B13" w:rsidRDefault="003C2B13" w:rsidP="003C2B13">
            <w:pPr>
              <w:pStyle w:val="ListParagraph"/>
            </w:pPr>
            <w:r w:rsidRPr="003C2B13">
              <w:t> </w:t>
            </w:r>
          </w:p>
          <w:p w14:paraId="1526C02E" w14:textId="77777777" w:rsidR="00EB6A68" w:rsidRDefault="003C2B13" w:rsidP="00EB6A68">
            <w:r w:rsidRPr="003C2B13">
              <w:t>If attendance fails to improve a Planning Record Meeting will be arranged to gain views of the parent and student to again discuss the barriers that are preventing regular school attendance and to offer advice and support on how to address these. If attendance continues not to improve, a Planning Record Review Meeting will be held to offer further support to improve school attendance.  </w:t>
            </w:r>
          </w:p>
          <w:p w14:paraId="54B1EFC9" w14:textId="77777777" w:rsidR="00EB6A68" w:rsidRDefault="00EB6A68" w:rsidP="00EB6A68"/>
          <w:p w14:paraId="0F75F832" w14:textId="0AA7714B" w:rsidR="003C2B13" w:rsidRPr="003C2B13" w:rsidRDefault="003C2B13" w:rsidP="00EB6A68">
            <w:r w:rsidRPr="003C2B13">
              <w:t>If there is still no improvement in attendance, a meeting will be held to agree an attendance contract in accordance with the Norfolk County Council Attendance Policy. </w:t>
            </w:r>
          </w:p>
          <w:p w14:paraId="384313F5" w14:textId="77777777" w:rsidR="00196C9D" w:rsidRDefault="00196C9D" w:rsidP="00905BF3">
            <w:pPr>
              <w:pStyle w:val="ListParagraph"/>
              <w:ind w:left="0"/>
            </w:pPr>
          </w:p>
        </w:tc>
      </w:tr>
      <w:tr w:rsidR="00196C9D" w14:paraId="08FC7A98" w14:textId="77777777" w:rsidTr="00EB6A68">
        <w:tc>
          <w:tcPr>
            <w:tcW w:w="9016" w:type="dxa"/>
            <w:hideMark/>
          </w:tcPr>
          <w:p w14:paraId="34E67AA9" w14:textId="19402853" w:rsidR="00196C9D" w:rsidRPr="003C2B13" w:rsidRDefault="003C2B13" w:rsidP="003C2B13">
            <w:pPr>
              <w:pStyle w:val="ListParagraph"/>
              <w:numPr>
                <w:ilvl w:val="0"/>
                <w:numId w:val="2"/>
              </w:numPr>
              <w:ind w:left="360"/>
              <w:rPr>
                <w:b/>
              </w:rPr>
            </w:pPr>
            <w:r w:rsidRPr="003C2B13">
              <w:rPr>
                <w:b/>
                <w:bCs/>
              </w:rPr>
              <w:lastRenderedPageBreak/>
              <w:t>Joint Medical Protocol</w:t>
            </w:r>
            <w:r w:rsidRPr="003C2B13">
              <w:rPr>
                <w:b/>
              </w:rPr>
              <w:t> </w:t>
            </w:r>
          </w:p>
        </w:tc>
      </w:tr>
      <w:tr w:rsidR="00196C9D" w14:paraId="5D4A9635" w14:textId="77777777" w:rsidTr="00EB6A68">
        <w:tc>
          <w:tcPr>
            <w:tcW w:w="9016" w:type="dxa"/>
          </w:tcPr>
          <w:p w14:paraId="58F7C8DF" w14:textId="7A70875B" w:rsidR="00196C9D" w:rsidRDefault="003C2B13" w:rsidP="00905BF3">
            <w:pPr>
              <w:pStyle w:val="ListParagraph"/>
              <w:ind w:left="0"/>
            </w:pPr>
            <w:r w:rsidRPr="003C2B13">
              <w:t>If your child is absent from school for re-occurring or prolonged illness and/or medical appointments, Sheridan School will apply for consent to share information with medical professionals in order to support your child and the family to access school more frequently.  </w:t>
            </w:r>
          </w:p>
          <w:p w14:paraId="34E200EF" w14:textId="77777777" w:rsidR="00196C9D" w:rsidRDefault="00196C9D" w:rsidP="00905BF3">
            <w:pPr>
              <w:pStyle w:val="ListParagraph"/>
              <w:ind w:left="0"/>
            </w:pPr>
          </w:p>
        </w:tc>
      </w:tr>
      <w:tr w:rsidR="00196C9D" w14:paraId="43332233" w14:textId="77777777" w:rsidTr="00EB6A68">
        <w:tc>
          <w:tcPr>
            <w:tcW w:w="9016" w:type="dxa"/>
            <w:hideMark/>
          </w:tcPr>
          <w:p w14:paraId="117150BD" w14:textId="2B41D0A4" w:rsidR="00196C9D" w:rsidRDefault="00EB6A68" w:rsidP="00196C9D">
            <w:pPr>
              <w:pStyle w:val="ListParagraph"/>
              <w:numPr>
                <w:ilvl w:val="0"/>
                <w:numId w:val="2"/>
              </w:numPr>
              <w:ind w:left="360"/>
              <w:rPr>
                <w:b/>
              </w:rPr>
            </w:pPr>
            <w:r w:rsidRPr="00EB6A68">
              <w:rPr>
                <w:b/>
                <w:bCs/>
              </w:rPr>
              <w:t>Legal action to enforce school attendance</w:t>
            </w:r>
          </w:p>
        </w:tc>
      </w:tr>
      <w:tr w:rsidR="00196C9D" w14:paraId="054F72EF" w14:textId="77777777" w:rsidTr="00EB6A68">
        <w:tc>
          <w:tcPr>
            <w:tcW w:w="9016" w:type="dxa"/>
          </w:tcPr>
          <w:p w14:paraId="18487B9B" w14:textId="77777777" w:rsidR="00EB6A68" w:rsidRPr="00EB6A68" w:rsidRDefault="00EB6A68" w:rsidP="00EB6A68">
            <w:r w:rsidRPr="00EB6A68">
              <w:t>Local Authorities and schools can use various legal powers if your child is missing school without a good reason: </w:t>
            </w:r>
          </w:p>
          <w:p w14:paraId="2FBAA27B" w14:textId="77777777" w:rsidR="00EB6A68" w:rsidRPr="00EB6A68" w:rsidRDefault="00EB6A68" w:rsidP="00EB6A68">
            <w:pPr>
              <w:pStyle w:val="ListParagraph"/>
            </w:pPr>
            <w:r w:rsidRPr="00EB6A68">
              <w:t>Parenting Order </w:t>
            </w:r>
          </w:p>
          <w:p w14:paraId="25F812DD" w14:textId="77777777" w:rsidR="00EB6A68" w:rsidRPr="00EB6A68" w:rsidRDefault="00EB6A68" w:rsidP="00EB6A68">
            <w:pPr>
              <w:pStyle w:val="ListParagraph"/>
            </w:pPr>
            <w:r w:rsidRPr="00EB6A68">
              <w:t>Education Supervision Order </w:t>
            </w:r>
          </w:p>
          <w:p w14:paraId="38F87B62" w14:textId="77777777" w:rsidR="00EB6A68" w:rsidRPr="00EB6A68" w:rsidRDefault="00EB6A68" w:rsidP="00EB6A68">
            <w:pPr>
              <w:pStyle w:val="ListParagraph"/>
            </w:pPr>
            <w:r w:rsidRPr="00EB6A68">
              <w:t>School Attendance Order </w:t>
            </w:r>
          </w:p>
          <w:p w14:paraId="2FA222F0" w14:textId="77777777" w:rsidR="00EB6A68" w:rsidRPr="00EB6A68" w:rsidRDefault="00EB6A68" w:rsidP="00EB6A68">
            <w:pPr>
              <w:pStyle w:val="ListParagraph"/>
            </w:pPr>
            <w:r w:rsidRPr="00EB6A68">
              <w:t>Penalty notice </w:t>
            </w:r>
          </w:p>
          <w:p w14:paraId="7A231DD6" w14:textId="77777777" w:rsidR="00EB6A68" w:rsidRPr="00EB6A68" w:rsidRDefault="00EB6A68" w:rsidP="00EB6A68">
            <w:pPr>
              <w:pStyle w:val="ListParagraph"/>
            </w:pPr>
            <w:r w:rsidRPr="00EB6A68">
              <w:t> </w:t>
            </w:r>
          </w:p>
          <w:p w14:paraId="303C93FA" w14:textId="77777777" w:rsidR="00EB6A68" w:rsidRPr="00EB6A68" w:rsidRDefault="00EB6A68" w:rsidP="00EB6A68">
            <w:r w:rsidRPr="00EB6A68">
              <w:t>You can be given one or more of these orders, but the Local Authority does not have to do this before prosecuting you.</w:t>
            </w:r>
          </w:p>
          <w:p w14:paraId="1BB3D991" w14:textId="5D24A8AA" w:rsidR="00196C9D" w:rsidRDefault="00196C9D" w:rsidP="00905BF3">
            <w:pPr>
              <w:pStyle w:val="ListParagraph"/>
              <w:ind w:left="0"/>
            </w:pPr>
          </w:p>
          <w:p w14:paraId="5DAE5DC0" w14:textId="77777777" w:rsidR="00196C9D" w:rsidRDefault="00196C9D" w:rsidP="00905BF3">
            <w:pPr>
              <w:pStyle w:val="ListParagraph"/>
              <w:ind w:left="0"/>
            </w:pPr>
          </w:p>
        </w:tc>
      </w:tr>
      <w:tr w:rsidR="00EB6A68" w14:paraId="0CC9E361" w14:textId="77777777" w:rsidTr="00EB6A68">
        <w:tc>
          <w:tcPr>
            <w:tcW w:w="9016" w:type="dxa"/>
          </w:tcPr>
          <w:p w14:paraId="39B91791" w14:textId="568C17C9" w:rsidR="00EB6A68" w:rsidRPr="00EB6A68" w:rsidRDefault="00EB6A68" w:rsidP="00EB6A68">
            <w:pPr>
              <w:rPr>
                <w:b/>
                <w:bCs/>
              </w:rPr>
            </w:pPr>
            <w:r w:rsidRPr="00EB6A68">
              <w:rPr>
                <w:b/>
                <w:bCs/>
              </w:rPr>
              <w:t>11. Parenting Order </w:t>
            </w:r>
          </w:p>
        </w:tc>
      </w:tr>
      <w:tr w:rsidR="00EB6A68" w14:paraId="5CBF4854" w14:textId="77777777" w:rsidTr="00EB6A68">
        <w:tc>
          <w:tcPr>
            <w:tcW w:w="9016" w:type="dxa"/>
          </w:tcPr>
          <w:p w14:paraId="75230D39" w14:textId="4991822C" w:rsidR="00EB6A68" w:rsidRPr="00EB6A68" w:rsidRDefault="00EB6A68" w:rsidP="00EB6A68">
            <w:pPr>
              <w:tabs>
                <w:tab w:val="left" w:pos="3792"/>
              </w:tabs>
            </w:pPr>
            <w:r w:rsidRPr="00EB6A68">
              <w:t>This means you must go to parenting classes. You will also have to abide by what the court says to improve your child’s school attendance. </w:t>
            </w:r>
          </w:p>
        </w:tc>
      </w:tr>
      <w:tr w:rsidR="00EB6A68" w14:paraId="0105C55C" w14:textId="77777777" w:rsidTr="00EB6A68">
        <w:tc>
          <w:tcPr>
            <w:tcW w:w="9016" w:type="dxa"/>
          </w:tcPr>
          <w:p w14:paraId="3A2A3A27" w14:textId="35EB9269" w:rsidR="00EB6A68" w:rsidRPr="00EB6A68" w:rsidRDefault="00EB6A68" w:rsidP="00EB6A68">
            <w:pPr>
              <w:tabs>
                <w:tab w:val="left" w:pos="3792"/>
              </w:tabs>
              <w:rPr>
                <w:b/>
                <w:bCs/>
              </w:rPr>
            </w:pPr>
            <w:r w:rsidRPr="00EB6A68">
              <w:rPr>
                <w:b/>
                <w:bCs/>
              </w:rPr>
              <w:t>12. Education Supervision Order </w:t>
            </w:r>
          </w:p>
        </w:tc>
      </w:tr>
      <w:tr w:rsidR="00EB6A68" w14:paraId="7006A848" w14:textId="77777777" w:rsidTr="00EB6A68">
        <w:tc>
          <w:tcPr>
            <w:tcW w:w="9016" w:type="dxa"/>
          </w:tcPr>
          <w:p w14:paraId="4253EDD5" w14:textId="77777777" w:rsidR="00EB6A68" w:rsidRPr="00EB6A68" w:rsidRDefault="00EB6A68" w:rsidP="00EB6A68">
            <w:pPr>
              <w:tabs>
                <w:tab w:val="left" w:pos="3792"/>
              </w:tabs>
            </w:pPr>
            <w:r w:rsidRPr="00EB6A68">
              <w:t>If the Local Authority thinks you need support getting your child to go to school but you are not co-operating, they can apply to a court for an Education Supervision Order.  </w:t>
            </w:r>
          </w:p>
          <w:p w14:paraId="28D7D155" w14:textId="77777777" w:rsidR="00EB6A68" w:rsidRPr="00EB6A68" w:rsidRDefault="00EB6A68" w:rsidP="00EB6A68">
            <w:pPr>
              <w:tabs>
                <w:tab w:val="left" w:pos="3792"/>
              </w:tabs>
            </w:pPr>
            <w:r w:rsidRPr="00EB6A68">
              <w:t> </w:t>
            </w:r>
          </w:p>
          <w:p w14:paraId="7A867242" w14:textId="77777777" w:rsidR="00EB6A68" w:rsidRPr="00EB6A68" w:rsidRDefault="00EB6A68" w:rsidP="00EB6A68">
            <w:pPr>
              <w:tabs>
                <w:tab w:val="left" w:pos="3792"/>
              </w:tabs>
            </w:pPr>
            <w:r w:rsidRPr="00EB6A68">
              <w:t>An attendance supervisor will be appointed to help you get your child into education. The Local Authority can do this instead of prosecuting you, or as well. </w:t>
            </w:r>
          </w:p>
          <w:p w14:paraId="4648C050" w14:textId="77777777" w:rsidR="00EB6A68" w:rsidRPr="00EB6A68" w:rsidRDefault="00EB6A68" w:rsidP="00EB6A68">
            <w:pPr>
              <w:tabs>
                <w:tab w:val="left" w:pos="3792"/>
              </w:tabs>
            </w:pPr>
          </w:p>
        </w:tc>
      </w:tr>
      <w:tr w:rsidR="00EB6A68" w14:paraId="3D6F4EC1" w14:textId="77777777" w:rsidTr="00EB6A68">
        <w:tc>
          <w:tcPr>
            <w:tcW w:w="9016" w:type="dxa"/>
          </w:tcPr>
          <w:p w14:paraId="6D825E7A" w14:textId="208ED082" w:rsidR="00EB6A68" w:rsidRPr="00EB6A68" w:rsidRDefault="00EB6A68" w:rsidP="00EB6A68">
            <w:pPr>
              <w:tabs>
                <w:tab w:val="left" w:pos="1512"/>
              </w:tabs>
              <w:rPr>
                <w:b/>
                <w:bCs/>
              </w:rPr>
            </w:pPr>
            <w:r w:rsidRPr="00EB6A68">
              <w:rPr>
                <w:b/>
                <w:bCs/>
              </w:rPr>
              <w:lastRenderedPageBreak/>
              <w:t>13. School Attendance Order</w:t>
            </w:r>
          </w:p>
        </w:tc>
      </w:tr>
      <w:tr w:rsidR="00EB6A68" w14:paraId="5DC614E5" w14:textId="77777777" w:rsidTr="00EB6A68">
        <w:tc>
          <w:tcPr>
            <w:tcW w:w="9016" w:type="dxa"/>
          </w:tcPr>
          <w:p w14:paraId="0217D20C" w14:textId="77777777" w:rsidR="00EB6A68" w:rsidRPr="00EB6A68" w:rsidRDefault="00EB6A68" w:rsidP="00EB6A68">
            <w:pPr>
              <w:tabs>
                <w:tab w:val="left" w:pos="3792"/>
              </w:tabs>
            </w:pPr>
            <w:r w:rsidRPr="00EB6A68">
              <w:t>You will get a School Attendance Order if the Local Authority thinks your child is not receiving an education. You have 15 days to provide evidence that you have registered your child with a school or that you are giving them home education.  </w:t>
            </w:r>
          </w:p>
          <w:p w14:paraId="66E1C663" w14:textId="77777777" w:rsidR="00EB6A68" w:rsidRPr="00EB6A68" w:rsidRDefault="00EB6A68" w:rsidP="00EB6A68">
            <w:pPr>
              <w:tabs>
                <w:tab w:val="left" w:pos="3792"/>
              </w:tabs>
            </w:pPr>
            <w:r w:rsidRPr="00EB6A68">
              <w:t> </w:t>
            </w:r>
          </w:p>
          <w:p w14:paraId="7E84AE5D" w14:textId="77777777" w:rsidR="00EB6A68" w:rsidRPr="00EB6A68" w:rsidRDefault="00EB6A68" w:rsidP="00EB6A68">
            <w:pPr>
              <w:tabs>
                <w:tab w:val="left" w:pos="3792"/>
              </w:tabs>
            </w:pPr>
            <w:r w:rsidRPr="00EB6A68">
              <w:t>The order will require you to send your child to a specific school. If you do not, you may be prosecuted. </w:t>
            </w:r>
          </w:p>
          <w:p w14:paraId="31928A08" w14:textId="77777777" w:rsidR="00EB6A68" w:rsidRPr="00EB6A68" w:rsidRDefault="00EB6A68" w:rsidP="00EB6A68">
            <w:pPr>
              <w:tabs>
                <w:tab w:val="left" w:pos="3792"/>
              </w:tabs>
            </w:pPr>
          </w:p>
        </w:tc>
      </w:tr>
      <w:tr w:rsidR="00EB6A68" w14:paraId="09264761" w14:textId="77777777" w:rsidTr="00EB6A68">
        <w:tc>
          <w:tcPr>
            <w:tcW w:w="9016" w:type="dxa"/>
          </w:tcPr>
          <w:p w14:paraId="458E8F8F" w14:textId="7B9F67A4" w:rsidR="00EB6A68" w:rsidRPr="00EB6A68" w:rsidRDefault="00EB6A68" w:rsidP="00EB6A68">
            <w:pPr>
              <w:tabs>
                <w:tab w:val="left" w:pos="3792"/>
              </w:tabs>
              <w:rPr>
                <w:b/>
                <w:bCs/>
              </w:rPr>
            </w:pPr>
            <w:r w:rsidRPr="00EB6A68">
              <w:rPr>
                <w:b/>
                <w:bCs/>
              </w:rPr>
              <w:t>14. Penalty notice</w:t>
            </w:r>
          </w:p>
        </w:tc>
      </w:tr>
      <w:tr w:rsidR="00EB6A68" w14:paraId="786CD39B" w14:textId="77777777" w:rsidTr="00EB6A68">
        <w:tc>
          <w:tcPr>
            <w:tcW w:w="9016" w:type="dxa"/>
          </w:tcPr>
          <w:p w14:paraId="221E9385" w14:textId="77777777" w:rsidR="00EB6A68" w:rsidRDefault="00EB6A68" w:rsidP="00EB6A68">
            <w:pPr>
              <w:tabs>
                <w:tab w:val="left" w:pos="3792"/>
              </w:tabs>
            </w:pPr>
            <w:r w:rsidRPr="00EB6A68">
              <w:t>Instead of being prosecuted, you can be given a penalty notice. The penalty is £60, rising to £120 if paid after 21 days but within 28 days. If you do not pay the fine, you may be prosecuted.</w:t>
            </w:r>
          </w:p>
          <w:p w14:paraId="6B2B551B" w14:textId="08BDC6D0" w:rsidR="00C75EA3" w:rsidRPr="00EB6A68" w:rsidRDefault="00C75EA3" w:rsidP="00EB6A68">
            <w:pPr>
              <w:tabs>
                <w:tab w:val="left" w:pos="3792"/>
              </w:tabs>
            </w:pPr>
          </w:p>
        </w:tc>
      </w:tr>
      <w:tr w:rsidR="00EB6A68" w14:paraId="36F3F2FE" w14:textId="77777777" w:rsidTr="00EB6A68">
        <w:tc>
          <w:tcPr>
            <w:tcW w:w="9016" w:type="dxa"/>
          </w:tcPr>
          <w:p w14:paraId="4ADA6225" w14:textId="32ACC13C" w:rsidR="00EB6A68" w:rsidRPr="00EB6A68" w:rsidRDefault="00EB6A68" w:rsidP="00EB6A68">
            <w:pPr>
              <w:tabs>
                <w:tab w:val="left" w:pos="3792"/>
              </w:tabs>
              <w:rPr>
                <w:b/>
                <w:bCs/>
              </w:rPr>
            </w:pPr>
            <w:r w:rsidRPr="00EB6A68">
              <w:rPr>
                <w:b/>
                <w:bCs/>
              </w:rPr>
              <w:t>15. Prosecution</w:t>
            </w:r>
          </w:p>
        </w:tc>
      </w:tr>
      <w:tr w:rsidR="00EB6A68" w14:paraId="33D616C1" w14:textId="77777777" w:rsidTr="00EB6A68">
        <w:tc>
          <w:tcPr>
            <w:tcW w:w="9016" w:type="dxa"/>
          </w:tcPr>
          <w:p w14:paraId="5B4B3930" w14:textId="77777777" w:rsidR="00EB6A68" w:rsidRDefault="00EB6A68" w:rsidP="00EB6A68">
            <w:pPr>
              <w:tabs>
                <w:tab w:val="left" w:pos="3792"/>
              </w:tabs>
            </w:pPr>
            <w:r w:rsidRPr="00EB6A68">
              <w:t>You could get a fine of up to £2,500, a community order or a jail sentence up to 3 months. The court also gives you a Parenting Order. </w:t>
            </w:r>
          </w:p>
          <w:p w14:paraId="587C4E56" w14:textId="1E07C44A" w:rsidR="00C75EA3" w:rsidRPr="00EB6A68" w:rsidRDefault="00C75EA3" w:rsidP="00EB6A68">
            <w:pPr>
              <w:tabs>
                <w:tab w:val="left" w:pos="3792"/>
              </w:tabs>
            </w:pPr>
          </w:p>
        </w:tc>
      </w:tr>
    </w:tbl>
    <w:p w14:paraId="53F8E8AE" w14:textId="77777777" w:rsidR="00196C9D" w:rsidRDefault="00196C9D"/>
    <w:p w14:paraId="0F033B59" w14:textId="77777777" w:rsidR="00196C9D" w:rsidRDefault="00196C9D">
      <w:r>
        <w:br w:type="page"/>
      </w:r>
    </w:p>
    <w:tbl>
      <w:tblPr>
        <w:tblStyle w:val="TableGrid"/>
        <w:tblW w:w="0" w:type="auto"/>
        <w:tblLook w:val="04A0" w:firstRow="1" w:lastRow="0" w:firstColumn="1" w:lastColumn="0" w:noHBand="0" w:noVBand="1"/>
      </w:tblPr>
      <w:tblGrid>
        <w:gridCol w:w="4111"/>
        <w:gridCol w:w="397"/>
        <w:gridCol w:w="4166"/>
        <w:gridCol w:w="342"/>
      </w:tblGrid>
      <w:tr w:rsidR="002B1DF6" w:rsidRPr="00847CED" w14:paraId="0D70BDE4" w14:textId="77777777" w:rsidTr="00866F8D">
        <w:tc>
          <w:tcPr>
            <w:tcW w:w="9016" w:type="dxa"/>
            <w:gridSpan w:val="4"/>
            <w:shd w:val="clear" w:color="auto" w:fill="C6D9F1" w:themeFill="text2" w:themeFillTint="33"/>
          </w:tcPr>
          <w:p w14:paraId="02518BE7" w14:textId="4D9BAB71" w:rsidR="002B1DF6" w:rsidRPr="00847CED" w:rsidRDefault="002B1DF6" w:rsidP="00DD14DC">
            <w:pPr>
              <w:rPr>
                <w:b/>
              </w:rPr>
            </w:pPr>
            <w:r w:rsidRPr="00847CED">
              <w:rPr>
                <w:b/>
              </w:rPr>
              <w:lastRenderedPageBreak/>
              <w:t>Contents Checklist</w:t>
            </w:r>
            <w:r>
              <w:rPr>
                <w:b/>
              </w:rPr>
              <w:t xml:space="preserve"> </w:t>
            </w:r>
            <w:r w:rsidRPr="00847CED">
              <w:t xml:space="preserve">(Local </w:t>
            </w:r>
            <w:r w:rsidR="00A93BFB">
              <w:t>Schools/ Colleges</w:t>
            </w:r>
            <w:r w:rsidR="00D86F42">
              <w:t xml:space="preserve"> </w:t>
            </w:r>
            <w:r w:rsidRPr="00847CED">
              <w:t>may add additional items – this is a core list)</w:t>
            </w:r>
          </w:p>
        </w:tc>
      </w:tr>
      <w:tr w:rsidR="002B1DF6" w14:paraId="0B56AEDF" w14:textId="77777777" w:rsidTr="00866F8D">
        <w:tc>
          <w:tcPr>
            <w:tcW w:w="4111" w:type="dxa"/>
          </w:tcPr>
          <w:p w14:paraId="3931844F" w14:textId="23EADC7F" w:rsidR="002B1DF6" w:rsidRDefault="00866F8D" w:rsidP="00DD14DC">
            <w:r>
              <w:t>Aims of Local Procedure</w:t>
            </w:r>
          </w:p>
        </w:tc>
        <w:tc>
          <w:tcPr>
            <w:tcW w:w="397" w:type="dxa"/>
          </w:tcPr>
          <w:p w14:paraId="3BADA92F" w14:textId="33353B86" w:rsidR="002B1DF6" w:rsidRDefault="002B1DF6" w:rsidP="00DD14DC"/>
        </w:tc>
        <w:tc>
          <w:tcPr>
            <w:tcW w:w="4166" w:type="dxa"/>
          </w:tcPr>
          <w:p w14:paraId="10404BCA" w14:textId="332AD950" w:rsidR="002B1DF6" w:rsidRDefault="00866F8D" w:rsidP="00DD14DC">
            <w:r>
              <w:t>Reporting to Parents/Carers</w:t>
            </w:r>
          </w:p>
        </w:tc>
        <w:tc>
          <w:tcPr>
            <w:tcW w:w="342" w:type="dxa"/>
          </w:tcPr>
          <w:p w14:paraId="0DA84473" w14:textId="2F76E4DC" w:rsidR="002B1DF6" w:rsidRDefault="002B1DF6" w:rsidP="00DD14DC"/>
        </w:tc>
      </w:tr>
      <w:tr w:rsidR="002B1DF6" w14:paraId="498D56AE" w14:textId="77777777" w:rsidTr="00866F8D">
        <w:tc>
          <w:tcPr>
            <w:tcW w:w="4111" w:type="dxa"/>
          </w:tcPr>
          <w:p w14:paraId="177F523E" w14:textId="30115FA8" w:rsidR="002B1DF6" w:rsidRDefault="00866F8D" w:rsidP="00DD14DC">
            <w:r>
              <w:t>Local Responsibilities</w:t>
            </w:r>
          </w:p>
        </w:tc>
        <w:tc>
          <w:tcPr>
            <w:tcW w:w="397" w:type="dxa"/>
          </w:tcPr>
          <w:p w14:paraId="0A82D4F7" w14:textId="1C395FEB" w:rsidR="002B1DF6" w:rsidRDefault="002B1DF6" w:rsidP="00DD14DC"/>
        </w:tc>
        <w:tc>
          <w:tcPr>
            <w:tcW w:w="4166" w:type="dxa"/>
          </w:tcPr>
          <w:p w14:paraId="5830C34C" w14:textId="6B0FF703" w:rsidR="002B1DF6" w:rsidRDefault="00866F8D" w:rsidP="00DD14DC">
            <w:r>
              <w:t>Authorised and Unauthorised absence</w:t>
            </w:r>
          </w:p>
        </w:tc>
        <w:tc>
          <w:tcPr>
            <w:tcW w:w="342" w:type="dxa"/>
          </w:tcPr>
          <w:p w14:paraId="61C123F5" w14:textId="7F36957F" w:rsidR="002B1DF6" w:rsidRDefault="002B1DF6" w:rsidP="00DD14DC"/>
        </w:tc>
      </w:tr>
      <w:tr w:rsidR="002B1DF6" w14:paraId="61D1E2F3" w14:textId="77777777" w:rsidTr="00866F8D">
        <w:tc>
          <w:tcPr>
            <w:tcW w:w="4111" w:type="dxa"/>
          </w:tcPr>
          <w:p w14:paraId="4E432189" w14:textId="18C7EC5B" w:rsidR="002B1DF6" w:rsidRDefault="00866F8D" w:rsidP="00DD14DC">
            <w:r>
              <w:t>Unplanned Absence</w:t>
            </w:r>
          </w:p>
        </w:tc>
        <w:tc>
          <w:tcPr>
            <w:tcW w:w="397" w:type="dxa"/>
          </w:tcPr>
          <w:p w14:paraId="006A53D3" w14:textId="602184D9" w:rsidR="002B1DF6" w:rsidRDefault="002B1DF6" w:rsidP="00DD14DC"/>
        </w:tc>
        <w:tc>
          <w:tcPr>
            <w:tcW w:w="4166" w:type="dxa"/>
          </w:tcPr>
          <w:p w14:paraId="0A1E6AF8" w14:textId="389C900D" w:rsidR="002B1DF6" w:rsidRDefault="00866F8D" w:rsidP="00DD14DC">
            <w:r>
              <w:t>Strategies for promoting attendance</w:t>
            </w:r>
          </w:p>
        </w:tc>
        <w:tc>
          <w:tcPr>
            <w:tcW w:w="342" w:type="dxa"/>
          </w:tcPr>
          <w:p w14:paraId="4BFA711A" w14:textId="6C123793" w:rsidR="002B1DF6" w:rsidRDefault="002B1DF6" w:rsidP="00DD14DC"/>
        </w:tc>
      </w:tr>
      <w:tr w:rsidR="002B1DF6" w14:paraId="6ABF5419" w14:textId="77777777" w:rsidTr="00866F8D">
        <w:tc>
          <w:tcPr>
            <w:tcW w:w="4111" w:type="dxa"/>
          </w:tcPr>
          <w:p w14:paraId="4BFC6708" w14:textId="71B817E3" w:rsidR="002B1DF6" w:rsidRDefault="00866F8D" w:rsidP="002B1DF6">
            <w:r>
              <w:t>Following up Unexplained Absence</w:t>
            </w:r>
          </w:p>
        </w:tc>
        <w:tc>
          <w:tcPr>
            <w:tcW w:w="397" w:type="dxa"/>
          </w:tcPr>
          <w:p w14:paraId="2D09872F" w14:textId="00F267CE" w:rsidR="002B1DF6" w:rsidRDefault="002B1DF6" w:rsidP="00DD14DC"/>
        </w:tc>
        <w:tc>
          <w:tcPr>
            <w:tcW w:w="4166" w:type="dxa"/>
          </w:tcPr>
          <w:p w14:paraId="6193D16A" w14:textId="4C9C5666" w:rsidR="002B1DF6" w:rsidRDefault="00866F8D" w:rsidP="00DD14DC">
            <w:r>
              <w:t>Attendance Monitoring</w:t>
            </w:r>
          </w:p>
        </w:tc>
        <w:tc>
          <w:tcPr>
            <w:tcW w:w="342" w:type="dxa"/>
          </w:tcPr>
          <w:p w14:paraId="7ED5CA50" w14:textId="11EAE7C9" w:rsidR="002B1DF6" w:rsidRDefault="002B1DF6" w:rsidP="00DD14DC"/>
        </w:tc>
      </w:tr>
      <w:tr w:rsidR="00866F8D" w14:paraId="45F78666" w14:textId="77777777" w:rsidTr="00866F8D">
        <w:tc>
          <w:tcPr>
            <w:tcW w:w="4111" w:type="dxa"/>
          </w:tcPr>
          <w:p w14:paraId="3BF4693F" w14:textId="552E3C6B" w:rsidR="00866F8D" w:rsidRDefault="00866F8D" w:rsidP="002B1DF6">
            <w:r>
              <w:t>Persistent and Severe Absence</w:t>
            </w:r>
          </w:p>
        </w:tc>
        <w:tc>
          <w:tcPr>
            <w:tcW w:w="397" w:type="dxa"/>
          </w:tcPr>
          <w:p w14:paraId="2A767439" w14:textId="6E84FDAF" w:rsidR="00866F8D" w:rsidRDefault="00866F8D" w:rsidP="00DD14DC"/>
        </w:tc>
        <w:tc>
          <w:tcPr>
            <w:tcW w:w="4166" w:type="dxa"/>
          </w:tcPr>
          <w:p w14:paraId="1D557C7C" w14:textId="2C86A442" w:rsidR="00866F8D" w:rsidRDefault="00C37A5F" w:rsidP="00DD14DC">
            <w:r>
              <w:t>Revised DfE attendance codes and explanatory notes box</w:t>
            </w:r>
          </w:p>
        </w:tc>
        <w:tc>
          <w:tcPr>
            <w:tcW w:w="342" w:type="dxa"/>
          </w:tcPr>
          <w:p w14:paraId="7395695A" w14:textId="7BCAB45A" w:rsidR="00866F8D" w:rsidRDefault="00866F8D" w:rsidP="00DD14DC"/>
        </w:tc>
      </w:tr>
      <w:tr w:rsidR="007C4AFF" w14:paraId="3520A6DC" w14:textId="77777777" w:rsidTr="004770E1">
        <w:trPr>
          <w:trHeight w:val="50"/>
        </w:trPr>
        <w:tc>
          <w:tcPr>
            <w:tcW w:w="4111" w:type="dxa"/>
          </w:tcPr>
          <w:p w14:paraId="1E22D53E" w14:textId="2EC32478" w:rsidR="007C4AFF" w:rsidRDefault="007C4AFF" w:rsidP="002B1DF6">
            <w:r>
              <w:t>Penalty fines</w:t>
            </w:r>
          </w:p>
        </w:tc>
        <w:tc>
          <w:tcPr>
            <w:tcW w:w="397" w:type="dxa"/>
          </w:tcPr>
          <w:p w14:paraId="395B70D5" w14:textId="7F051716" w:rsidR="007C4AFF" w:rsidRDefault="007C4AFF" w:rsidP="00DD14DC"/>
        </w:tc>
        <w:tc>
          <w:tcPr>
            <w:tcW w:w="4166" w:type="dxa"/>
          </w:tcPr>
          <w:p w14:paraId="040475E5" w14:textId="2F28FCE7" w:rsidR="007C4AFF" w:rsidRDefault="00A01A46" w:rsidP="00DD14DC">
            <w:r>
              <w:t>Commissioning an Education Welfare Officer</w:t>
            </w:r>
          </w:p>
        </w:tc>
        <w:tc>
          <w:tcPr>
            <w:tcW w:w="342" w:type="dxa"/>
          </w:tcPr>
          <w:p w14:paraId="3A2B95DA" w14:textId="2A75D297" w:rsidR="007C4AFF" w:rsidRDefault="007C4AFF" w:rsidP="00DD14DC"/>
        </w:tc>
      </w:tr>
      <w:tr w:rsidR="007C0051" w14:paraId="79C7369D" w14:textId="77777777" w:rsidTr="00866F8D">
        <w:tc>
          <w:tcPr>
            <w:tcW w:w="4111" w:type="dxa"/>
          </w:tcPr>
          <w:p w14:paraId="4D1DD8A6" w14:textId="411A8ADB" w:rsidR="007C0051" w:rsidRDefault="007C0051" w:rsidP="002B1DF6">
            <w:r>
              <w:t>Nominated Attendance Champions</w:t>
            </w:r>
          </w:p>
        </w:tc>
        <w:tc>
          <w:tcPr>
            <w:tcW w:w="397" w:type="dxa"/>
          </w:tcPr>
          <w:p w14:paraId="0D0D2F4D" w14:textId="01539DC2" w:rsidR="007C0051" w:rsidRDefault="007C0051" w:rsidP="00DD14DC"/>
        </w:tc>
        <w:tc>
          <w:tcPr>
            <w:tcW w:w="4166" w:type="dxa"/>
          </w:tcPr>
          <w:p w14:paraId="4DDC4C07" w14:textId="2BEAF5BA" w:rsidR="007C0051" w:rsidRDefault="002D25C9" w:rsidP="00DD14DC">
            <w:r>
              <w:t>Part- time timetables (C2)</w:t>
            </w:r>
          </w:p>
        </w:tc>
        <w:tc>
          <w:tcPr>
            <w:tcW w:w="342" w:type="dxa"/>
          </w:tcPr>
          <w:p w14:paraId="175D8515" w14:textId="051CA1EF" w:rsidR="007C0051" w:rsidRDefault="007C0051" w:rsidP="00DD14DC"/>
        </w:tc>
      </w:tr>
    </w:tbl>
    <w:p w14:paraId="16474A5A" w14:textId="77777777" w:rsidR="00622482" w:rsidRDefault="00622482" w:rsidP="002B1DF6">
      <w:pPr>
        <w:rPr>
          <w:b/>
        </w:rPr>
      </w:pPr>
    </w:p>
    <w:p w14:paraId="2871D4A3" w14:textId="1B7C9AB1" w:rsidR="002B1DF6" w:rsidRPr="00FE1B0D" w:rsidRDefault="002B1DF6" w:rsidP="002B1DF6">
      <w:pPr>
        <w:rPr>
          <w:b/>
          <w:lang w:eastAsia="en-GB"/>
        </w:rPr>
      </w:pPr>
      <w:r w:rsidRPr="00FE1B0D">
        <w:rPr>
          <w:b/>
        </w:rPr>
        <w:t>Local Procedure Review History</w:t>
      </w:r>
      <w:r w:rsidRPr="00FE1B0D">
        <w:rPr>
          <w:b/>
          <w:lang w:eastAsia="en-GB"/>
        </w:rPr>
        <w:t>:</w:t>
      </w:r>
    </w:p>
    <w:tbl>
      <w:tblPr>
        <w:tblStyle w:val="TableGrid"/>
        <w:tblW w:w="0" w:type="auto"/>
        <w:tblLook w:val="04A0" w:firstRow="1" w:lastRow="0" w:firstColumn="1" w:lastColumn="0" w:noHBand="0" w:noVBand="1"/>
      </w:tblPr>
      <w:tblGrid>
        <w:gridCol w:w="3005"/>
        <w:gridCol w:w="3005"/>
        <w:gridCol w:w="3006"/>
      </w:tblGrid>
      <w:tr w:rsidR="002B1DF6" w14:paraId="6ED801A3" w14:textId="77777777" w:rsidTr="00DD14DC">
        <w:tc>
          <w:tcPr>
            <w:tcW w:w="3080" w:type="dxa"/>
            <w:shd w:val="clear" w:color="auto" w:fill="C6D9F1" w:themeFill="text2" w:themeFillTint="33"/>
          </w:tcPr>
          <w:p w14:paraId="31F744B0" w14:textId="77777777" w:rsidR="002B1DF6" w:rsidRPr="00FE1B0D" w:rsidRDefault="002B1DF6" w:rsidP="00DD14DC">
            <w:pPr>
              <w:rPr>
                <w:b/>
                <w:lang w:eastAsia="en-GB"/>
              </w:rPr>
            </w:pPr>
            <w:r w:rsidRPr="00FE1B0D">
              <w:rPr>
                <w:b/>
                <w:lang w:eastAsia="en-GB"/>
              </w:rPr>
              <w:t>Date Reviewed</w:t>
            </w:r>
          </w:p>
        </w:tc>
        <w:tc>
          <w:tcPr>
            <w:tcW w:w="3081" w:type="dxa"/>
            <w:shd w:val="clear" w:color="auto" w:fill="C6D9F1" w:themeFill="text2" w:themeFillTint="33"/>
          </w:tcPr>
          <w:p w14:paraId="7612D4BF" w14:textId="77777777" w:rsidR="002B1DF6" w:rsidRPr="00FE1B0D" w:rsidRDefault="002B1DF6" w:rsidP="00DD14DC">
            <w:pPr>
              <w:rPr>
                <w:b/>
                <w:lang w:eastAsia="en-GB"/>
              </w:rPr>
            </w:pPr>
            <w:r w:rsidRPr="00FE1B0D">
              <w:rPr>
                <w:b/>
                <w:lang w:eastAsia="en-GB"/>
              </w:rPr>
              <w:t xml:space="preserve">Reviewer </w:t>
            </w:r>
          </w:p>
        </w:tc>
        <w:tc>
          <w:tcPr>
            <w:tcW w:w="3081" w:type="dxa"/>
            <w:shd w:val="clear" w:color="auto" w:fill="C6D9F1" w:themeFill="text2" w:themeFillTint="33"/>
          </w:tcPr>
          <w:p w14:paraId="4B78A829" w14:textId="77777777" w:rsidR="002B1DF6" w:rsidRPr="00FE1B0D" w:rsidRDefault="002B1DF6" w:rsidP="00DD14DC">
            <w:pPr>
              <w:rPr>
                <w:b/>
                <w:lang w:eastAsia="en-GB"/>
              </w:rPr>
            </w:pPr>
            <w:r w:rsidRPr="00FE1B0D">
              <w:rPr>
                <w:b/>
                <w:lang w:eastAsia="en-GB"/>
              </w:rPr>
              <w:t>Summary of revisions</w:t>
            </w:r>
          </w:p>
        </w:tc>
      </w:tr>
      <w:tr w:rsidR="002B1DF6" w14:paraId="78BDF0BD" w14:textId="77777777" w:rsidTr="00DD14DC">
        <w:tc>
          <w:tcPr>
            <w:tcW w:w="3080" w:type="dxa"/>
          </w:tcPr>
          <w:p w14:paraId="6FC3B4C3" w14:textId="37289F03" w:rsidR="002B1DF6" w:rsidRDefault="002B1DF6" w:rsidP="00DD14DC">
            <w:pPr>
              <w:rPr>
                <w:lang w:eastAsia="en-GB"/>
              </w:rPr>
            </w:pPr>
          </w:p>
        </w:tc>
        <w:tc>
          <w:tcPr>
            <w:tcW w:w="3081" w:type="dxa"/>
          </w:tcPr>
          <w:p w14:paraId="41FA8211" w14:textId="2BD8CC76" w:rsidR="002B1DF6" w:rsidRDefault="002B1DF6" w:rsidP="00DD14DC">
            <w:pPr>
              <w:rPr>
                <w:lang w:eastAsia="en-GB"/>
              </w:rPr>
            </w:pPr>
          </w:p>
        </w:tc>
        <w:tc>
          <w:tcPr>
            <w:tcW w:w="3081" w:type="dxa"/>
          </w:tcPr>
          <w:p w14:paraId="425CAF4D" w14:textId="76C983F9" w:rsidR="002B1DF6" w:rsidRDefault="002B1DF6" w:rsidP="00DD14DC">
            <w:pPr>
              <w:rPr>
                <w:lang w:eastAsia="en-GB"/>
              </w:rPr>
            </w:pPr>
          </w:p>
        </w:tc>
      </w:tr>
      <w:tr w:rsidR="002B1DF6" w14:paraId="391AC383" w14:textId="77777777" w:rsidTr="00DD14DC">
        <w:tc>
          <w:tcPr>
            <w:tcW w:w="3080" w:type="dxa"/>
          </w:tcPr>
          <w:p w14:paraId="29C985B6" w14:textId="6D2D0BB9" w:rsidR="002B1DF6" w:rsidRDefault="002B1DF6" w:rsidP="00DD14DC">
            <w:pPr>
              <w:rPr>
                <w:lang w:eastAsia="en-GB"/>
              </w:rPr>
            </w:pPr>
          </w:p>
        </w:tc>
        <w:tc>
          <w:tcPr>
            <w:tcW w:w="3081" w:type="dxa"/>
          </w:tcPr>
          <w:p w14:paraId="331B651E" w14:textId="557B104C" w:rsidR="002B1DF6" w:rsidRDefault="002B1DF6" w:rsidP="00DD14DC">
            <w:pPr>
              <w:rPr>
                <w:lang w:eastAsia="en-GB"/>
              </w:rPr>
            </w:pPr>
          </w:p>
        </w:tc>
        <w:tc>
          <w:tcPr>
            <w:tcW w:w="3081" w:type="dxa"/>
          </w:tcPr>
          <w:p w14:paraId="3D030D1C" w14:textId="2C690F42" w:rsidR="002B1DF6" w:rsidRDefault="002B1DF6" w:rsidP="00DD14DC">
            <w:pPr>
              <w:rPr>
                <w:lang w:eastAsia="en-GB"/>
              </w:rPr>
            </w:pPr>
          </w:p>
        </w:tc>
      </w:tr>
      <w:tr w:rsidR="002B1DF6" w14:paraId="69C287C4" w14:textId="77777777" w:rsidTr="00DD14DC">
        <w:tc>
          <w:tcPr>
            <w:tcW w:w="3080" w:type="dxa"/>
          </w:tcPr>
          <w:p w14:paraId="52CB5859" w14:textId="77777777" w:rsidR="002B1DF6" w:rsidRDefault="002B1DF6" w:rsidP="00DD14DC">
            <w:pPr>
              <w:rPr>
                <w:lang w:eastAsia="en-GB"/>
              </w:rPr>
            </w:pPr>
          </w:p>
        </w:tc>
        <w:tc>
          <w:tcPr>
            <w:tcW w:w="3081" w:type="dxa"/>
          </w:tcPr>
          <w:p w14:paraId="5E092D6A" w14:textId="77777777" w:rsidR="002B1DF6" w:rsidRDefault="002B1DF6" w:rsidP="00DD14DC">
            <w:pPr>
              <w:rPr>
                <w:lang w:eastAsia="en-GB"/>
              </w:rPr>
            </w:pPr>
          </w:p>
        </w:tc>
        <w:tc>
          <w:tcPr>
            <w:tcW w:w="3081" w:type="dxa"/>
          </w:tcPr>
          <w:p w14:paraId="2120289B" w14:textId="77777777" w:rsidR="002B1DF6" w:rsidRDefault="002B1DF6" w:rsidP="00DD14DC">
            <w:pPr>
              <w:rPr>
                <w:lang w:eastAsia="en-GB"/>
              </w:rPr>
            </w:pPr>
          </w:p>
        </w:tc>
      </w:tr>
      <w:tr w:rsidR="002B1DF6" w14:paraId="61E43F5A" w14:textId="77777777" w:rsidTr="00DD14DC">
        <w:tc>
          <w:tcPr>
            <w:tcW w:w="3080" w:type="dxa"/>
          </w:tcPr>
          <w:p w14:paraId="66DF52A7" w14:textId="77777777" w:rsidR="002B1DF6" w:rsidRDefault="002B1DF6" w:rsidP="00DD14DC">
            <w:pPr>
              <w:rPr>
                <w:lang w:eastAsia="en-GB"/>
              </w:rPr>
            </w:pPr>
          </w:p>
        </w:tc>
        <w:tc>
          <w:tcPr>
            <w:tcW w:w="3081" w:type="dxa"/>
          </w:tcPr>
          <w:p w14:paraId="2072B274" w14:textId="77777777" w:rsidR="002B1DF6" w:rsidRDefault="002B1DF6" w:rsidP="00DD14DC">
            <w:pPr>
              <w:rPr>
                <w:lang w:eastAsia="en-GB"/>
              </w:rPr>
            </w:pPr>
          </w:p>
        </w:tc>
        <w:tc>
          <w:tcPr>
            <w:tcW w:w="3081" w:type="dxa"/>
          </w:tcPr>
          <w:p w14:paraId="6B34C130" w14:textId="77777777" w:rsidR="002B1DF6" w:rsidRDefault="002B1DF6" w:rsidP="00DD14DC">
            <w:pPr>
              <w:rPr>
                <w:lang w:eastAsia="en-GB"/>
              </w:rPr>
            </w:pPr>
          </w:p>
        </w:tc>
      </w:tr>
      <w:tr w:rsidR="002B1DF6" w14:paraId="28FD2F85" w14:textId="77777777" w:rsidTr="00DD14DC">
        <w:tc>
          <w:tcPr>
            <w:tcW w:w="3080" w:type="dxa"/>
          </w:tcPr>
          <w:p w14:paraId="0C5F55B6" w14:textId="77777777" w:rsidR="002B1DF6" w:rsidRDefault="002B1DF6" w:rsidP="00DD14DC">
            <w:pPr>
              <w:rPr>
                <w:lang w:eastAsia="en-GB"/>
              </w:rPr>
            </w:pPr>
          </w:p>
        </w:tc>
        <w:tc>
          <w:tcPr>
            <w:tcW w:w="3081" w:type="dxa"/>
          </w:tcPr>
          <w:p w14:paraId="4067DDD1" w14:textId="77777777" w:rsidR="002B1DF6" w:rsidRDefault="002B1DF6" w:rsidP="00DD14DC">
            <w:pPr>
              <w:rPr>
                <w:lang w:eastAsia="en-GB"/>
              </w:rPr>
            </w:pPr>
          </w:p>
        </w:tc>
        <w:tc>
          <w:tcPr>
            <w:tcW w:w="3081" w:type="dxa"/>
          </w:tcPr>
          <w:p w14:paraId="6BB56554" w14:textId="77777777" w:rsidR="002B1DF6" w:rsidRDefault="002B1DF6" w:rsidP="00DD14DC">
            <w:pPr>
              <w:rPr>
                <w:lang w:eastAsia="en-GB"/>
              </w:rPr>
            </w:pPr>
          </w:p>
        </w:tc>
      </w:tr>
      <w:tr w:rsidR="002B1DF6" w14:paraId="350727CF" w14:textId="77777777" w:rsidTr="00DD14DC">
        <w:tc>
          <w:tcPr>
            <w:tcW w:w="3080" w:type="dxa"/>
          </w:tcPr>
          <w:p w14:paraId="1414B94A" w14:textId="77777777" w:rsidR="002B1DF6" w:rsidRDefault="002B1DF6" w:rsidP="00DD14DC">
            <w:pPr>
              <w:rPr>
                <w:lang w:eastAsia="en-GB"/>
              </w:rPr>
            </w:pPr>
          </w:p>
        </w:tc>
        <w:tc>
          <w:tcPr>
            <w:tcW w:w="3081" w:type="dxa"/>
          </w:tcPr>
          <w:p w14:paraId="7A1519A8" w14:textId="77777777" w:rsidR="002B1DF6" w:rsidRDefault="002B1DF6" w:rsidP="00DD14DC">
            <w:pPr>
              <w:rPr>
                <w:lang w:eastAsia="en-GB"/>
              </w:rPr>
            </w:pPr>
          </w:p>
        </w:tc>
        <w:tc>
          <w:tcPr>
            <w:tcW w:w="3081" w:type="dxa"/>
          </w:tcPr>
          <w:p w14:paraId="168630B4" w14:textId="77777777" w:rsidR="002B1DF6" w:rsidRDefault="002B1DF6" w:rsidP="00DD14DC">
            <w:pPr>
              <w:rPr>
                <w:lang w:eastAsia="en-GB"/>
              </w:rPr>
            </w:pPr>
          </w:p>
        </w:tc>
      </w:tr>
      <w:tr w:rsidR="002B1DF6" w14:paraId="6A3DE5C2" w14:textId="77777777" w:rsidTr="00DD14DC">
        <w:tc>
          <w:tcPr>
            <w:tcW w:w="3080" w:type="dxa"/>
          </w:tcPr>
          <w:p w14:paraId="6E8EEF70" w14:textId="77777777" w:rsidR="002B1DF6" w:rsidRDefault="002B1DF6" w:rsidP="00DD14DC">
            <w:pPr>
              <w:rPr>
                <w:lang w:eastAsia="en-GB"/>
              </w:rPr>
            </w:pPr>
          </w:p>
        </w:tc>
        <w:tc>
          <w:tcPr>
            <w:tcW w:w="3081" w:type="dxa"/>
          </w:tcPr>
          <w:p w14:paraId="7C848136" w14:textId="77777777" w:rsidR="002B1DF6" w:rsidRDefault="002B1DF6" w:rsidP="00DD14DC">
            <w:pPr>
              <w:rPr>
                <w:lang w:eastAsia="en-GB"/>
              </w:rPr>
            </w:pPr>
          </w:p>
        </w:tc>
        <w:tc>
          <w:tcPr>
            <w:tcW w:w="3081" w:type="dxa"/>
          </w:tcPr>
          <w:p w14:paraId="025DF99E" w14:textId="77777777" w:rsidR="002B1DF6" w:rsidRDefault="002B1DF6" w:rsidP="00DD14DC">
            <w:pPr>
              <w:rPr>
                <w:lang w:eastAsia="en-GB"/>
              </w:rPr>
            </w:pPr>
          </w:p>
        </w:tc>
      </w:tr>
    </w:tbl>
    <w:p w14:paraId="63A428A1" w14:textId="77777777" w:rsidR="002B1DF6" w:rsidRPr="00FE1B0D" w:rsidRDefault="002B1DF6" w:rsidP="002B1DF6">
      <w:pPr>
        <w:rPr>
          <w:lang w:eastAsia="en-GB"/>
        </w:rPr>
      </w:pPr>
    </w:p>
    <w:p w14:paraId="2BB7A193" w14:textId="77777777" w:rsidR="002B1DF6" w:rsidRDefault="002B1DF6" w:rsidP="002B1DF6"/>
    <w:p w14:paraId="3EBE4C42" w14:textId="77777777" w:rsidR="002B1DF6" w:rsidRDefault="002B1DF6" w:rsidP="002B1DF6"/>
    <w:p w14:paraId="2580613C" w14:textId="77777777" w:rsidR="002B1DF6" w:rsidRDefault="002B1DF6" w:rsidP="002B1DF6"/>
    <w:p w14:paraId="491F0BCB" w14:textId="77777777" w:rsidR="000042D3" w:rsidRDefault="000042D3"/>
    <w:sectPr w:rsidR="000042D3" w:rsidSect="00215584">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4675A" w14:textId="77777777" w:rsidR="00760604" w:rsidRDefault="00760604">
      <w:pPr>
        <w:spacing w:after="0" w:line="240" w:lineRule="auto"/>
      </w:pPr>
      <w:r>
        <w:separator/>
      </w:r>
    </w:p>
  </w:endnote>
  <w:endnote w:type="continuationSeparator" w:id="0">
    <w:p w14:paraId="70F8A8C3" w14:textId="77777777" w:rsidR="00760604" w:rsidRDefault="00760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A69C9" w14:textId="6C6050ED" w:rsidR="00196C9D" w:rsidRPr="004C0F0F" w:rsidRDefault="00196C9D" w:rsidP="00196C9D">
    <w:pPr>
      <w:pStyle w:val="Footer"/>
      <w:tabs>
        <w:tab w:val="center" w:pos="4680"/>
        <w:tab w:val="right" w:pos="9360"/>
      </w:tabs>
      <w:rPr>
        <w:rFonts w:ascii="Tahoma" w:hAnsi="Tahoma" w:cs="Tahoma"/>
        <w:sz w:val="16"/>
        <w:szCs w:val="16"/>
      </w:rPr>
    </w:pPr>
    <w:r w:rsidRPr="004C0F0F">
      <w:rPr>
        <w:rFonts w:ascii="Tahoma" w:hAnsi="Tahoma" w:cs="Tahoma"/>
        <w:sz w:val="16"/>
        <w:szCs w:val="16"/>
      </w:rPr>
      <w:t xml:space="preserve">© </w:t>
    </w:r>
    <w:r w:rsidR="00B4351C">
      <w:rPr>
        <w:rFonts w:ascii="Tahoma" w:hAnsi="Tahoma" w:cs="Tahoma"/>
        <w:sz w:val="16"/>
        <w:szCs w:val="16"/>
      </w:rPr>
      <w:t>Aspris</w:t>
    </w:r>
    <w:r w:rsidRPr="004C0F0F">
      <w:rPr>
        <w:rFonts w:ascii="Tahoma" w:hAnsi="Tahoma" w:cs="Tahoma"/>
        <w:sz w:val="16"/>
        <w:szCs w:val="16"/>
      </w:rPr>
      <w:t xml:space="preserve"> – Confidential </w:t>
    </w:r>
    <w:r>
      <w:rPr>
        <w:rFonts w:ascii="Tahoma" w:hAnsi="Tahoma" w:cs="Tahoma"/>
        <w:sz w:val="16"/>
        <w:szCs w:val="16"/>
      </w:rPr>
      <w:tab/>
    </w:r>
    <w:r>
      <w:rPr>
        <w:rFonts w:ascii="Tahoma" w:hAnsi="Tahoma" w:cs="Tahoma"/>
        <w:sz w:val="16"/>
        <w:szCs w:val="16"/>
      </w:rPr>
      <w:tab/>
    </w:r>
    <w:r>
      <w:rPr>
        <w:rFonts w:ascii="Tahoma" w:hAnsi="Tahoma" w:cs="Tahoma"/>
        <w:sz w:val="16"/>
        <w:szCs w:val="16"/>
      </w:rPr>
      <w:tab/>
    </w:r>
    <w:r w:rsidR="00B4351C">
      <w:rPr>
        <w:rFonts w:ascii="Tahoma" w:hAnsi="Tahoma" w:cs="Tahoma"/>
        <w:b/>
        <w:sz w:val="16"/>
        <w:szCs w:val="16"/>
      </w:rPr>
      <w:t>A</w:t>
    </w:r>
    <w:r w:rsidRPr="002A08D0">
      <w:rPr>
        <w:rFonts w:ascii="Tahoma" w:hAnsi="Tahoma" w:cs="Tahoma"/>
        <w:b/>
        <w:sz w:val="16"/>
        <w:szCs w:val="16"/>
      </w:rPr>
      <w:t xml:space="preserve">CS </w:t>
    </w:r>
    <w:r>
      <w:rPr>
        <w:rFonts w:ascii="Tahoma" w:hAnsi="Tahoma" w:cs="Tahoma"/>
        <w:b/>
        <w:sz w:val="16"/>
        <w:szCs w:val="16"/>
      </w:rPr>
      <w:t xml:space="preserve">Local Procedure: </w:t>
    </w:r>
    <w:r w:rsidR="00164BEE">
      <w:rPr>
        <w:rFonts w:ascii="Tahoma" w:hAnsi="Tahoma" w:cs="Tahoma"/>
        <w:b/>
        <w:sz w:val="16"/>
        <w:szCs w:val="16"/>
      </w:rPr>
      <w:t>6</w:t>
    </w:r>
    <w:r>
      <w:rPr>
        <w:rFonts w:ascii="Tahoma" w:hAnsi="Tahoma" w:cs="Tahoma"/>
        <w:b/>
        <w:sz w:val="16"/>
        <w:szCs w:val="16"/>
      </w:rPr>
      <w:t>1</w:t>
    </w:r>
  </w:p>
  <w:p w14:paraId="32A93589" w14:textId="592F3B98" w:rsidR="00196C9D" w:rsidRPr="00C20A5B" w:rsidRDefault="00B4351C" w:rsidP="00196C9D">
    <w:pPr>
      <w:pStyle w:val="Footer"/>
      <w:ind w:right="-186"/>
    </w:pPr>
    <w:r>
      <w:rPr>
        <w:rFonts w:ascii="Tahoma" w:hAnsi="Tahoma" w:cs="Tahoma"/>
        <w:sz w:val="16"/>
        <w:szCs w:val="16"/>
      </w:rPr>
      <w:t>Aspris</w:t>
    </w:r>
    <w:r w:rsidR="00196C9D" w:rsidRPr="004C0F0F">
      <w:rPr>
        <w:rFonts w:ascii="Tahoma" w:hAnsi="Tahoma" w:cs="Tahoma"/>
        <w:sz w:val="16"/>
        <w:szCs w:val="16"/>
      </w:rPr>
      <w:t xml:space="preserve"> Children’s Services – V0</w:t>
    </w:r>
    <w:r w:rsidR="000C7B6E">
      <w:rPr>
        <w:rFonts w:ascii="Tahoma" w:hAnsi="Tahoma" w:cs="Tahoma"/>
        <w:sz w:val="16"/>
        <w:szCs w:val="16"/>
      </w:rPr>
      <w:t>3</w:t>
    </w:r>
    <w:r w:rsidR="00196C9D" w:rsidRPr="004C0F0F">
      <w:rPr>
        <w:rFonts w:ascii="Tahoma" w:hAnsi="Tahoma" w:cs="Tahoma"/>
        <w:sz w:val="16"/>
        <w:szCs w:val="16"/>
      </w:rPr>
      <w:t xml:space="preserve"> </w:t>
    </w:r>
    <w:r w:rsidR="001D48BA">
      <w:rPr>
        <w:rFonts w:ascii="Tahoma" w:hAnsi="Tahoma" w:cs="Tahoma"/>
        <w:sz w:val="16"/>
        <w:szCs w:val="16"/>
      </w:rPr>
      <w:t>–</w:t>
    </w:r>
    <w:r w:rsidR="00196C9D" w:rsidRPr="004C0F0F">
      <w:rPr>
        <w:rFonts w:ascii="Tahoma" w:hAnsi="Tahoma" w:cs="Tahoma"/>
        <w:sz w:val="16"/>
        <w:szCs w:val="16"/>
      </w:rPr>
      <w:t xml:space="preserve"> </w:t>
    </w:r>
    <w:r w:rsidR="00C9561C">
      <w:rPr>
        <w:rFonts w:ascii="Tahoma" w:hAnsi="Tahoma" w:cs="Tahoma"/>
        <w:sz w:val="16"/>
        <w:szCs w:val="16"/>
      </w:rPr>
      <w:t>May</w:t>
    </w:r>
    <w:r w:rsidR="001D48BA">
      <w:rPr>
        <w:rFonts w:ascii="Tahoma" w:hAnsi="Tahoma" w:cs="Tahoma"/>
        <w:color w:val="000000"/>
        <w:sz w:val="16"/>
        <w:szCs w:val="16"/>
      </w:rPr>
      <w:t xml:space="preserve"> 202</w:t>
    </w:r>
    <w:r w:rsidR="000C7B6E">
      <w:rPr>
        <w:rFonts w:ascii="Tahoma" w:hAnsi="Tahoma" w:cs="Tahoma"/>
        <w:color w:val="000000"/>
        <w:sz w:val="16"/>
        <w:szCs w:val="16"/>
      </w:rPr>
      <w:t>6</w:t>
    </w:r>
    <w:r w:rsidR="00196C9D">
      <w:rPr>
        <w:rFonts w:ascii="Tahoma" w:hAnsi="Tahoma" w:cs="Tahoma"/>
        <w:color w:val="000000"/>
        <w:sz w:val="16"/>
        <w:szCs w:val="16"/>
      </w:rPr>
      <w:tab/>
    </w:r>
    <w:r w:rsidR="00196C9D" w:rsidRPr="004C0F0F">
      <w:rPr>
        <w:rFonts w:ascii="Tahoma" w:hAnsi="Tahoma" w:cs="Tahoma"/>
        <w:sz w:val="16"/>
      </w:rPr>
      <w:t xml:space="preserve"> </w:t>
    </w:r>
    <w:r w:rsidR="00196C9D">
      <w:rPr>
        <w:rFonts w:ascii="Tahoma" w:hAnsi="Tahoma" w:cs="Tahoma"/>
        <w:sz w:val="16"/>
      </w:rPr>
      <w:tab/>
    </w:r>
    <w:r w:rsidR="00196C9D" w:rsidRPr="00C20A5B">
      <w:rPr>
        <w:rFonts w:ascii="Tahoma" w:hAnsi="Tahoma" w:cs="Tahoma"/>
        <w:sz w:val="16"/>
      </w:rPr>
      <w:t xml:space="preserve">Page </w:t>
    </w:r>
    <w:r w:rsidR="00196C9D" w:rsidRPr="00C20A5B">
      <w:rPr>
        <w:rStyle w:val="PageNumber"/>
        <w:rFonts w:ascii="Tahoma" w:hAnsi="Tahoma" w:cs="Tahoma"/>
        <w:sz w:val="16"/>
      </w:rPr>
      <w:fldChar w:fldCharType="begin"/>
    </w:r>
    <w:r w:rsidR="00196C9D" w:rsidRPr="00C20A5B">
      <w:rPr>
        <w:rStyle w:val="PageNumber"/>
        <w:rFonts w:ascii="Tahoma" w:hAnsi="Tahoma" w:cs="Tahoma"/>
        <w:sz w:val="16"/>
      </w:rPr>
      <w:instrText xml:space="preserve"> PAGE </w:instrText>
    </w:r>
    <w:r w:rsidR="00196C9D" w:rsidRPr="00C20A5B">
      <w:rPr>
        <w:rStyle w:val="PageNumber"/>
        <w:rFonts w:ascii="Tahoma" w:hAnsi="Tahoma" w:cs="Tahoma"/>
        <w:sz w:val="16"/>
      </w:rPr>
      <w:fldChar w:fldCharType="separate"/>
    </w:r>
    <w:r>
      <w:rPr>
        <w:rStyle w:val="PageNumber"/>
        <w:rFonts w:ascii="Tahoma" w:hAnsi="Tahoma" w:cs="Tahoma"/>
        <w:noProof/>
        <w:sz w:val="16"/>
      </w:rPr>
      <w:t>1</w:t>
    </w:r>
    <w:r w:rsidR="00196C9D" w:rsidRPr="00C20A5B">
      <w:rPr>
        <w:rStyle w:val="PageNumber"/>
        <w:rFonts w:ascii="Tahoma" w:hAnsi="Tahoma" w:cs="Tahoma"/>
        <w:sz w:val="16"/>
      </w:rPr>
      <w:fldChar w:fldCharType="end"/>
    </w:r>
    <w:r w:rsidR="00196C9D" w:rsidRPr="00C20A5B">
      <w:rPr>
        <w:rFonts w:ascii="Tahoma" w:hAnsi="Tahoma" w:cs="Tahoma"/>
        <w:sz w:val="16"/>
      </w:rPr>
      <w:t xml:space="preserve"> of </w:t>
    </w:r>
    <w:r w:rsidR="00196C9D" w:rsidRPr="00C20A5B">
      <w:rPr>
        <w:rFonts w:ascii="Tahoma" w:hAnsi="Tahoma" w:cs="Tahoma"/>
        <w:sz w:val="16"/>
        <w:szCs w:val="16"/>
      </w:rPr>
      <w:fldChar w:fldCharType="begin"/>
    </w:r>
    <w:r w:rsidR="00196C9D" w:rsidRPr="00C20A5B">
      <w:rPr>
        <w:rFonts w:ascii="Tahoma" w:hAnsi="Tahoma" w:cs="Tahoma"/>
        <w:sz w:val="16"/>
        <w:szCs w:val="16"/>
      </w:rPr>
      <w:instrText xml:space="preserve"> NUMPAGES  </w:instrText>
    </w:r>
    <w:r w:rsidR="00196C9D" w:rsidRPr="00C20A5B">
      <w:rPr>
        <w:rFonts w:ascii="Tahoma" w:hAnsi="Tahoma" w:cs="Tahoma"/>
        <w:sz w:val="16"/>
        <w:szCs w:val="16"/>
      </w:rPr>
      <w:fldChar w:fldCharType="separate"/>
    </w:r>
    <w:r>
      <w:rPr>
        <w:rFonts w:ascii="Tahoma" w:hAnsi="Tahoma" w:cs="Tahoma"/>
        <w:noProof/>
        <w:sz w:val="16"/>
        <w:szCs w:val="16"/>
      </w:rPr>
      <w:t>2</w:t>
    </w:r>
    <w:r w:rsidR="00196C9D" w:rsidRPr="00C20A5B">
      <w:rPr>
        <w:rFonts w:ascii="Tahoma" w:hAnsi="Tahoma" w:cs="Tahoma"/>
        <w:sz w:val="16"/>
        <w:szCs w:val="16"/>
      </w:rPr>
      <w:fldChar w:fldCharType="end"/>
    </w:r>
  </w:p>
  <w:p w14:paraId="2077A9BB" w14:textId="77777777" w:rsidR="00164BEE" w:rsidRPr="00847CED" w:rsidRDefault="00164BEE">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22583" w14:textId="77777777" w:rsidR="00760604" w:rsidRDefault="00760604">
      <w:pPr>
        <w:spacing w:after="0" w:line="240" w:lineRule="auto"/>
      </w:pPr>
      <w:r>
        <w:separator/>
      </w:r>
    </w:p>
  </w:footnote>
  <w:footnote w:type="continuationSeparator" w:id="0">
    <w:p w14:paraId="19631D7B" w14:textId="77777777" w:rsidR="00760604" w:rsidRDefault="007606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691B6" w14:textId="06335592" w:rsidR="00C679C3" w:rsidRDefault="00C679C3" w:rsidP="00714039">
    <w:pPr>
      <w:pStyle w:val="Header"/>
      <w:jc w:val="center"/>
      <w:rPr>
        <w:rFonts w:ascii="Tahoma" w:hAnsi="Tahoma" w:cs="Tahoma"/>
        <w:b/>
        <w:sz w:val="16"/>
        <w:szCs w:val="16"/>
      </w:rPr>
    </w:pPr>
  </w:p>
  <w:p w14:paraId="732FC46D" w14:textId="529F8AC6" w:rsidR="00164BEE" w:rsidRPr="00E45C6F" w:rsidRDefault="002B1DF6" w:rsidP="00714039">
    <w:pPr>
      <w:pStyle w:val="Header"/>
      <w:jc w:val="center"/>
      <w:rPr>
        <w:b/>
      </w:rPr>
    </w:pPr>
    <w:r w:rsidRPr="00E45C6F">
      <w:rPr>
        <w:b/>
      </w:rPr>
      <w:t>Local Procedure Template</w:t>
    </w:r>
  </w:p>
  <w:p w14:paraId="0A8F7AAB" w14:textId="77777777" w:rsidR="00164BEE" w:rsidRDefault="00164B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00447"/>
    <w:multiLevelType w:val="multilevel"/>
    <w:tmpl w:val="89868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622D8E"/>
    <w:multiLevelType w:val="multilevel"/>
    <w:tmpl w:val="A1060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A5430F9"/>
    <w:multiLevelType w:val="multilevel"/>
    <w:tmpl w:val="2104E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75933F7"/>
    <w:multiLevelType w:val="multilevel"/>
    <w:tmpl w:val="92AAE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7EE1BF6"/>
    <w:multiLevelType w:val="multilevel"/>
    <w:tmpl w:val="D23E2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F9E0DB4"/>
    <w:multiLevelType w:val="multilevel"/>
    <w:tmpl w:val="A6B05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01847F0"/>
    <w:multiLevelType w:val="multilevel"/>
    <w:tmpl w:val="FD183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67567D6"/>
    <w:multiLevelType w:val="multilevel"/>
    <w:tmpl w:val="A7420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7724A8C"/>
    <w:multiLevelType w:val="hybridMultilevel"/>
    <w:tmpl w:val="267825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BCA7494"/>
    <w:multiLevelType w:val="multilevel"/>
    <w:tmpl w:val="4E903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38716147">
    <w:abstractNumId w:val="8"/>
  </w:num>
  <w:num w:numId="2" w16cid:durableId="3073203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67520690">
    <w:abstractNumId w:val="5"/>
  </w:num>
  <w:num w:numId="4" w16cid:durableId="1733037909">
    <w:abstractNumId w:val="2"/>
  </w:num>
  <w:num w:numId="5" w16cid:durableId="554121701">
    <w:abstractNumId w:val="9"/>
  </w:num>
  <w:num w:numId="6" w16cid:durableId="348028336">
    <w:abstractNumId w:val="4"/>
  </w:num>
  <w:num w:numId="7" w16cid:durableId="1368068449">
    <w:abstractNumId w:val="1"/>
  </w:num>
  <w:num w:numId="8" w16cid:durableId="2107068023">
    <w:abstractNumId w:val="6"/>
  </w:num>
  <w:num w:numId="9" w16cid:durableId="398947576">
    <w:abstractNumId w:val="7"/>
  </w:num>
  <w:num w:numId="10" w16cid:durableId="1964576520">
    <w:abstractNumId w:val="0"/>
  </w:num>
  <w:num w:numId="11" w16cid:durableId="5732028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DF6"/>
    <w:rsid w:val="000029E8"/>
    <w:rsid w:val="000042D3"/>
    <w:rsid w:val="000C0740"/>
    <w:rsid w:val="000C14AA"/>
    <w:rsid w:val="000C7B6E"/>
    <w:rsid w:val="00112C55"/>
    <w:rsid w:val="001312EB"/>
    <w:rsid w:val="00164BEE"/>
    <w:rsid w:val="00177C5E"/>
    <w:rsid w:val="00196C9D"/>
    <w:rsid w:val="001D48BA"/>
    <w:rsid w:val="00244D90"/>
    <w:rsid w:val="002B1DF6"/>
    <w:rsid w:val="002D25C9"/>
    <w:rsid w:val="003010B8"/>
    <w:rsid w:val="0034316E"/>
    <w:rsid w:val="00380DB6"/>
    <w:rsid w:val="003860DA"/>
    <w:rsid w:val="003A6D8E"/>
    <w:rsid w:val="003C2B13"/>
    <w:rsid w:val="004770E1"/>
    <w:rsid w:val="0056684F"/>
    <w:rsid w:val="005C6369"/>
    <w:rsid w:val="005F205D"/>
    <w:rsid w:val="006044FB"/>
    <w:rsid w:val="00622482"/>
    <w:rsid w:val="00760604"/>
    <w:rsid w:val="007C0051"/>
    <w:rsid w:val="007C4AFF"/>
    <w:rsid w:val="007F5704"/>
    <w:rsid w:val="008321B8"/>
    <w:rsid w:val="008571A8"/>
    <w:rsid w:val="00866F8D"/>
    <w:rsid w:val="008A48F2"/>
    <w:rsid w:val="00A01A46"/>
    <w:rsid w:val="00A93BFB"/>
    <w:rsid w:val="00B218F2"/>
    <w:rsid w:val="00B4351C"/>
    <w:rsid w:val="00BF3BA9"/>
    <w:rsid w:val="00C37A5F"/>
    <w:rsid w:val="00C679C3"/>
    <w:rsid w:val="00C75EA3"/>
    <w:rsid w:val="00C9561C"/>
    <w:rsid w:val="00CD4E4A"/>
    <w:rsid w:val="00D521AD"/>
    <w:rsid w:val="00D86F42"/>
    <w:rsid w:val="00E45C6F"/>
    <w:rsid w:val="00E511C4"/>
    <w:rsid w:val="00E723A5"/>
    <w:rsid w:val="00E72E17"/>
    <w:rsid w:val="00EA1785"/>
    <w:rsid w:val="00EB6A68"/>
    <w:rsid w:val="00F340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6A6B0"/>
  <w15:docId w15:val="{633B7117-999A-4970-9F05-952951AB1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D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D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1DF6"/>
  </w:style>
  <w:style w:type="paragraph" w:styleId="Footer">
    <w:name w:val="footer"/>
    <w:basedOn w:val="Normal"/>
    <w:link w:val="FooterChar"/>
    <w:uiPriority w:val="99"/>
    <w:unhideWhenUsed/>
    <w:rsid w:val="002B1D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1DF6"/>
  </w:style>
  <w:style w:type="table" w:styleId="TableGrid">
    <w:name w:val="Table Grid"/>
    <w:basedOn w:val="TableNormal"/>
    <w:uiPriority w:val="59"/>
    <w:rsid w:val="002B1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1DF6"/>
    <w:pPr>
      <w:ind w:left="720"/>
      <w:contextualSpacing/>
    </w:pPr>
  </w:style>
  <w:style w:type="character" w:styleId="PageNumber">
    <w:name w:val="page number"/>
    <w:basedOn w:val="DefaultParagraphFont"/>
    <w:rsid w:val="00196C9D"/>
  </w:style>
  <w:style w:type="paragraph" w:styleId="Revision">
    <w:name w:val="Revision"/>
    <w:hidden/>
    <w:uiPriority w:val="99"/>
    <w:semiHidden/>
    <w:rsid w:val="008571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47460512683BC46ACDEA60B3EB93E81" ma:contentTypeVersion="20" ma:contentTypeDescription="Create a new document." ma:contentTypeScope="" ma:versionID="6f2efc983afecda4f004f0cc39286aa7">
  <xsd:schema xmlns:xsd="http://www.w3.org/2001/XMLSchema" xmlns:xs="http://www.w3.org/2001/XMLSchema" xmlns:p="http://schemas.microsoft.com/office/2006/metadata/properties" xmlns:ns2="4300d0f8-0d59-4894-a5ad-d48355d0d65b" xmlns:ns3="58af046a-0482-4cf6-aff4-b4a91441d414" targetNamespace="http://schemas.microsoft.com/office/2006/metadata/properties" ma:root="true" ma:fieldsID="b8b77273191a8320f629e4ba8ddb163c" ns2:_="" ns3:_="">
    <xsd:import namespace="4300d0f8-0d59-4894-a5ad-d48355d0d65b"/>
    <xsd:import namespace="58af046a-0482-4cf6-aff4-b4a91441d41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00d0f8-0d59-4894-a5ad-d48355d0d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86dc8dd-796a-4fe8-853a-7dc735ee03c7}" ma:internalName="TaxCatchAll" ma:showField="CatchAllData" ma:web="4300d0f8-0d59-4894-a5ad-d48355d0d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af046a-0482-4cf6-aff4-b4a91441d41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_Flow_SignoffStatus" ma:index="29" nillable="true" ma:displayName="Sign-off status" ma:internalName="Sign_x002d_off_x0020_status">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4300d0f8-0d59-4894-a5ad-d48355d0d65b" xsi:nil="true"/>
    <_Flow_SignoffStatus xmlns="58af046a-0482-4cf6-aff4-b4a91441d414" xsi:nil="true"/>
    <lcf76f155ced4ddcb4097134ff3c332f xmlns="58af046a-0482-4cf6-aff4-b4a91441d414">
      <Terms xmlns="http://schemas.microsoft.com/office/infopath/2007/PartnerControls"/>
    </lcf76f155ced4ddcb4097134ff3c332f>
    <_dlc_DocId xmlns="4300d0f8-0d59-4894-a5ad-d48355d0d65b">NXRHDFTYH2WP-857537405-696512</_dlc_DocId>
    <_dlc_DocIdUrl xmlns="4300d0f8-0d59-4894-a5ad-d48355d0d65b">
      <Url>https://aspriscs.sharepoint.com/sites/SheridanSchoolCorporate/_layouts/15/DocIdRedir.aspx?ID=NXRHDFTYH2WP-857537405-696512</Url>
      <Description>NXRHDFTYH2WP-857537405-696512</Description>
    </_dlc_DocIdUrl>
  </documentManagement>
</p:properties>
</file>

<file path=customXml/itemProps1.xml><?xml version="1.0" encoding="utf-8"?>
<ds:datastoreItem xmlns:ds="http://schemas.openxmlformats.org/officeDocument/2006/customXml" ds:itemID="{F3CF0360-B230-4DE4-9541-40F7B16A9FAF}">
  <ds:schemaRefs>
    <ds:schemaRef ds:uri="http://schemas.openxmlformats.org/officeDocument/2006/bibliography"/>
  </ds:schemaRefs>
</ds:datastoreItem>
</file>

<file path=customXml/itemProps2.xml><?xml version="1.0" encoding="utf-8"?>
<ds:datastoreItem xmlns:ds="http://schemas.openxmlformats.org/officeDocument/2006/customXml" ds:itemID="{7D57015E-3D0B-4CC6-922C-88C3BBCF19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00d0f8-0d59-4894-a5ad-d48355d0d65b"/>
    <ds:schemaRef ds:uri="58af046a-0482-4cf6-aff4-b4a91441d4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BEEC8-6E15-4989-969E-46E36C3B2177}">
  <ds:schemaRefs>
    <ds:schemaRef ds:uri="http://schemas.microsoft.com/sharepoint/events"/>
  </ds:schemaRefs>
</ds:datastoreItem>
</file>

<file path=customXml/itemProps4.xml><?xml version="1.0" encoding="utf-8"?>
<ds:datastoreItem xmlns:ds="http://schemas.openxmlformats.org/officeDocument/2006/customXml" ds:itemID="{8F51F09F-7E33-405F-958D-2788A2F2ADB5}">
  <ds:schemaRefs>
    <ds:schemaRef ds:uri="http://schemas.microsoft.com/sharepoint/v3/contenttype/forms"/>
  </ds:schemaRefs>
</ds:datastoreItem>
</file>

<file path=customXml/itemProps5.xml><?xml version="1.0" encoding="utf-8"?>
<ds:datastoreItem xmlns:ds="http://schemas.openxmlformats.org/officeDocument/2006/customXml" ds:itemID="{2FE3E8CD-158B-4EFE-A968-AB2857545399}">
  <ds:schemaRefs>
    <ds:schemaRef ds:uri="http://schemas.microsoft.com/office/2006/metadata/properties"/>
    <ds:schemaRef ds:uri="http://schemas.microsoft.com/office/infopath/2007/PartnerControls"/>
    <ds:schemaRef ds:uri="4300d0f8-0d59-4894-a5ad-d48355d0d65b"/>
    <ds:schemaRef ds:uri="58af046a-0482-4cf6-aff4-b4a91441d414"/>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1464</Words>
  <Characters>8351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Priory Group</Company>
  <LinksUpToDate>false</LinksUpToDate>
  <CharactersWithSpaces>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deploy</dc:creator>
  <cp:lastModifiedBy>Victoria Rowlands</cp:lastModifiedBy>
  <cp:revision>4</cp:revision>
  <dcterms:created xsi:type="dcterms:W3CDTF">2026-09-11T09:22:00Z</dcterms:created>
  <dcterms:modified xsi:type="dcterms:W3CDTF">2026-09-13T14:00:00Z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0x010100847460512683BC46ACDEA60B3EB93E81</vt:lpwstr>
  </property>
  <property fmtid="{D5CDD505-2E9C-101B-9397-08002B2CF9AE}" pid="3" name="_dlc_DocIdItemGuid">
    <vt:lpwstr>68bd4e45-34db-4fa5-9f5a-a92b9bd5d99d</vt:lpwstr>
  </property>
</Properties>
</file>