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4AD26" w14:textId="0EE84BD7" w:rsidR="00002AF6" w:rsidRPr="006003A7" w:rsidRDefault="004B6B71" w:rsidP="122F3FC7">
      <w:pPr>
        <w:spacing w:after="0" w:line="240" w:lineRule="auto"/>
        <w:ind w:left="360"/>
        <w:jc w:val="center"/>
        <w:rPr>
          <w:rFonts w:cstheme="minorHAnsi"/>
        </w:rPr>
      </w:pPr>
      <w:r>
        <w:rPr>
          <w:rFonts w:cstheme="minorHAnsi"/>
          <w:noProof/>
        </w:rPr>
        <w:drawing>
          <wp:inline distT="0" distB="0" distL="0" distR="0" wp14:anchorId="1E4D641F" wp14:editId="4F1DFC08">
            <wp:extent cx="2653200" cy="853200"/>
            <wp:effectExtent l="0" t="0" r="0" b="0"/>
            <wp:docPr id="94190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3200" cy="853200"/>
                    </a:xfrm>
                    <a:prstGeom prst="rect">
                      <a:avLst/>
                    </a:prstGeom>
                    <a:noFill/>
                    <a:ln>
                      <a:noFill/>
                    </a:ln>
                  </pic:spPr>
                </pic:pic>
              </a:graphicData>
            </a:graphic>
          </wp:inline>
        </w:drawing>
      </w:r>
    </w:p>
    <w:p w14:paraId="6C138BC1" w14:textId="77777777" w:rsidR="00002AF6" w:rsidRPr="006003A7" w:rsidRDefault="00002AF6" w:rsidP="11F3D4EC">
      <w:pPr>
        <w:spacing w:after="0" w:line="240" w:lineRule="auto"/>
        <w:jc w:val="center"/>
        <w:rPr>
          <w:rFonts w:eastAsia="Times New Roman" w:cstheme="minorHAnsi"/>
          <w:b/>
          <w:bCs/>
        </w:rPr>
      </w:pPr>
    </w:p>
    <w:tbl>
      <w:tblPr>
        <w:tblStyle w:val="TableGrid"/>
        <w:tblW w:w="10490" w:type="dxa"/>
        <w:tblInd w:w="-2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53"/>
        <w:gridCol w:w="6237"/>
      </w:tblGrid>
      <w:tr w:rsidR="11F3D4EC" w:rsidRPr="006003A7" w14:paraId="7A7B2F09" w14:textId="77777777" w:rsidTr="4EBFB393">
        <w:trPr>
          <w:trHeight w:val="300"/>
        </w:trPr>
        <w:tc>
          <w:tcPr>
            <w:tcW w:w="4253" w:type="dxa"/>
            <w:tcBorders>
              <w:top w:val="single" w:sz="6" w:space="0" w:color="auto"/>
              <w:left w:val="single" w:sz="6" w:space="0" w:color="auto"/>
            </w:tcBorders>
            <w:shd w:val="clear" w:color="auto" w:fill="DBE5F1" w:themeFill="accent1" w:themeFillTint="33"/>
            <w:tcMar>
              <w:left w:w="90" w:type="dxa"/>
              <w:right w:w="90" w:type="dxa"/>
            </w:tcMar>
          </w:tcPr>
          <w:p w14:paraId="24D09D9C" w14:textId="691822CD"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Local Procedure Title</w:t>
            </w:r>
          </w:p>
        </w:tc>
        <w:tc>
          <w:tcPr>
            <w:tcW w:w="6237" w:type="dxa"/>
            <w:tcBorders>
              <w:top w:val="single" w:sz="6" w:space="0" w:color="auto"/>
              <w:right w:val="single" w:sz="6" w:space="0" w:color="auto"/>
            </w:tcBorders>
            <w:tcMar>
              <w:left w:w="90" w:type="dxa"/>
              <w:right w:w="90" w:type="dxa"/>
            </w:tcMar>
          </w:tcPr>
          <w:p w14:paraId="26F14652" w14:textId="4B98CB0B" w:rsidR="34598CC3" w:rsidRPr="006003A7" w:rsidRDefault="34598CC3" w:rsidP="70844603">
            <w:pPr>
              <w:rPr>
                <w:rFonts w:eastAsia="Calibri" w:cstheme="minorHAnsi"/>
                <w:b/>
                <w:bCs/>
                <w:color w:val="000000" w:themeColor="text1"/>
              </w:rPr>
            </w:pPr>
            <w:r w:rsidRPr="006003A7">
              <w:rPr>
                <w:rFonts w:eastAsia="Calibri" w:cstheme="minorHAnsi"/>
                <w:b/>
                <w:bCs/>
                <w:color w:val="000000" w:themeColor="text1"/>
              </w:rPr>
              <w:t>Anti</w:t>
            </w:r>
            <w:r w:rsidR="1FE372BB" w:rsidRPr="006003A7">
              <w:rPr>
                <w:rFonts w:eastAsia="Calibri" w:cstheme="minorHAnsi"/>
                <w:b/>
                <w:bCs/>
                <w:color w:val="000000" w:themeColor="text1"/>
              </w:rPr>
              <w:t xml:space="preserve"> </w:t>
            </w:r>
            <w:r w:rsidR="41D18945" w:rsidRPr="006003A7">
              <w:rPr>
                <w:rFonts w:eastAsia="Calibri" w:cstheme="minorHAnsi"/>
                <w:b/>
                <w:bCs/>
                <w:color w:val="000000" w:themeColor="text1"/>
              </w:rPr>
              <w:t>B</w:t>
            </w:r>
            <w:r w:rsidRPr="006003A7">
              <w:rPr>
                <w:rFonts w:eastAsia="Calibri" w:cstheme="minorHAnsi"/>
                <w:b/>
                <w:bCs/>
                <w:color w:val="000000" w:themeColor="text1"/>
              </w:rPr>
              <w:t>ullying</w:t>
            </w:r>
            <w:r w:rsidR="2A46DF5C" w:rsidRPr="006003A7">
              <w:rPr>
                <w:rFonts w:eastAsia="Calibri" w:cstheme="minorHAnsi"/>
                <w:b/>
                <w:bCs/>
                <w:color w:val="000000" w:themeColor="text1"/>
              </w:rPr>
              <w:t xml:space="preserve"> (ref ACS LP 03)</w:t>
            </w:r>
          </w:p>
        </w:tc>
      </w:tr>
      <w:tr w:rsidR="70844603" w:rsidRPr="006003A7" w14:paraId="0E6DC7CD" w14:textId="77777777" w:rsidTr="4EBFB393">
        <w:trPr>
          <w:trHeight w:val="300"/>
        </w:trPr>
        <w:tc>
          <w:tcPr>
            <w:tcW w:w="4253" w:type="dxa"/>
            <w:tcBorders>
              <w:left w:val="single" w:sz="6" w:space="0" w:color="auto"/>
            </w:tcBorders>
            <w:shd w:val="clear" w:color="auto" w:fill="DBE5F1" w:themeFill="accent1" w:themeFillTint="33"/>
            <w:tcMar>
              <w:left w:w="90" w:type="dxa"/>
              <w:right w:w="90" w:type="dxa"/>
            </w:tcMar>
          </w:tcPr>
          <w:p w14:paraId="1718F373" w14:textId="6044E3D5" w:rsidR="2A46DF5C" w:rsidRPr="006003A7" w:rsidRDefault="2A46DF5C" w:rsidP="70844603">
            <w:pPr>
              <w:rPr>
                <w:rFonts w:eastAsia="Calibri" w:cstheme="minorHAnsi"/>
                <w:b/>
                <w:bCs/>
                <w:color w:val="000000" w:themeColor="text1"/>
              </w:rPr>
            </w:pPr>
            <w:r w:rsidRPr="006003A7">
              <w:rPr>
                <w:rFonts w:eastAsia="Calibri" w:cstheme="minorHAnsi"/>
                <w:b/>
                <w:bCs/>
                <w:color w:val="000000" w:themeColor="text1"/>
              </w:rPr>
              <w:t>ACS Policy Number and title</w:t>
            </w:r>
          </w:p>
        </w:tc>
        <w:tc>
          <w:tcPr>
            <w:tcW w:w="6237" w:type="dxa"/>
            <w:tcBorders>
              <w:right w:val="single" w:sz="6" w:space="0" w:color="auto"/>
            </w:tcBorders>
            <w:tcMar>
              <w:left w:w="90" w:type="dxa"/>
              <w:right w:w="90" w:type="dxa"/>
            </w:tcMar>
          </w:tcPr>
          <w:p w14:paraId="43466BAA" w14:textId="5CD41957" w:rsidR="2A46DF5C" w:rsidRPr="006003A7" w:rsidRDefault="2A46DF5C" w:rsidP="70844603">
            <w:pPr>
              <w:rPr>
                <w:rFonts w:eastAsia="Calibri" w:cstheme="minorHAnsi"/>
                <w:b/>
                <w:bCs/>
                <w:color w:val="000000" w:themeColor="text1"/>
              </w:rPr>
            </w:pPr>
            <w:r w:rsidRPr="006003A7">
              <w:rPr>
                <w:rFonts w:eastAsia="Calibri" w:cstheme="minorHAnsi"/>
                <w:b/>
                <w:bCs/>
                <w:color w:val="000000" w:themeColor="text1"/>
              </w:rPr>
              <w:t>ACS 03 Anti Bullying</w:t>
            </w:r>
          </w:p>
        </w:tc>
      </w:tr>
      <w:tr w:rsidR="11F3D4EC" w:rsidRPr="006003A7" w14:paraId="18561865" w14:textId="77777777" w:rsidTr="4EBFB393">
        <w:trPr>
          <w:trHeight w:val="300"/>
        </w:trPr>
        <w:tc>
          <w:tcPr>
            <w:tcW w:w="4253" w:type="dxa"/>
            <w:tcBorders>
              <w:left w:val="single" w:sz="6" w:space="0" w:color="auto"/>
            </w:tcBorders>
            <w:shd w:val="clear" w:color="auto" w:fill="DBE5F1" w:themeFill="accent1" w:themeFillTint="33"/>
            <w:tcMar>
              <w:left w:w="90" w:type="dxa"/>
              <w:right w:w="90" w:type="dxa"/>
            </w:tcMar>
          </w:tcPr>
          <w:p w14:paraId="1F9265B3" w14:textId="5482A923"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Service</w:t>
            </w:r>
          </w:p>
        </w:tc>
        <w:tc>
          <w:tcPr>
            <w:tcW w:w="6237" w:type="dxa"/>
            <w:tcBorders>
              <w:right w:val="single" w:sz="6" w:space="0" w:color="auto"/>
            </w:tcBorders>
            <w:tcMar>
              <w:left w:w="90" w:type="dxa"/>
              <w:right w:w="90" w:type="dxa"/>
            </w:tcMar>
          </w:tcPr>
          <w:p w14:paraId="3D84A8E4" w14:textId="5CD88E1D"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Aspris Telford School</w:t>
            </w:r>
          </w:p>
        </w:tc>
      </w:tr>
      <w:tr w:rsidR="11F3D4EC" w:rsidRPr="006003A7" w14:paraId="7A06EF30" w14:textId="77777777" w:rsidTr="4EBFB393">
        <w:trPr>
          <w:trHeight w:val="300"/>
        </w:trPr>
        <w:tc>
          <w:tcPr>
            <w:tcW w:w="4253" w:type="dxa"/>
            <w:tcBorders>
              <w:left w:val="single" w:sz="6" w:space="0" w:color="auto"/>
            </w:tcBorders>
            <w:shd w:val="clear" w:color="auto" w:fill="DBE5F1" w:themeFill="accent1" w:themeFillTint="33"/>
            <w:tcMar>
              <w:left w:w="90" w:type="dxa"/>
              <w:right w:w="90" w:type="dxa"/>
            </w:tcMar>
          </w:tcPr>
          <w:p w14:paraId="26D9FCF7" w14:textId="5CDBB3FD"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Local Procedure date</w:t>
            </w:r>
          </w:p>
        </w:tc>
        <w:tc>
          <w:tcPr>
            <w:tcW w:w="6237" w:type="dxa"/>
            <w:tcBorders>
              <w:right w:val="single" w:sz="6" w:space="0" w:color="auto"/>
            </w:tcBorders>
            <w:tcMar>
              <w:left w:w="90" w:type="dxa"/>
              <w:right w:w="90" w:type="dxa"/>
            </w:tcMar>
          </w:tcPr>
          <w:p w14:paraId="10CD72CF" w14:textId="18DD214B" w:rsidR="5D0F526A" w:rsidRPr="006003A7" w:rsidRDefault="15AF954C" w:rsidP="4EBFB393">
            <w:pPr>
              <w:rPr>
                <w:rFonts w:eastAsia="Calibri"/>
                <w:color w:val="000000" w:themeColor="text1"/>
              </w:rPr>
            </w:pPr>
            <w:r w:rsidRPr="4EBFB393">
              <w:rPr>
                <w:rFonts w:eastAsia="Calibri"/>
                <w:color w:val="000000" w:themeColor="text1"/>
              </w:rPr>
              <w:t>Ma</w:t>
            </w:r>
            <w:r w:rsidR="2DCE2D4D" w:rsidRPr="4EBFB393">
              <w:rPr>
                <w:rFonts w:eastAsia="Calibri"/>
                <w:color w:val="000000" w:themeColor="text1"/>
              </w:rPr>
              <w:t xml:space="preserve">y </w:t>
            </w:r>
            <w:r w:rsidR="11F3D4EC" w:rsidRPr="4EBFB393">
              <w:rPr>
                <w:rFonts w:eastAsia="Calibri"/>
                <w:color w:val="000000" w:themeColor="text1"/>
              </w:rPr>
              <w:t>2025</w:t>
            </w:r>
          </w:p>
        </w:tc>
      </w:tr>
      <w:tr w:rsidR="11F3D4EC" w:rsidRPr="006003A7" w14:paraId="02D5F7C2" w14:textId="77777777" w:rsidTr="4EBFB393">
        <w:trPr>
          <w:trHeight w:val="300"/>
        </w:trPr>
        <w:tc>
          <w:tcPr>
            <w:tcW w:w="4253" w:type="dxa"/>
            <w:tcBorders>
              <w:left w:val="single" w:sz="6" w:space="0" w:color="auto"/>
            </w:tcBorders>
            <w:shd w:val="clear" w:color="auto" w:fill="DBE5F1" w:themeFill="accent1" w:themeFillTint="33"/>
            <w:tcMar>
              <w:left w:w="90" w:type="dxa"/>
              <w:right w:w="90" w:type="dxa"/>
            </w:tcMar>
          </w:tcPr>
          <w:p w14:paraId="557498C0" w14:textId="5F6A5ACE"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Local Procedure review date</w:t>
            </w:r>
          </w:p>
        </w:tc>
        <w:tc>
          <w:tcPr>
            <w:tcW w:w="6237" w:type="dxa"/>
            <w:tcBorders>
              <w:right w:val="single" w:sz="6" w:space="0" w:color="auto"/>
            </w:tcBorders>
            <w:tcMar>
              <w:left w:w="90" w:type="dxa"/>
              <w:right w:w="90" w:type="dxa"/>
            </w:tcMar>
          </w:tcPr>
          <w:p w14:paraId="5AD029D1" w14:textId="7227544B" w:rsidR="001990FD" w:rsidRPr="006003A7" w:rsidRDefault="00AB2ABA" w:rsidP="11F3D4EC">
            <w:pPr>
              <w:rPr>
                <w:rFonts w:eastAsia="Calibri" w:cstheme="minorHAnsi"/>
                <w:color w:val="000000" w:themeColor="text1"/>
              </w:rPr>
            </w:pPr>
            <w:r>
              <w:rPr>
                <w:rFonts w:eastAsia="Calibri" w:cstheme="minorHAnsi"/>
                <w:color w:val="000000" w:themeColor="text1"/>
              </w:rPr>
              <w:t>September 2027</w:t>
            </w:r>
          </w:p>
        </w:tc>
      </w:tr>
      <w:tr w:rsidR="11F3D4EC" w:rsidRPr="006003A7" w14:paraId="30A96491" w14:textId="77777777" w:rsidTr="4EBFB393">
        <w:trPr>
          <w:trHeight w:val="300"/>
        </w:trPr>
        <w:tc>
          <w:tcPr>
            <w:tcW w:w="4253" w:type="dxa"/>
            <w:tcBorders>
              <w:left w:val="single" w:sz="6" w:space="0" w:color="auto"/>
            </w:tcBorders>
            <w:shd w:val="clear" w:color="auto" w:fill="DBE5F1" w:themeFill="accent1" w:themeFillTint="33"/>
            <w:tcMar>
              <w:left w:w="90" w:type="dxa"/>
              <w:right w:w="90" w:type="dxa"/>
            </w:tcMar>
          </w:tcPr>
          <w:p w14:paraId="583FD76D" w14:textId="3BEA39C8"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Local Procedure Author(s)</w:t>
            </w:r>
          </w:p>
        </w:tc>
        <w:tc>
          <w:tcPr>
            <w:tcW w:w="6237" w:type="dxa"/>
            <w:tcBorders>
              <w:right w:val="single" w:sz="6" w:space="0" w:color="auto"/>
            </w:tcBorders>
            <w:tcMar>
              <w:left w:w="90" w:type="dxa"/>
              <w:right w:w="90" w:type="dxa"/>
            </w:tcMar>
          </w:tcPr>
          <w:p w14:paraId="2752E4BC" w14:textId="5AA1D098" w:rsidR="24C4209C" w:rsidRPr="006003A7" w:rsidRDefault="24C4209C" w:rsidP="11F3D4EC">
            <w:pPr>
              <w:rPr>
                <w:rFonts w:eastAsia="Calibri" w:cstheme="minorHAnsi"/>
                <w:color w:val="000000" w:themeColor="text1"/>
              </w:rPr>
            </w:pPr>
            <w:r w:rsidRPr="006003A7">
              <w:rPr>
                <w:rFonts w:eastAsia="Calibri" w:cstheme="minorHAnsi"/>
                <w:color w:val="000000" w:themeColor="text1"/>
              </w:rPr>
              <w:t>Clare Davis, Headteacher</w:t>
            </w:r>
          </w:p>
        </w:tc>
      </w:tr>
      <w:tr w:rsidR="11F3D4EC" w:rsidRPr="006003A7" w14:paraId="6D518FBE" w14:textId="77777777" w:rsidTr="4EBFB393">
        <w:trPr>
          <w:trHeight w:val="300"/>
        </w:trPr>
        <w:tc>
          <w:tcPr>
            <w:tcW w:w="4253" w:type="dxa"/>
            <w:tcBorders>
              <w:left w:val="single" w:sz="6" w:space="0" w:color="auto"/>
              <w:bottom w:val="single" w:sz="6" w:space="0" w:color="auto"/>
            </w:tcBorders>
            <w:shd w:val="clear" w:color="auto" w:fill="DBE5F1" w:themeFill="accent1" w:themeFillTint="33"/>
            <w:tcMar>
              <w:left w:w="90" w:type="dxa"/>
              <w:right w:w="90" w:type="dxa"/>
            </w:tcMar>
          </w:tcPr>
          <w:p w14:paraId="20E6DEB7" w14:textId="16316AF5" w:rsidR="11F3D4EC" w:rsidRPr="006003A7" w:rsidRDefault="11F3D4EC" w:rsidP="11F3D4EC">
            <w:pPr>
              <w:rPr>
                <w:rFonts w:eastAsia="Calibri" w:cstheme="minorHAnsi"/>
                <w:color w:val="000000" w:themeColor="text1"/>
              </w:rPr>
            </w:pPr>
            <w:r w:rsidRPr="006003A7">
              <w:rPr>
                <w:rFonts w:eastAsia="Calibri" w:cstheme="minorHAnsi"/>
                <w:b/>
                <w:bCs/>
                <w:color w:val="000000" w:themeColor="text1"/>
              </w:rPr>
              <w:t>Local Procedure Ratification</w:t>
            </w:r>
          </w:p>
        </w:tc>
        <w:tc>
          <w:tcPr>
            <w:tcW w:w="6237" w:type="dxa"/>
            <w:tcBorders>
              <w:bottom w:val="single" w:sz="6" w:space="0" w:color="auto"/>
              <w:right w:val="single" w:sz="6" w:space="0" w:color="auto"/>
            </w:tcBorders>
            <w:tcMar>
              <w:left w:w="90" w:type="dxa"/>
              <w:right w:w="90" w:type="dxa"/>
            </w:tcMar>
          </w:tcPr>
          <w:p w14:paraId="23E1A316" w14:textId="32E8B755" w:rsidR="37382D6F" w:rsidRPr="006003A7" w:rsidRDefault="37382D6F" w:rsidP="11F3D4EC">
            <w:pPr>
              <w:rPr>
                <w:rFonts w:eastAsia="Calibri" w:cstheme="minorHAnsi"/>
                <w:color w:val="000000" w:themeColor="text1"/>
              </w:rPr>
            </w:pPr>
            <w:r w:rsidRPr="006003A7">
              <w:rPr>
                <w:rFonts w:eastAsia="Calibri" w:cstheme="minorHAnsi"/>
                <w:color w:val="000000" w:themeColor="text1"/>
              </w:rPr>
              <w:t>Scott Preston, Regional Director</w:t>
            </w:r>
            <w:r w:rsidR="11F3D4EC" w:rsidRPr="006003A7">
              <w:rPr>
                <w:rFonts w:eastAsia="Calibri" w:cstheme="minorHAnsi"/>
                <w:color w:val="000000" w:themeColor="text1"/>
              </w:rPr>
              <w:t xml:space="preserve">                         </w:t>
            </w:r>
          </w:p>
        </w:tc>
      </w:tr>
    </w:tbl>
    <w:p w14:paraId="2E0E2E4C" w14:textId="0058C773" w:rsidR="00002AF6" w:rsidRPr="006003A7" w:rsidRDefault="00002AF6" w:rsidP="11F3D4EC">
      <w:pPr>
        <w:spacing w:after="0" w:line="240" w:lineRule="auto"/>
        <w:jc w:val="center"/>
        <w:rPr>
          <w:rFonts w:eastAsia="Times New Roman" w:cstheme="minorHAnsi"/>
          <w:b/>
          <w:bCs/>
        </w:rPr>
      </w:pPr>
    </w:p>
    <w:tbl>
      <w:tblPr>
        <w:tblStyle w:val="TableGrid"/>
        <w:tblW w:w="10490" w:type="dxa"/>
        <w:tblInd w:w="-294" w:type="dxa"/>
        <w:tblLayout w:type="fixed"/>
        <w:tblLook w:val="04A0" w:firstRow="1" w:lastRow="0" w:firstColumn="1" w:lastColumn="0" w:noHBand="0" w:noVBand="1"/>
      </w:tblPr>
      <w:tblGrid>
        <w:gridCol w:w="10490"/>
      </w:tblGrid>
      <w:tr w:rsidR="11F3D4EC" w:rsidRPr="006003A7" w14:paraId="102FF8EA"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544EEAA9" w14:textId="62FFFEED" w:rsidR="2F1E5AB3" w:rsidRPr="006003A7" w:rsidRDefault="2F1E5AB3" w:rsidP="11F3D4EC">
            <w:pPr>
              <w:pStyle w:val="ListParagraph"/>
              <w:numPr>
                <w:ilvl w:val="0"/>
                <w:numId w:val="6"/>
              </w:numPr>
              <w:ind w:left="360"/>
              <w:rPr>
                <w:rFonts w:eastAsia="Calibri" w:cstheme="minorHAnsi"/>
                <w:b/>
                <w:bCs/>
              </w:rPr>
            </w:pPr>
            <w:r w:rsidRPr="006003A7">
              <w:rPr>
                <w:rFonts w:eastAsia="Calibri" w:cstheme="minorHAnsi"/>
                <w:b/>
                <w:bCs/>
              </w:rPr>
              <w:t>Objectives of this LP</w:t>
            </w:r>
          </w:p>
        </w:tc>
      </w:tr>
      <w:tr w:rsidR="11F3D4EC" w:rsidRPr="006003A7" w14:paraId="5617B7AB"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5D4128FA" w14:textId="083E520C" w:rsidR="2F1E5AB3" w:rsidRPr="006003A7" w:rsidRDefault="0CECC622" w:rsidP="0D0F6AF3">
            <w:pPr>
              <w:pStyle w:val="ListParagraph"/>
              <w:ind w:left="0"/>
              <w:jc w:val="both"/>
            </w:pPr>
            <w:r w:rsidRPr="0D0F6AF3">
              <w:t xml:space="preserve">This </w:t>
            </w:r>
            <w:r w:rsidR="4E949C20" w:rsidRPr="0D0F6AF3">
              <w:t xml:space="preserve">Local Procedure </w:t>
            </w:r>
            <w:r w:rsidRPr="0D0F6AF3">
              <w:t xml:space="preserve">outlines </w:t>
            </w:r>
            <w:r w:rsidR="0F3EB507" w:rsidRPr="0D0F6AF3">
              <w:t xml:space="preserve">what is </w:t>
            </w:r>
            <w:r w:rsidR="5534C109" w:rsidRPr="0D0F6AF3">
              <w:t xml:space="preserve">in place </w:t>
            </w:r>
            <w:r w:rsidR="1D79B3AA" w:rsidRPr="0D0F6AF3">
              <w:t xml:space="preserve">at </w:t>
            </w:r>
            <w:r w:rsidRPr="0D0F6AF3">
              <w:t>Aspris Telford School to prevent</w:t>
            </w:r>
            <w:r w:rsidR="5C90D2F0" w:rsidRPr="0D0F6AF3">
              <w:t xml:space="preserve"> and </w:t>
            </w:r>
            <w:r w:rsidRPr="0D0F6AF3">
              <w:t xml:space="preserve">tackle bullying.  </w:t>
            </w:r>
            <w:r w:rsidR="0B6DCCFF" w:rsidRPr="0D0F6AF3">
              <w:t>Through our attitudes and actions, we are</w:t>
            </w:r>
            <w:r w:rsidRPr="0D0F6AF3">
              <w:t xml:space="preserve"> committed to developing an anti-bullying culture where young people learn to recognise, challenge and report bullying.</w:t>
            </w:r>
            <w:r w:rsidR="5B8ECD6C" w:rsidRPr="0D0F6AF3">
              <w:t xml:space="preserve"> Where bullying takes place, </w:t>
            </w:r>
            <w:r w:rsidR="00AB2ABA">
              <w:t>pupils</w:t>
            </w:r>
            <w:r w:rsidR="5B8ECD6C" w:rsidRPr="0D0F6AF3">
              <w:t xml:space="preserve"> and staff are clear on what actions will be taken to support them. </w:t>
            </w:r>
          </w:p>
          <w:p w14:paraId="00CCB2C1" w14:textId="3BD29ABB" w:rsidR="11F3D4EC" w:rsidRPr="006003A7" w:rsidRDefault="11F3D4EC" w:rsidP="11F3D4EC">
            <w:pPr>
              <w:ind w:left="318" w:hanging="318"/>
              <w:rPr>
                <w:rFonts w:eastAsia="Calibri" w:cstheme="minorHAnsi"/>
              </w:rPr>
            </w:pPr>
          </w:p>
        </w:tc>
      </w:tr>
      <w:tr w:rsidR="11F3D4EC" w:rsidRPr="006003A7" w14:paraId="03D8EE8C"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54077A54" w14:textId="4105BF56" w:rsidR="1B55CE1F" w:rsidRPr="006003A7" w:rsidRDefault="1B55CE1F" w:rsidP="11F3D4EC">
            <w:pPr>
              <w:pStyle w:val="ListParagraph"/>
              <w:numPr>
                <w:ilvl w:val="0"/>
                <w:numId w:val="6"/>
              </w:numPr>
              <w:ind w:left="360"/>
              <w:rPr>
                <w:rFonts w:eastAsia="Calibri" w:cstheme="minorHAnsi"/>
                <w:b/>
                <w:bCs/>
              </w:rPr>
            </w:pPr>
            <w:r w:rsidRPr="006003A7">
              <w:rPr>
                <w:rFonts w:eastAsia="Calibri" w:cstheme="minorHAnsi"/>
                <w:b/>
                <w:bCs/>
              </w:rPr>
              <w:t>Actions which support an a</w:t>
            </w:r>
            <w:r w:rsidR="4AEF70CD" w:rsidRPr="006003A7">
              <w:rPr>
                <w:rFonts w:eastAsia="Calibri" w:cstheme="minorHAnsi"/>
                <w:b/>
                <w:bCs/>
              </w:rPr>
              <w:t xml:space="preserve">nti-bullying </w:t>
            </w:r>
            <w:r w:rsidR="7D1F17A5" w:rsidRPr="006003A7">
              <w:rPr>
                <w:rFonts w:eastAsia="Calibri" w:cstheme="minorHAnsi"/>
                <w:b/>
                <w:bCs/>
              </w:rPr>
              <w:t xml:space="preserve">ethos </w:t>
            </w:r>
            <w:r w:rsidR="4AEF70CD" w:rsidRPr="006003A7">
              <w:rPr>
                <w:rFonts w:eastAsia="Calibri" w:cstheme="minorHAnsi"/>
                <w:b/>
                <w:bCs/>
              </w:rPr>
              <w:t>in our community</w:t>
            </w:r>
          </w:p>
        </w:tc>
      </w:tr>
      <w:tr w:rsidR="11F3D4EC" w:rsidRPr="006003A7" w14:paraId="479B3525"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4EC92B1" w14:textId="0F65349C" w:rsidR="61E61C11" w:rsidRPr="006003A7" w:rsidRDefault="61E61C11" w:rsidP="4EBFB393">
            <w:pPr>
              <w:pStyle w:val="ListParagraph"/>
              <w:numPr>
                <w:ilvl w:val="0"/>
                <w:numId w:val="8"/>
              </w:numPr>
              <w:jc w:val="both"/>
            </w:pPr>
            <w:r w:rsidRPr="4EBFB393">
              <w:t>We d</w:t>
            </w:r>
            <w:r w:rsidR="4AEF70CD" w:rsidRPr="4EBFB393">
              <w:t xml:space="preserve">iscuss, monitor and review our anti-bullying policy and practice on a regular basis. </w:t>
            </w:r>
          </w:p>
          <w:p w14:paraId="66260B76" w14:textId="0B0C807D" w:rsidR="382E9A2E" w:rsidRPr="006003A7" w:rsidRDefault="382E9A2E" w:rsidP="4EBFB393">
            <w:pPr>
              <w:pStyle w:val="ListParagraph"/>
              <w:numPr>
                <w:ilvl w:val="0"/>
                <w:numId w:val="8"/>
              </w:numPr>
              <w:jc w:val="both"/>
            </w:pPr>
            <w:r w:rsidRPr="4EBFB393">
              <w:t>We s</w:t>
            </w:r>
            <w:r w:rsidR="4AEF70CD" w:rsidRPr="4EBFB393">
              <w:t xml:space="preserve">upport staff to promote positive relationships to prevent bullying and </w:t>
            </w:r>
            <w:r w:rsidR="10AAC0DE" w:rsidRPr="4EBFB393">
              <w:t xml:space="preserve">to </w:t>
            </w:r>
            <w:r w:rsidR="4AEF70CD" w:rsidRPr="4EBFB393">
              <w:t>intervene by identifying and tackling bullying behaviour appropriately and promptly.</w:t>
            </w:r>
          </w:p>
          <w:p w14:paraId="36EF31C6" w14:textId="2EAA63F4" w:rsidR="47A0DB69" w:rsidRPr="006003A7" w:rsidRDefault="47A0DB69" w:rsidP="4EBFB393">
            <w:pPr>
              <w:pStyle w:val="ListParagraph"/>
              <w:numPr>
                <w:ilvl w:val="0"/>
                <w:numId w:val="8"/>
              </w:numPr>
              <w:jc w:val="both"/>
            </w:pPr>
            <w:r w:rsidRPr="4EBFB393">
              <w:t>We e</w:t>
            </w:r>
            <w:r w:rsidR="4AEF70CD" w:rsidRPr="4EBFB393">
              <w:t xml:space="preserve">nsure that </w:t>
            </w:r>
            <w:r w:rsidR="00AB2ABA">
              <w:t>pupils</w:t>
            </w:r>
            <w:r w:rsidR="4AEF70CD" w:rsidRPr="4EBFB393">
              <w:t xml:space="preserve"> are aware that all bullying concerns will be dealt with sensitively and effectively; that </w:t>
            </w:r>
            <w:r w:rsidR="00AB2ABA">
              <w:t>pupils</w:t>
            </w:r>
            <w:r w:rsidR="4AEF70CD" w:rsidRPr="4EBFB393">
              <w:t xml:space="preserve"> feel safe to learn; and that </w:t>
            </w:r>
            <w:r w:rsidR="00AB2ABA">
              <w:t>pupils</w:t>
            </w:r>
            <w:r w:rsidR="4AEF70CD" w:rsidRPr="4EBFB393">
              <w:t xml:space="preserve"> abide by the anti-bullying policy.</w:t>
            </w:r>
          </w:p>
          <w:p w14:paraId="17CCF92A" w14:textId="5C5A79A0" w:rsidR="00661C44" w:rsidRPr="006003A7" w:rsidRDefault="00661C44" w:rsidP="4EBFB393">
            <w:pPr>
              <w:pStyle w:val="ListParagraph"/>
              <w:numPr>
                <w:ilvl w:val="0"/>
                <w:numId w:val="8"/>
              </w:numPr>
              <w:jc w:val="both"/>
            </w:pPr>
            <w:r w:rsidRPr="4EBFB393">
              <w:t>We r</w:t>
            </w:r>
            <w:r w:rsidR="4AEF70CD" w:rsidRPr="4EBFB393">
              <w:t>eport to parents/carers regarding their concerns on bullying and deal promptly with complaints; in turn, parents/carers work with the school to uphold the anti-bullying policy.</w:t>
            </w:r>
          </w:p>
          <w:p w14:paraId="6F2B5949" w14:textId="31AA3F7B" w:rsidR="7FC5A91A" w:rsidRPr="006003A7" w:rsidRDefault="7FC5A91A" w:rsidP="4EBFB393">
            <w:pPr>
              <w:pStyle w:val="ListParagraph"/>
              <w:numPr>
                <w:ilvl w:val="0"/>
                <w:numId w:val="8"/>
              </w:numPr>
              <w:jc w:val="both"/>
            </w:pPr>
            <w:r w:rsidRPr="4EBFB393">
              <w:t>We s</w:t>
            </w:r>
            <w:r w:rsidR="4AEF70CD" w:rsidRPr="4EBFB393">
              <w:t>eek to learn from good anti-bullying practice elsewhere and utilise support from the local authority and other relevant organisations when appropriate.</w:t>
            </w:r>
          </w:p>
          <w:p w14:paraId="293C795F" w14:textId="7D82B627" w:rsidR="11F3D4EC" w:rsidRPr="006003A7" w:rsidRDefault="11F3D4EC" w:rsidP="11F3D4EC">
            <w:pPr>
              <w:ind w:left="318" w:hanging="318"/>
              <w:rPr>
                <w:rFonts w:eastAsia="Calibri" w:cstheme="minorHAnsi"/>
              </w:rPr>
            </w:pPr>
          </w:p>
        </w:tc>
      </w:tr>
      <w:tr w:rsidR="11F3D4EC" w:rsidRPr="006003A7" w14:paraId="261D7CC5"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5D6DAF37" w14:textId="2500D178" w:rsidR="3A7AE306" w:rsidRPr="006003A7" w:rsidRDefault="703082F1" w:rsidP="0D0F6AF3">
            <w:pPr>
              <w:pStyle w:val="ListParagraph"/>
              <w:numPr>
                <w:ilvl w:val="0"/>
                <w:numId w:val="6"/>
              </w:numPr>
              <w:ind w:left="360"/>
              <w:rPr>
                <w:rFonts w:eastAsia="Calibri"/>
                <w:b/>
                <w:bCs/>
              </w:rPr>
            </w:pPr>
            <w:r w:rsidRPr="0D0F6AF3">
              <w:rPr>
                <w:rFonts w:eastAsia="Calibri"/>
                <w:b/>
                <w:bCs/>
              </w:rPr>
              <w:t xml:space="preserve">Definition of bullying (refer </w:t>
            </w:r>
            <w:r w:rsidR="2D7ADE76" w:rsidRPr="0D0F6AF3">
              <w:rPr>
                <w:rFonts w:eastAsia="Calibri"/>
                <w:b/>
                <w:bCs/>
              </w:rPr>
              <w:t xml:space="preserve">also </w:t>
            </w:r>
            <w:r w:rsidRPr="0D0F6AF3">
              <w:rPr>
                <w:rFonts w:eastAsia="Calibri"/>
                <w:b/>
                <w:bCs/>
              </w:rPr>
              <w:t xml:space="preserve">to Policy </w:t>
            </w:r>
            <w:r w:rsidR="5115437E" w:rsidRPr="0D0F6AF3">
              <w:rPr>
                <w:rFonts w:eastAsia="Calibri"/>
                <w:b/>
                <w:bCs/>
              </w:rPr>
              <w:t>ACS 03)</w:t>
            </w:r>
            <w:r w:rsidR="4F404760" w:rsidRPr="0D0F6AF3">
              <w:rPr>
                <w:rFonts w:eastAsia="Calibri"/>
                <w:b/>
                <w:bCs/>
              </w:rPr>
              <w:t xml:space="preserve"> and school context</w:t>
            </w:r>
          </w:p>
        </w:tc>
      </w:tr>
      <w:tr w:rsidR="11F3D4EC" w:rsidRPr="006003A7" w14:paraId="31C17FA1" w14:textId="77777777" w:rsidTr="4EBFB393">
        <w:trPr>
          <w:trHeight w:val="600"/>
        </w:trPr>
        <w:tc>
          <w:tcPr>
            <w:tcW w:w="10490" w:type="dxa"/>
            <w:tcBorders>
              <w:top w:val="single" w:sz="8"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47493812" w14:textId="76A6CE00" w:rsidR="4F404760" w:rsidRDefault="4F404760" w:rsidP="0D0F6AF3">
            <w:pPr>
              <w:jc w:val="both"/>
            </w:pPr>
            <w:r w:rsidRPr="0D0F6AF3">
              <w:t>The following definition is recognised in our school.</w:t>
            </w:r>
          </w:p>
          <w:p w14:paraId="6C3093A7" w14:textId="49A891D5" w:rsidR="052FA9E6" w:rsidRPr="006003A7" w:rsidRDefault="052FA9E6" w:rsidP="0D0F6AF3">
            <w:pPr>
              <w:jc w:val="both"/>
              <w:rPr>
                <w:rFonts w:eastAsia="Calibri"/>
              </w:rPr>
            </w:pPr>
            <w:r w:rsidRPr="0D0F6AF3">
              <w:t>‘</w:t>
            </w:r>
            <w:r w:rsidR="0A4F84C6" w:rsidRPr="0D0F6AF3">
              <w:rPr>
                <w:i/>
                <w:iCs/>
              </w:rPr>
              <w:t xml:space="preserve">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 and video) and 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 </w:t>
            </w:r>
            <w:r w:rsidR="28F4FFA1" w:rsidRPr="0D0F6AF3">
              <w:rPr>
                <w:i/>
                <w:iCs/>
              </w:rPr>
              <w:t xml:space="preserve">... </w:t>
            </w:r>
            <w:r w:rsidR="28F4FFA1" w:rsidRPr="0D0F6AF3">
              <w:rPr>
                <w:rFonts w:eastAsia="Calibri"/>
                <w:i/>
                <w:iCs/>
              </w:rPr>
              <w:t>Many experts say that bullying involves an imbalance of power between the perpetrator and the victim</w:t>
            </w:r>
            <w:r w:rsidR="28F4FFA1" w:rsidRPr="0D0F6AF3">
              <w:rPr>
                <w:rFonts w:eastAsia="Calibri"/>
              </w:rPr>
              <w:t>.</w:t>
            </w:r>
            <w:r w:rsidR="56FC05CC" w:rsidRPr="0D0F6AF3">
              <w:rPr>
                <w:rFonts w:eastAsia="Calibri"/>
              </w:rPr>
              <w:t>’</w:t>
            </w:r>
            <w:r w:rsidR="28F4FFA1" w:rsidRPr="0D0F6AF3">
              <w:rPr>
                <w:rFonts w:eastAsia="Calibri"/>
              </w:rPr>
              <w:t xml:space="preserve"> (D f E, Preventing and Tackling Bullying advice, 2017</w:t>
            </w:r>
            <w:r w:rsidR="126E8C06" w:rsidRPr="0D0F6AF3">
              <w:rPr>
                <w:rFonts w:eastAsia="Calibri"/>
              </w:rPr>
              <w:t>)</w:t>
            </w:r>
          </w:p>
          <w:p w14:paraId="1FF4727D" w14:textId="77777777" w:rsidR="11F3D4EC" w:rsidRPr="006003A7" w:rsidRDefault="11F3D4EC" w:rsidP="0D0F6AF3">
            <w:pPr>
              <w:jc w:val="both"/>
            </w:pPr>
          </w:p>
          <w:p w14:paraId="54D6DE22" w14:textId="0A059A80" w:rsidR="3A7AE306" w:rsidRPr="006003A7" w:rsidRDefault="3C8DBDFE" w:rsidP="70844603">
            <w:pPr>
              <w:jc w:val="both"/>
              <w:rPr>
                <w:rFonts w:cstheme="minorHAnsi"/>
              </w:rPr>
            </w:pPr>
            <w:r w:rsidRPr="006003A7">
              <w:rPr>
                <w:rFonts w:cstheme="minorHAnsi"/>
              </w:rPr>
              <w:t xml:space="preserve">Staff at our school should be vigilant to the following bullying behaviours: </w:t>
            </w:r>
          </w:p>
          <w:p w14:paraId="4CFB87E9" w14:textId="789985D9" w:rsidR="3A7AE306" w:rsidRPr="006003A7" w:rsidRDefault="703082F1" w:rsidP="11F3D4EC">
            <w:pPr>
              <w:pStyle w:val="ListParagraph"/>
              <w:numPr>
                <w:ilvl w:val="0"/>
                <w:numId w:val="9"/>
              </w:numPr>
              <w:jc w:val="both"/>
              <w:rPr>
                <w:rFonts w:cstheme="minorHAnsi"/>
              </w:rPr>
            </w:pPr>
            <w:r w:rsidRPr="006003A7">
              <w:rPr>
                <w:rFonts w:cstheme="minorHAnsi"/>
              </w:rPr>
              <w:t xml:space="preserve">Name calling </w:t>
            </w:r>
            <w:r w:rsidR="0361DAAB" w:rsidRPr="006003A7">
              <w:rPr>
                <w:rFonts w:cstheme="minorHAnsi"/>
              </w:rPr>
              <w:t>and making offensive comments</w:t>
            </w:r>
          </w:p>
          <w:p w14:paraId="5558AD3F" w14:textId="5FC70DC7" w:rsidR="3A7AE306" w:rsidRPr="006003A7" w:rsidRDefault="1836EF2A" w:rsidP="70844603">
            <w:pPr>
              <w:pStyle w:val="ListParagraph"/>
              <w:numPr>
                <w:ilvl w:val="0"/>
                <w:numId w:val="9"/>
              </w:numPr>
              <w:jc w:val="both"/>
              <w:rPr>
                <w:rFonts w:cstheme="minorHAnsi"/>
              </w:rPr>
            </w:pPr>
            <w:r w:rsidRPr="006003A7">
              <w:rPr>
                <w:rFonts w:cstheme="minorHAnsi"/>
              </w:rPr>
              <w:t>Offensive graffiti</w:t>
            </w:r>
          </w:p>
          <w:p w14:paraId="3391EA3F" w14:textId="46FDAAC3" w:rsidR="3A7AE306" w:rsidRPr="006003A7" w:rsidRDefault="703082F1" w:rsidP="11F3D4EC">
            <w:pPr>
              <w:pStyle w:val="ListParagraph"/>
              <w:numPr>
                <w:ilvl w:val="0"/>
                <w:numId w:val="9"/>
              </w:numPr>
              <w:jc w:val="both"/>
              <w:rPr>
                <w:rFonts w:cstheme="minorHAnsi"/>
              </w:rPr>
            </w:pPr>
            <w:r w:rsidRPr="006003A7">
              <w:rPr>
                <w:rFonts w:cstheme="minorHAnsi"/>
              </w:rPr>
              <w:t xml:space="preserve">Taunting </w:t>
            </w:r>
            <w:r w:rsidR="14B83D10" w:rsidRPr="006003A7">
              <w:rPr>
                <w:rFonts w:cstheme="minorHAnsi"/>
              </w:rPr>
              <w:t>and/or mocking</w:t>
            </w:r>
          </w:p>
          <w:p w14:paraId="7896B615" w14:textId="2E7BA1E4" w:rsidR="189AACFE" w:rsidRPr="006003A7" w:rsidRDefault="189AACFE" w:rsidP="70844603">
            <w:pPr>
              <w:pStyle w:val="ListParagraph"/>
              <w:numPr>
                <w:ilvl w:val="0"/>
                <w:numId w:val="9"/>
              </w:numPr>
              <w:jc w:val="both"/>
              <w:rPr>
                <w:rFonts w:cstheme="minorHAnsi"/>
              </w:rPr>
            </w:pPr>
            <w:proofErr w:type="gramStart"/>
            <w:r w:rsidRPr="006003A7">
              <w:rPr>
                <w:rFonts w:cstheme="minorHAnsi"/>
              </w:rPr>
              <w:t>Close proximity</w:t>
            </w:r>
            <w:proofErr w:type="gramEnd"/>
            <w:r w:rsidRPr="006003A7">
              <w:rPr>
                <w:rFonts w:cstheme="minorHAnsi"/>
              </w:rPr>
              <w:t xml:space="preserve"> as a means of intimidation</w:t>
            </w:r>
          </w:p>
          <w:p w14:paraId="56E1BD93" w14:textId="50D1461E" w:rsidR="4992159F" w:rsidRPr="006003A7" w:rsidRDefault="4992159F" w:rsidP="0D0F6AF3">
            <w:pPr>
              <w:pStyle w:val="ListParagraph"/>
              <w:numPr>
                <w:ilvl w:val="0"/>
                <w:numId w:val="9"/>
              </w:numPr>
              <w:jc w:val="both"/>
            </w:pPr>
            <w:r w:rsidRPr="0D0F6AF3">
              <w:t xml:space="preserve">Physical aggression including </w:t>
            </w:r>
            <w:r w:rsidR="3B280EFD" w:rsidRPr="0D0F6AF3">
              <w:t xml:space="preserve">touching, grabbing clothes, pushing, throwing things, </w:t>
            </w:r>
            <w:r w:rsidRPr="0D0F6AF3">
              <w:t>kicking or hitting</w:t>
            </w:r>
          </w:p>
          <w:p w14:paraId="5758B9C4" w14:textId="77777777" w:rsidR="3A7AE306" w:rsidRPr="006003A7" w:rsidRDefault="703082F1" w:rsidP="11F3D4EC">
            <w:pPr>
              <w:pStyle w:val="ListParagraph"/>
              <w:numPr>
                <w:ilvl w:val="0"/>
                <w:numId w:val="9"/>
              </w:numPr>
              <w:jc w:val="both"/>
              <w:rPr>
                <w:rFonts w:cstheme="minorHAnsi"/>
              </w:rPr>
            </w:pPr>
            <w:r w:rsidRPr="006003A7">
              <w:rPr>
                <w:rFonts w:cstheme="minorHAnsi"/>
              </w:rPr>
              <w:t xml:space="preserve">Taking belongings </w:t>
            </w:r>
          </w:p>
          <w:p w14:paraId="3741C3C6" w14:textId="4D989618" w:rsidR="3A7AE306" w:rsidRPr="006003A7" w:rsidRDefault="74C80758" w:rsidP="11F3D4EC">
            <w:pPr>
              <w:pStyle w:val="ListParagraph"/>
              <w:numPr>
                <w:ilvl w:val="0"/>
                <w:numId w:val="9"/>
              </w:numPr>
              <w:jc w:val="both"/>
              <w:rPr>
                <w:rFonts w:cstheme="minorHAnsi"/>
              </w:rPr>
            </w:pPr>
            <w:r w:rsidRPr="006003A7">
              <w:rPr>
                <w:rFonts w:cstheme="minorHAnsi"/>
              </w:rPr>
              <w:t xml:space="preserve">Unkind </w:t>
            </w:r>
            <w:r w:rsidR="125E3DF2" w:rsidRPr="006003A7">
              <w:rPr>
                <w:rFonts w:cstheme="minorHAnsi"/>
              </w:rPr>
              <w:t>g</w:t>
            </w:r>
            <w:r w:rsidR="703082F1" w:rsidRPr="006003A7">
              <w:rPr>
                <w:rFonts w:cstheme="minorHAnsi"/>
              </w:rPr>
              <w:t>ossip</w:t>
            </w:r>
            <w:r w:rsidR="0BC25FE1" w:rsidRPr="006003A7">
              <w:rPr>
                <w:rFonts w:cstheme="minorHAnsi"/>
              </w:rPr>
              <w:t>ing and spreading rumours</w:t>
            </w:r>
          </w:p>
          <w:p w14:paraId="605EA3F2" w14:textId="2167BE13" w:rsidR="3A7AE306" w:rsidRPr="006003A7" w:rsidRDefault="703082F1" w:rsidP="11F3D4EC">
            <w:pPr>
              <w:pStyle w:val="ListParagraph"/>
              <w:numPr>
                <w:ilvl w:val="0"/>
                <w:numId w:val="9"/>
              </w:numPr>
              <w:jc w:val="both"/>
              <w:rPr>
                <w:rFonts w:cstheme="minorHAnsi"/>
              </w:rPr>
            </w:pPr>
            <w:r w:rsidRPr="006003A7">
              <w:rPr>
                <w:rFonts w:cstheme="minorHAnsi"/>
              </w:rPr>
              <w:lastRenderedPageBreak/>
              <w:t xml:space="preserve">Excluding people from groups </w:t>
            </w:r>
            <w:r w:rsidR="2798AA35" w:rsidRPr="006003A7">
              <w:rPr>
                <w:rFonts w:cstheme="minorHAnsi"/>
              </w:rPr>
              <w:t>or spaces</w:t>
            </w:r>
          </w:p>
          <w:p w14:paraId="5F1D764A" w14:textId="7EBD2F13" w:rsidR="11F3D4EC" w:rsidRPr="006003A7" w:rsidRDefault="11F3D4EC" w:rsidP="0D0F6AF3">
            <w:pPr>
              <w:jc w:val="both"/>
            </w:pPr>
          </w:p>
          <w:p w14:paraId="250B8940" w14:textId="16CB12CE" w:rsidR="3A7AE306" w:rsidRPr="006003A7" w:rsidRDefault="621AA3EC" w:rsidP="0D0F6AF3">
            <w:pPr>
              <w:jc w:val="both"/>
            </w:pPr>
            <w:r w:rsidRPr="0D0F6AF3">
              <w:t>We are also vigilant to</w:t>
            </w:r>
            <w:r w:rsidR="68E3CAF4" w:rsidRPr="0D0F6AF3">
              <w:t xml:space="preserve"> signs or reports of</w:t>
            </w:r>
            <w:r w:rsidR="3A7AE306" w:rsidRPr="0D0F6AF3">
              <w:t xml:space="preserve"> inappropriate and harmful behaviours expressed via digital devi</w:t>
            </w:r>
            <w:r w:rsidR="1CA65E79" w:rsidRPr="0D0F6AF3">
              <w:t>c</w:t>
            </w:r>
            <w:r w:rsidR="3A7AE306" w:rsidRPr="0D0F6AF3">
              <w:t>es (cyberbullying)</w:t>
            </w:r>
            <w:r w:rsidR="5143710B" w:rsidRPr="0D0F6AF3">
              <w:t>. These</w:t>
            </w:r>
            <w:r w:rsidR="114CFE7B" w:rsidRPr="0D0F6AF3">
              <w:t xml:space="preserve"> can include</w:t>
            </w:r>
            <w:r w:rsidR="3A7AE306" w:rsidRPr="0D0F6AF3">
              <w:t xml:space="preserve"> the sending of inappropriate messages by phone, text, instant messenger, through websites and social media sites and apps, and sending offensive or degrading images by mobile or via the internet.</w:t>
            </w:r>
            <w:r w:rsidR="0B2E0E6B" w:rsidRPr="0D0F6AF3">
              <w:t xml:space="preserve"> Social media </w:t>
            </w:r>
            <w:r w:rsidR="2F1F1068" w:rsidRPr="0D0F6AF3">
              <w:t xml:space="preserve">chat </w:t>
            </w:r>
            <w:r w:rsidR="0B2E0E6B" w:rsidRPr="0D0F6AF3">
              <w:t xml:space="preserve">groups can also be created with the intention of targeting individuals with hateful comments. </w:t>
            </w:r>
          </w:p>
          <w:p w14:paraId="785C8D66" w14:textId="77777777" w:rsidR="11F3D4EC" w:rsidRPr="006003A7" w:rsidRDefault="11F3D4EC" w:rsidP="11F3D4EC">
            <w:pPr>
              <w:jc w:val="both"/>
              <w:rPr>
                <w:rFonts w:cstheme="minorHAnsi"/>
              </w:rPr>
            </w:pPr>
          </w:p>
          <w:p w14:paraId="190F6A0F" w14:textId="77777777" w:rsidR="606F84DA" w:rsidRPr="006003A7" w:rsidRDefault="606F84DA" w:rsidP="11F3D4EC">
            <w:pPr>
              <w:pStyle w:val="ListParagraph"/>
              <w:ind w:left="0"/>
              <w:jc w:val="both"/>
              <w:rPr>
                <w:rFonts w:cstheme="minorHAnsi"/>
              </w:rPr>
            </w:pPr>
            <w:r w:rsidRPr="006003A7">
              <w:rPr>
                <w:rFonts w:cstheme="minorHAnsi"/>
              </w:rPr>
              <w:t>Bullying can happen to anyone.  This policy covers all types of bullying including:</w:t>
            </w:r>
          </w:p>
          <w:p w14:paraId="6F51F892" w14:textId="77777777" w:rsidR="606F84DA" w:rsidRPr="006003A7" w:rsidRDefault="606F84DA" w:rsidP="11F3D4EC">
            <w:pPr>
              <w:pStyle w:val="ListParagraph"/>
              <w:numPr>
                <w:ilvl w:val="0"/>
                <w:numId w:val="10"/>
              </w:numPr>
              <w:jc w:val="both"/>
              <w:rPr>
                <w:rFonts w:cstheme="minorHAnsi"/>
                <w:b/>
                <w:bCs/>
              </w:rPr>
            </w:pPr>
            <w:r w:rsidRPr="006003A7">
              <w:rPr>
                <w:rFonts w:cstheme="minorHAnsi"/>
              </w:rPr>
              <w:t>Bullying related to race, religion or culture</w:t>
            </w:r>
          </w:p>
          <w:p w14:paraId="0B01CD9D" w14:textId="77777777" w:rsidR="606F84DA" w:rsidRPr="006003A7" w:rsidRDefault="170D4A13" w:rsidP="11F3D4EC">
            <w:pPr>
              <w:pStyle w:val="ListParagraph"/>
              <w:numPr>
                <w:ilvl w:val="0"/>
                <w:numId w:val="10"/>
              </w:numPr>
              <w:jc w:val="both"/>
              <w:rPr>
                <w:rFonts w:cstheme="minorHAnsi"/>
                <w:b/>
                <w:bCs/>
              </w:rPr>
            </w:pPr>
            <w:r w:rsidRPr="006003A7">
              <w:rPr>
                <w:rFonts w:cstheme="minorHAnsi"/>
              </w:rPr>
              <w:t>Bullying related to SEND (Special Educational Needs or Disability)</w:t>
            </w:r>
          </w:p>
          <w:p w14:paraId="65DC0B50" w14:textId="6DB65347" w:rsidR="013ED2B3" w:rsidRPr="006003A7" w:rsidRDefault="013ED2B3" w:rsidP="70844603">
            <w:pPr>
              <w:pStyle w:val="ListParagraph"/>
              <w:numPr>
                <w:ilvl w:val="0"/>
                <w:numId w:val="10"/>
              </w:numPr>
              <w:jc w:val="both"/>
              <w:rPr>
                <w:rFonts w:cstheme="minorHAnsi"/>
              </w:rPr>
            </w:pPr>
            <w:r w:rsidRPr="006003A7">
              <w:rPr>
                <w:rFonts w:cstheme="minorHAnsi"/>
              </w:rPr>
              <w:t>Bullying related to family or CLA status</w:t>
            </w:r>
          </w:p>
          <w:p w14:paraId="20288178" w14:textId="77777777" w:rsidR="606F84DA" w:rsidRPr="006003A7" w:rsidRDefault="606F84DA" w:rsidP="11F3D4EC">
            <w:pPr>
              <w:pStyle w:val="ListParagraph"/>
              <w:numPr>
                <w:ilvl w:val="0"/>
                <w:numId w:val="10"/>
              </w:numPr>
              <w:rPr>
                <w:rFonts w:cstheme="minorHAnsi"/>
              </w:rPr>
            </w:pPr>
            <w:r w:rsidRPr="006003A7">
              <w:rPr>
                <w:rFonts w:cstheme="minorHAnsi"/>
              </w:rPr>
              <w:t>Bullying related to appearance or physical/mental health conditions</w:t>
            </w:r>
          </w:p>
          <w:p w14:paraId="0A9360D3" w14:textId="77777777" w:rsidR="606F84DA" w:rsidRPr="006003A7" w:rsidRDefault="606F84DA" w:rsidP="11F3D4EC">
            <w:pPr>
              <w:pStyle w:val="ListParagraph"/>
              <w:numPr>
                <w:ilvl w:val="0"/>
                <w:numId w:val="10"/>
              </w:numPr>
              <w:jc w:val="both"/>
              <w:rPr>
                <w:rFonts w:cstheme="minorHAnsi"/>
              </w:rPr>
            </w:pPr>
            <w:r w:rsidRPr="006003A7">
              <w:rPr>
                <w:rFonts w:cstheme="minorHAnsi"/>
              </w:rPr>
              <w:t xml:space="preserve">Bullying related to sexual orientation (homophobic and </w:t>
            </w:r>
            <w:proofErr w:type="spellStart"/>
            <w:r w:rsidRPr="006003A7">
              <w:rPr>
                <w:rFonts w:cstheme="minorHAnsi"/>
              </w:rPr>
              <w:t>biphobic</w:t>
            </w:r>
            <w:proofErr w:type="spellEnd"/>
            <w:r w:rsidRPr="006003A7">
              <w:rPr>
                <w:rFonts w:cstheme="minorHAnsi"/>
              </w:rPr>
              <w:t xml:space="preserve"> bullying)</w:t>
            </w:r>
          </w:p>
          <w:p w14:paraId="15170339" w14:textId="77777777" w:rsidR="606F84DA" w:rsidRPr="006003A7" w:rsidRDefault="606F84DA" w:rsidP="11F3D4EC">
            <w:pPr>
              <w:pStyle w:val="ListParagraph"/>
              <w:numPr>
                <w:ilvl w:val="0"/>
                <w:numId w:val="10"/>
              </w:numPr>
              <w:jc w:val="both"/>
              <w:rPr>
                <w:rFonts w:cstheme="minorHAnsi"/>
              </w:rPr>
            </w:pPr>
            <w:r w:rsidRPr="006003A7">
              <w:rPr>
                <w:rFonts w:cstheme="minorHAnsi"/>
              </w:rPr>
              <w:t>Sexist, sexual and transphobic bullying.</w:t>
            </w:r>
          </w:p>
          <w:p w14:paraId="6E15D9BC" w14:textId="77777777" w:rsidR="606F84DA" w:rsidRPr="006003A7" w:rsidRDefault="170D4A13" w:rsidP="11F3D4EC">
            <w:pPr>
              <w:pStyle w:val="ListParagraph"/>
              <w:numPr>
                <w:ilvl w:val="0"/>
                <w:numId w:val="10"/>
              </w:numPr>
              <w:jc w:val="both"/>
              <w:rPr>
                <w:rFonts w:cstheme="minorHAnsi"/>
              </w:rPr>
            </w:pPr>
            <w:r w:rsidRPr="006003A7">
              <w:rPr>
                <w:rFonts w:cstheme="minorHAnsi"/>
              </w:rPr>
              <w:t>Bullying via technology- “cyberbullying”</w:t>
            </w:r>
          </w:p>
          <w:p w14:paraId="13D62409" w14:textId="7B9F18B6" w:rsidR="11F3D4EC" w:rsidRPr="006003A7" w:rsidRDefault="11F3D4EC" w:rsidP="70844603">
            <w:pPr>
              <w:ind w:left="318" w:hanging="318"/>
              <w:rPr>
                <w:rFonts w:eastAsia="Calibri" w:cstheme="minorHAnsi"/>
              </w:rPr>
            </w:pPr>
          </w:p>
        </w:tc>
      </w:tr>
      <w:tr w:rsidR="11F3D4EC" w:rsidRPr="006003A7" w14:paraId="11C33DCB"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28D51B02" w14:textId="23B38E24" w:rsidR="2D08BD4F" w:rsidRPr="006003A7" w:rsidRDefault="2D08BD4F" w:rsidP="11F3D4EC">
            <w:pPr>
              <w:pStyle w:val="ListParagraph"/>
              <w:numPr>
                <w:ilvl w:val="0"/>
                <w:numId w:val="6"/>
              </w:numPr>
              <w:ind w:left="360"/>
              <w:rPr>
                <w:rFonts w:eastAsia="Calibri" w:cstheme="minorHAnsi"/>
                <w:b/>
                <w:bCs/>
              </w:rPr>
            </w:pPr>
            <w:r w:rsidRPr="006003A7">
              <w:rPr>
                <w:rFonts w:eastAsia="Calibri" w:cstheme="minorHAnsi"/>
                <w:b/>
                <w:bCs/>
              </w:rPr>
              <w:lastRenderedPageBreak/>
              <w:t>Prevention and risk management</w:t>
            </w:r>
          </w:p>
        </w:tc>
      </w:tr>
      <w:tr w:rsidR="11F3D4EC" w:rsidRPr="006003A7" w14:paraId="481B2C47"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0E56F089" w14:textId="04842378" w:rsidR="7F8A31B3" w:rsidRPr="006003A7" w:rsidRDefault="715D6323" w:rsidP="4EBFB393">
            <w:pPr>
              <w:rPr>
                <w:rFonts w:eastAsia="Calibri"/>
              </w:rPr>
            </w:pPr>
            <w:r w:rsidRPr="4EBFB393">
              <w:rPr>
                <w:rFonts w:eastAsia="Calibri"/>
              </w:rPr>
              <w:t xml:space="preserve">Staff are required to read the Aspris Anti Bullying policy and this Local Procedure during induction and annually. </w:t>
            </w:r>
            <w:r w:rsidR="181BB84C" w:rsidRPr="4EBFB393">
              <w:rPr>
                <w:rFonts w:eastAsia="Calibri"/>
              </w:rPr>
              <w:t xml:space="preserve">SLT are familiar with </w:t>
            </w:r>
            <w:r w:rsidR="7FB2CA78" w:rsidRPr="4EBFB393">
              <w:rPr>
                <w:rFonts w:eastAsia="Calibri"/>
              </w:rPr>
              <w:t xml:space="preserve">relevant </w:t>
            </w:r>
            <w:r w:rsidRPr="4EBFB393">
              <w:rPr>
                <w:rFonts w:eastAsia="Calibri"/>
              </w:rPr>
              <w:t>DfE advice</w:t>
            </w:r>
            <w:r w:rsidR="10859EEF" w:rsidRPr="4EBFB393">
              <w:rPr>
                <w:rFonts w:eastAsia="Calibri"/>
              </w:rPr>
              <w:t xml:space="preserve"> documents a</w:t>
            </w:r>
            <w:r w:rsidR="7F8A31B3" w:rsidRPr="4EBFB393">
              <w:rPr>
                <w:rFonts w:eastAsia="Calibri"/>
              </w:rPr>
              <w:t>nd share headlines with all staff.</w:t>
            </w:r>
            <w:r w:rsidR="015DA5C2" w:rsidRPr="4EBFB393">
              <w:rPr>
                <w:rFonts w:eastAsia="Calibri"/>
              </w:rPr>
              <w:t xml:space="preserve"> </w:t>
            </w:r>
            <w:r w:rsidR="7F8A31B3" w:rsidRPr="4EBFB393">
              <w:rPr>
                <w:rFonts w:eastAsia="Calibri"/>
              </w:rPr>
              <w:t>Developing effective social skills including tolerance for others, empathy and managing conflict</w:t>
            </w:r>
            <w:r w:rsidR="6AB4DBDD" w:rsidRPr="4EBFB393">
              <w:rPr>
                <w:rFonts w:eastAsia="Calibri"/>
              </w:rPr>
              <w:t xml:space="preserve"> is central to our work with our </w:t>
            </w:r>
            <w:r w:rsidR="00AB2ABA">
              <w:rPr>
                <w:rFonts w:eastAsia="Calibri"/>
              </w:rPr>
              <w:t>pupils</w:t>
            </w:r>
            <w:r w:rsidR="11BA20ED" w:rsidRPr="4EBFB393">
              <w:rPr>
                <w:rFonts w:eastAsia="Calibri"/>
              </w:rPr>
              <w:t>.</w:t>
            </w:r>
            <w:r w:rsidR="7F8A31B3" w:rsidRPr="4EBFB393">
              <w:rPr>
                <w:rFonts w:eastAsia="Calibri"/>
              </w:rPr>
              <w:t xml:space="preserve"> </w:t>
            </w:r>
            <w:r w:rsidR="5E6DBFEC" w:rsidRPr="4EBFB393">
              <w:rPr>
                <w:rFonts w:eastAsia="Calibri"/>
              </w:rPr>
              <w:t xml:space="preserve">Because of their SEMH and trauma related needs, our </w:t>
            </w:r>
            <w:r w:rsidR="00AB2ABA">
              <w:rPr>
                <w:rFonts w:eastAsia="Calibri"/>
              </w:rPr>
              <w:t>pupils</w:t>
            </w:r>
            <w:r w:rsidR="5E6DBFEC" w:rsidRPr="4EBFB393">
              <w:rPr>
                <w:rFonts w:eastAsia="Calibri"/>
              </w:rPr>
              <w:t xml:space="preserve"> can lash out at others, speaking abruptly or unkindly and sometimes using extreme language to express themselves.</w:t>
            </w:r>
          </w:p>
          <w:p w14:paraId="453B84C9" w14:textId="7FCB9A41" w:rsidR="4EFD9275" w:rsidRPr="006003A7" w:rsidRDefault="4EFD9275" w:rsidP="4EBFB393">
            <w:pPr>
              <w:rPr>
                <w:rFonts w:eastAsia="Calibri"/>
              </w:rPr>
            </w:pPr>
            <w:r w:rsidRPr="4EBFB393">
              <w:rPr>
                <w:rFonts w:eastAsia="Calibri"/>
              </w:rPr>
              <w:t>Risk Assessment</w:t>
            </w:r>
            <w:r w:rsidR="44E70B5E" w:rsidRPr="4EBFB393">
              <w:rPr>
                <w:rFonts w:eastAsia="Calibri"/>
              </w:rPr>
              <w:t>s</w:t>
            </w:r>
            <w:r w:rsidR="206BEE85" w:rsidRPr="4EBFB393">
              <w:rPr>
                <w:rFonts w:eastAsia="Calibri"/>
              </w:rPr>
              <w:t xml:space="preserve"> </w:t>
            </w:r>
            <w:r w:rsidR="539D4D9D" w:rsidRPr="4EBFB393">
              <w:rPr>
                <w:rFonts w:eastAsia="Calibri"/>
              </w:rPr>
              <w:t>are</w:t>
            </w:r>
            <w:r w:rsidR="206BEE85" w:rsidRPr="4EBFB393">
              <w:rPr>
                <w:rFonts w:eastAsia="Calibri"/>
              </w:rPr>
              <w:t xml:space="preserve"> completed with individual behaviours and responses to others carefully considered. This</w:t>
            </w:r>
            <w:r w:rsidR="6D39F762" w:rsidRPr="4EBFB393">
              <w:rPr>
                <w:rFonts w:eastAsia="Calibri"/>
              </w:rPr>
              <w:t xml:space="preserve"> process</w:t>
            </w:r>
            <w:r w:rsidR="206BEE85" w:rsidRPr="4EBFB393">
              <w:rPr>
                <w:rFonts w:eastAsia="Calibri"/>
              </w:rPr>
              <w:t xml:space="preserve"> begins during the consultation process</w:t>
            </w:r>
            <w:r w:rsidR="59F9100E" w:rsidRPr="4EBFB393">
              <w:rPr>
                <w:rFonts w:eastAsia="Calibri"/>
              </w:rPr>
              <w:t xml:space="preserve">, </w:t>
            </w:r>
            <w:r w:rsidR="206BEE85" w:rsidRPr="4EBFB393">
              <w:rPr>
                <w:rFonts w:eastAsia="Calibri"/>
              </w:rPr>
              <w:t xml:space="preserve">is refined during a transition period and amended following any </w:t>
            </w:r>
            <w:r w:rsidR="7C9FDDB4" w:rsidRPr="4EBFB393">
              <w:rPr>
                <w:rFonts w:eastAsia="Calibri"/>
              </w:rPr>
              <w:t>incidents</w:t>
            </w:r>
            <w:r w:rsidR="206BEE85" w:rsidRPr="4EBFB393">
              <w:rPr>
                <w:rFonts w:eastAsia="Calibri"/>
              </w:rPr>
              <w:t xml:space="preserve">. </w:t>
            </w:r>
          </w:p>
          <w:p w14:paraId="5ED16A0A" w14:textId="46EAFC73" w:rsidR="237566D2" w:rsidRPr="006003A7" w:rsidRDefault="7AC2EDC3" w:rsidP="4EBFB393">
            <w:r w:rsidRPr="4EBFB393">
              <w:rPr>
                <w:rFonts w:eastAsia="Calibri"/>
              </w:rPr>
              <w:t>To prevent bullying, regular staff debrief se</w:t>
            </w:r>
            <w:r w:rsidR="212DDA84" w:rsidRPr="4EBFB393">
              <w:rPr>
                <w:rFonts w:eastAsia="Calibri"/>
              </w:rPr>
              <w:t xml:space="preserve">ssions </w:t>
            </w:r>
            <w:r w:rsidRPr="4EBFB393">
              <w:rPr>
                <w:rFonts w:eastAsia="Calibri"/>
              </w:rPr>
              <w:t xml:space="preserve">cover any first signs of unkindness or targeting and </w:t>
            </w:r>
            <w:r w:rsidR="16133B98" w:rsidRPr="4EBFB393">
              <w:rPr>
                <w:rFonts w:eastAsia="Calibri"/>
              </w:rPr>
              <w:t>changes to groupings or pastoral support measures are discussed.</w:t>
            </w:r>
          </w:p>
          <w:p w14:paraId="65C3A49C" w14:textId="2019697E" w:rsidR="237566D2" w:rsidRPr="006003A7" w:rsidRDefault="16133B98" w:rsidP="4EBFB393">
            <w:r w:rsidRPr="4EBFB393">
              <w:rPr>
                <w:rFonts w:eastAsia="Calibri"/>
              </w:rPr>
              <w:t>In PSHE and other tutor sessions staff p</w:t>
            </w:r>
            <w:r w:rsidR="54BDDBA8" w:rsidRPr="4EBFB393">
              <w:rPr>
                <w:rFonts w:eastAsia="Calibri"/>
              </w:rPr>
              <w:t xml:space="preserve">rovide clear guidance for </w:t>
            </w:r>
            <w:r w:rsidR="00AB2ABA">
              <w:rPr>
                <w:rFonts w:eastAsia="Calibri"/>
              </w:rPr>
              <w:t>pupils</w:t>
            </w:r>
            <w:r w:rsidR="7C386FAC" w:rsidRPr="4EBFB393">
              <w:rPr>
                <w:rFonts w:eastAsia="Calibri"/>
              </w:rPr>
              <w:t xml:space="preserve"> so that they are clear about</w:t>
            </w:r>
            <w:r w:rsidR="54BDDBA8" w:rsidRPr="4EBFB393">
              <w:rPr>
                <w:rFonts w:eastAsia="Calibri"/>
              </w:rPr>
              <w:t xml:space="preserve"> what bullying is, and what to do if they experience bullying.</w:t>
            </w:r>
            <w:r w:rsidR="41E9F9DC" w:rsidRPr="4EBFB393">
              <w:rPr>
                <w:rFonts w:eastAsia="Calibri"/>
              </w:rPr>
              <w:t xml:space="preserve"> </w:t>
            </w:r>
            <w:r w:rsidR="00AB2ABA">
              <w:t>Pupils</w:t>
            </w:r>
            <w:r w:rsidR="237566D2" w:rsidRPr="4EBFB393">
              <w:t xml:space="preserve"> are taught about </w:t>
            </w:r>
            <w:r w:rsidR="452C3A88" w:rsidRPr="4EBFB393">
              <w:t>their rights</w:t>
            </w:r>
            <w:r w:rsidR="20A9A90C" w:rsidRPr="4EBFB393">
              <w:t xml:space="preserve"> and the</w:t>
            </w:r>
            <w:r w:rsidR="452C3A88" w:rsidRPr="4EBFB393">
              <w:t xml:space="preserve"> </w:t>
            </w:r>
            <w:r w:rsidR="237566D2" w:rsidRPr="4EBFB393">
              <w:t>Protected Characteristics and about why and how these are protected in law.</w:t>
            </w:r>
          </w:p>
          <w:p w14:paraId="6AA7F33A" w14:textId="74FA8E0F" w:rsidR="0D0F6AF3" w:rsidRDefault="0D0F6AF3" w:rsidP="4EBFB393">
            <w:pPr>
              <w:jc w:val="both"/>
            </w:pPr>
          </w:p>
          <w:p w14:paraId="17A7AD23" w14:textId="467F191F" w:rsidR="2767C394" w:rsidRDefault="2767C394" w:rsidP="4EBFB393">
            <w:pPr>
              <w:jc w:val="both"/>
              <w:rPr>
                <w:b/>
                <w:bCs/>
              </w:rPr>
            </w:pPr>
            <w:r w:rsidRPr="4EBFB393">
              <w:rPr>
                <w:b/>
                <w:bCs/>
              </w:rPr>
              <w:t>Our commitment to a robust response to bullying:</w:t>
            </w:r>
          </w:p>
          <w:p w14:paraId="1E76DCBC" w14:textId="6C529E7F" w:rsidR="7B26111A" w:rsidRDefault="7B26111A" w:rsidP="4EBFB393">
            <w:pPr>
              <w:jc w:val="both"/>
            </w:pPr>
            <w:r w:rsidRPr="4EBFB393">
              <w:t>Aspris Telford School will:</w:t>
            </w:r>
          </w:p>
          <w:p w14:paraId="2BCEA0B9" w14:textId="77777777" w:rsidR="7B26111A" w:rsidRDefault="7B26111A" w:rsidP="0D0F6AF3">
            <w:pPr>
              <w:pStyle w:val="ListParagraph"/>
              <w:numPr>
                <w:ilvl w:val="0"/>
                <w:numId w:val="11"/>
              </w:numPr>
              <w:jc w:val="both"/>
            </w:pPr>
            <w:r w:rsidRPr="0D0F6AF3">
              <w:t>Create and support an inclusive and nurturing environment which promotes a culture of mutual respect, consideration and care for others which will be upheld by all.</w:t>
            </w:r>
          </w:p>
          <w:p w14:paraId="756C823F" w14:textId="77777777" w:rsidR="7B26111A" w:rsidRDefault="7B26111A" w:rsidP="0D0F6AF3">
            <w:pPr>
              <w:pStyle w:val="ListParagraph"/>
              <w:numPr>
                <w:ilvl w:val="0"/>
                <w:numId w:val="11"/>
              </w:numPr>
              <w:jc w:val="both"/>
            </w:pPr>
            <w:r w:rsidRPr="0D0F6AF3">
              <w:t>Work with staff and outside agencies to identify all forms of prejudice – driven bullying.</w:t>
            </w:r>
          </w:p>
          <w:p w14:paraId="6304FD22" w14:textId="36BC6A54" w:rsidR="7B26111A" w:rsidRDefault="7B26111A" w:rsidP="0D0F6AF3">
            <w:pPr>
              <w:pStyle w:val="ListParagraph"/>
              <w:numPr>
                <w:ilvl w:val="0"/>
                <w:numId w:val="11"/>
              </w:numPr>
              <w:jc w:val="both"/>
            </w:pPr>
            <w:r w:rsidRPr="0D0F6AF3">
              <w:t>Actively provide systematic opportunities to develop student’s social and emotional skills, including their resilience.</w:t>
            </w:r>
          </w:p>
          <w:p w14:paraId="657D208F" w14:textId="767314E6" w:rsidR="7B26111A" w:rsidRDefault="7B26111A" w:rsidP="0D0F6AF3">
            <w:pPr>
              <w:pStyle w:val="ListParagraph"/>
              <w:numPr>
                <w:ilvl w:val="0"/>
                <w:numId w:val="11"/>
              </w:numPr>
              <w:jc w:val="both"/>
            </w:pPr>
            <w:r w:rsidRPr="0D0F6AF3">
              <w:t xml:space="preserve">Provide a range of approaches for </w:t>
            </w:r>
            <w:r w:rsidR="00AB2ABA">
              <w:t>pupils</w:t>
            </w:r>
            <w:r w:rsidRPr="0D0F6AF3">
              <w:t>, staff and parents/carers to access support and report concerns.</w:t>
            </w:r>
          </w:p>
          <w:p w14:paraId="1076C608" w14:textId="77777777" w:rsidR="7B26111A" w:rsidRDefault="7B26111A" w:rsidP="0D0F6AF3">
            <w:pPr>
              <w:pStyle w:val="ListParagraph"/>
              <w:numPr>
                <w:ilvl w:val="0"/>
                <w:numId w:val="11"/>
              </w:numPr>
              <w:jc w:val="both"/>
            </w:pPr>
            <w:r w:rsidRPr="0D0F6AF3">
              <w:t>Challenge practice which does not uphold the values of tolerance, non-discrimination and respect towards others.</w:t>
            </w:r>
          </w:p>
          <w:p w14:paraId="5069FBAB" w14:textId="5197D794" w:rsidR="7B26111A" w:rsidRDefault="7B26111A" w:rsidP="0D0F6AF3">
            <w:pPr>
              <w:pStyle w:val="ListParagraph"/>
              <w:numPr>
                <w:ilvl w:val="0"/>
                <w:numId w:val="11"/>
              </w:numPr>
              <w:jc w:val="both"/>
            </w:pPr>
            <w:r w:rsidRPr="0D0F6AF3">
              <w:t>Consider all opportunities for addressing bullying in all forms throughout the curriculum and supported with a range of approaches, such as through displays, assemblies, peer support and the School Council/Student Voice.</w:t>
            </w:r>
          </w:p>
          <w:p w14:paraId="28A62726" w14:textId="77777777" w:rsidR="7B26111A" w:rsidRDefault="7B26111A" w:rsidP="0D0F6AF3">
            <w:pPr>
              <w:pStyle w:val="ListParagraph"/>
              <w:numPr>
                <w:ilvl w:val="0"/>
                <w:numId w:val="11"/>
              </w:numPr>
              <w:jc w:val="both"/>
            </w:pPr>
            <w:r w:rsidRPr="0D0F6AF3">
              <w:t xml:space="preserve">Regularly update and evaluate our approaches to </w:t>
            </w:r>
            <w:proofErr w:type="gramStart"/>
            <w:r w:rsidRPr="0D0F6AF3">
              <w:t>take into account</w:t>
            </w:r>
            <w:proofErr w:type="gramEnd"/>
            <w:r w:rsidRPr="0D0F6AF3">
              <w:t xml:space="preserve"> the developments of technology and provide up-to-date advice and education to all members of the community regarding positive online behaviour.</w:t>
            </w:r>
          </w:p>
          <w:p w14:paraId="58AD1308" w14:textId="77777777" w:rsidR="47BAD108" w:rsidRDefault="47BAD108" w:rsidP="0D0F6AF3">
            <w:pPr>
              <w:pStyle w:val="ListParagraph"/>
              <w:numPr>
                <w:ilvl w:val="0"/>
                <w:numId w:val="11"/>
              </w:numPr>
              <w:jc w:val="both"/>
            </w:pPr>
            <w:r w:rsidRPr="0D0F6AF3">
              <w:t>Train all staff within the school to be able to identify all forms of bullying and follow the school policy and procedures (including recording of and reporting incidents).</w:t>
            </w:r>
          </w:p>
          <w:p w14:paraId="2E6D9D5B" w14:textId="77777777" w:rsidR="47BAD108" w:rsidRDefault="47BAD108" w:rsidP="0D0F6AF3">
            <w:pPr>
              <w:pStyle w:val="ListParagraph"/>
              <w:numPr>
                <w:ilvl w:val="0"/>
                <w:numId w:val="11"/>
              </w:numPr>
              <w:jc w:val="both"/>
            </w:pPr>
            <w:r w:rsidRPr="0D0F6AF3">
              <w:t xml:space="preserve">Proactively gather and record concerns and intelligence about bullying incidents and issues </w:t>
            </w:r>
            <w:proofErr w:type="gramStart"/>
            <w:r w:rsidRPr="0D0F6AF3">
              <w:t>so as to</w:t>
            </w:r>
            <w:proofErr w:type="gramEnd"/>
            <w:r w:rsidRPr="0D0F6AF3">
              <w:t xml:space="preserve"> effectively develop strategies to prevent bullying from occurring. </w:t>
            </w:r>
          </w:p>
          <w:p w14:paraId="7B7B26FD" w14:textId="77777777" w:rsidR="47BAD108" w:rsidRDefault="47BAD108" w:rsidP="0D0F6AF3">
            <w:pPr>
              <w:pStyle w:val="ListParagraph"/>
              <w:numPr>
                <w:ilvl w:val="0"/>
                <w:numId w:val="11"/>
              </w:numPr>
              <w:jc w:val="both"/>
            </w:pPr>
            <w:r w:rsidRPr="0D0F6AF3">
              <w:lastRenderedPageBreak/>
              <w:t>Actively create “safe spaces” for vulnerable children and young people.</w:t>
            </w:r>
          </w:p>
          <w:p w14:paraId="5EE1D5D1" w14:textId="77777777" w:rsidR="47BAD108" w:rsidRDefault="47BAD108" w:rsidP="0D0F6AF3">
            <w:pPr>
              <w:pStyle w:val="ListParagraph"/>
              <w:numPr>
                <w:ilvl w:val="0"/>
                <w:numId w:val="11"/>
              </w:numPr>
              <w:jc w:val="both"/>
            </w:pPr>
            <w:r w:rsidRPr="0D0F6AF3">
              <w:t>Use a variety of techniques to resolve the issues between those who bully and those who have been bullied.</w:t>
            </w:r>
          </w:p>
          <w:p w14:paraId="535214E4" w14:textId="65C6FA89" w:rsidR="47BAD108" w:rsidRDefault="47BAD108" w:rsidP="0D0F6AF3">
            <w:pPr>
              <w:pStyle w:val="ListParagraph"/>
              <w:numPr>
                <w:ilvl w:val="0"/>
                <w:numId w:val="11"/>
              </w:numPr>
              <w:jc w:val="both"/>
            </w:pPr>
            <w:r w:rsidRPr="0D0F6AF3">
              <w:t xml:space="preserve">Work with other agencies and the wider school community to prevent and tackle concerns surrounding the </w:t>
            </w:r>
            <w:r w:rsidR="00AB2ABA">
              <w:t>pupils</w:t>
            </w:r>
            <w:r w:rsidRPr="0D0F6AF3">
              <w:t xml:space="preserve"> at the school.</w:t>
            </w:r>
          </w:p>
          <w:p w14:paraId="4F2AE597" w14:textId="77777777" w:rsidR="47BAD108" w:rsidRDefault="47BAD108" w:rsidP="0D0F6AF3">
            <w:pPr>
              <w:pStyle w:val="ListParagraph"/>
              <w:numPr>
                <w:ilvl w:val="0"/>
                <w:numId w:val="11"/>
              </w:numPr>
              <w:jc w:val="both"/>
            </w:pPr>
            <w:r w:rsidRPr="0D0F6AF3">
              <w:t>Celebrate success and achievements to promote and build a positive school ethos.</w:t>
            </w:r>
          </w:p>
          <w:p w14:paraId="33078864" w14:textId="210FF1C4" w:rsidR="0D0F6AF3" w:rsidRDefault="0D0F6AF3" w:rsidP="0D0F6AF3">
            <w:pPr>
              <w:rPr>
                <w:rFonts w:eastAsia="Calibri"/>
              </w:rPr>
            </w:pPr>
          </w:p>
          <w:p w14:paraId="34821481" w14:textId="4536A2A4" w:rsidR="06B684E7" w:rsidRDefault="06B684E7" w:rsidP="0D0F6AF3">
            <w:pPr>
              <w:jc w:val="both"/>
              <w:rPr>
                <w:b/>
                <w:bCs/>
              </w:rPr>
            </w:pPr>
            <w:r w:rsidRPr="0D0F6AF3">
              <w:rPr>
                <w:b/>
                <w:bCs/>
              </w:rPr>
              <w:t xml:space="preserve">Involvement of </w:t>
            </w:r>
            <w:r w:rsidR="00AB2ABA">
              <w:rPr>
                <w:b/>
                <w:bCs/>
              </w:rPr>
              <w:t>Pupils</w:t>
            </w:r>
            <w:r w:rsidRPr="0D0F6AF3">
              <w:rPr>
                <w:b/>
                <w:bCs/>
              </w:rPr>
              <w:t xml:space="preserve"> </w:t>
            </w:r>
          </w:p>
          <w:p w14:paraId="511BADC0" w14:textId="77777777" w:rsidR="06B684E7" w:rsidRDefault="06B684E7" w:rsidP="4EBFB393">
            <w:pPr>
              <w:pStyle w:val="ListParagraph"/>
              <w:ind w:left="0"/>
              <w:jc w:val="both"/>
            </w:pPr>
            <w:r w:rsidRPr="4EBFB393">
              <w:t xml:space="preserve">We will: </w:t>
            </w:r>
          </w:p>
          <w:p w14:paraId="6933BAE6" w14:textId="77777777" w:rsidR="06B684E7" w:rsidRDefault="06B684E7" w:rsidP="0D0F6AF3">
            <w:pPr>
              <w:pStyle w:val="ListParagraph"/>
              <w:numPr>
                <w:ilvl w:val="0"/>
                <w:numId w:val="17"/>
              </w:numPr>
              <w:jc w:val="both"/>
            </w:pPr>
            <w:r w:rsidRPr="0D0F6AF3">
              <w:t xml:space="preserve">Regularly canvas children and young people’s views on the extent and nature of bullying. </w:t>
            </w:r>
          </w:p>
          <w:p w14:paraId="7CFF0F67" w14:textId="0ECAA36C" w:rsidR="06B684E7" w:rsidRDefault="06B684E7" w:rsidP="0D0F6AF3">
            <w:pPr>
              <w:pStyle w:val="ListParagraph"/>
              <w:numPr>
                <w:ilvl w:val="0"/>
                <w:numId w:val="17"/>
              </w:numPr>
              <w:jc w:val="both"/>
            </w:pPr>
            <w:r w:rsidRPr="0D0F6AF3">
              <w:t xml:space="preserve">Ensure that all </w:t>
            </w:r>
            <w:r w:rsidR="00AB2ABA">
              <w:t>pupils</w:t>
            </w:r>
            <w:r w:rsidRPr="0D0F6AF3">
              <w:t xml:space="preserve"> know how to express worries and anxieties about bullying.</w:t>
            </w:r>
          </w:p>
          <w:p w14:paraId="4C74223E" w14:textId="1180D9DB" w:rsidR="06B684E7" w:rsidRDefault="06B684E7" w:rsidP="0D0F6AF3">
            <w:pPr>
              <w:pStyle w:val="ListParagraph"/>
              <w:numPr>
                <w:ilvl w:val="0"/>
                <w:numId w:val="17"/>
              </w:numPr>
              <w:jc w:val="both"/>
            </w:pPr>
            <w:r w:rsidRPr="0D0F6AF3">
              <w:t xml:space="preserve">Ensure that all </w:t>
            </w:r>
            <w:r w:rsidR="00AB2ABA">
              <w:t>pupils</w:t>
            </w:r>
            <w:r w:rsidRPr="0D0F6AF3">
              <w:t xml:space="preserve"> are aware of the range of sanctions which may be applied against those engaging in bullying.</w:t>
            </w:r>
          </w:p>
          <w:p w14:paraId="2E284046" w14:textId="00C647AE" w:rsidR="06B684E7" w:rsidRDefault="06B684E7" w:rsidP="0D0F6AF3">
            <w:pPr>
              <w:pStyle w:val="ListParagraph"/>
              <w:numPr>
                <w:ilvl w:val="0"/>
                <w:numId w:val="17"/>
              </w:numPr>
              <w:jc w:val="both"/>
            </w:pPr>
            <w:r w:rsidRPr="0D0F6AF3">
              <w:t xml:space="preserve">Involve </w:t>
            </w:r>
            <w:r w:rsidR="00AB2ABA">
              <w:t>pupils</w:t>
            </w:r>
            <w:r w:rsidRPr="0D0F6AF3">
              <w:t xml:space="preserve"> in anti-bullying campaigns in schools and embedded messages in the wider school curriculum.</w:t>
            </w:r>
          </w:p>
          <w:p w14:paraId="7C997814" w14:textId="77777777" w:rsidR="06B684E7" w:rsidRDefault="06B684E7" w:rsidP="0D0F6AF3">
            <w:pPr>
              <w:pStyle w:val="ListParagraph"/>
              <w:numPr>
                <w:ilvl w:val="0"/>
                <w:numId w:val="17"/>
              </w:numPr>
              <w:jc w:val="both"/>
            </w:pPr>
            <w:r w:rsidRPr="0D0F6AF3">
              <w:t>Publicise the details of help lines and websites.</w:t>
            </w:r>
          </w:p>
          <w:p w14:paraId="02AD209C" w14:textId="302D04F3" w:rsidR="06B684E7" w:rsidRDefault="06B684E7" w:rsidP="0D0F6AF3">
            <w:pPr>
              <w:pStyle w:val="ListParagraph"/>
              <w:numPr>
                <w:ilvl w:val="0"/>
                <w:numId w:val="17"/>
              </w:numPr>
              <w:jc w:val="both"/>
            </w:pPr>
            <w:r w:rsidRPr="0D0F6AF3">
              <w:t xml:space="preserve">Offer support to </w:t>
            </w:r>
            <w:r w:rsidR="00AB2ABA">
              <w:t>pupils</w:t>
            </w:r>
            <w:r w:rsidRPr="0D0F6AF3">
              <w:t xml:space="preserve"> who have been bullied and those who are bullying </w:t>
            </w:r>
            <w:proofErr w:type="gramStart"/>
            <w:r w:rsidRPr="0D0F6AF3">
              <w:t>in order to</w:t>
            </w:r>
            <w:proofErr w:type="gramEnd"/>
            <w:r w:rsidRPr="0D0F6AF3">
              <w:t xml:space="preserve"> address the problems they have.</w:t>
            </w:r>
          </w:p>
          <w:p w14:paraId="3F3B5454" w14:textId="77777777" w:rsidR="0D0F6AF3" w:rsidRDefault="0D0F6AF3" w:rsidP="4EBFB393">
            <w:pPr>
              <w:pStyle w:val="ListParagraph"/>
              <w:ind w:left="0"/>
              <w:jc w:val="both"/>
            </w:pPr>
          </w:p>
          <w:p w14:paraId="12F28895" w14:textId="76E53D6B" w:rsidR="06B684E7" w:rsidRDefault="5662017B" w:rsidP="0D0F6AF3">
            <w:pPr>
              <w:jc w:val="both"/>
              <w:rPr>
                <w:b/>
                <w:bCs/>
              </w:rPr>
            </w:pPr>
            <w:r w:rsidRPr="4EBFB393">
              <w:rPr>
                <w:b/>
                <w:bCs/>
              </w:rPr>
              <w:t xml:space="preserve">Collaboration </w:t>
            </w:r>
            <w:r w:rsidR="06B684E7" w:rsidRPr="4EBFB393">
              <w:rPr>
                <w:b/>
                <w:bCs/>
              </w:rPr>
              <w:t>with Parents and Carers</w:t>
            </w:r>
          </w:p>
          <w:p w14:paraId="3D32E484" w14:textId="77777777" w:rsidR="06B684E7" w:rsidRDefault="06B684E7" w:rsidP="4EBFB393">
            <w:pPr>
              <w:pStyle w:val="ListParagraph"/>
              <w:ind w:left="0"/>
              <w:jc w:val="both"/>
            </w:pPr>
            <w:r w:rsidRPr="4EBFB393">
              <w:t xml:space="preserve">We will: </w:t>
            </w:r>
          </w:p>
          <w:p w14:paraId="367B6532" w14:textId="77777777" w:rsidR="06B684E7" w:rsidRDefault="06B684E7" w:rsidP="0D0F6AF3">
            <w:pPr>
              <w:pStyle w:val="ListParagraph"/>
              <w:numPr>
                <w:ilvl w:val="0"/>
                <w:numId w:val="18"/>
              </w:numPr>
              <w:jc w:val="both"/>
            </w:pPr>
            <w:r w:rsidRPr="0D0F6AF3">
              <w:t>Make sure that key information (including policies and named points of contact) about bullying is available to parents/carers in a variety of formats.</w:t>
            </w:r>
          </w:p>
          <w:p w14:paraId="173E5812" w14:textId="77777777" w:rsidR="06B684E7" w:rsidRDefault="06B684E7" w:rsidP="0D0F6AF3">
            <w:pPr>
              <w:pStyle w:val="ListParagraph"/>
              <w:numPr>
                <w:ilvl w:val="0"/>
                <w:numId w:val="18"/>
              </w:numPr>
              <w:jc w:val="both"/>
            </w:pPr>
            <w:r w:rsidRPr="0D0F6AF3">
              <w:t xml:space="preserve">Ensure that all parents/carers know who to contact if they are worried about bullying. </w:t>
            </w:r>
          </w:p>
          <w:p w14:paraId="08B1F3F8" w14:textId="77777777" w:rsidR="06B684E7" w:rsidRDefault="06B684E7" w:rsidP="0D0F6AF3">
            <w:pPr>
              <w:pStyle w:val="ListParagraph"/>
              <w:numPr>
                <w:ilvl w:val="0"/>
                <w:numId w:val="18"/>
              </w:numPr>
              <w:jc w:val="both"/>
            </w:pPr>
            <w:r w:rsidRPr="0D0F6AF3">
              <w:t>Ensure all parents/carers know where to access independent advice about bullying.</w:t>
            </w:r>
          </w:p>
          <w:p w14:paraId="2375A298" w14:textId="77777777" w:rsidR="06B684E7" w:rsidRDefault="06B684E7" w:rsidP="0D0F6AF3">
            <w:pPr>
              <w:pStyle w:val="ListParagraph"/>
              <w:numPr>
                <w:ilvl w:val="0"/>
                <w:numId w:val="18"/>
              </w:numPr>
              <w:jc w:val="both"/>
            </w:pPr>
            <w:r w:rsidRPr="0D0F6AF3">
              <w:t>Work with all parents/carers and the local community to address issues beyond the school gates that give rise to bullying.</w:t>
            </w:r>
          </w:p>
          <w:p w14:paraId="1F7FA355" w14:textId="54C60650" w:rsidR="06B684E7" w:rsidRDefault="06B684E7" w:rsidP="0D0F6AF3">
            <w:pPr>
              <w:pStyle w:val="ListParagraph"/>
              <w:numPr>
                <w:ilvl w:val="0"/>
                <w:numId w:val="18"/>
              </w:numPr>
              <w:jc w:val="both"/>
            </w:pPr>
            <w:r w:rsidRPr="4EBFB393">
              <w:t xml:space="preserve">Ensure that parents work with the school to role model positive behaviour for </w:t>
            </w:r>
            <w:r w:rsidR="00AB2ABA">
              <w:t>pupils</w:t>
            </w:r>
            <w:r w:rsidRPr="4EBFB393">
              <w:t>, both on and offline.</w:t>
            </w:r>
          </w:p>
          <w:p w14:paraId="13626349" w14:textId="46DDD663" w:rsidR="11F3D4EC" w:rsidRPr="006003A7" w:rsidRDefault="11F3D4EC" w:rsidP="70844603">
            <w:pPr>
              <w:rPr>
                <w:rFonts w:eastAsia="Calibri" w:cstheme="minorHAnsi"/>
              </w:rPr>
            </w:pPr>
          </w:p>
        </w:tc>
      </w:tr>
      <w:tr w:rsidR="11F3D4EC" w:rsidRPr="006003A7" w14:paraId="26BFC2FF"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6B3158DF" w14:textId="14AD743A" w:rsidR="292F95AB" w:rsidRPr="006003A7" w:rsidRDefault="292F95AB" w:rsidP="11F3D4EC">
            <w:pPr>
              <w:pStyle w:val="ListParagraph"/>
              <w:numPr>
                <w:ilvl w:val="0"/>
                <w:numId w:val="6"/>
              </w:numPr>
              <w:ind w:left="360"/>
              <w:rPr>
                <w:rFonts w:eastAsia="Calibri" w:cstheme="minorHAnsi"/>
                <w:b/>
                <w:bCs/>
              </w:rPr>
            </w:pPr>
            <w:r w:rsidRPr="006003A7">
              <w:rPr>
                <w:rFonts w:eastAsia="Calibri" w:cstheme="minorHAnsi"/>
                <w:b/>
                <w:bCs/>
              </w:rPr>
              <w:lastRenderedPageBreak/>
              <w:t>Identification and resolution</w:t>
            </w:r>
          </w:p>
        </w:tc>
      </w:tr>
      <w:tr w:rsidR="11F3D4EC" w:rsidRPr="006003A7" w14:paraId="5033007D"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57CA51CE" w14:textId="5E2BF44C" w:rsidR="292F95AB" w:rsidRPr="006003A7" w:rsidRDefault="556F1201" w:rsidP="4EBFB393">
            <w:pPr>
              <w:jc w:val="both"/>
              <w:rPr>
                <w:rFonts w:eastAsia="Calibri"/>
              </w:rPr>
            </w:pPr>
            <w:r w:rsidRPr="4EBFB393">
              <w:t xml:space="preserve">The following steps </w:t>
            </w:r>
            <w:r w:rsidR="7775E51A" w:rsidRPr="4EBFB393">
              <w:t>are to be</w:t>
            </w:r>
            <w:r w:rsidR="292F95AB" w:rsidRPr="4EBFB393">
              <w:t xml:space="preserve"> </w:t>
            </w:r>
            <w:r w:rsidR="292F95AB" w:rsidRPr="4EBFB393">
              <w:rPr>
                <w:rFonts w:eastAsia="Calibri"/>
              </w:rPr>
              <w:t xml:space="preserve">followed when a </w:t>
            </w:r>
            <w:r w:rsidR="61B6D209" w:rsidRPr="4EBFB393">
              <w:rPr>
                <w:rFonts w:eastAsia="Calibri"/>
              </w:rPr>
              <w:t>student</w:t>
            </w:r>
            <w:r w:rsidR="292F95AB" w:rsidRPr="4EBFB393">
              <w:rPr>
                <w:rFonts w:eastAsia="Calibri"/>
              </w:rPr>
              <w:t xml:space="preserve"> informs </w:t>
            </w:r>
            <w:r w:rsidR="2DDF1D8D" w:rsidRPr="4EBFB393">
              <w:rPr>
                <w:rFonts w:eastAsia="Calibri"/>
              </w:rPr>
              <w:t xml:space="preserve">an </w:t>
            </w:r>
            <w:r w:rsidR="292F95AB" w:rsidRPr="4EBFB393">
              <w:rPr>
                <w:rFonts w:eastAsia="Calibri"/>
              </w:rPr>
              <w:t>adult</w:t>
            </w:r>
            <w:r w:rsidR="0CF64D07" w:rsidRPr="4EBFB393">
              <w:rPr>
                <w:rFonts w:eastAsia="Calibri"/>
              </w:rPr>
              <w:t>/</w:t>
            </w:r>
            <w:r w:rsidR="292F95AB" w:rsidRPr="4EBFB393">
              <w:rPr>
                <w:rFonts w:eastAsia="Calibri"/>
              </w:rPr>
              <w:t>s of an incident of bullying</w:t>
            </w:r>
            <w:r w:rsidR="0782AF2D" w:rsidRPr="4EBFB393">
              <w:rPr>
                <w:rFonts w:eastAsia="Calibri"/>
              </w:rPr>
              <w:t xml:space="preserve"> or when an adult observes or suspects bullying</w:t>
            </w:r>
            <w:r w:rsidR="419C2CFF" w:rsidRPr="4EBFB393">
              <w:rPr>
                <w:rFonts w:eastAsia="Calibri"/>
              </w:rPr>
              <w:t>:</w:t>
            </w:r>
          </w:p>
          <w:p w14:paraId="2D427A6E" w14:textId="412D2999" w:rsidR="11F3D4EC" w:rsidRPr="006003A7" w:rsidRDefault="11F3D4EC" w:rsidP="11F3D4EC">
            <w:pPr>
              <w:rPr>
                <w:rFonts w:eastAsia="Calibri" w:cstheme="minorHAnsi"/>
              </w:rPr>
            </w:pPr>
          </w:p>
          <w:p w14:paraId="75384B16" w14:textId="6819E5FD" w:rsidR="0782AF2D" w:rsidRPr="006003A7" w:rsidRDefault="0782AF2D" w:rsidP="11F3D4EC">
            <w:pPr>
              <w:rPr>
                <w:rFonts w:eastAsia="Calibri" w:cstheme="minorHAnsi"/>
              </w:rPr>
            </w:pPr>
            <w:r w:rsidRPr="006003A7">
              <w:rPr>
                <w:rFonts w:eastAsia="Calibri" w:cstheme="minorHAnsi"/>
              </w:rPr>
              <w:t>Stage 1</w:t>
            </w:r>
          </w:p>
          <w:p w14:paraId="413A807D" w14:textId="2E5EB7AA" w:rsidR="0782AF2D" w:rsidRPr="006003A7" w:rsidRDefault="257073BA" w:rsidP="3B61CEBC">
            <w:pPr>
              <w:pStyle w:val="ListParagraph"/>
              <w:numPr>
                <w:ilvl w:val="0"/>
                <w:numId w:val="2"/>
              </w:numPr>
              <w:jc w:val="both"/>
              <w:rPr>
                <w:rFonts w:eastAsia="Tahoma"/>
                <w:color w:val="000000" w:themeColor="text1"/>
              </w:rPr>
            </w:pPr>
            <w:r w:rsidRPr="3B61CEBC">
              <w:rPr>
                <w:rFonts w:eastAsia="Tahoma"/>
                <w:color w:val="000000" w:themeColor="text1"/>
              </w:rPr>
              <w:t>A</w:t>
            </w:r>
            <w:r w:rsidR="0782AF2D" w:rsidRPr="3B61CEBC">
              <w:rPr>
                <w:rFonts w:eastAsia="Tahoma"/>
                <w:color w:val="000000" w:themeColor="text1"/>
              </w:rPr>
              <w:t xml:space="preserve"> </w:t>
            </w:r>
            <w:r w:rsidRPr="3B61CEBC">
              <w:rPr>
                <w:rFonts w:eastAsia="Tahoma"/>
                <w:color w:val="000000" w:themeColor="text1"/>
              </w:rPr>
              <w:t xml:space="preserve">trusted adult </w:t>
            </w:r>
            <w:r w:rsidR="0782AF2D" w:rsidRPr="3B61CEBC">
              <w:rPr>
                <w:rFonts w:eastAsia="Tahoma"/>
                <w:color w:val="000000" w:themeColor="text1"/>
              </w:rPr>
              <w:t>talk</w:t>
            </w:r>
            <w:r w:rsidR="3A0065A1" w:rsidRPr="3B61CEBC">
              <w:rPr>
                <w:rFonts w:eastAsia="Tahoma"/>
                <w:color w:val="000000" w:themeColor="text1"/>
              </w:rPr>
              <w:t>s</w:t>
            </w:r>
            <w:r w:rsidR="0782AF2D" w:rsidRPr="3B61CEBC">
              <w:rPr>
                <w:rFonts w:eastAsia="Tahoma"/>
                <w:color w:val="000000" w:themeColor="text1"/>
              </w:rPr>
              <w:t xml:space="preserve"> to the victim about the incident and their feelings</w:t>
            </w:r>
          </w:p>
          <w:p w14:paraId="3A8C32BE" w14:textId="77B63BCC" w:rsidR="0782AF2D" w:rsidRPr="006003A7" w:rsidRDefault="0782AF2D" w:rsidP="3B61CEBC">
            <w:pPr>
              <w:pStyle w:val="ListParagraph"/>
              <w:numPr>
                <w:ilvl w:val="0"/>
                <w:numId w:val="2"/>
              </w:numPr>
              <w:jc w:val="both"/>
              <w:rPr>
                <w:rFonts w:eastAsia="Tahoma"/>
                <w:color w:val="000000" w:themeColor="text1"/>
              </w:rPr>
            </w:pPr>
            <w:r w:rsidRPr="3B61CEBC">
              <w:rPr>
                <w:rFonts w:eastAsia="Tahoma"/>
                <w:color w:val="000000" w:themeColor="text1"/>
              </w:rPr>
              <w:t xml:space="preserve">The alleged perpetrator and any witnesses </w:t>
            </w:r>
            <w:r w:rsidR="37541909" w:rsidRPr="3B61CEBC">
              <w:rPr>
                <w:rFonts w:eastAsia="Tahoma"/>
                <w:color w:val="000000" w:themeColor="text1"/>
              </w:rPr>
              <w:t>are spoken to</w:t>
            </w:r>
            <w:r w:rsidRPr="3B61CEBC">
              <w:rPr>
                <w:rFonts w:eastAsia="Tahoma"/>
                <w:color w:val="000000" w:themeColor="text1"/>
              </w:rPr>
              <w:t xml:space="preserve"> separately</w:t>
            </w:r>
          </w:p>
          <w:p w14:paraId="4781874A" w14:textId="001476F9" w:rsidR="0782AF2D" w:rsidRPr="006003A7" w:rsidRDefault="7C915B82" w:rsidP="3B61CEBC">
            <w:pPr>
              <w:pStyle w:val="ListParagraph"/>
              <w:numPr>
                <w:ilvl w:val="0"/>
                <w:numId w:val="2"/>
              </w:numPr>
              <w:jc w:val="both"/>
              <w:rPr>
                <w:rFonts w:eastAsia="Tahoma"/>
                <w:color w:val="000000" w:themeColor="text1"/>
              </w:rPr>
            </w:pPr>
            <w:r w:rsidRPr="4CF34A2A">
              <w:rPr>
                <w:rFonts w:eastAsia="Tahoma"/>
                <w:color w:val="000000" w:themeColor="text1"/>
              </w:rPr>
              <w:t>A trusted adult</w:t>
            </w:r>
            <w:r w:rsidR="0782AF2D" w:rsidRPr="4CF34A2A">
              <w:rPr>
                <w:rFonts w:eastAsia="Tahoma"/>
                <w:color w:val="000000" w:themeColor="text1"/>
              </w:rPr>
              <w:t xml:space="preserve"> talk</w:t>
            </w:r>
            <w:r w:rsidR="632C0985" w:rsidRPr="4CF34A2A">
              <w:rPr>
                <w:rFonts w:eastAsia="Tahoma"/>
                <w:color w:val="000000" w:themeColor="text1"/>
              </w:rPr>
              <w:t>s</w:t>
            </w:r>
            <w:r w:rsidR="0782AF2D" w:rsidRPr="4CF34A2A">
              <w:rPr>
                <w:rFonts w:eastAsia="Tahoma"/>
                <w:color w:val="000000" w:themeColor="text1"/>
              </w:rPr>
              <w:t xml:space="preserve"> to the perpetrator about how the victim may</w:t>
            </w:r>
            <w:r w:rsidR="568291B6" w:rsidRPr="4CF34A2A">
              <w:rPr>
                <w:rFonts w:eastAsia="Tahoma"/>
                <w:color w:val="000000" w:themeColor="text1"/>
              </w:rPr>
              <w:t xml:space="preserve"> </w:t>
            </w:r>
            <w:r w:rsidR="0782AF2D" w:rsidRPr="4CF34A2A">
              <w:rPr>
                <w:rFonts w:eastAsia="Tahoma"/>
                <w:color w:val="000000" w:themeColor="text1"/>
              </w:rPr>
              <w:t>be/is feeling</w:t>
            </w:r>
          </w:p>
          <w:p w14:paraId="19248F25" w14:textId="1B8DBABB" w:rsidR="0782AF2D" w:rsidRPr="006003A7" w:rsidRDefault="0782AF2D" w:rsidP="4CF34A2A">
            <w:pPr>
              <w:pStyle w:val="ListParagraph"/>
              <w:numPr>
                <w:ilvl w:val="0"/>
                <w:numId w:val="2"/>
              </w:numPr>
              <w:jc w:val="both"/>
              <w:rPr>
                <w:rFonts w:eastAsia="Tahoma"/>
                <w:color w:val="000000" w:themeColor="text1"/>
              </w:rPr>
            </w:pPr>
            <w:r w:rsidRPr="7A00E81F">
              <w:rPr>
                <w:rFonts w:eastAsia="Tahoma"/>
                <w:color w:val="000000" w:themeColor="text1"/>
              </w:rPr>
              <w:t xml:space="preserve">No blame should be attributed but </w:t>
            </w:r>
            <w:r w:rsidR="2F2CE163" w:rsidRPr="7A00E81F">
              <w:rPr>
                <w:rFonts w:eastAsia="Tahoma"/>
                <w:color w:val="000000" w:themeColor="text1"/>
              </w:rPr>
              <w:t xml:space="preserve">adults </w:t>
            </w:r>
            <w:r w:rsidRPr="7A00E81F">
              <w:rPr>
                <w:rFonts w:eastAsia="Tahoma"/>
                <w:color w:val="000000" w:themeColor="text1"/>
              </w:rPr>
              <w:t xml:space="preserve">should </w:t>
            </w:r>
            <w:r w:rsidR="018023AD" w:rsidRPr="7A00E81F">
              <w:rPr>
                <w:rFonts w:eastAsia="Tahoma"/>
                <w:color w:val="000000" w:themeColor="text1"/>
              </w:rPr>
              <w:t>encourage</w:t>
            </w:r>
            <w:r w:rsidR="68E66316" w:rsidRPr="7A00E81F">
              <w:rPr>
                <w:rFonts w:eastAsia="Tahoma"/>
                <w:color w:val="000000" w:themeColor="text1"/>
              </w:rPr>
              <w:t xml:space="preserve"> </w:t>
            </w:r>
            <w:r w:rsidRPr="7A00E81F">
              <w:rPr>
                <w:rFonts w:eastAsia="Tahoma"/>
                <w:color w:val="000000" w:themeColor="text1"/>
              </w:rPr>
              <w:t>the perpetrator</w:t>
            </w:r>
            <w:r w:rsidR="7B183634" w:rsidRPr="7A00E81F">
              <w:rPr>
                <w:rFonts w:eastAsia="Tahoma"/>
                <w:color w:val="000000" w:themeColor="text1"/>
              </w:rPr>
              <w:t xml:space="preserve"> to </w:t>
            </w:r>
            <w:r w:rsidR="6208A6B9" w:rsidRPr="7A00E81F">
              <w:rPr>
                <w:rFonts w:eastAsia="Tahoma"/>
                <w:color w:val="000000" w:themeColor="text1"/>
              </w:rPr>
              <w:t>accept</w:t>
            </w:r>
            <w:r w:rsidRPr="7A00E81F">
              <w:rPr>
                <w:rFonts w:eastAsia="Tahoma"/>
                <w:color w:val="000000" w:themeColor="text1"/>
              </w:rPr>
              <w:t xml:space="preserve"> responsibility for their behaviour</w:t>
            </w:r>
          </w:p>
          <w:p w14:paraId="2C72BAFC" w14:textId="62E1358C" w:rsidR="0782AF2D" w:rsidRPr="006003A7" w:rsidRDefault="0782AF2D" w:rsidP="7A00E81F">
            <w:pPr>
              <w:pStyle w:val="ListParagraph"/>
              <w:numPr>
                <w:ilvl w:val="0"/>
                <w:numId w:val="2"/>
              </w:numPr>
              <w:jc w:val="both"/>
              <w:rPr>
                <w:rFonts w:eastAsia="Tahoma"/>
                <w:color w:val="000000" w:themeColor="text1"/>
              </w:rPr>
            </w:pPr>
            <w:r w:rsidRPr="7A00E81F">
              <w:rPr>
                <w:rFonts w:eastAsia="Tahoma"/>
                <w:color w:val="000000" w:themeColor="text1"/>
              </w:rPr>
              <w:t xml:space="preserve">All </w:t>
            </w:r>
            <w:r w:rsidR="00AB2ABA">
              <w:rPr>
                <w:rFonts w:eastAsia="Tahoma"/>
                <w:color w:val="000000" w:themeColor="text1"/>
              </w:rPr>
              <w:t>pupils</w:t>
            </w:r>
            <w:r w:rsidRPr="7A00E81F">
              <w:rPr>
                <w:rFonts w:eastAsia="Tahoma"/>
                <w:color w:val="000000" w:themeColor="text1"/>
              </w:rPr>
              <w:t xml:space="preserve"> involved should be asked for suggestions to make the alleged victim feel happier</w:t>
            </w:r>
          </w:p>
          <w:p w14:paraId="5CC91BE6" w14:textId="56D79AFD" w:rsidR="0782AF2D" w:rsidRPr="006003A7" w:rsidRDefault="60AA7D78" w:rsidP="3B61CEBC">
            <w:pPr>
              <w:pStyle w:val="ListParagraph"/>
              <w:numPr>
                <w:ilvl w:val="0"/>
                <w:numId w:val="2"/>
              </w:numPr>
              <w:jc w:val="both"/>
              <w:rPr>
                <w:rFonts w:eastAsia="Tahoma"/>
                <w:color w:val="000000" w:themeColor="text1"/>
              </w:rPr>
            </w:pPr>
            <w:r w:rsidRPr="7A00E81F">
              <w:rPr>
                <w:rFonts w:eastAsia="Tahoma"/>
                <w:color w:val="000000" w:themeColor="text1"/>
              </w:rPr>
              <w:t>Where</w:t>
            </w:r>
            <w:r w:rsidR="0782AF2D" w:rsidRPr="7A00E81F">
              <w:rPr>
                <w:rFonts w:eastAsia="Tahoma"/>
                <w:color w:val="000000" w:themeColor="text1"/>
              </w:rPr>
              <w:t xml:space="preserve"> appropriate</w:t>
            </w:r>
            <w:r w:rsidR="37A19328" w:rsidRPr="7A00E81F">
              <w:rPr>
                <w:rFonts w:eastAsia="Tahoma"/>
                <w:color w:val="000000" w:themeColor="text1"/>
              </w:rPr>
              <w:t>,</w:t>
            </w:r>
            <w:r w:rsidR="0782AF2D" w:rsidRPr="7A00E81F">
              <w:rPr>
                <w:rFonts w:eastAsia="Tahoma"/>
                <w:color w:val="000000" w:themeColor="text1"/>
              </w:rPr>
              <w:t xml:space="preserve"> </w:t>
            </w:r>
            <w:r w:rsidR="1E894E88" w:rsidRPr="7A00E81F">
              <w:rPr>
                <w:rFonts w:eastAsia="Tahoma"/>
                <w:color w:val="000000" w:themeColor="text1"/>
              </w:rPr>
              <w:t xml:space="preserve">a trusted </w:t>
            </w:r>
            <w:r w:rsidR="4151B4B1" w:rsidRPr="7A00E81F">
              <w:rPr>
                <w:rFonts w:eastAsia="Tahoma"/>
                <w:color w:val="000000" w:themeColor="text1"/>
              </w:rPr>
              <w:t xml:space="preserve">adult can offer and </w:t>
            </w:r>
            <w:r w:rsidR="0782AF2D" w:rsidRPr="7A00E81F">
              <w:rPr>
                <w:rFonts w:eastAsia="Tahoma"/>
                <w:color w:val="000000" w:themeColor="text1"/>
              </w:rPr>
              <w:t>facilitate a reconciliation meeting</w:t>
            </w:r>
          </w:p>
          <w:p w14:paraId="06EA49CE" w14:textId="18B17DBA" w:rsidR="0782AF2D" w:rsidRPr="006003A7" w:rsidRDefault="57AFF34A" w:rsidP="3B61CEBC">
            <w:pPr>
              <w:pStyle w:val="ListParagraph"/>
              <w:numPr>
                <w:ilvl w:val="0"/>
                <w:numId w:val="2"/>
              </w:numPr>
              <w:jc w:val="both"/>
              <w:rPr>
                <w:rFonts w:eastAsia="Tahoma"/>
                <w:color w:val="000000" w:themeColor="text1"/>
              </w:rPr>
            </w:pPr>
            <w:r w:rsidRPr="7A00E81F">
              <w:rPr>
                <w:rFonts w:eastAsia="Tahoma"/>
                <w:color w:val="000000" w:themeColor="text1"/>
              </w:rPr>
              <w:t>A trusted adult</w:t>
            </w:r>
            <w:r w:rsidR="0782AF2D" w:rsidRPr="7A00E81F">
              <w:rPr>
                <w:rFonts w:eastAsia="Tahoma"/>
                <w:color w:val="000000" w:themeColor="text1"/>
              </w:rPr>
              <w:t xml:space="preserve"> should meet with the </w:t>
            </w:r>
            <w:r w:rsidR="4756E472" w:rsidRPr="7A00E81F">
              <w:rPr>
                <w:rFonts w:eastAsia="Tahoma"/>
                <w:color w:val="000000" w:themeColor="text1"/>
              </w:rPr>
              <w:t xml:space="preserve">student </w:t>
            </w:r>
            <w:r w:rsidR="0782AF2D" w:rsidRPr="7A00E81F">
              <w:rPr>
                <w:rFonts w:eastAsia="Tahoma"/>
                <w:color w:val="000000" w:themeColor="text1"/>
              </w:rPr>
              <w:t>involved at an agreed future time to review progress</w:t>
            </w:r>
          </w:p>
          <w:p w14:paraId="12610D3B" w14:textId="56BF3B92" w:rsidR="0782AF2D" w:rsidRPr="006003A7" w:rsidRDefault="0782AF2D" w:rsidP="3B61CEBC">
            <w:pPr>
              <w:pStyle w:val="ListParagraph"/>
              <w:numPr>
                <w:ilvl w:val="0"/>
                <w:numId w:val="2"/>
              </w:numPr>
              <w:jc w:val="both"/>
              <w:rPr>
                <w:rFonts w:eastAsia="Tahoma"/>
                <w:color w:val="000000" w:themeColor="text1"/>
              </w:rPr>
            </w:pPr>
            <w:r w:rsidRPr="7A00E81F">
              <w:rPr>
                <w:rFonts w:eastAsia="Tahoma"/>
                <w:color w:val="000000" w:themeColor="text1"/>
              </w:rPr>
              <w:t>If, after a</w:t>
            </w:r>
            <w:r w:rsidR="1AC0704E" w:rsidRPr="7A00E81F">
              <w:rPr>
                <w:rFonts w:eastAsia="Tahoma"/>
                <w:color w:val="000000" w:themeColor="text1"/>
              </w:rPr>
              <w:t>n agreed period</w:t>
            </w:r>
            <w:r w:rsidRPr="7A00E81F">
              <w:rPr>
                <w:rFonts w:eastAsia="Tahoma"/>
                <w:color w:val="000000" w:themeColor="text1"/>
              </w:rPr>
              <w:t>, things have improved, no further formal action may be required but colleagues continue to monitor the situation</w:t>
            </w:r>
          </w:p>
          <w:p w14:paraId="501238E1" w14:textId="7A468F9D" w:rsidR="0782AF2D" w:rsidRPr="006003A7" w:rsidRDefault="0782AF2D" w:rsidP="7A00E81F">
            <w:pPr>
              <w:pStyle w:val="ListParagraph"/>
              <w:numPr>
                <w:ilvl w:val="0"/>
                <w:numId w:val="2"/>
              </w:numPr>
              <w:jc w:val="both"/>
              <w:rPr>
                <w:rFonts w:eastAsia="Tahoma"/>
                <w:color w:val="000000" w:themeColor="text1"/>
              </w:rPr>
            </w:pPr>
            <w:r w:rsidRPr="7A00E81F">
              <w:rPr>
                <w:rFonts w:eastAsia="Tahoma"/>
                <w:color w:val="000000" w:themeColor="text1"/>
              </w:rPr>
              <w:t xml:space="preserve">If things have not improved, colleagues </w:t>
            </w:r>
            <w:r w:rsidR="0BA00E61" w:rsidRPr="7A00E81F">
              <w:rPr>
                <w:rFonts w:eastAsia="Tahoma"/>
                <w:color w:val="000000" w:themeColor="text1"/>
              </w:rPr>
              <w:t>decide on next steps - see</w:t>
            </w:r>
            <w:r w:rsidRPr="7A00E81F">
              <w:rPr>
                <w:rFonts w:eastAsia="Tahoma"/>
                <w:color w:val="000000" w:themeColor="text1"/>
              </w:rPr>
              <w:t xml:space="preserve"> Stage Two </w:t>
            </w:r>
          </w:p>
          <w:p w14:paraId="60A82AC9" w14:textId="3AC0F02C" w:rsidR="0782AF2D" w:rsidRPr="006003A7" w:rsidRDefault="0782AF2D" w:rsidP="7A00E81F">
            <w:pPr>
              <w:pStyle w:val="ListParagraph"/>
              <w:numPr>
                <w:ilvl w:val="0"/>
                <w:numId w:val="2"/>
              </w:numPr>
              <w:rPr>
                <w:rFonts w:eastAsia="Tahoma"/>
              </w:rPr>
            </w:pPr>
            <w:r w:rsidRPr="7A00E81F">
              <w:rPr>
                <w:rFonts w:eastAsia="Tahoma"/>
              </w:rPr>
              <w:t xml:space="preserve">If the incident </w:t>
            </w:r>
            <w:r w:rsidR="5462E935" w:rsidRPr="7A00E81F">
              <w:rPr>
                <w:rFonts w:eastAsia="Tahoma"/>
              </w:rPr>
              <w:t xml:space="preserve">represents </w:t>
            </w:r>
            <w:r w:rsidRPr="7A00E81F">
              <w:rPr>
                <w:rFonts w:eastAsia="Tahoma"/>
              </w:rPr>
              <w:t xml:space="preserve">Peer on Peer Abuse this </w:t>
            </w:r>
            <w:r w:rsidR="002CBC1A" w:rsidRPr="7A00E81F">
              <w:rPr>
                <w:rFonts w:eastAsia="Tahoma"/>
              </w:rPr>
              <w:t xml:space="preserve">is </w:t>
            </w:r>
            <w:r w:rsidRPr="7A00E81F">
              <w:rPr>
                <w:rFonts w:eastAsia="Tahoma"/>
              </w:rPr>
              <w:t>dealt with as a safeguarding incident.</w:t>
            </w:r>
          </w:p>
          <w:p w14:paraId="4A35EDCE" w14:textId="714E81F3" w:rsidR="11F3D4EC" w:rsidRPr="006003A7" w:rsidRDefault="11F3D4EC" w:rsidP="11F3D4EC">
            <w:pPr>
              <w:rPr>
                <w:rFonts w:eastAsia="Tahoma" w:cstheme="minorHAnsi"/>
              </w:rPr>
            </w:pPr>
          </w:p>
          <w:p w14:paraId="565AF663" w14:textId="10569E84" w:rsidR="0782AF2D" w:rsidRPr="006003A7" w:rsidRDefault="0782AF2D" w:rsidP="11F3D4EC">
            <w:pPr>
              <w:rPr>
                <w:rFonts w:eastAsia="Tahoma" w:cstheme="minorHAnsi"/>
              </w:rPr>
            </w:pPr>
            <w:r w:rsidRPr="006003A7">
              <w:rPr>
                <w:rFonts w:eastAsia="Calibri" w:cstheme="minorHAnsi"/>
              </w:rPr>
              <w:t>Stage 2</w:t>
            </w:r>
          </w:p>
          <w:p w14:paraId="556781E5" w14:textId="2A507B67" w:rsidR="6B43DBFB" w:rsidRPr="006003A7" w:rsidRDefault="6B43DBFB" w:rsidP="7A00E81F">
            <w:pPr>
              <w:pStyle w:val="ListParagraph"/>
              <w:numPr>
                <w:ilvl w:val="0"/>
                <w:numId w:val="1"/>
              </w:numPr>
              <w:jc w:val="both"/>
              <w:rPr>
                <w:rFonts w:eastAsia="Tahoma"/>
                <w:color w:val="000000" w:themeColor="text1"/>
              </w:rPr>
            </w:pPr>
            <w:r w:rsidRPr="7A00E81F">
              <w:rPr>
                <w:rFonts w:eastAsia="Tahoma"/>
                <w:color w:val="000000" w:themeColor="text1"/>
              </w:rPr>
              <w:t xml:space="preserve">If bullying is continuing, a meeting </w:t>
            </w:r>
            <w:r w:rsidR="3253B9D4" w:rsidRPr="7A00E81F">
              <w:rPr>
                <w:rFonts w:eastAsia="Tahoma"/>
                <w:color w:val="000000" w:themeColor="text1"/>
              </w:rPr>
              <w:t>is</w:t>
            </w:r>
            <w:r w:rsidRPr="7A00E81F">
              <w:rPr>
                <w:rFonts w:eastAsia="Tahoma"/>
                <w:color w:val="000000" w:themeColor="text1"/>
              </w:rPr>
              <w:t xml:space="preserve"> </w:t>
            </w:r>
            <w:r w:rsidR="6D705C25" w:rsidRPr="7A00E81F">
              <w:rPr>
                <w:rFonts w:eastAsia="Tahoma"/>
                <w:color w:val="000000" w:themeColor="text1"/>
              </w:rPr>
              <w:t xml:space="preserve">arranged </w:t>
            </w:r>
            <w:r w:rsidRPr="7A00E81F">
              <w:rPr>
                <w:rFonts w:eastAsia="Tahoma"/>
                <w:color w:val="000000" w:themeColor="text1"/>
              </w:rPr>
              <w:t xml:space="preserve">and is likely to include </w:t>
            </w:r>
            <w:r w:rsidR="00AB2ABA">
              <w:rPr>
                <w:rFonts w:eastAsia="Tahoma"/>
                <w:color w:val="000000" w:themeColor="text1"/>
              </w:rPr>
              <w:t xml:space="preserve">pupils </w:t>
            </w:r>
            <w:r w:rsidRPr="7A00E81F">
              <w:rPr>
                <w:rFonts w:eastAsia="Tahoma"/>
                <w:color w:val="000000" w:themeColor="text1"/>
              </w:rPr>
              <w:t xml:space="preserve">involved and their advocates/keyworkers/link workers to discuss resolution </w:t>
            </w:r>
          </w:p>
          <w:p w14:paraId="619AA4C7" w14:textId="13A2CA5A" w:rsidR="11F3D4EC" w:rsidRPr="006003A7" w:rsidRDefault="6B43DBFB" w:rsidP="7A00E81F">
            <w:pPr>
              <w:pStyle w:val="ListParagraph"/>
              <w:numPr>
                <w:ilvl w:val="0"/>
                <w:numId w:val="1"/>
              </w:numPr>
              <w:rPr>
                <w:rFonts w:eastAsia="Tahoma"/>
              </w:rPr>
            </w:pPr>
            <w:r w:rsidRPr="7A00E81F">
              <w:rPr>
                <w:rFonts w:eastAsia="Tahoma"/>
              </w:rPr>
              <w:t xml:space="preserve">An action plan </w:t>
            </w:r>
            <w:r w:rsidR="04B84EEA" w:rsidRPr="7A00E81F">
              <w:rPr>
                <w:rFonts w:eastAsia="Tahoma"/>
              </w:rPr>
              <w:t>is written to include</w:t>
            </w:r>
            <w:r w:rsidRPr="7A00E81F">
              <w:rPr>
                <w:rFonts w:eastAsia="Tahoma"/>
              </w:rPr>
              <w:t xml:space="preserve"> </w:t>
            </w:r>
            <w:r w:rsidR="5C923AE3" w:rsidRPr="7A00E81F">
              <w:rPr>
                <w:rFonts w:eastAsia="Tahoma"/>
              </w:rPr>
              <w:t xml:space="preserve">pastoral </w:t>
            </w:r>
            <w:r w:rsidR="4F1D4F14" w:rsidRPr="7A00E81F">
              <w:rPr>
                <w:rFonts w:eastAsia="Tahoma"/>
              </w:rPr>
              <w:t xml:space="preserve">strategies for working </w:t>
            </w:r>
            <w:r w:rsidRPr="7A00E81F">
              <w:rPr>
                <w:rFonts w:eastAsia="Tahoma"/>
              </w:rPr>
              <w:t>with th</w:t>
            </w:r>
            <w:r w:rsidR="6D515B79" w:rsidRPr="7A00E81F">
              <w:rPr>
                <w:rFonts w:eastAsia="Tahoma"/>
              </w:rPr>
              <w:t>ose</w:t>
            </w:r>
            <w:r w:rsidRPr="7A00E81F">
              <w:rPr>
                <w:rFonts w:eastAsia="Tahoma"/>
              </w:rPr>
              <w:t xml:space="preserve"> involved to improve the situation.</w:t>
            </w:r>
          </w:p>
          <w:p w14:paraId="22C480F5" w14:textId="3A1811A2" w:rsidR="6B43DBFB" w:rsidRPr="006003A7" w:rsidRDefault="6B43DBFB" w:rsidP="7A00E81F">
            <w:pPr>
              <w:pStyle w:val="ListParagraph"/>
              <w:numPr>
                <w:ilvl w:val="0"/>
                <w:numId w:val="1"/>
              </w:numPr>
              <w:rPr>
                <w:rFonts w:eastAsia="Tahoma"/>
              </w:rPr>
            </w:pPr>
            <w:r w:rsidRPr="7A00E81F">
              <w:rPr>
                <w:rFonts w:eastAsia="Tahoma"/>
              </w:rPr>
              <w:lastRenderedPageBreak/>
              <w:t xml:space="preserve">The situation </w:t>
            </w:r>
            <w:r w:rsidR="0DFEE0EB" w:rsidRPr="7A00E81F">
              <w:rPr>
                <w:rFonts w:eastAsia="Tahoma"/>
              </w:rPr>
              <w:t>is</w:t>
            </w:r>
            <w:r w:rsidRPr="7A00E81F">
              <w:rPr>
                <w:rFonts w:eastAsia="Tahoma"/>
              </w:rPr>
              <w:t xml:space="preserve"> monitored to assess progress. If, after a week, the situation has not improved, Stage Three </w:t>
            </w:r>
            <w:r w:rsidR="13D13B6C" w:rsidRPr="7A00E81F">
              <w:rPr>
                <w:rFonts w:eastAsia="Tahoma"/>
              </w:rPr>
              <w:t>is</w:t>
            </w:r>
            <w:r w:rsidRPr="7A00E81F">
              <w:rPr>
                <w:rFonts w:eastAsia="Tahoma"/>
              </w:rPr>
              <w:t xml:space="preserve"> implemented.</w:t>
            </w:r>
          </w:p>
          <w:p w14:paraId="00EB77F4" w14:textId="72A500BE" w:rsidR="11F3D4EC" w:rsidRPr="006003A7" w:rsidRDefault="11F3D4EC" w:rsidP="11F3D4EC">
            <w:pPr>
              <w:rPr>
                <w:rFonts w:eastAsia="Tahoma" w:cstheme="minorHAnsi"/>
              </w:rPr>
            </w:pPr>
          </w:p>
          <w:p w14:paraId="415A9923" w14:textId="277FDFAE" w:rsidR="6B43DBFB" w:rsidRPr="006003A7" w:rsidRDefault="6B43DBFB" w:rsidP="11F3D4EC">
            <w:pPr>
              <w:rPr>
                <w:rFonts w:eastAsia="Tahoma" w:cstheme="minorHAnsi"/>
              </w:rPr>
            </w:pPr>
            <w:r w:rsidRPr="006003A7">
              <w:rPr>
                <w:rFonts w:eastAsia="Tahoma" w:cstheme="minorHAnsi"/>
              </w:rPr>
              <w:t>Stage 3</w:t>
            </w:r>
          </w:p>
          <w:p w14:paraId="5B4B8D44" w14:textId="327EB354" w:rsidR="6B43DBFB" w:rsidRPr="006003A7" w:rsidRDefault="6B43DBFB" w:rsidP="11F3D4EC">
            <w:pPr>
              <w:rPr>
                <w:rFonts w:eastAsia="Tahoma" w:cstheme="minorHAnsi"/>
              </w:rPr>
            </w:pPr>
            <w:r w:rsidRPr="006003A7">
              <w:rPr>
                <w:rFonts w:eastAsia="Tahoma" w:cstheme="minorHAnsi"/>
                <w:color w:val="000000" w:themeColor="text1"/>
              </w:rPr>
              <w:t xml:space="preserve">Where Stages One and Two have proved ineffective and continuing bullying is having an adverse effect on children and young people, the service leader should, in liaison with their regional lead, consider calling a professionals meeting to review the situation. This may involve specialists such as teaching, therapy and social work </w:t>
            </w:r>
            <w:r w:rsidRPr="006003A7">
              <w:rPr>
                <w:rFonts w:eastAsia="Tahoma" w:cstheme="minorHAnsi"/>
              </w:rPr>
              <w:t>colleagues</w:t>
            </w:r>
            <w:r w:rsidRPr="006003A7">
              <w:rPr>
                <w:rFonts w:eastAsia="Tahoma" w:cstheme="minorHAnsi"/>
                <w:color w:val="000000" w:themeColor="text1"/>
              </w:rPr>
              <w:t>.</w:t>
            </w:r>
          </w:p>
          <w:p w14:paraId="5FCB0EFB" w14:textId="3F6E4362" w:rsidR="11F3D4EC" w:rsidRPr="006003A7" w:rsidRDefault="11F3D4EC" w:rsidP="11F3D4EC">
            <w:pPr>
              <w:rPr>
                <w:rFonts w:eastAsia="Calibri" w:cstheme="minorHAnsi"/>
              </w:rPr>
            </w:pPr>
          </w:p>
          <w:p w14:paraId="66E59C56" w14:textId="33652BD9" w:rsidR="11F3D4EC" w:rsidRPr="006003A7" w:rsidRDefault="2296BF97" w:rsidP="7A00E81F">
            <w:pPr>
              <w:rPr>
                <w:rFonts w:eastAsia="Calibri"/>
              </w:rPr>
            </w:pPr>
            <w:r w:rsidRPr="7A00E81F">
              <w:rPr>
                <w:rFonts w:eastAsia="Calibri"/>
              </w:rPr>
              <w:t>More direct action to put a stop to bullying behaviours could include short term or permanent changes to grouping and timetables, increased staff presence to support individuals involved, addi</w:t>
            </w:r>
            <w:r w:rsidR="399EC0DA" w:rsidRPr="7A00E81F">
              <w:rPr>
                <w:rFonts w:eastAsia="Calibri"/>
              </w:rPr>
              <w:t xml:space="preserve">tional meetings with parents/carers to ensure support at home. </w:t>
            </w:r>
          </w:p>
        </w:tc>
      </w:tr>
      <w:tr w:rsidR="11F3D4EC" w:rsidRPr="006003A7" w14:paraId="22BD2BA9"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13AAAACF" w14:textId="7E410AD8" w:rsidR="434E7465" w:rsidRPr="006003A7" w:rsidRDefault="434E7465" w:rsidP="11F3D4EC">
            <w:pPr>
              <w:pStyle w:val="ListParagraph"/>
              <w:numPr>
                <w:ilvl w:val="0"/>
                <w:numId w:val="6"/>
              </w:numPr>
              <w:ind w:left="360"/>
              <w:rPr>
                <w:rFonts w:eastAsia="Calibri" w:cstheme="minorHAnsi"/>
                <w:b/>
                <w:bCs/>
              </w:rPr>
            </w:pPr>
            <w:r w:rsidRPr="006003A7">
              <w:rPr>
                <w:rFonts w:eastAsia="Calibri" w:cstheme="minorHAnsi"/>
                <w:b/>
                <w:bCs/>
              </w:rPr>
              <w:lastRenderedPageBreak/>
              <w:t xml:space="preserve">Monitoring and </w:t>
            </w:r>
            <w:r w:rsidR="66E8C75E" w:rsidRPr="006003A7">
              <w:rPr>
                <w:rFonts w:eastAsia="Calibri" w:cstheme="minorHAnsi"/>
                <w:b/>
                <w:bCs/>
              </w:rPr>
              <w:t>Record keeping</w:t>
            </w:r>
          </w:p>
        </w:tc>
      </w:tr>
      <w:tr w:rsidR="11F3D4EC" w:rsidRPr="006003A7" w14:paraId="2B72DAB4"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4425A5BC" w14:textId="73AA758B" w:rsidR="1195E2EF" w:rsidRPr="006003A7" w:rsidRDefault="3A9F30DE" w:rsidP="4EBFB393">
            <w:pPr>
              <w:rPr>
                <w:rFonts w:eastAsia="Calibri"/>
              </w:rPr>
            </w:pPr>
            <w:r w:rsidRPr="4EBFB393">
              <w:rPr>
                <w:rFonts w:eastAsia="Calibri"/>
              </w:rPr>
              <w:t>Staff make clear, accurate and unbiased records of incidents</w:t>
            </w:r>
            <w:r w:rsidR="6415C00B" w:rsidRPr="4EBFB393">
              <w:rPr>
                <w:rFonts w:eastAsia="Calibri"/>
              </w:rPr>
              <w:t xml:space="preserve"> and follow up.</w:t>
            </w:r>
            <w:r w:rsidR="7A45401B" w:rsidRPr="4EBFB393">
              <w:rPr>
                <w:rFonts w:eastAsia="Calibri"/>
              </w:rPr>
              <w:t xml:space="preserve"> SLT monitor bullying incidents recorded in chronologies. </w:t>
            </w:r>
            <w:r w:rsidR="14671144" w:rsidRPr="4EBFB393">
              <w:rPr>
                <w:rFonts w:eastAsia="Calibri"/>
              </w:rPr>
              <w:t>Incidents of bullying are reported promptly to parents/carers so that they can support their young person and understand what support is in place.</w:t>
            </w:r>
          </w:p>
          <w:p w14:paraId="4F2F4161" w14:textId="6230191A" w:rsidR="11F3D4EC" w:rsidRPr="006003A7" w:rsidRDefault="11F3D4EC" w:rsidP="11F3D4EC">
            <w:pPr>
              <w:rPr>
                <w:rFonts w:cstheme="minorHAnsi"/>
              </w:rPr>
            </w:pPr>
            <w:r w:rsidRPr="006003A7">
              <w:rPr>
                <w:rFonts w:eastAsia="Calibri" w:cstheme="minorHAnsi"/>
              </w:rPr>
              <w:t xml:space="preserve"> </w:t>
            </w:r>
          </w:p>
        </w:tc>
      </w:tr>
      <w:tr w:rsidR="11F3D4EC" w:rsidRPr="006003A7" w14:paraId="2651495F"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1ACCEC83" w14:textId="6A762865" w:rsidR="4B20382F" w:rsidRPr="006003A7" w:rsidRDefault="4B20382F" w:rsidP="11F3D4EC">
            <w:pPr>
              <w:pStyle w:val="ListParagraph"/>
              <w:numPr>
                <w:ilvl w:val="0"/>
                <w:numId w:val="6"/>
              </w:numPr>
              <w:ind w:left="360"/>
              <w:rPr>
                <w:rFonts w:eastAsia="Calibri" w:cstheme="minorHAnsi"/>
                <w:b/>
                <w:bCs/>
              </w:rPr>
            </w:pPr>
            <w:r w:rsidRPr="006003A7">
              <w:rPr>
                <w:rFonts w:eastAsia="Calibri" w:cstheme="minorHAnsi"/>
                <w:b/>
                <w:bCs/>
              </w:rPr>
              <w:t>Debriefs with CYP</w:t>
            </w:r>
          </w:p>
        </w:tc>
      </w:tr>
      <w:tr w:rsidR="11F3D4EC" w:rsidRPr="006003A7" w14:paraId="719435F9"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56CC375B" w14:textId="44D0D29F" w:rsidR="11F3D4EC" w:rsidRPr="006003A7" w:rsidRDefault="1E0B8A65" w:rsidP="7A00E81F">
            <w:pPr>
              <w:jc w:val="both"/>
              <w:rPr>
                <w:b/>
                <w:bCs/>
              </w:rPr>
            </w:pPr>
            <w:r w:rsidRPr="7A00E81F">
              <w:rPr>
                <w:b/>
                <w:bCs/>
              </w:rPr>
              <w:t xml:space="preserve">Supporting </w:t>
            </w:r>
            <w:r w:rsidR="00AB2ABA">
              <w:rPr>
                <w:b/>
                <w:bCs/>
              </w:rPr>
              <w:t>Pupils</w:t>
            </w:r>
          </w:p>
          <w:p w14:paraId="176A83C6" w14:textId="4B2C14B8" w:rsidR="11F3D4EC" w:rsidRPr="006003A7" w:rsidRDefault="00AB2ABA" w:rsidP="7A00E81F">
            <w:pPr>
              <w:jc w:val="both"/>
            </w:pPr>
            <w:r>
              <w:t>Pupils</w:t>
            </w:r>
            <w:r w:rsidR="1E0B8A65" w:rsidRPr="7A00E81F">
              <w:t xml:space="preserve"> who have been bullied </w:t>
            </w:r>
            <w:r w:rsidR="192734B9" w:rsidRPr="7A00E81F">
              <w:t>are</w:t>
            </w:r>
            <w:r w:rsidR="1E0B8A65" w:rsidRPr="7A00E81F">
              <w:t xml:space="preserve"> supported by:</w:t>
            </w:r>
          </w:p>
          <w:p w14:paraId="419F0103" w14:textId="65EA78FB" w:rsidR="11F3D4EC" w:rsidRPr="006003A7" w:rsidRDefault="1E0B8A65" w:rsidP="7A00E81F">
            <w:pPr>
              <w:pStyle w:val="ListParagraph"/>
              <w:numPr>
                <w:ilvl w:val="0"/>
                <w:numId w:val="13"/>
              </w:numPr>
              <w:ind w:left="360"/>
              <w:jc w:val="both"/>
            </w:pPr>
            <w:r w:rsidRPr="7A00E81F">
              <w:t xml:space="preserve">Offering an immediate opportunity to discuss the experience with their teacher or a </w:t>
            </w:r>
            <w:r w:rsidR="4E4AF3B5" w:rsidRPr="7A00E81F">
              <w:t>trusted adult</w:t>
            </w:r>
            <w:r w:rsidRPr="7A00E81F">
              <w:t xml:space="preserve"> of their choice.</w:t>
            </w:r>
          </w:p>
          <w:p w14:paraId="5E178F47" w14:textId="5EA42B40" w:rsidR="11F3D4EC" w:rsidRPr="006003A7" w:rsidRDefault="262863FF" w:rsidP="7A00E81F">
            <w:pPr>
              <w:pStyle w:val="ListParagraph"/>
              <w:numPr>
                <w:ilvl w:val="0"/>
                <w:numId w:val="13"/>
              </w:numPr>
              <w:ind w:left="360"/>
              <w:jc w:val="both"/>
            </w:pPr>
            <w:r w:rsidRPr="7A00E81F">
              <w:t>Verbal r</w:t>
            </w:r>
            <w:r w:rsidR="1E0B8A65" w:rsidRPr="7A00E81F">
              <w:t>eassur</w:t>
            </w:r>
            <w:r w:rsidR="692B63EA" w:rsidRPr="7A00E81F">
              <w:t>ance</w:t>
            </w:r>
            <w:r w:rsidR="1E0B8A65" w:rsidRPr="7A00E81F">
              <w:t xml:space="preserve"> and </w:t>
            </w:r>
            <w:r w:rsidR="4D9A785F" w:rsidRPr="7A00E81F">
              <w:t>ongoing</w:t>
            </w:r>
            <w:r w:rsidR="1E0B8A65" w:rsidRPr="7A00E81F">
              <w:t xml:space="preserve"> support.</w:t>
            </w:r>
          </w:p>
          <w:p w14:paraId="53354225" w14:textId="77777777" w:rsidR="11F3D4EC" w:rsidRPr="006003A7" w:rsidRDefault="1E0B8A65" w:rsidP="7A00E81F">
            <w:pPr>
              <w:pStyle w:val="ListParagraph"/>
              <w:numPr>
                <w:ilvl w:val="0"/>
                <w:numId w:val="13"/>
              </w:numPr>
              <w:ind w:left="360"/>
              <w:jc w:val="both"/>
            </w:pPr>
            <w:r w:rsidRPr="7A00E81F">
              <w:t>Restoring self-esteem and confidence.</w:t>
            </w:r>
          </w:p>
          <w:p w14:paraId="150048D7" w14:textId="77777777" w:rsidR="11F3D4EC" w:rsidRPr="006003A7" w:rsidRDefault="1E0B8A65" w:rsidP="7A00E81F">
            <w:pPr>
              <w:pStyle w:val="ListParagraph"/>
              <w:numPr>
                <w:ilvl w:val="0"/>
                <w:numId w:val="13"/>
              </w:numPr>
              <w:ind w:left="360"/>
              <w:jc w:val="both"/>
            </w:pPr>
            <w:r w:rsidRPr="7A00E81F">
              <w:t>If required working with the wider community and local/national organisations to provide further or specialist advice and guidance.</w:t>
            </w:r>
          </w:p>
          <w:p w14:paraId="0E872D3E" w14:textId="77777777" w:rsidR="11F3D4EC" w:rsidRPr="006003A7" w:rsidRDefault="11F3D4EC" w:rsidP="7A00E81F">
            <w:pPr>
              <w:pStyle w:val="ListParagraph"/>
              <w:jc w:val="both"/>
            </w:pPr>
          </w:p>
          <w:p w14:paraId="578785B8" w14:textId="75D93442" w:rsidR="11F3D4EC" w:rsidRPr="006003A7" w:rsidRDefault="00AB2ABA" w:rsidP="7A00E81F">
            <w:pPr>
              <w:jc w:val="both"/>
              <w:rPr>
                <w:b/>
                <w:bCs/>
              </w:rPr>
            </w:pPr>
            <w:r>
              <w:t>Pupils</w:t>
            </w:r>
            <w:r w:rsidR="1E0B8A65" w:rsidRPr="7A00E81F">
              <w:t xml:space="preserve"> who have bullied will be helped by:</w:t>
            </w:r>
          </w:p>
          <w:p w14:paraId="365B334F" w14:textId="77777777" w:rsidR="11F3D4EC" w:rsidRPr="006003A7" w:rsidRDefault="1E0B8A65" w:rsidP="7A00E81F">
            <w:pPr>
              <w:pStyle w:val="ListParagraph"/>
              <w:numPr>
                <w:ilvl w:val="0"/>
                <w:numId w:val="14"/>
              </w:numPr>
              <w:ind w:left="360"/>
              <w:jc w:val="both"/>
            </w:pPr>
            <w:r w:rsidRPr="7A00E81F">
              <w:t xml:space="preserve">Discussing what happened and establishing the concern and the need to change. </w:t>
            </w:r>
          </w:p>
          <w:p w14:paraId="04DF363A" w14:textId="77777777" w:rsidR="11F3D4EC" w:rsidRPr="006003A7" w:rsidRDefault="1E0B8A65" w:rsidP="7A00E81F">
            <w:pPr>
              <w:pStyle w:val="ListParagraph"/>
              <w:numPr>
                <w:ilvl w:val="0"/>
                <w:numId w:val="14"/>
              </w:numPr>
              <w:ind w:left="360"/>
              <w:jc w:val="both"/>
            </w:pPr>
            <w:r w:rsidRPr="7A00E81F">
              <w:t>Informing parents/carers to help change the attitude and behaviour of the child.</w:t>
            </w:r>
          </w:p>
          <w:p w14:paraId="16536E2A" w14:textId="77777777" w:rsidR="11F3D4EC" w:rsidRPr="006003A7" w:rsidRDefault="1E0B8A65" w:rsidP="7A00E81F">
            <w:pPr>
              <w:pStyle w:val="ListParagraph"/>
              <w:numPr>
                <w:ilvl w:val="0"/>
                <w:numId w:val="14"/>
              </w:numPr>
              <w:ind w:left="360"/>
              <w:jc w:val="both"/>
            </w:pPr>
            <w:r w:rsidRPr="7A00E81F">
              <w:t>Providing appropriate education and support.</w:t>
            </w:r>
          </w:p>
          <w:p w14:paraId="3D8638A7" w14:textId="77777777" w:rsidR="11F3D4EC" w:rsidRPr="006003A7" w:rsidRDefault="1E0B8A65" w:rsidP="7A00E81F">
            <w:pPr>
              <w:pStyle w:val="ListParagraph"/>
              <w:numPr>
                <w:ilvl w:val="0"/>
                <w:numId w:val="14"/>
              </w:numPr>
              <w:ind w:left="360"/>
              <w:jc w:val="both"/>
            </w:pPr>
            <w:r w:rsidRPr="7A00E81F">
              <w:t>If online, requesting content be removed and reporting account/content to service provider.</w:t>
            </w:r>
          </w:p>
          <w:p w14:paraId="1899B93C" w14:textId="77777777" w:rsidR="11F3D4EC" w:rsidRPr="006003A7" w:rsidRDefault="1E0B8A65" w:rsidP="7A00E81F">
            <w:pPr>
              <w:pStyle w:val="ListParagraph"/>
              <w:numPr>
                <w:ilvl w:val="0"/>
                <w:numId w:val="14"/>
              </w:numPr>
              <w:ind w:left="360"/>
              <w:jc w:val="both"/>
            </w:pPr>
            <w:r w:rsidRPr="7A00E81F">
              <w:t xml:space="preserve">Sanctioning in line with the </w:t>
            </w:r>
            <w:proofErr w:type="gramStart"/>
            <w:r w:rsidRPr="7A00E81F">
              <w:t>schools</w:t>
            </w:r>
            <w:proofErr w:type="gramEnd"/>
            <w:r w:rsidRPr="7A00E81F">
              <w:t xml:space="preserve"> behaviour/discipline policy.  This may include official warnings, detentions, removal of privileges, fixed term and permanent exclusions.</w:t>
            </w:r>
          </w:p>
          <w:p w14:paraId="31FC8C70" w14:textId="77777777" w:rsidR="11F3D4EC" w:rsidRPr="006003A7" w:rsidRDefault="1E0B8A65" w:rsidP="7A00E81F">
            <w:pPr>
              <w:pStyle w:val="ListParagraph"/>
              <w:numPr>
                <w:ilvl w:val="0"/>
                <w:numId w:val="14"/>
              </w:numPr>
              <w:ind w:left="360"/>
              <w:jc w:val="both"/>
            </w:pPr>
            <w:r w:rsidRPr="7A00E81F">
              <w:t>Speaking with police or local services.</w:t>
            </w:r>
          </w:p>
          <w:p w14:paraId="386A3E0C" w14:textId="053054F6" w:rsidR="11F3D4EC" w:rsidRPr="006003A7" w:rsidRDefault="11F3D4EC" w:rsidP="0D0F6AF3">
            <w:pPr>
              <w:rPr>
                <w:rFonts w:eastAsia="Calibri"/>
              </w:rPr>
            </w:pPr>
          </w:p>
        </w:tc>
      </w:tr>
      <w:tr w:rsidR="11F3D4EC" w:rsidRPr="006003A7" w14:paraId="25B4FBE5"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12EA5125" w14:textId="1AE194F7" w:rsidR="6052EE74" w:rsidRPr="006003A7" w:rsidRDefault="6052EE74" w:rsidP="11F3D4EC">
            <w:pPr>
              <w:pStyle w:val="ListParagraph"/>
              <w:numPr>
                <w:ilvl w:val="0"/>
                <w:numId w:val="6"/>
              </w:numPr>
              <w:ind w:left="360"/>
              <w:rPr>
                <w:rFonts w:eastAsia="Calibri" w:cstheme="minorHAnsi"/>
                <w:b/>
                <w:bCs/>
              </w:rPr>
            </w:pPr>
            <w:r w:rsidRPr="006003A7">
              <w:rPr>
                <w:rFonts w:eastAsia="Calibri" w:cstheme="minorHAnsi"/>
                <w:b/>
                <w:bCs/>
              </w:rPr>
              <w:t xml:space="preserve">Debriefs with </w:t>
            </w:r>
            <w:r w:rsidR="77C5B2E0" w:rsidRPr="006003A7">
              <w:rPr>
                <w:rFonts w:eastAsia="Calibri" w:cstheme="minorHAnsi"/>
                <w:b/>
                <w:bCs/>
              </w:rPr>
              <w:t>colleagues</w:t>
            </w:r>
          </w:p>
        </w:tc>
      </w:tr>
      <w:tr w:rsidR="11F3D4EC" w:rsidRPr="006003A7" w14:paraId="6286966D"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325067ED" w14:textId="6BD71FB2" w:rsidR="11F3D4EC" w:rsidRPr="006003A7" w:rsidRDefault="11F3D4EC" w:rsidP="4EBFB393">
            <w:pPr>
              <w:rPr>
                <w:rFonts w:eastAsia="Calibri"/>
              </w:rPr>
            </w:pPr>
            <w:r w:rsidRPr="4EBFB393">
              <w:rPr>
                <w:rFonts w:eastAsia="Calibri"/>
              </w:rPr>
              <w:t xml:space="preserve"> </w:t>
            </w:r>
            <w:r w:rsidR="383A56E5" w:rsidRPr="4EBFB393">
              <w:rPr>
                <w:rFonts w:eastAsia="Calibri"/>
              </w:rPr>
              <w:t xml:space="preserve">Debriefs with colleagues include review of what went well and how practice could be improved. Colleagues may also benefit from wellbeing support where bullying has affected them e.g. targeting of a protected group </w:t>
            </w:r>
            <w:r w:rsidR="2D8BEB6D" w:rsidRPr="4EBFB393">
              <w:rPr>
                <w:rFonts w:eastAsia="Calibri"/>
              </w:rPr>
              <w:t xml:space="preserve">to which they belong. Both group and individual </w:t>
            </w:r>
            <w:proofErr w:type="gramStart"/>
            <w:r w:rsidR="2D8BEB6D" w:rsidRPr="4EBFB393">
              <w:rPr>
                <w:rFonts w:eastAsia="Calibri"/>
              </w:rPr>
              <w:t>debriefs</w:t>
            </w:r>
            <w:proofErr w:type="gramEnd"/>
            <w:r w:rsidR="2D8BEB6D" w:rsidRPr="4EBFB393">
              <w:rPr>
                <w:rFonts w:eastAsia="Calibri"/>
              </w:rPr>
              <w:t xml:space="preserve"> will be arranged where necessary.</w:t>
            </w:r>
          </w:p>
          <w:p w14:paraId="0D86E550" w14:textId="721B7820" w:rsidR="11F3D4EC" w:rsidRPr="006003A7" w:rsidRDefault="11F3D4EC" w:rsidP="4EBFB393">
            <w:pPr>
              <w:rPr>
                <w:rFonts w:eastAsia="Calibri"/>
              </w:rPr>
            </w:pPr>
          </w:p>
        </w:tc>
      </w:tr>
      <w:tr w:rsidR="11F3D4EC" w:rsidRPr="006003A7" w14:paraId="4A01801A"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6144CC6B" w14:textId="017A9296" w:rsidR="33C2AF08" w:rsidRPr="006003A7" w:rsidRDefault="2D8BEB6D" w:rsidP="4EBFB393">
            <w:pPr>
              <w:pStyle w:val="ListParagraph"/>
              <w:numPr>
                <w:ilvl w:val="0"/>
                <w:numId w:val="6"/>
              </w:numPr>
              <w:ind w:left="360"/>
              <w:rPr>
                <w:rFonts w:eastAsia="Calibri"/>
                <w:b/>
                <w:bCs/>
              </w:rPr>
            </w:pPr>
            <w:r w:rsidRPr="4EBFB393">
              <w:rPr>
                <w:rFonts w:eastAsia="Calibri"/>
                <w:b/>
                <w:bCs/>
              </w:rPr>
              <w:t>Review</w:t>
            </w:r>
          </w:p>
        </w:tc>
      </w:tr>
      <w:tr w:rsidR="11F3D4EC" w:rsidRPr="006003A7" w14:paraId="42BDA7D4" w14:textId="77777777" w:rsidTr="4EBFB393">
        <w:trPr>
          <w:trHeight w:val="300"/>
        </w:trPr>
        <w:tc>
          <w:tcPr>
            <w:tcW w:w="10490" w:type="dxa"/>
            <w:tcBorders>
              <w:top w:val="single" w:sz="8" w:space="0" w:color="auto"/>
              <w:left w:val="single" w:sz="8" w:space="0" w:color="auto"/>
              <w:bottom w:val="single" w:sz="8" w:space="0" w:color="auto"/>
              <w:right w:val="single" w:sz="8" w:space="0" w:color="auto"/>
            </w:tcBorders>
            <w:tcMar>
              <w:left w:w="108" w:type="dxa"/>
              <w:right w:w="108" w:type="dxa"/>
            </w:tcMar>
          </w:tcPr>
          <w:p w14:paraId="6100303D" w14:textId="44CA9410" w:rsidR="2D8BEB6D" w:rsidRDefault="2D8BEB6D" w:rsidP="4EBFB393">
            <w:r w:rsidRPr="4EBFB393">
              <w:rPr>
                <w:rFonts w:eastAsia="Calibri"/>
              </w:rPr>
              <w:t xml:space="preserve">This Local Procedure will be reviewed </w:t>
            </w:r>
            <w:proofErr w:type="gramStart"/>
            <w:r w:rsidRPr="4EBFB393">
              <w:rPr>
                <w:rFonts w:eastAsia="Calibri"/>
              </w:rPr>
              <w:t>annually</w:t>
            </w:r>
            <w:proofErr w:type="gramEnd"/>
            <w:r w:rsidRPr="4EBFB393">
              <w:rPr>
                <w:rFonts w:eastAsia="Calibri"/>
              </w:rPr>
              <w:t xml:space="preserve"> and any changes will be shared with all staff. </w:t>
            </w:r>
          </w:p>
          <w:p w14:paraId="5BB2AD0A" w14:textId="30C6A19E" w:rsidR="11F3D4EC" w:rsidRPr="006003A7" w:rsidRDefault="11F3D4EC" w:rsidP="11F3D4EC">
            <w:pPr>
              <w:rPr>
                <w:rFonts w:eastAsia="Calibri" w:cstheme="minorHAnsi"/>
              </w:rPr>
            </w:pPr>
          </w:p>
        </w:tc>
      </w:tr>
    </w:tbl>
    <w:p w14:paraId="7112EE6D" w14:textId="65DAAA3F" w:rsidR="00002AF6" w:rsidRPr="006003A7" w:rsidRDefault="00002AF6" w:rsidP="4EBFB393">
      <w:pPr>
        <w:spacing w:after="0" w:line="240" w:lineRule="auto"/>
        <w:jc w:val="center"/>
        <w:rPr>
          <w:rFonts w:eastAsia="Times New Roman"/>
          <w:b/>
          <w:bCs/>
        </w:rPr>
      </w:pPr>
    </w:p>
    <w:tbl>
      <w:tblPr>
        <w:tblStyle w:val="TableGrid"/>
        <w:tblW w:w="10490" w:type="dxa"/>
        <w:tblInd w:w="-2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53"/>
        <w:gridCol w:w="6237"/>
      </w:tblGrid>
      <w:tr w:rsidR="00AB2ABA" w:rsidRPr="006003A7" w14:paraId="66FA6FED" w14:textId="77777777" w:rsidTr="00A539B1">
        <w:trPr>
          <w:trHeight w:val="300"/>
        </w:trPr>
        <w:tc>
          <w:tcPr>
            <w:tcW w:w="4253" w:type="dxa"/>
            <w:tcBorders>
              <w:top w:val="single" w:sz="6" w:space="0" w:color="auto"/>
              <w:left w:val="single" w:sz="6" w:space="0" w:color="auto"/>
            </w:tcBorders>
            <w:shd w:val="clear" w:color="auto" w:fill="DBE5F1" w:themeFill="accent1" w:themeFillTint="33"/>
            <w:tcMar>
              <w:left w:w="90" w:type="dxa"/>
              <w:right w:w="90" w:type="dxa"/>
            </w:tcMar>
          </w:tcPr>
          <w:p w14:paraId="29EC8472" w14:textId="3DD89B21" w:rsidR="00AB2ABA" w:rsidRPr="006003A7" w:rsidRDefault="00AB2ABA" w:rsidP="00A539B1">
            <w:pPr>
              <w:rPr>
                <w:rFonts w:eastAsia="Calibri" w:cstheme="minorHAnsi"/>
                <w:color w:val="000000" w:themeColor="text1"/>
              </w:rPr>
            </w:pPr>
            <w:r>
              <w:rPr>
                <w:rFonts w:eastAsia="Calibri" w:cstheme="minorHAnsi"/>
                <w:b/>
                <w:bCs/>
                <w:color w:val="000000" w:themeColor="text1"/>
              </w:rPr>
              <w:t>Review date:</w:t>
            </w:r>
          </w:p>
        </w:tc>
        <w:tc>
          <w:tcPr>
            <w:tcW w:w="6237" w:type="dxa"/>
            <w:tcBorders>
              <w:top w:val="single" w:sz="6" w:space="0" w:color="auto"/>
              <w:right w:val="single" w:sz="6" w:space="0" w:color="auto"/>
            </w:tcBorders>
            <w:tcMar>
              <w:left w:w="90" w:type="dxa"/>
              <w:right w:w="90" w:type="dxa"/>
            </w:tcMar>
          </w:tcPr>
          <w:p w14:paraId="71A1CB20" w14:textId="16517601" w:rsidR="00AB2ABA" w:rsidRPr="006003A7" w:rsidRDefault="00AB2ABA" w:rsidP="00A539B1">
            <w:pPr>
              <w:rPr>
                <w:rFonts w:eastAsia="Calibri" w:cstheme="minorHAnsi"/>
                <w:b/>
                <w:bCs/>
                <w:color w:val="000000" w:themeColor="text1"/>
              </w:rPr>
            </w:pPr>
            <w:r>
              <w:rPr>
                <w:rFonts w:eastAsia="Calibri" w:cstheme="minorHAnsi"/>
                <w:b/>
                <w:bCs/>
                <w:color w:val="000000" w:themeColor="text1"/>
              </w:rPr>
              <w:t>Reviewed by:</w:t>
            </w:r>
          </w:p>
        </w:tc>
      </w:tr>
      <w:tr w:rsidR="00AB2ABA" w:rsidRPr="006003A7" w14:paraId="523F18F2" w14:textId="77777777" w:rsidTr="00A539B1">
        <w:trPr>
          <w:trHeight w:val="300"/>
        </w:trPr>
        <w:tc>
          <w:tcPr>
            <w:tcW w:w="4253" w:type="dxa"/>
            <w:tcBorders>
              <w:left w:val="single" w:sz="6" w:space="0" w:color="auto"/>
            </w:tcBorders>
            <w:shd w:val="clear" w:color="auto" w:fill="DBE5F1" w:themeFill="accent1" w:themeFillTint="33"/>
            <w:tcMar>
              <w:left w:w="90" w:type="dxa"/>
              <w:right w:w="90" w:type="dxa"/>
            </w:tcMar>
          </w:tcPr>
          <w:p w14:paraId="30A4C71E" w14:textId="0049FE8C" w:rsidR="00AB2ABA" w:rsidRPr="006003A7" w:rsidRDefault="00AB2ABA" w:rsidP="00A539B1">
            <w:pPr>
              <w:rPr>
                <w:rFonts w:eastAsia="Calibri" w:cstheme="minorHAnsi"/>
                <w:b/>
                <w:bCs/>
                <w:color w:val="000000" w:themeColor="text1"/>
              </w:rPr>
            </w:pPr>
            <w:r>
              <w:rPr>
                <w:rFonts w:eastAsia="Calibri" w:cstheme="minorHAnsi"/>
                <w:b/>
                <w:bCs/>
                <w:color w:val="000000" w:themeColor="text1"/>
              </w:rPr>
              <w:t>03/09/26</w:t>
            </w:r>
          </w:p>
        </w:tc>
        <w:tc>
          <w:tcPr>
            <w:tcW w:w="6237" w:type="dxa"/>
            <w:tcBorders>
              <w:right w:val="single" w:sz="6" w:space="0" w:color="auto"/>
            </w:tcBorders>
            <w:tcMar>
              <w:left w:w="90" w:type="dxa"/>
              <w:right w:w="90" w:type="dxa"/>
            </w:tcMar>
          </w:tcPr>
          <w:p w14:paraId="3C779294" w14:textId="63DA0640" w:rsidR="00AB2ABA" w:rsidRPr="006003A7" w:rsidRDefault="00AB2ABA" w:rsidP="00A539B1">
            <w:pPr>
              <w:rPr>
                <w:rFonts w:eastAsia="Calibri" w:cstheme="minorHAnsi"/>
                <w:b/>
                <w:bCs/>
                <w:color w:val="000000" w:themeColor="text1"/>
              </w:rPr>
            </w:pPr>
            <w:r>
              <w:rPr>
                <w:rFonts w:eastAsia="Calibri" w:cstheme="minorHAnsi"/>
                <w:b/>
                <w:bCs/>
                <w:color w:val="000000" w:themeColor="text1"/>
              </w:rPr>
              <w:t>Jess Higgins</w:t>
            </w:r>
          </w:p>
        </w:tc>
      </w:tr>
      <w:tr w:rsidR="00AB2ABA" w:rsidRPr="006003A7" w14:paraId="41215F80" w14:textId="77777777" w:rsidTr="00A539B1">
        <w:trPr>
          <w:trHeight w:val="300"/>
        </w:trPr>
        <w:tc>
          <w:tcPr>
            <w:tcW w:w="4253" w:type="dxa"/>
            <w:tcBorders>
              <w:left w:val="single" w:sz="6" w:space="0" w:color="auto"/>
            </w:tcBorders>
            <w:shd w:val="clear" w:color="auto" w:fill="DBE5F1" w:themeFill="accent1" w:themeFillTint="33"/>
            <w:tcMar>
              <w:left w:w="90" w:type="dxa"/>
              <w:right w:w="90" w:type="dxa"/>
            </w:tcMar>
          </w:tcPr>
          <w:p w14:paraId="59ACEC4E" w14:textId="6A44C308" w:rsidR="00AB2ABA" w:rsidRPr="006003A7" w:rsidRDefault="00AB2ABA" w:rsidP="00A539B1">
            <w:pPr>
              <w:rPr>
                <w:rFonts w:eastAsia="Calibri" w:cstheme="minorHAnsi"/>
                <w:color w:val="000000" w:themeColor="text1"/>
              </w:rPr>
            </w:pPr>
          </w:p>
        </w:tc>
        <w:tc>
          <w:tcPr>
            <w:tcW w:w="6237" w:type="dxa"/>
            <w:tcBorders>
              <w:right w:val="single" w:sz="6" w:space="0" w:color="auto"/>
            </w:tcBorders>
            <w:tcMar>
              <w:left w:w="90" w:type="dxa"/>
              <w:right w:w="90" w:type="dxa"/>
            </w:tcMar>
          </w:tcPr>
          <w:p w14:paraId="59F257DB" w14:textId="6AFAFE6B" w:rsidR="00AB2ABA" w:rsidRPr="006003A7" w:rsidRDefault="00AB2ABA" w:rsidP="00A539B1">
            <w:pPr>
              <w:rPr>
                <w:rFonts w:eastAsia="Calibri" w:cstheme="minorHAnsi"/>
                <w:color w:val="000000" w:themeColor="text1"/>
              </w:rPr>
            </w:pPr>
          </w:p>
        </w:tc>
      </w:tr>
    </w:tbl>
    <w:p w14:paraId="508970D4" w14:textId="0ADB5FC0" w:rsidR="003D4EA0" w:rsidRPr="006003A7" w:rsidRDefault="003D4EA0" w:rsidP="4EBFB393">
      <w:pPr>
        <w:spacing w:after="0" w:line="240" w:lineRule="auto"/>
        <w:rPr>
          <w:rFonts w:eastAsia="Calibri"/>
          <w:b/>
          <w:bCs/>
        </w:rPr>
      </w:pPr>
    </w:p>
    <w:sectPr w:rsidR="003D4EA0" w:rsidRPr="006003A7" w:rsidSect="006003A7">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6803" w14:textId="77777777" w:rsidR="004829A2" w:rsidRDefault="004829A2" w:rsidP="005329D6">
      <w:pPr>
        <w:spacing w:after="0" w:line="240" w:lineRule="auto"/>
      </w:pPr>
      <w:r>
        <w:separator/>
      </w:r>
    </w:p>
  </w:endnote>
  <w:endnote w:type="continuationSeparator" w:id="0">
    <w:p w14:paraId="1CDB3F81" w14:textId="77777777" w:rsidR="004829A2" w:rsidRDefault="004829A2" w:rsidP="0053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300C" w14:textId="77777777" w:rsidR="004829A2" w:rsidRDefault="004829A2" w:rsidP="005329D6">
      <w:pPr>
        <w:spacing w:after="0" w:line="240" w:lineRule="auto"/>
      </w:pPr>
      <w:r>
        <w:separator/>
      </w:r>
    </w:p>
  </w:footnote>
  <w:footnote w:type="continuationSeparator" w:id="0">
    <w:p w14:paraId="30EBB9D2" w14:textId="77777777" w:rsidR="004829A2" w:rsidRDefault="004829A2" w:rsidP="005329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2556A"/>
    <w:multiLevelType w:val="hybridMultilevel"/>
    <w:tmpl w:val="87BA950C"/>
    <w:lvl w:ilvl="0" w:tplc="88FA76F4">
      <w:start w:val="1"/>
      <w:numFmt w:val="decimal"/>
      <w:lvlText w:val="(h)"/>
      <w:lvlJc w:val="left"/>
      <w:pPr>
        <w:ind w:left="720" w:hanging="360"/>
      </w:pPr>
    </w:lvl>
    <w:lvl w:ilvl="1" w:tplc="0A583AEE">
      <w:start w:val="1"/>
      <w:numFmt w:val="lowerLetter"/>
      <w:lvlText w:val="%2."/>
      <w:lvlJc w:val="left"/>
      <w:pPr>
        <w:ind w:left="1440" w:hanging="360"/>
      </w:pPr>
    </w:lvl>
    <w:lvl w:ilvl="2" w:tplc="4AC03FA0">
      <w:start w:val="1"/>
      <w:numFmt w:val="lowerRoman"/>
      <w:lvlText w:val="%3."/>
      <w:lvlJc w:val="right"/>
      <w:pPr>
        <w:ind w:left="2160" w:hanging="180"/>
      </w:pPr>
    </w:lvl>
    <w:lvl w:ilvl="3" w:tplc="303E2A72">
      <w:start w:val="1"/>
      <w:numFmt w:val="decimal"/>
      <w:lvlText w:val="%4."/>
      <w:lvlJc w:val="left"/>
      <w:pPr>
        <w:ind w:left="2880" w:hanging="360"/>
      </w:pPr>
    </w:lvl>
    <w:lvl w:ilvl="4" w:tplc="C46632A4">
      <w:start w:val="1"/>
      <w:numFmt w:val="lowerLetter"/>
      <w:lvlText w:val="%5."/>
      <w:lvlJc w:val="left"/>
      <w:pPr>
        <w:ind w:left="3600" w:hanging="360"/>
      </w:pPr>
    </w:lvl>
    <w:lvl w:ilvl="5" w:tplc="4A342FB2">
      <w:start w:val="1"/>
      <w:numFmt w:val="lowerRoman"/>
      <w:lvlText w:val="%6."/>
      <w:lvlJc w:val="right"/>
      <w:pPr>
        <w:ind w:left="4320" w:hanging="180"/>
      </w:pPr>
    </w:lvl>
    <w:lvl w:ilvl="6" w:tplc="2E7A5258">
      <w:start w:val="1"/>
      <w:numFmt w:val="decimal"/>
      <w:lvlText w:val="%7."/>
      <w:lvlJc w:val="left"/>
      <w:pPr>
        <w:ind w:left="5040" w:hanging="360"/>
      </w:pPr>
    </w:lvl>
    <w:lvl w:ilvl="7" w:tplc="78281D80">
      <w:start w:val="1"/>
      <w:numFmt w:val="lowerLetter"/>
      <w:lvlText w:val="%8."/>
      <w:lvlJc w:val="left"/>
      <w:pPr>
        <w:ind w:left="5760" w:hanging="360"/>
      </w:pPr>
    </w:lvl>
    <w:lvl w:ilvl="8" w:tplc="29D08850">
      <w:start w:val="1"/>
      <w:numFmt w:val="lowerRoman"/>
      <w:lvlText w:val="%9."/>
      <w:lvlJc w:val="right"/>
      <w:pPr>
        <w:ind w:left="6480" w:hanging="180"/>
      </w:pPr>
    </w:lvl>
  </w:abstractNum>
  <w:abstractNum w:abstractNumId="1" w15:restartNumberingAfterBreak="0">
    <w:nsid w:val="213B03AF"/>
    <w:multiLevelType w:val="hybridMultilevel"/>
    <w:tmpl w:val="0FAA4710"/>
    <w:lvl w:ilvl="0" w:tplc="BED6BF22">
      <w:start w:val="1"/>
      <w:numFmt w:val="bullet"/>
      <w:lvlText w:val=""/>
      <w:lvlJc w:val="left"/>
      <w:pPr>
        <w:ind w:left="360" w:hanging="360"/>
      </w:pPr>
      <w:rPr>
        <w:rFonts w:ascii="Symbol" w:hAnsi="Symbol" w:hint="default"/>
      </w:rPr>
    </w:lvl>
    <w:lvl w:ilvl="1" w:tplc="09A41FA0" w:tentative="1">
      <w:start w:val="1"/>
      <w:numFmt w:val="bullet"/>
      <w:lvlText w:val="o"/>
      <w:lvlJc w:val="left"/>
      <w:pPr>
        <w:ind w:left="1080" w:hanging="360"/>
      </w:pPr>
      <w:rPr>
        <w:rFonts w:ascii="Courier New" w:hAnsi="Courier New" w:hint="default"/>
      </w:rPr>
    </w:lvl>
    <w:lvl w:ilvl="2" w:tplc="C56C492E" w:tentative="1">
      <w:start w:val="1"/>
      <w:numFmt w:val="bullet"/>
      <w:lvlText w:val=""/>
      <w:lvlJc w:val="left"/>
      <w:pPr>
        <w:ind w:left="1800" w:hanging="360"/>
      </w:pPr>
      <w:rPr>
        <w:rFonts w:ascii="Wingdings" w:hAnsi="Wingdings" w:hint="default"/>
      </w:rPr>
    </w:lvl>
    <w:lvl w:ilvl="3" w:tplc="FA22B06A" w:tentative="1">
      <w:start w:val="1"/>
      <w:numFmt w:val="bullet"/>
      <w:lvlText w:val=""/>
      <w:lvlJc w:val="left"/>
      <w:pPr>
        <w:ind w:left="2520" w:hanging="360"/>
      </w:pPr>
      <w:rPr>
        <w:rFonts w:ascii="Symbol" w:hAnsi="Symbol" w:hint="default"/>
      </w:rPr>
    </w:lvl>
    <w:lvl w:ilvl="4" w:tplc="7D06B1AA" w:tentative="1">
      <w:start w:val="1"/>
      <w:numFmt w:val="bullet"/>
      <w:lvlText w:val="o"/>
      <w:lvlJc w:val="left"/>
      <w:pPr>
        <w:ind w:left="3240" w:hanging="360"/>
      </w:pPr>
      <w:rPr>
        <w:rFonts w:ascii="Courier New" w:hAnsi="Courier New" w:hint="default"/>
      </w:rPr>
    </w:lvl>
    <w:lvl w:ilvl="5" w:tplc="7464B024" w:tentative="1">
      <w:start w:val="1"/>
      <w:numFmt w:val="bullet"/>
      <w:lvlText w:val=""/>
      <w:lvlJc w:val="left"/>
      <w:pPr>
        <w:ind w:left="3960" w:hanging="360"/>
      </w:pPr>
      <w:rPr>
        <w:rFonts w:ascii="Wingdings" w:hAnsi="Wingdings" w:hint="default"/>
      </w:rPr>
    </w:lvl>
    <w:lvl w:ilvl="6" w:tplc="072ED364" w:tentative="1">
      <w:start w:val="1"/>
      <w:numFmt w:val="bullet"/>
      <w:lvlText w:val=""/>
      <w:lvlJc w:val="left"/>
      <w:pPr>
        <w:ind w:left="4680" w:hanging="360"/>
      </w:pPr>
      <w:rPr>
        <w:rFonts w:ascii="Symbol" w:hAnsi="Symbol" w:hint="default"/>
      </w:rPr>
    </w:lvl>
    <w:lvl w:ilvl="7" w:tplc="2D0A2D72" w:tentative="1">
      <w:start w:val="1"/>
      <w:numFmt w:val="bullet"/>
      <w:lvlText w:val="o"/>
      <w:lvlJc w:val="left"/>
      <w:pPr>
        <w:ind w:left="5400" w:hanging="360"/>
      </w:pPr>
      <w:rPr>
        <w:rFonts w:ascii="Courier New" w:hAnsi="Courier New" w:hint="default"/>
      </w:rPr>
    </w:lvl>
    <w:lvl w:ilvl="8" w:tplc="D03E8CA2" w:tentative="1">
      <w:start w:val="1"/>
      <w:numFmt w:val="bullet"/>
      <w:lvlText w:val=""/>
      <w:lvlJc w:val="left"/>
      <w:pPr>
        <w:ind w:left="6120" w:hanging="360"/>
      </w:pPr>
      <w:rPr>
        <w:rFonts w:ascii="Wingdings" w:hAnsi="Wingdings" w:hint="default"/>
      </w:rPr>
    </w:lvl>
  </w:abstractNum>
  <w:abstractNum w:abstractNumId="2" w15:restartNumberingAfterBreak="0">
    <w:nsid w:val="3069564B"/>
    <w:multiLevelType w:val="hybridMultilevel"/>
    <w:tmpl w:val="87BA4E00"/>
    <w:lvl w:ilvl="0" w:tplc="4AD09C74">
      <w:start w:val="1"/>
      <w:numFmt w:val="bullet"/>
      <w:lvlText w:val=""/>
      <w:lvlJc w:val="left"/>
      <w:pPr>
        <w:ind w:left="1080" w:hanging="360"/>
      </w:pPr>
      <w:rPr>
        <w:rFonts w:ascii="Symbol" w:hAnsi="Symbol" w:hint="default"/>
      </w:rPr>
    </w:lvl>
    <w:lvl w:ilvl="1" w:tplc="B6D82D2A" w:tentative="1">
      <w:start w:val="1"/>
      <w:numFmt w:val="bullet"/>
      <w:lvlText w:val="o"/>
      <w:lvlJc w:val="left"/>
      <w:pPr>
        <w:ind w:left="1800" w:hanging="360"/>
      </w:pPr>
      <w:rPr>
        <w:rFonts w:ascii="Courier New" w:hAnsi="Courier New" w:hint="default"/>
      </w:rPr>
    </w:lvl>
    <w:lvl w:ilvl="2" w:tplc="F5905FA6" w:tentative="1">
      <w:start w:val="1"/>
      <w:numFmt w:val="bullet"/>
      <w:lvlText w:val=""/>
      <w:lvlJc w:val="left"/>
      <w:pPr>
        <w:ind w:left="2520" w:hanging="360"/>
      </w:pPr>
      <w:rPr>
        <w:rFonts w:ascii="Wingdings" w:hAnsi="Wingdings" w:hint="default"/>
      </w:rPr>
    </w:lvl>
    <w:lvl w:ilvl="3" w:tplc="F856A000" w:tentative="1">
      <w:start w:val="1"/>
      <w:numFmt w:val="bullet"/>
      <w:lvlText w:val=""/>
      <w:lvlJc w:val="left"/>
      <w:pPr>
        <w:ind w:left="3240" w:hanging="360"/>
      </w:pPr>
      <w:rPr>
        <w:rFonts w:ascii="Symbol" w:hAnsi="Symbol" w:hint="default"/>
      </w:rPr>
    </w:lvl>
    <w:lvl w:ilvl="4" w:tplc="A6FEDB08" w:tentative="1">
      <w:start w:val="1"/>
      <w:numFmt w:val="bullet"/>
      <w:lvlText w:val="o"/>
      <w:lvlJc w:val="left"/>
      <w:pPr>
        <w:ind w:left="3960" w:hanging="360"/>
      </w:pPr>
      <w:rPr>
        <w:rFonts w:ascii="Courier New" w:hAnsi="Courier New" w:hint="default"/>
      </w:rPr>
    </w:lvl>
    <w:lvl w:ilvl="5" w:tplc="49EE8B68" w:tentative="1">
      <w:start w:val="1"/>
      <w:numFmt w:val="bullet"/>
      <w:lvlText w:val=""/>
      <w:lvlJc w:val="left"/>
      <w:pPr>
        <w:ind w:left="4680" w:hanging="360"/>
      </w:pPr>
      <w:rPr>
        <w:rFonts w:ascii="Wingdings" w:hAnsi="Wingdings" w:hint="default"/>
      </w:rPr>
    </w:lvl>
    <w:lvl w:ilvl="6" w:tplc="827E9630" w:tentative="1">
      <w:start w:val="1"/>
      <w:numFmt w:val="bullet"/>
      <w:lvlText w:val=""/>
      <w:lvlJc w:val="left"/>
      <w:pPr>
        <w:ind w:left="5400" w:hanging="360"/>
      </w:pPr>
      <w:rPr>
        <w:rFonts w:ascii="Symbol" w:hAnsi="Symbol" w:hint="default"/>
      </w:rPr>
    </w:lvl>
    <w:lvl w:ilvl="7" w:tplc="4A868BC2" w:tentative="1">
      <w:start w:val="1"/>
      <w:numFmt w:val="bullet"/>
      <w:lvlText w:val="o"/>
      <w:lvlJc w:val="left"/>
      <w:pPr>
        <w:ind w:left="6120" w:hanging="360"/>
      </w:pPr>
      <w:rPr>
        <w:rFonts w:ascii="Courier New" w:hAnsi="Courier New" w:hint="default"/>
      </w:rPr>
    </w:lvl>
    <w:lvl w:ilvl="8" w:tplc="0B88DC3E" w:tentative="1">
      <w:start w:val="1"/>
      <w:numFmt w:val="bullet"/>
      <w:lvlText w:val=""/>
      <w:lvlJc w:val="left"/>
      <w:pPr>
        <w:ind w:left="6840" w:hanging="360"/>
      </w:pPr>
      <w:rPr>
        <w:rFonts w:ascii="Wingdings" w:hAnsi="Wingdings" w:hint="default"/>
      </w:rPr>
    </w:lvl>
  </w:abstractNum>
  <w:abstractNum w:abstractNumId="3" w15:restartNumberingAfterBreak="0">
    <w:nsid w:val="30F43D3B"/>
    <w:multiLevelType w:val="hybridMultilevel"/>
    <w:tmpl w:val="94C4A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4B49E1"/>
    <w:multiLevelType w:val="hybridMultilevel"/>
    <w:tmpl w:val="DC1CB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EB00A1"/>
    <w:multiLevelType w:val="hybridMultilevel"/>
    <w:tmpl w:val="B61AB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8970F6"/>
    <w:multiLevelType w:val="hybridMultilevel"/>
    <w:tmpl w:val="E9366C0A"/>
    <w:lvl w:ilvl="0" w:tplc="34E0C7F8">
      <w:start w:val="1"/>
      <w:numFmt w:val="lowerRoman"/>
      <w:lvlText w:val="%1."/>
      <w:lvlJc w:val="right"/>
      <w:pPr>
        <w:ind w:left="720" w:hanging="360"/>
      </w:pPr>
    </w:lvl>
    <w:lvl w:ilvl="1" w:tplc="1FA8D8FE">
      <w:start w:val="1"/>
      <w:numFmt w:val="lowerLetter"/>
      <w:lvlText w:val="%2."/>
      <w:lvlJc w:val="left"/>
      <w:pPr>
        <w:ind w:left="1440" w:hanging="360"/>
      </w:pPr>
    </w:lvl>
    <w:lvl w:ilvl="2" w:tplc="35C8AED4">
      <w:start w:val="1"/>
      <w:numFmt w:val="lowerRoman"/>
      <w:lvlText w:val="%3."/>
      <w:lvlJc w:val="right"/>
      <w:pPr>
        <w:ind w:left="2160" w:hanging="180"/>
      </w:pPr>
    </w:lvl>
    <w:lvl w:ilvl="3" w:tplc="974A7CB2">
      <w:start w:val="1"/>
      <w:numFmt w:val="decimal"/>
      <w:lvlText w:val="%4."/>
      <w:lvlJc w:val="left"/>
      <w:pPr>
        <w:ind w:left="2880" w:hanging="360"/>
      </w:pPr>
    </w:lvl>
    <w:lvl w:ilvl="4" w:tplc="165044CE">
      <w:start w:val="1"/>
      <w:numFmt w:val="lowerLetter"/>
      <w:lvlText w:val="%5."/>
      <w:lvlJc w:val="left"/>
      <w:pPr>
        <w:ind w:left="3600" w:hanging="360"/>
      </w:pPr>
    </w:lvl>
    <w:lvl w:ilvl="5" w:tplc="E08A9EBA">
      <w:start w:val="1"/>
      <w:numFmt w:val="lowerRoman"/>
      <w:lvlText w:val="%6."/>
      <w:lvlJc w:val="right"/>
      <w:pPr>
        <w:ind w:left="4320" w:hanging="180"/>
      </w:pPr>
    </w:lvl>
    <w:lvl w:ilvl="6" w:tplc="D9483942">
      <w:start w:val="1"/>
      <w:numFmt w:val="decimal"/>
      <w:lvlText w:val="%7."/>
      <w:lvlJc w:val="left"/>
      <w:pPr>
        <w:ind w:left="5040" w:hanging="360"/>
      </w:pPr>
    </w:lvl>
    <w:lvl w:ilvl="7" w:tplc="1AD483B2">
      <w:start w:val="1"/>
      <w:numFmt w:val="lowerLetter"/>
      <w:lvlText w:val="%8."/>
      <w:lvlJc w:val="left"/>
      <w:pPr>
        <w:ind w:left="5760" w:hanging="360"/>
      </w:pPr>
    </w:lvl>
    <w:lvl w:ilvl="8" w:tplc="BB4C064E">
      <w:start w:val="1"/>
      <w:numFmt w:val="lowerRoman"/>
      <w:lvlText w:val="%9."/>
      <w:lvlJc w:val="right"/>
      <w:pPr>
        <w:ind w:left="6480" w:hanging="180"/>
      </w:pPr>
    </w:lvl>
  </w:abstractNum>
  <w:abstractNum w:abstractNumId="7" w15:restartNumberingAfterBreak="0">
    <w:nsid w:val="3B8E03DE"/>
    <w:multiLevelType w:val="hybridMultilevel"/>
    <w:tmpl w:val="FE84C2EE"/>
    <w:lvl w:ilvl="0" w:tplc="E2AC679C">
      <w:start w:val="1"/>
      <w:numFmt w:val="bullet"/>
      <w:lvlText w:val=""/>
      <w:lvlJc w:val="left"/>
      <w:pPr>
        <w:ind w:left="360" w:hanging="360"/>
      </w:pPr>
      <w:rPr>
        <w:rFonts w:ascii="Symbol" w:hAnsi="Symbol" w:hint="default"/>
      </w:rPr>
    </w:lvl>
    <w:lvl w:ilvl="1" w:tplc="2EF606C8" w:tentative="1">
      <w:start w:val="1"/>
      <w:numFmt w:val="bullet"/>
      <w:lvlText w:val="o"/>
      <w:lvlJc w:val="left"/>
      <w:pPr>
        <w:ind w:left="1080" w:hanging="360"/>
      </w:pPr>
      <w:rPr>
        <w:rFonts w:ascii="Courier New" w:hAnsi="Courier New" w:hint="default"/>
      </w:rPr>
    </w:lvl>
    <w:lvl w:ilvl="2" w:tplc="62A48998" w:tentative="1">
      <w:start w:val="1"/>
      <w:numFmt w:val="bullet"/>
      <w:lvlText w:val=""/>
      <w:lvlJc w:val="left"/>
      <w:pPr>
        <w:ind w:left="1800" w:hanging="360"/>
      </w:pPr>
      <w:rPr>
        <w:rFonts w:ascii="Wingdings" w:hAnsi="Wingdings" w:hint="default"/>
      </w:rPr>
    </w:lvl>
    <w:lvl w:ilvl="3" w:tplc="026AE8E8" w:tentative="1">
      <w:start w:val="1"/>
      <w:numFmt w:val="bullet"/>
      <w:lvlText w:val=""/>
      <w:lvlJc w:val="left"/>
      <w:pPr>
        <w:ind w:left="2520" w:hanging="360"/>
      </w:pPr>
      <w:rPr>
        <w:rFonts w:ascii="Symbol" w:hAnsi="Symbol" w:hint="default"/>
      </w:rPr>
    </w:lvl>
    <w:lvl w:ilvl="4" w:tplc="B8F4F194" w:tentative="1">
      <w:start w:val="1"/>
      <w:numFmt w:val="bullet"/>
      <w:lvlText w:val="o"/>
      <w:lvlJc w:val="left"/>
      <w:pPr>
        <w:ind w:left="3240" w:hanging="360"/>
      </w:pPr>
      <w:rPr>
        <w:rFonts w:ascii="Courier New" w:hAnsi="Courier New" w:hint="default"/>
      </w:rPr>
    </w:lvl>
    <w:lvl w:ilvl="5" w:tplc="6CAC6692" w:tentative="1">
      <w:start w:val="1"/>
      <w:numFmt w:val="bullet"/>
      <w:lvlText w:val=""/>
      <w:lvlJc w:val="left"/>
      <w:pPr>
        <w:ind w:left="3960" w:hanging="360"/>
      </w:pPr>
      <w:rPr>
        <w:rFonts w:ascii="Wingdings" w:hAnsi="Wingdings" w:hint="default"/>
      </w:rPr>
    </w:lvl>
    <w:lvl w:ilvl="6" w:tplc="66D20380" w:tentative="1">
      <w:start w:val="1"/>
      <w:numFmt w:val="bullet"/>
      <w:lvlText w:val=""/>
      <w:lvlJc w:val="left"/>
      <w:pPr>
        <w:ind w:left="4680" w:hanging="360"/>
      </w:pPr>
      <w:rPr>
        <w:rFonts w:ascii="Symbol" w:hAnsi="Symbol" w:hint="default"/>
      </w:rPr>
    </w:lvl>
    <w:lvl w:ilvl="7" w:tplc="8A9AB9FC" w:tentative="1">
      <w:start w:val="1"/>
      <w:numFmt w:val="bullet"/>
      <w:lvlText w:val="o"/>
      <w:lvlJc w:val="left"/>
      <w:pPr>
        <w:ind w:left="5400" w:hanging="360"/>
      </w:pPr>
      <w:rPr>
        <w:rFonts w:ascii="Courier New" w:hAnsi="Courier New" w:hint="default"/>
      </w:rPr>
    </w:lvl>
    <w:lvl w:ilvl="8" w:tplc="942E4966" w:tentative="1">
      <w:start w:val="1"/>
      <w:numFmt w:val="bullet"/>
      <w:lvlText w:val=""/>
      <w:lvlJc w:val="left"/>
      <w:pPr>
        <w:ind w:left="6120" w:hanging="360"/>
      </w:pPr>
      <w:rPr>
        <w:rFonts w:ascii="Wingdings" w:hAnsi="Wingdings" w:hint="default"/>
      </w:rPr>
    </w:lvl>
  </w:abstractNum>
  <w:abstractNum w:abstractNumId="8" w15:restartNumberingAfterBreak="0">
    <w:nsid w:val="3CCA1CCD"/>
    <w:multiLevelType w:val="hybridMultilevel"/>
    <w:tmpl w:val="B5261C2A"/>
    <w:lvl w:ilvl="0" w:tplc="C456D298">
      <w:start w:val="1"/>
      <w:numFmt w:val="decimal"/>
      <w:lvlText w:val="%1."/>
      <w:lvlJc w:val="left"/>
      <w:pPr>
        <w:ind w:left="720" w:hanging="360"/>
      </w:pPr>
    </w:lvl>
    <w:lvl w:ilvl="1" w:tplc="ADF87102">
      <w:start w:val="1"/>
      <w:numFmt w:val="lowerLetter"/>
      <w:lvlText w:val="%2."/>
      <w:lvlJc w:val="left"/>
      <w:pPr>
        <w:ind w:left="1440" w:hanging="360"/>
      </w:pPr>
    </w:lvl>
    <w:lvl w:ilvl="2" w:tplc="E68037D8">
      <w:start w:val="1"/>
      <w:numFmt w:val="lowerRoman"/>
      <w:lvlText w:val="%3."/>
      <w:lvlJc w:val="right"/>
      <w:pPr>
        <w:ind w:left="2160" w:hanging="180"/>
      </w:pPr>
    </w:lvl>
    <w:lvl w:ilvl="3" w:tplc="A1D62158">
      <w:start w:val="1"/>
      <w:numFmt w:val="decimal"/>
      <w:lvlText w:val="%4."/>
      <w:lvlJc w:val="left"/>
      <w:pPr>
        <w:ind w:left="2880" w:hanging="360"/>
      </w:pPr>
    </w:lvl>
    <w:lvl w:ilvl="4" w:tplc="6EF417B8">
      <w:start w:val="1"/>
      <w:numFmt w:val="lowerLetter"/>
      <w:lvlText w:val="%5."/>
      <w:lvlJc w:val="left"/>
      <w:pPr>
        <w:ind w:left="3600" w:hanging="360"/>
      </w:pPr>
    </w:lvl>
    <w:lvl w:ilvl="5" w:tplc="76982160">
      <w:start w:val="1"/>
      <w:numFmt w:val="lowerRoman"/>
      <w:lvlText w:val="%6."/>
      <w:lvlJc w:val="right"/>
      <w:pPr>
        <w:ind w:left="4320" w:hanging="180"/>
      </w:pPr>
    </w:lvl>
    <w:lvl w:ilvl="6" w:tplc="A7CE267C">
      <w:start w:val="1"/>
      <w:numFmt w:val="decimal"/>
      <w:lvlText w:val="%7."/>
      <w:lvlJc w:val="left"/>
      <w:pPr>
        <w:ind w:left="5040" w:hanging="360"/>
      </w:pPr>
    </w:lvl>
    <w:lvl w:ilvl="7" w:tplc="D92C205E">
      <w:start w:val="1"/>
      <w:numFmt w:val="lowerLetter"/>
      <w:lvlText w:val="%8."/>
      <w:lvlJc w:val="left"/>
      <w:pPr>
        <w:ind w:left="5760" w:hanging="360"/>
      </w:pPr>
    </w:lvl>
    <w:lvl w:ilvl="8" w:tplc="006C9CDA">
      <w:start w:val="1"/>
      <w:numFmt w:val="lowerRoman"/>
      <w:lvlText w:val="%9."/>
      <w:lvlJc w:val="right"/>
      <w:pPr>
        <w:ind w:left="6480" w:hanging="180"/>
      </w:pPr>
    </w:lvl>
  </w:abstractNum>
  <w:abstractNum w:abstractNumId="9" w15:restartNumberingAfterBreak="0">
    <w:nsid w:val="5B5E72E6"/>
    <w:multiLevelType w:val="hybridMultilevel"/>
    <w:tmpl w:val="7BAE3890"/>
    <w:lvl w:ilvl="0" w:tplc="EBD63100">
      <w:start w:val="1"/>
      <w:numFmt w:val="bullet"/>
      <w:lvlText w:val=""/>
      <w:lvlJc w:val="left"/>
      <w:pPr>
        <w:ind w:left="360" w:hanging="360"/>
      </w:pPr>
      <w:rPr>
        <w:rFonts w:ascii="Symbol" w:hAnsi="Symbol" w:hint="default"/>
      </w:rPr>
    </w:lvl>
    <w:lvl w:ilvl="1" w:tplc="5CD6F488" w:tentative="1">
      <w:start w:val="1"/>
      <w:numFmt w:val="bullet"/>
      <w:lvlText w:val="o"/>
      <w:lvlJc w:val="left"/>
      <w:pPr>
        <w:ind w:left="1080" w:hanging="360"/>
      </w:pPr>
      <w:rPr>
        <w:rFonts w:ascii="Courier New" w:hAnsi="Courier New" w:hint="default"/>
      </w:rPr>
    </w:lvl>
    <w:lvl w:ilvl="2" w:tplc="B832FADC" w:tentative="1">
      <w:start w:val="1"/>
      <w:numFmt w:val="bullet"/>
      <w:lvlText w:val=""/>
      <w:lvlJc w:val="left"/>
      <w:pPr>
        <w:ind w:left="1800" w:hanging="360"/>
      </w:pPr>
      <w:rPr>
        <w:rFonts w:ascii="Wingdings" w:hAnsi="Wingdings" w:hint="default"/>
      </w:rPr>
    </w:lvl>
    <w:lvl w:ilvl="3" w:tplc="5F26A6FE" w:tentative="1">
      <w:start w:val="1"/>
      <w:numFmt w:val="bullet"/>
      <w:lvlText w:val=""/>
      <w:lvlJc w:val="left"/>
      <w:pPr>
        <w:ind w:left="2520" w:hanging="360"/>
      </w:pPr>
      <w:rPr>
        <w:rFonts w:ascii="Symbol" w:hAnsi="Symbol" w:hint="default"/>
      </w:rPr>
    </w:lvl>
    <w:lvl w:ilvl="4" w:tplc="C79AD4C0" w:tentative="1">
      <w:start w:val="1"/>
      <w:numFmt w:val="bullet"/>
      <w:lvlText w:val="o"/>
      <w:lvlJc w:val="left"/>
      <w:pPr>
        <w:ind w:left="3240" w:hanging="360"/>
      </w:pPr>
      <w:rPr>
        <w:rFonts w:ascii="Courier New" w:hAnsi="Courier New" w:hint="default"/>
      </w:rPr>
    </w:lvl>
    <w:lvl w:ilvl="5" w:tplc="6F5A5952" w:tentative="1">
      <w:start w:val="1"/>
      <w:numFmt w:val="bullet"/>
      <w:lvlText w:val=""/>
      <w:lvlJc w:val="left"/>
      <w:pPr>
        <w:ind w:left="3960" w:hanging="360"/>
      </w:pPr>
      <w:rPr>
        <w:rFonts w:ascii="Wingdings" w:hAnsi="Wingdings" w:hint="default"/>
      </w:rPr>
    </w:lvl>
    <w:lvl w:ilvl="6" w:tplc="0AE2CBDC" w:tentative="1">
      <w:start w:val="1"/>
      <w:numFmt w:val="bullet"/>
      <w:lvlText w:val=""/>
      <w:lvlJc w:val="left"/>
      <w:pPr>
        <w:ind w:left="4680" w:hanging="360"/>
      </w:pPr>
      <w:rPr>
        <w:rFonts w:ascii="Symbol" w:hAnsi="Symbol" w:hint="default"/>
      </w:rPr>
    </w:lvl>
    <w:lvl w:ilvl="7" w:tplc="31D65680" w:tentative="1">
      <w:start w:val="1"/>
      <w:numFmt w:val="bullet"/>
      <w:lvlText w:val="o"/>
      <w:lvlJc w:val="left"/>
      <w:pPr>
        <w:ind w:left="5400" w:hanging="360"/>
      </w:pPr>
      <w:rPr>
        <w:rFonts w:ascii="Courier New" w:hAnsi="Courier New" w:hint="default"/>
      </w:rPr>
    </w:lvl>
    <w:lvl w:ilvl="8" w:tplc="C4AA5D36" w:tentative="1">
      <w:start w:val="1"/>
      <w:numFmt w:val="bullet"/>
      <w:lvlText w:val=""/>
      <w:lvlJc w:val="left"/>
      <w:pPr>
        <w:ind w:left="6120" w:hanging="360"/>
      </w:pPr>
      <w:rPr>
        <w:rFonts w:ascii="Wingdings" w:hAnsi="Wingdings" w:hint="default"/>
      </w:rPr>
    </w:lvl>
  </w:abstractNum>
  <w:abstractNum w:abstractNumId="10" w15:restartNumberingAfterBreak="0">
    <w:nsid w:val="65C05055"/>
    <w:multiLevelType w:val="hybridMultilevel"/>
    <w:tmpl w:val="3894EDA8"/>
    <w:lvl w:ilvl="0" w:tplc="5D5E3C70">
      <w:start w:val="1"/>
      <w:numFmt w:val="bullet"/>
      <w:lvlText w:val=""/>
      <w:lvlJc w:val="left"/>
      <w:pPr>
        <w:ind w:left="0" w:hanging="360"/>
      </w:pPr>
      <w:rPr>
        <w:rFonts w:ascii="Symbol" w:hAnsi="Symbol" w:hint="default"/>
      </w:rPr>
    </w:lvl>
    <w:lvl w:ilvl="1" w:tplc="1160E726" w:tentative="1">
      <w:start w:val="1"/>
      <w:numFmt w:val="bullet"/>
      <w:lvlText w:val="o"/>
      <w:lvlJc w:val="left"/>
      <w:pPr>
        <w:ind w:left="0" w:hanging="360"/>
      </w:pPr>
      <w:rPr>
        <w:rFonts w:ascii="Courier New" w:hAnsi="Courier New" w:hint="default"/>
      </w:rPr>
    </w:lvl>
    <w:lvl w:ilvl="2" w:tplc="292027B8" w:tentative="1">
      <w:start w:val="1"/>
      <w:numFmt w:val="bullet"/>
      <w:lvlText w:val=""/>
      <w:lvlJc w:val="left"/>
      <w:pPr>
        <w:ind w:left="720" w:hanging="360"/>
      </w:pPr>
      <w:rPr>
        <w:rFonts w:ascii="Wingdings" w:hAnsi="Wingdings" w:hint="default"/>
      </w:rPr>
    </w:lvl>
    <w:lvl w:ilvl="3" w:tplc="15D03FB8" w:tentative="1">
      <w:start w:val="1"/>
      <w:numFmt w:val="bullet"/>
      <w:lvlText w:val=""/>
      <w:lvlJc w:val="left"/>
      <w:pPr>
        <w:ind w:left="1440" w:hanging="360"/>
      </w:pPr>
      <w:rPr>
        <w:rFonts w:ascii="Symbol" w:hAnsi="Symbol" w:hint="default"/>
      </w:rPr>
    </w:lvl>
    <w:lvl w:ilvl="4" w:tplc="0610D7E2" w:tentative="1">
      <w:start w:val="1"/>
      <w:numFmt w:val="bullet"/>
      <w:lvlText w:val="o"/>
      <w:lvlJc w:val="left"/>
      <w:pPr>
        <w:ind w:left="2160" w:hanging="360"/>
      </w:pPr>
      <w:rPr>
        <w:rFonts w:ascii="Courier New" w:hAnsi="Courier New" w:hint="default"/>
      </w:rPr>
    </w:lvl>
    <w:lvl w:ilvl="5" w:tplc="BAA27A18" w:tentative="1">
      <w:start w:val="1"/>
      <w:numFmt w:val="bullet"/>
      <w:lvlText w:val=""/>
      <w:lvlJc w:val="left"/>
      <w:pPr>
        <w:ind w:left="2880" w:hanging="360"/>
      </w:pPr>
      <w:rPr>
        <w:rFonts w:ascii="Wingdings" w:hAnsi="Wingdings" w:hint="default"/>
      </w:rPr>
    </w:lvl>
    <w:lvl w:ilvl="6" w:tplc="73A02CF4" w:tentative="1">
      <w:start w:val="1"/>
      <w:numFmt w:val="bullet"/>
      <w:lvlText w:val=""/>
      <w:lvlJc w:val="left"/>
      <w:pPr>
        <w:ind w:left="3600" w:hanging="360"/>
      </w:pPr>
      <w:rPr>
        <w:rFonts w:ascii="Symbol" w:hAnsi="Symbol" w:hint="default"/>
      </w:rPr>
    </w:lvl>
    <w:lvl w:ilvl="7" w:tplc="E5A206CC" w:tentative="1">
      <w:start w:val="1"/>
      <w:numFmt w:val="bullet"/>
      <w:lvlText w:val="o"/>
      <w:lvlJc w:val="left"/>
      <w:pPr>
        <w:ind w:left="4320" w:hanging="360"/>
      </w:pPr>
      <w:rPr>
        <w:rFonts w:ascii="Courier New" w:hAnsi="Courier New" w:hint="default"/>
      </w:rPr>
    </w:lvl>
    <w:lvl w:ilvl="8" w:tplc="3EA48688" w:tentative="1">
      <w:start w:val="1"/>
      <w:numFmt w:val="bullet"/>
      <w:lvlText w:val=""/>
      <w:lvlJc w:val="left"/>
      <w:pPr>
        <w:ind w:left="5040" w:hanging="360"/>
      </w:pPr>
      <w:rPr>
        <w:rFonts w:ascii="Wingdings" w:hAnsi="Wingdings" w:hint="default"/>
      </w:rPr>
    </w:lvl>
  </w:abstractNum>
  <w:abstractNum w:abstractNumId="11" w15:restartNumberingAfterBreak="0">
    <w:nsid w:val="6686F9BA"/>
    <w:multiLevelType w:val="hybridMultilevel"/>
    <w:tmpl w:val="7A14ECC8"/>
    <w:lvl w:ilvl="0" w:tplc="403CBA74">
      <w:start w:val="1"/>
      <w:numFmt w:val="decimal"/>
      <w:lvlText w:val="(j)"/>
      <w:lvlJc w:val="left"/>
      <w:pPr>
        <w:ind w:left="720" w:hanging="360"/>
      </w:pPr>
    </w:lvl>
    <w:lvl w:ilvl="1" w:tplc="9680195C">
      <w:start w:val="1"/>
      <w:numFmt w:val="lowerLetter"/>
      <w:lvlText w:val="%2."/>
      <w:lvlJc w:val="left"/>
      <w:pPr>
        <w:ind w:left="1440" w:hanging="360"/>
      </w:pPr>
    </w:lvl>
    <w:lvl w:ilvl="2" w:tplc="58B6DA12">
      <w:start w:val="1"/>
      <w:numFmt w:val="lowerRoman"/>
      <w:lvlText w:val="%3."/>
      <w:lvlJc w:val="right"/>
      <w:pPr>
        <w:ind w:left="2160" w:hanging="180"/>
      </w:pPr>
    </w:lvl>
    <w:lvl w:ilvl="3" w:tplc="776CFE48">
      <w:start w:val="1"/>
      <w:numFmt w:val="decimal"/>
      <w:lvlText w:val="%4."/>
      <w:lvlJc w:val="left"/>
      <w:pPr>
        <w:ind w:left="2880" w:hanging="360"/>
      </w:pPr>
    </w:lvl>
    <w:lvl w:ilvl="4" w:tplc="C9069A4C">
      <w:start w:val="1"/>
      <w:numFmt w:val="lowerLetter"/>
      <w:lvlText w:val="%5."/>
      <w:lvlJc w:val="left"/>
      <w:pPr>
        <w:ind w:left="3600" w:hanging="360"/>
      </w:pPr>
    </w:lvl>
    <w:lvl w:ilvl="5" w:tplc="C994B9B2">
      <w:start w:val="1"/>
      <w:numFmt w:val="lowerRoman"/>
      <w:lvlText w:val="%6."/>
      <w:lvlJc w:val="right"/>
      <w:pPr>
        <w:ind w:left="4320" w:hanging="180"/>
      </w:pPr>
    </w:lvl>
    <w:lvl w:ilvl="6" w:tplc="52469C26">
      <w:start w:val="1"/>
      <w:numFmt w:val="decimal"/>
      <w:lvlText w:val="%7."/>
      <w:lvlJc w:val="left"/>
      <w:pPr>
        <w:ind w:left="5040" w:hanging="360"/>
      </w:pPr>
    </w:lvl>
    <w:lvl w:ilvl="7" w:tplc="D2D246C8">
      <w:start w:val="1"/>
      <w:numFmt w:val="lowerLetter"/>
      <w:lvlText w:val="%8."/>
      <w:lvlJc w:val="left"/>
      <w:pPr>
        <w:ind w:left="5760" w:hanging="360"/>
      </w:pPr>
    </w:lvl>
    <w:lvl w:ilvl="8" w:tplc="EC16864E">
      <w:start w:val="1"/>
      <w:numFmt w:val="lowerRoman"/>
      <w:lvlText w:val="%9."/>
      <w:lvlJc w:val="right"/>
      <w:pPr>
        <w:ind w:left="6480" w:hanging="180"/>
      </w:pPr>
    </w:lvl>
  </w:abstractNum>
  <w:abstractNum w:abstractNumId="12" w15:restartNumberingAfterBreak="0">
    <w:nsid w:val="6ECF43CE"/>
    <w:multiLevelType w:val="hybridMultilevel"/>
    <w:tmpl w:val="CB96E1E2"/>
    <w:lvl w:ilvl="0" w:tplc="13146080">
      <w:start w:val="1"/>
      <w:numFmt w:val="bullet"/>
      <w:lvlText w:val=""/>
      <w:lvlJc w:val="left"/>
      <w:pPr>
        <w:ind w:left="0" w:hanging="360"/>
      </w:pPr>
      <w:rPr>
        <w:rFonts w:ascii="Symbol" w:hAnsi="Symbol" w:hint="default"/>
      </w:rPr>
    </w:lvl>
    <w:lvl w:ilvl="1" w:tplc="9D983C76" w:tentative="1">
      <w:start w:val="1"/>
      <w:numFmt w:val="bullet"/>
      <w:lvlText w:val="o"/>
      <w:lvlJc w:val="left"/>
      <w:pPr>
        <w:ind w:left="0" w:hanging="360"/>
      </w:pPr>
      <w:rPr>
        <w:rFonts w:ascii="Courier New" w:hAnsi="Courier New" w:hint="default"/>
      </w:rPr>
    </w:lvl>
    <w:lvl w:ilvl="2" w:tplc="E738F81E" w:tentative="1">
      <w:start w:val="1"/>
      <w:numFmt w:val="bullet"/>
      <w:lvlText w:val=""/>
      <w:lvlJc w:val="left"/>
      <w:pPr>
        <w:ind w:left="720" w:hanging="360"/>
      </w:pPr>
      <w:rPr>
        <w:rFonts w:ascii="Wingdings" w:hAnsi="Wingdings" w:hint="default"/>
      </w:rPr>
    </w:lvl>
    <w:lvl w:ilvl="3" w:tplc="477E1872" w:tentative="1">
      <w:start w:val="1"/>
      <w:numFmt w:val="bullet"/>
      <w:lvlText w:val=""/>
      <w:lvlJc w:val="left"/>
      <w:pPr>
        <w:ind w:left="1440" w:hanging="360"/>
      </w:pPr>
      <w:rPr>
        <w:rFonts w:ascii="Symbol" w:hAnsi="Symbol" w:hint="default"/>
      </w:rPr>
    </w:lvl>
    <w:lvl w:ilvl="4" w:tplc="52561844" w:tentative="1">
      <w:start w:val="1"/>
      <w:numFmt w:val="bullet"/>
      <w:lvlText w:val="o"/>
      <w:lvlJc w:val="left"/>
      <w:pPr>
        <w:ind w:left="2160" w:hanging="360"/>
      </w:pPr>
      <w:rPr>
        <w:rFonts w:ascii="Courier New" w:hAnsi="Courier New" w:hint="default"/>
      </w:rPr>
    </w:lvl>
    <w:lvl w:ilvl="5" w:tplc="43AC84C6" w:tentative="1">
      <w:start w:val="1"/>
      <w:numFmt w:val="bullet"/>
      <w:lvlText w:val=""/>
      <w:lvlJc w:val="left"/>
      <w:pPr>
        <w:ind w:left="2880" w:hanging="360"/>
      </w:pPr>
      <w:rPr>
        <w:rFonts w:ascii="Wingdings" w:hAnsi="Wingdings" w:hint="default"/>
      </w:rPr>
    </w:lvl>
    <w:lvl w:ilvl="6" w:tplc="1BCCCB22" w:tentative="1">
      <w:start w:val="1"/>
      <w:numFmt w:val="bullet"/>
      <w:lvlText w:val=""/>
      <w:lvlJc w:val="left"/>
      <w:pPr>
        <w:ind w:left="3600" w:hanging="360"/>
      </w:pPr>
      <w:rPr>
        <w:rFonts w:ascii="Symbol" w:hAnsi="Symbol" w:hint="default"/>
      </w:rPr>
    </w:lvl>
    <w:lvl w:ilvl="7" w:tplc="7B46D008" w:tentative="1">
      <w:start w:val="1"/>
      <w:numFmt w:val="bullet"/>
      <w:lvlText w:val="o"/>
      <w:lvlJc w:val="left"/>
      <w:pPr>
        <w:ind w:left="4320" w:hanging="360"/>
      </w:pPr>
      <w:rPr>
        <w:rFonts w:ascii="Courier New" w:hAnsi="Courier New" w:hint="default"/>
      </w:rPr>
    </w:lvl>
    <w:lvl w:ilvl="8" w:tplc="7C10FD64" w:tentative="1">
      <w:start w:val="1"/>
      <w:numFmt w:val="bullet"/>
      <w:lvlText w:val=""/>
      <w:lvlJc w:val="left"/>
      <w:pPr>
        <w:ind w:left="5040" w:hanging="360"/>
      </w:pPr>
      <w:rPr>
        <w:rFonts w:ascii="Wingdings" w:hAnsi="Wingdings" w:hint="default"/>
      </w:rPr>
    </w:lvl>
  </w:abstractNum>
  <w:abstractNum w:abstractNumId="13" w15:restartNumberingAfterBreak="0">
    <w:nsid w:val="71EE7697"/>
    <w:multiLevelType w:val="hybridMultilevel"/>
    <w:tmpl w:val="A09ADCFE"/>
    <w:lvl w:ilvl="0" w:tplc="B1660832">
      <w:start w:val="1"/>
      <w:numFmt w:val="bullet"/>
      <w:lvlText w:val=""/>
      <w:lvlJc w:val="left"/>
      <w:pPr>
        <w:ind w:left="1080" w:hanging="360"/>
      </w:pPr>
      <w:rPr>
        <w:rFonts w:ascii="Symbol" w:hAnsi="Symbol" w:hint="default"/>
      </w:rPr>
    </w:lvl>
    <w:lvl w:ilvl="1" w:tplc="E89C3E64" w:tentative="1">
      <w:start w:val="1"/>
      <w:numFmt w:val="bullet"/>
      <w:lvlText w:val="o"/>
      <w:lvlJc w:val="left"/>
      <w:pPr>
        <w:ind w:left="1800" w:hanging="360"/>
      </w:pPr>
      <w:rPr>
        <w:rFonts w:ascii="Courier New" w:hAnsi="Courier New" w:hint="default"/>
      </w:rPr>
    </w:lvl>
    <w:lvl w:ilvl="2" w:tplc="F4B2E0EE" w:tentative="1">
      <w:start w:val="1"/>
      <w:numFmt w:val="bullet"/>
      <w:lvlText w:val=""/>
      <w:lvlJc w:val="left"/>
      <w:pPr>
        <w:ind w:left="2520" w:hanging="360"/>
      </w:pPr>
      <w:rPr>
        <w:rFonts w:ascii="Wingdings" w:hAnsi="Wingdings" w:hint="default"/>
      </w:rPr>
    </w:lvl>
    <w:lvl w:ilvl="3" w:tplc="C752173A" w:tentative="1">
      <w:start w:val="1"/>
      <w:numFmt w:val="bullet"/>
      <w:lvlText w:val=""/>
      <w:lvlJc w:val="left"/>
      <w:pPr>
        <w:ind w:left="3240" w:hanging="360"/>
      </w:pPr>
      <w:rPr>
        <w:rFonts w:ascii="Symbol" w:hAnsi="Symbol" w:hint="default"/>
      </w:rPr>
    </w:lvl>
    <w:lvl w:ilvl="4" w:tplc="51B8877A" w:tentative="1">
      <w:start w:val="1"/>
      <w:numFmt w:val="bullet"/>
      <w:lvlText w:val="o"/>
      <w:lvlJc w:val="left"/>
      <w:pPr>
        <w:ind w:left="3960" w:hanging="360"/>
      </w:pPr>
      <w:rPr>
        <w:rFonts w:ascii="Courier New" w:hAnsi="Courier New" w:hint="default"/>
      </w:rPr>
    </w:lvl>
    <w:lvl w:ilvl="5" w:tplc="E368AA8E" w:tentative="1">
      <w:start w:val="1"/>
      <w:numFmt w:val="bullet"/>
      <w:lvlText w:val=""/>
      <w:lvlJc w:val="left"/>
      <w:pPr>
        <w:ind w:left="4680" w:hanging="360"/>
      </w:pPr>
      <w:rPr>
        <w:rFonts w:ascii="Wingdings" w:hAnsi="Wingdings" w:hint="default"/>
      </w:rPr>
    </w:lvl>
    <w:lvl w:ilvl="6" w:tplc="9744765E" w:tentative="1">
      <w:start w:val="1"/>
      <w:numFmt w:val="bullet"/>
      <w:lvlText w:val=""/>
      <w:lvlJc w:val="left"/>
      <w:pPr>
        <w:ind w:left="5400" w:hanging="360"/>
      </w:pPr>
      <w:rPr>
        <w:rFonts w:ascii="Symbol" w:hAnsi="Symbol" w:hint="default"/>
      </w:rPr>
    </w:lvl>
    <w:lvl w:ilvl="7" w:tplc="525E3040" w:tentative="1">
      <w:start w:val="1"/>
      <w:numFmt w:val="bullet"/>
      <w:lvlText w:val="o"/>
      <w:lvlJc w:val="left"/>
      <w:pPr>
        <w:ind w:left="6120" w:hanging="360"/>
      </w:pPr>
      <w:rPr>
        <w:rFonts w:ascii="Courier New" w:hAnsi="Courier New" w:hint="default"/>
      </w:rPr>
    </w:lvl>
    <w:lvl w:ilvl="8" w:tplc="53C065B6" w:tentative="1">
      <w:start w:val="1"/>
      <w:numFmt w:val="bullet"/>
      <w:lvlText w:val=""/>
      <w:lvlJc w:val="left"/>
      <w:pPr>
        <w:ind w:left="6840" w:hanging="360"/>
      </w:pPr>
      <w:rPr>
        <w:rFonts w:ascii="Wingdings" w:hAnsi="Wingdings" w:hint="default"/>
      </w:rPr>
    </w:lvl>
  </w:abstractNum>
  <w:abstractNum w:abstractNumId="14" w15:restartNumberingAfterBreak="0">
    <w:nsid w:val="7394483A"/>
    <w:multiLevelType w:val="hybridMultilevel"/>
    <w:tmpl w:val="13E6A0BA"/>
    <w:lvl w:ilvl="0" w:tplc="0D20E58E">
      <w:start w:val="1"/>
      <w:numFmt w:val="bullet"/>
      <w:lvlText w:val=""/>
      <w:lvlJc w:val="left"/>
      <w:pPr>
        <w:ind w:left="360" w:hanging="360"/>
      </w:pPr>
      <w:rPr>
        <w:rFonts w:ascii="Symbol" w:hAnsi="Symbol" w:hint="default"/>
      </w:rPr>
    </w:lvl>
    <w:lvl w:ilvl="1" w:tplc="3392EF3A" w:tentative="1">
      <w:start w:val="1"/>
      <w:numFmt w:val="bullet"/>
      <w:lvlText w:val="o"/>
      <w:lvlJc w:val="left"/>
      <w:pPr>
        <w:ind w:left="1080" w:hanging="360"/>
      </w:pPr>
      <w:rPr>
        <w:rFonts w:ascii="Courier New" w:hAnsi="Courier New" w:hint="default"/>
      </w:rPr>
    </w:lvl>
    <w:lvl w:ilvl="2" w:tplc="2B58287C" w:tentative="1">
      <w:start w:val="1"/>
      <w:numFmt w:val="bullet"/>
      <w:lvlText w:val=""/>
      <w:lvlJc w:val="left"/>
      <w:pPr>
        <w:ind w:left="1800" w:hanging="360"/>
      </w:pPr>
      <w:rPr>
        <w:rFonts w:ascii="Wingdings" w:hAnsi="Wingdings" w:hint="default"/>
      </w:rPr>
    </w:lvl>
    <w:lvl w:ilvl="3" w:tplc="60762E92" w:tentative="1">
      <w:start w:val="1"/>
      <w:numFmt w:val="bullet"/>
      <w:lvlText w:val=""/>
      <w:lvlJc w:val="left"/>
      <w:pPr>
        <w:ind w:left="2520" w:hanging="360"/>
      </w:pPr>
      <w:rPr>
        <w:rFonts w:ascii="Symbol" w:hAnsi="Symbol" w:hint="default"/>
      </w:rPr>
    </w:lvl>
    <w:lvl w:ilvl="4" w:tplc="07EC5946" w:tentative="1">
      <w:start w:val="1"/>
      <w:numFmt w:val="bullet"/>
      <w:lvlText w:val="o"/>
      <w:lvlJc w:val="left"/>
      <w:pPr>
        <w:ind w:left="3240" w:hanging="360"/>
      </w:pPr>
      <w:rPr>
        <w:rFonts w:ascii="Courier New" w:hAnsi="Courier New" w:hint="default"/>
      </w:rPr>
    </w:lvl>
    <w:lvl w:ilvl="5" w:tplc="6B12EA40" w:tentative="1">
      <w:start w:val="1"/>
      <w:numFmt w:val="bullet"/>
      <w:lvlText w:val=""/>
      <w:lvlJc w:val="left"/>
      <w:pPr>
        <w:ind w:left="3960" w:hanging="360"/>
      </w:pPr>
      <w:rPr>
        <w:rFonts w:ascii="Wingdings" w:hAnsi="Wingdings" w:hint="default"/>
      </w:rPr>
    </w:lvl>
    <w:lvl w:ilvl="6" w:tplc="1A8E3D50" w:tentative="1">
      <w:start w:val="1"/>
      <w:numFmt w:val="bullet"/>
      <w:lvlText w:val=""/>
      <w:lvlJc w:val="left"/>
      <w:pPr>
        <w:ind w:left="4680" w:hanging="360"/>
      </w:pPr>
      <w:rPr>
        <w:rFonts w:ascii="Symbol" w:hAnsi="Symbol" w:hint="default"/>
      </w:rPr>
    </w:lvl>
    <w:lvl w:ilvl="7" w:tplc="74008724" w:tentative="1">
      <w:start w:val="1"/>
      <w:numFmt w:val="bullet"/>
      <w:lvlText w:val="o"/>
      <w:lvlJc w:val="left"/>
      <w:pPr>
        <w:ind w:left="5400" w:hanging="360"/>
      </w:pPr>
      <w:rPr>
        <w:rFonts w:ascii="Courier New" w:hAnsi="Courier New" w:hint="default"/>
      </w:rPr>
    </w:lvl>
    <w:lvl w:ilvl="8" w:tplc="033A43BA" w:tentative="1">
      <w:start w:val="1"/>
      <w:numFmt w:val="bullet"/>
      <w:lvlText w:val=""/>
      <w:lvlJc w:val="left"/>
      <w:pPr>
        <w:ind w:left="6120" w:hanging="360"/>
      </w:pPr>
      <w:rPr>
        <w:rFonts w:ascii="Wingdings" w:hAnsi="Wingdings" w:hint="default"/>
      </w:rPr>
    </w:lvl>
  </w:abstractNum>
  <w:abstractNum w:abstractNumId="15" w15:restartNumberingAfterBreak="0">
    <w:nsid w:val="739567CC"/>
    <w:multiLevelType w:val="hybridMultilevel"/>
    <w:tmpl w:val="8FD8E730"/>
    <w:lvl w:ilvl="0" w:tplc="6A84A4CE">
      <w:start w:val="1"/>
      <w:numFmt w:val="bullet"/>
      <w:lvlText w:val=""/>
      <w:lvlJc w:val="left"/>
      <w:pPr>
        <w:ind w:left="360" w:hanging="360"/>
      </w:pPr>
      <w:rPr>
        <w:rFonts w:ascii="Symbol" w:hAnsi="Symbol" w:hint="default"/>
      </w:rPr>
    </w:lvl>
    <w:lvl w:ilvl="1" w:tplc="EF5E7B0A" w:tentative="1">
      <w:start w:val="1"/>
      <w:numFmt w:val="bullet"/>
      <w:lvlText w:val="o"/>
      <w:lvlJc w:val="left"/>
      <w:pPr>
        <w:ind w:left="1080" w:hanging="360"/>
      </w:pPr>
      <w:rPr>
        <w:rFonts w:ascii="Courier New" w:hAnsi="Courier New" w:hint="default"/>
      </w:rPr>
    </w:lvl>
    <w:lvl w:ilvl="2" w:tplc="90DCC32E" w:tentative="1">
      <w:start w:val="1"/>
      <w:numFmt w:val="bullet"/>
      <w:lvlText w:val=""/>
      <w:lvlJc w:val="left"/>
      <w:pPr>
        <w:ind w:left="1800" w:hanging="360"/>
      </w:pPr>
      <w:rPr>
        <w:rFonts w:ascii="Wingdings" w:hAnsi="Wingdings" w:hint="default"/>
      </w:rPr>
    </w:lvl>
    <w:lvl w:ilvl="3" w:tplc="48EC1D16" w:tentative="1">
      <w:start w:val="1"/>
      <w:numFmt w:val="bullet"/>
      <w:lvlText w:val=""/>
      <w:lvlJc w:val="left"/>
      <w:pPr>
        <w:ind w:left="2520" w:hanging="360"/>
      </w:pPr>
      <w:rPr>
        <w:rFonts w:ascii="Symbol" w:hAnsi="Symbol" w:hint="default"/>
      </w:rPr>
    </w:lvl>
    <w:lvl w:ilvl="4" w:tplc="4A90EF2E" w:tentative="1">
      <w:start w:val="1"/>
      <w:numFmt w:val="bullet"/>
      <w:lvlText w:val="o"/>
      <w:lvlJc w:val="left"/>
      <w:pPr>
        <w:ind w:left="3240" w:hanging="360"/>
      </w:pPr>
      <w:rPr>
        <w:rFonts w:ascii="Courier New" w:hAnsi="Courier New" w:hint="default"/>
      </w:rPr>
    </w:lvl>
    <w:lvl w:ilvl="5" w:tplc="441C646E" w:tentative="1">
      <w:start w:val="1"/>
      <w:numFmt w:val="bullet"/>
      <w:lvlText w:val=""/>
      <w:lvlJc w:val="left"/>
      <w:pPr>
        <w:ind w:left="3960" w:hanging="360"/>
      </w:pPr>
      <w:rPr>
        <w:rFonts w:ascii="Wingdings" w:hAnsi="Wingdings" w:hint="default"/>
      </w:rPr>
    </w:lvl>
    <w:lvl w:ilvl="6" w:tplc="246A70AE" w:tentative="1">
      <w:start w:val="1"/>
      <w:numFmt w:val="bullet"/>
      <w:lvlText w:val=""/>
      <w:lvlJc w:val="left"/>
      <w:pPr>
        <w:ind w:left="4680" w:hanging="360"/>
      </w:pPr>
      <w:rPr>
        <w:rFonts w:ascii="Symbol" w:hAnsi="Symbol" w:hint="default"/>
      </w:rPr>
    </w:lvl>
    <w:lvl w:ilvl="7" w:tplc="1CF89C92" w:tentative="1">
      <w:start w:val="1"/>
      <w:numFmt w:val="bullet"/>
      <w:lvlText w:val="o"/>
      <w:lvlJc w:val="left"/>
      <w:pPr>
        <w:ind w:left="5400" w:hanging="360"/>
      </w:pPr>
      <w:rPr>
        <w:rFonts w:ascii="Courier New" w:hAnsi="Courier New" w:hint="default"/>
      </w:rPr>
    </w:lvl>
    <w:lvl w:ilvl="8" w:tplc="309ACA7A" w:tentative="1">
      <w:start w:val="1"/>
      <w:numFmt w:val="bullet"/>
      <w:lvlText w:val=""/>
      <w:lvlJc w:val="left"/>
      <w:pPr>
        <w:ind w:left="6120" w:hanging="360"/>
      </w:pPr>
      <w:rPr>
        <w:rFonts w:ascii="Wingdings" w:hAnsi="Wingdings" w:hint="default"/>
      </w:rPr>
    </w:lvl>
  </w:abstractNum>
  <w:abstractNum w:abstractNumId="16" w15:restartNumberingAfterBreak="0">
    <w:nsid w:val="7A3F5906"/>
    <w:multiLevelType w:val="hybridMultilevel"/>
    <w:tmpl w:val="24DA0E04"/>
    <w:lvl w:ilvl="0" w:tplc="F6C69A44">
      <w:start w:val="1"/>
      <w:numFmt w:val="lowerRoman"/>
      <w:lvlText w:val="%1."/>
      <w:lvlJc w:val="right"/>
      <w:pPr>
        <w:ind w:left="720" w:hanging="360"/>
      </w:pPr>
    </w:lvl>
    <w:lvl w:ilvl="1" w:tplc="AE4891E2">
      <w:start w:val="1"/>
      <w:numFmt w:val="lowerLetter"/>
      <w:lvlText w:val="%2."/>
      <w:lvlJc w:val="left"/>
      <w:pPr>
        <w:ind w:left="1440" w:hanging="360"/>
      </w:pPr>
    </w:lvl>
    <w:lvl w:ilvl="2" w:tplc="F5E4EE46">
      <w:start w:val="1"/>
      <w:numFmt w:val="lowerRoman"/>
      <w:lvlText w:val="%3."/>
      <w:lvlJc w:val="right"/>
      <w:pPr>
        <w:ind w:left="2160" w:hanging="180"/>
      </w:pPr>
    </w:lvl>
    <w:lvl w:ilvl="3" w:tplc="90940B5C">
      <w:start w:val="1"/>
      <w:numFmt w:val="decimal"/>
      <w:lvlText w:val="%4."/>
      <w:lvlJc w:val="left"/>
      <w:pPr>
        <w:ind w:left="2880" w:hanging="360"/>
      </w:pPr>
    </w:lvl>
    <w:lvl w:ilvl="4" w:tplc="12FCBBB8">
      <w:start w:val="1"/>
      <w:numFmt w:val="lowerLetter"/>
      <w:lvlText w:val="%5."/>
      <w:lvlJc w:val="left"/>
      <w:pPr>
        <w:ind w:left="3600" w:hanging="360"/>
      </w:pPr>
    </w:lvl>
    <w:lvl w:ilvl="5" w:tplc="324881E6">
      <w:start w:val="1"/>
      <w:numFmt w:val="lowerRoman"/>
      <w:lvlText w:val="%6."/>
      <w:lvlJc w:val="right"/>
      <w:pPr>
        <w:ind w:left="4320" w:hanging="180"/>
      </w:pPr>
    </w:lvl>
    <w:lvl w:ilvl="6" w:tplc="BCF44D80">
      <w:start w:val="1"/>
      <w:numFmt w:val="decimal"/>
      <w:lvlText w:val="%7."/>
      <w:lvlJc w:val="left"/>
      <w:pPr>
        <w:ind w:left="5040" w:hanging="360"/>
      </w:pPr>
    </w:lvl>
    <w:lvl w:ilvl="7" w:tplc="80C0BDEE">
      <w:start w:val="1"/>
      <w:numFmt w:val="lowerLetter"/>
      <w:lvlText w:val="%8."/>
      <w:lvlJc w:val="left"/>
      <w:pPr>
        <w:ind w:left="5760" w:hanging="360"/>
      </w:pPr>
    </w:lvl>
    <w:lvl w:ilvl="8" w:tplc="C2FA685A">
      <w:start w:val="1"/>
      <w:numFmt w:val="lowerRoman"/>
      <w:lvlText w:val="%9."/>
      <w:lvlJc w:val="right"/>
      <w:pPr>
        <w:ind w:left="6480" w:hanging="180"/>
      </w:pPr>
    </w:lvl>
  </w:abstractNum>
  <w:abstractNum w:abstractNumId="17" w15:restartNumberingAfterBreak="0">
    <w:nsid w:val="7BF52A3D"/>
    <w:multiLevelType w:val="hybridMultilevel"/>
    <w:tmpl w:val="1DE06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DEF215"/>
    <w:multiLevelType w:val="hybridMultilevel"/>
    <w:tmpl w:val="F3441AB8"/>
    <w:lvl w:ilvl="0" w:tplc="735AE2CC">
      <w:start w:val="1"/>
      <w:numFmt w:val="decimal"/>
      <w:lvlText w:val="(a)"/>
      <w:lvlJc w:val="left"/>
      <w:pPr>
        <w:ind w:left="720" w:hanging="360"/>
      </w:pPr>
    </w:lvl>
    <w:lvl w:ilvl="1" w:tplc="5A3C3EF2">
      <w:start w:val="1"/>
      <w:numFmt w:val="lowerLetter"/>
      <w:lvlText w:val="%2."/>
      <w:lvlJc w:val="left"/>
      <w:pPr>
        <w:ind w:left="1440" w:hanging="360"/>
      </w:pPr>
    </w:lvl>
    <w:lvl w:ilvl="2" w:tplc="4498D1F6">
      <w:start w:val="1"/>
      <w:numFmt w:val="lowerRoman"/>
      <w:lvlText w:val="%3."/>
      <w:lvlJc w:val="right"/>
      <w:pPr>
        <w:ind w:left="2160" w:hanging="180"/>
      </w:pPr>
    </w:lvl>
    <w:lvl w:ilvl="3" w:tplc="4AA04AB4">
      <w:start w:val="1"/>
      <w:numFmt w:val="decimal"/>
      <w:lvlText w:val="%4."/>
      <w:lvlJc w:val="left"/>
      <w:pPr>
        <w:ind w:left="2880" w:hanging="360"/>
      </w:pPr>
    </w:lvl>
    <w:lvl w:ilvl="4" w:tplc="50622D8C">
      <w:start w:val="1"/>
      <w:numFmt w:val="lowerLetter"/>
      <w:lvlText w:val="%5."/>
      <w:lvlJc w:val="left"/>
      <w:pPr>
        <w:ind w:left="3600" w:hanging="360"/>
      </w:pPr>
    </w:lvl>
    <w:lvl w:ilvl="5" w:tplc="ADF630A0">
      <w:start w:val="1"/>
      <w:numFmt w:val="lowerRoman"/>
      <w:lvlText w:val="%6."/>
      <w:lvlJc w:val="right"/>
      <w:pPr>
        <w:ind w:left="4320" w:hanging="180"/>
      </w:pPr>
    </w:lvl>
    <w:lvl w:ilvl="6" w:tplc="DEFC2EF2">
      <w:start w:val="1"/>
      <w:numFmt w:val="decimal"/>
      <w:lvlText w:val="%7."/>
      <w:lvlJc w:val="left"/>
      <w:pPr>
        <w:ind w:left="5040" w:hanging="360"/>
      </w:pPr>
    </w:lvl>
    <w:lvl w:ilvl="7" w:tplc="4A669F90">
      <w:start w:val="1"/>
      <w:numFmt w:val="lowerLetter"/>
      <w:lvlText w:val="%8."/>
      <w:lvlJc w:val="left"/>
      <w:pPr>
        <w:ind w:left="5760" w:hanging="360"/>
      </w:pPr>
    </w:lvl>
    <w:lvl w:ilvl="8" w:tplc="DBDE8DE0">
      <w:start w:val="1"/>
      <w:numFmt w:val="lowerRoman"/>
      <w:lvlText w:val="%9."/>
      <w:lvlJc w:val="right"/>
      <w:pPr>
        <w:ind w:left="6480" w:hanging="180"/>
      </w:pPr>
    </w:lvl>
  </w:abstractNum>
  <w:num w:numId="1" w16cid:durableId="1991254036">
    <w:abstractNumId w:val="6"/>
  </w:num>
  <w:num w:numId="2" w16cid:durableId="1309748405">
    <w:abstractNumId w:val="16"/>
  </w:num>
  <w:num w:numId="3" w16cid:durableId="1043872317">
    <w:abstractNumId w:val="18"/>
  </w:num>
  <w:num w:numId="4" w16cid:durableId="215361210">
    <w:abstractNumId w:val="11"/>
  </w:num>
  <w:num w:numId="5" w16cid:durableId="1954940650">
    <w:abstractNumId w:val="0"/>
  </w:num>
  <w:num w:numId="6" w16cid:durableId="764499259">
    <w:abstractNumId w:val="8"/>
  </w:num>
  <w:num w:numId="7" w16cid:durableId="270014468">
    <w:abstractNumId w:val="17"/>
  </w:num>
  <w:num w:numId="8" w16cid:durableId="107354116">
    <w:abstractNumId w:val="1"/>
  </w:num>
  <w:num w:numId="9" w16cid:durableId="1080717435">
    <w:abstractNumId w:val="2"/>
  </w:num>
  <w:num w:numId="10" w16cid:durableId="1751735828">
    <w:abstractNumId w:val="13"/>
  </w:num>
  <w:num w:numId="11" w16cid:durableId="2003265932">
    <w:abstractNumId w:val="9"/>
  </w:num>
  <w:num w:numId="12" w16cid:durableId="1773475904">
    <w:abstractNumId w:val="15"/>
  </w:num>
  <w:num w:numId="13" w16cid:durableId="1661731294">
    <w:abstractNumId w:val="12"/>
  </w:num>
  <w:num w:numId="14" w16cid:durableId="1232541228">
    <w:abstractNumId w:val="10"/>
  </w:num>
  <w:num w:numId="15" w16cid:durableId="642078313">
    <w:abstractNumId w:val="5"/>
  </w:num>
  <w:num w:numId="16" w16cid:durableId="255752665">
    <w:abstractNumId w:val="4"/>
  </w:num>
  <w:num w:numId="17" w16cid:durableId="2052685394">
    <w:abstractNumId w:val="7"/>
  </w:num>
  <w:num w:numId="18" w16cid:durableId="1790515648">
    <w:abstractNumId w:val="14"/>
  </w:num>
  <w:num w:numId="19" w16cid:durableId="2255355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6D8"/>
    <w:rsid w:val="00002AF6"/>
    <w:rsid w:val="000164E3"/>
    <w:rsid w:val="000F1439"/>
    <w:rsid w:val="00133FE4"/>
    <w:rsid w:val="00135860"/>
    <w:rsid w:val="00171A29"/>
    <w:rsid w:val="001990FD"/>
    <w:rsid w:val="001B1DBB"/>
    <w:rsid w:val="00205D17"/>
    <w:rsid w:val="002116DF"/>
    <w:rsid w:val="0026060C"/>
    <w:rsid w:val="00277F27"/>
    <w:rsid w:val="002CBC1A"/>
    <w:rsid w:val="002D6FF0"/>
    <w:rsid w:val="003454A5"/>
    <w:rsid w:val="0035161D"/>
    <w:rsid w:val="00355369"/>
    <w:rsid w:val="0036571E"/>
    <w:rsid w:val="00366523"/>
    <w:rsid w:val="003B36D4"/>
    <w:rsid w:val="003D4EA0"/>
    <w:rsid w:val="003F71FC"/>
    <w:rsid w:val="0044040D"/>
    <w:rsid w:val="00451A63"/>
    <w:rsid w:val="004829A2"/>
    <w:rsid w:val="004B6B71"/>
    <w:rsid w:val="004E3F06"/>
    <w:rsid w:val="005329D6"/>
    <w:rsid w:val="005409CE"/>
    <w:rsid w:val="00552218"/>
    <w:rsid w:val="00596240"/>
    <w:rsid w:val="005D1850"/>
    <w:rsid w:val="005E36D8"/>
    <w:rsid w:val="006003A7"/>
    <w:rsid w:val="00661C44"/>
    <w:rsid w:val="00670A66"/>
    <w:rsid w:val="0068477F"/>
    <w:rsid w:val="006F0335"/>
    <w:rsid w:val="0070118A"/>
    <w:rsid w:val="00717E7F"/>
    <w:rsid w:val="00747221"/>
    <w:rsid w:val="0075446D"/>
    <w:rsid w:val="007B7352"/>
    <w:rsid w:val="007D45B9"/>
    <w:rsid w:val="008124C1"/>
    <w:rsid w:val="00840F77"/>
    <w:rsid w:val="00847B60"/>
    <w:rsid w:val="008565E8"/>
    <w:rsid w:val="0088314F"/>
    <w:rsid w:val="008D6EA9"/>
    <w:rsid w:val="00930CD9"/>
    <w:rsid w:val="00982CD5"/>
    <w:rsid w:val="00A40F68"/>
    <w:rsid w:val="00A53885"/>
    <w:rsid w:val="00A577B8"/>
    <w:rsid w:val="00AB2ABA"/>
    <w:rsid w:val="00B039A2"/>
    <w:rsid w:val="00B4642C"/>
    <w:rsid w:val="00B776EB"/>
    <w:rsid w:val="00B7D757"/>
    <w:rsid w:val="00B81A48"/>
    <w:rsid w:val="00C05D6F"/>
    <w:rsid w:val="00C14382"/>
    <w:rsid w:val="00C83C92"/>
    <w:rsid w:val="00D01D0D"/>
    <w:rsid w:val="00D17B76"/>
    <w:rsid w:val="00D24DF7"/>
    <w:rsid w:val="00D30ADB"/>
    <w:rsid w:val="00D465A8"/>
    <w:rsid w:val="00DA55F6"/>
    <w:rsid w:val="00E0091D"/>
    <w:rsid w:val="00E30BD2"/>
    <w:rsid w:val="00EA7D77"/>
    <w:rsid w:val="00EF0E9E"/>
    <w:rsid w:val="00F30AED"/>
    <w:rsid w:val="00F33E59"/>
    <w:rsid w:val="00FB0885"/>
    <w:rsid w:val="00FE0755"/>
    <w:rsid w:val="01161176"/>
    <w:rsid w:val="013ED2B3"/>
    <w:rsid w:val="015DA5C2"/>
    <w:rsid w:val="018023AD"/>
    <w:rsid w:val="01CEFECA"/>
    <w:rsid w:val="01E6E97F"/>
    <w:rsid w:val="0297E129"/>
    <w:rsid w:val="0361DAAB"/>
    <w:rsid w:val="03822BFC"/>
    <w:rsid w:val="048B526C"/>
    <w:rsid w:val="04B84EEA"/>
    <w:rsid w:val="04C30677"/>
    <w:rsid w:val="052FA9E6"/>
    <w:rsid w:val="06A79E13"/>
    <w:rsid w:val="06B684E7"/>
    <w:rsid w:val="0782AF2D"/>
    <w:rsid w:val="07FCEF11"/>
    <w:rsid w:val="093B3408"/>
    <w:rsid w:val="09B82BC2"/>
    <w:rsid w:val="0A4F84C6"/>
    <w:rsid w:val="0B2E0E6B"/>
    <w:rsid w:val="0B6DCCFF"/>
    <w:rsid w:val="0BA00E61"/>
    <w:rsid w:val="0BC25FE1"/>
    <w:rsid w:val="0CECC622"/>
    <w:rsid w:val="0CF64D07"/>
    <w:rsid w:val="0D0F6AF3"/>
    <w:rsid w:val="0D449B36"/>
    <w:rsid w:val="0DC7882A"/>
    <w:rsid w:val="0DFEE0EB"/>
    <w:rsid w:val="0F3EB507"/>
    <w:rsid w:val="0F4917D2"/>
    <w:rsid w:val="0FCA6A6D"/>
    <w:rsid w:val="100D5670"/>
    <w:rsid w:val="1073C964"/>
    <w:rsid w:val="10859EEF"/>
    <w:rsid w:val="10AAC0DE"/>
    <w:rsid w:val="10FF5471"/>
    <w:rsid w:val="114CFE7B"/>
    <w:rsid w:val="1195E2EF"/>
    <w:rsid w:val="11BA20ED"/>
    <w:rsid w:val="11F3D4EC"/>
    <w:rsid w:val="120EECF7"/>
    <w:rsid w:val="122F3FC7"/>
    <w:rsid w:val="125E3DF2"/>
    <w:rsid w:val="126E8C06"/>
    <w:rsid w:val="12CE08EC"/>
    <w:rsid w:val="1300951D"/>
    <w:rsid w:val="13960634"/>
    <w:rsid w:val="13D13B6C"/>
    <w:rsid w:val="13F4D109"/>
    <w:rsid w:val="14671144"/>
    <w:rsid w:val="14674B35"/>
    <w:rsid w:val="146B6AB3"/>
    <w:rsid w:val="14B83D10"/>
    <w:rsid w:val="15589CF5"/>
    <w:rsid w:val="158F3A2D"/>
    <w:rsid w:val="1592D31E"/>
    <w:rsid w:val="15AF954C"/>
    <w:rsid w:val="15D2F0CA"/>
    <w:rsid w:val="16133B98"/>
    <w:rsid w:val="170D4A13"/>
    <w:rsid w:val="17374285"/>
    <w:rsid w:val="17F5ED45"/>
    <w:rsid w:val="181BB84C"/>
    <w:rsid w:val="1820F716"/>
    <w:rsid w:val="1836EF2A"/>
    <w:rsid w:val="189AACFE"/>
    <w:rsid w:val="192734B9"/>
    <w:rsid w:val="1AA1317F"/>
    <w:rsid w:val="1AAADC38"/>
    <w:rsid w:val="1ABDC7AE"/>
    <w:rsid w:val="1AC0704E"/>
    <w:rsid w:val="1B38F151"/>
    <w:rsid w:val="1B46955E"/>
    <w:rsid w:val="1B55CE1F"/>
    <w:rsid w:val="1B5945C8"/>
    <w:rsid w:val="1BB09095"/>
    <w:rsid w:val="1BD87CE0"/>
    <w:rsid w:val="1BEAEC44"/>
    <w:rsid w:val="1C9FC53D"/>
    <w:rsid w:val="1CA65E79"/>
    <w:rsid w:val="1CA8F799"/>
    <w:rsid w:val="1CD4C1B2"/>
    <w:rsid w:val="1D79B3AA"/>
    <w:rsid w:val="1D7EB38B"/>
    <w:rsid w:val="1D981A2E"/>
    <w:rsid w:val="1E0B8A65"/>
    <w:rsid w:val="1E0C3881"/>
    <w:rsid w:val="1E709213"/>
    <w:rsid w:val="1E7B4B03"/>
    <w:rsid w:val="1E894E88"/>
    <w:rsid w:val="1F51A9B9"/>
    <w:rsid w:val="1FE372BB"/>
    <w:rsid w:val="200C6274"/>
    <w:rsid w:val="206BEE85"/>
    <w:rsid w:val="20A9A90C"/>
    <w:rsid w:val="212DDA84"/>
    <w:rsid w:val="216E9113"/>
    <w:rsid w:val="21C5EEEC"/>
    <w:rsid w:val="2296BF97"/>
    <w:rsid w:val="237566D2"/>
    <w:rsid w:val="23B79C0D"/>
    <w:rsid w:val="24C4209C"/>
    <w:rsid w:val="25187493"/>
    <w:rsid w:val="257073BA"/>
    <w:rsid w:val="25F315C7"/>
    <w:rsid w:val="2610681B"/>
    <w:rsid w:val="262863FF"/>
    <w:rsid w:val="27018A62"/>
    <w:rsid w:val="2767C394"/>
    <w:rsid w:val="2798AA35"/>
    <w:rsid w:val="28F4FFA1"/>
    <w:rsid w:val="292F95AB"/>
    <w:rsid w:val="2950DA4C"/>
    <w:rsid w:val="29973272"/>
    <w:rsid w:val="29A14112"/>
    <w:rsid w:val="2A46DF5C"/>
    <w:rsid w:val="2A8B45D1"/>
    <w:rsid w:val="2A9C906D"/>
    <w:rsid w:val="2B68A23A"/>
    <w:rsid w:val="2C0E7D13"/>
    <w:rsid w:val="2CA3FE03"/>
    <w:rsid w:val="2D08BD4F"/>
    <w:rsid w:val="2D7ADE76"/>
    <w:rsid w:val="2D8BEB6D"/>
    <w:rsid w:val="2DCE2D4D"/>
    <w:rsid w:val="2DDF1D8D"/>
    <w:rsid w:val="2F1E5AB3"/>
    <w:rsid w:val="2F1F1068"/>
    <w:rsid w:val="2F27668E"/>
    <w:rsid w:val="2F2CE163"/>
    <w:rsid w:val="30141CBC"/>
    <w:rsid w:val="31D9403B"/>
    <w:rsid w:val="3249DB01"/>
    <w:rsid w:val="3253B9D4"/>
    <w:rsid w:val="3292F970"/>
    <w:rsid w:val="33C2AF08"/>
    <w:rsid w:val="34598CC3"/>
    <w:rsid w:val="350E1F4B"/>
    <w:rsid w:val="355DA9DE"/>
    <w:rsid w:val="360D5150"/>
    <w:rsid w:val="3667264A"/>
    <w:rsid w:val="36C9341F"/>
    <w:rsid w:val="36D73532"/>
    <w:rsid w:val="37382D6F"/>
    <w:rsid w:val="37541909"/>
    <w:rsid w:val="37A19328"/>
    <w:rsid w:val="37A62B85"/>
    <w:rsid w:val="382E9A2E"/>
    <w:rsid w:val="383A56E5"/>
    <w:rsid w:val="3892E7D5"/>
    <w:rsid w:val="399EC0DA"/>
    <w:rsid w:val="39EB7F05"/>
    <w:rsid w:val="3A0065A1"/>
    <w:rsid w:val="3A7AE306"/>
    <w:rsid w:val="3A8BC680"/>
    <w:rsid w:val="3A9AC315"/>
    <w:rsid w:val="3A9F30DE"/>
    <w:rsid w:val="3B280EFD"/>
    <w:rsid w:val="3B61CEBC"/>
    <w:rsid w:val="3C8DBDFE"/>
    <w:rsid w:val="3C9826C5"/>
    <w:rsid w:val="3CEACFFE"/>
    <w:rsid w:val="3D92FB74"/>
    <w:rsid w:val="3DFFA150"/>
    <w:rsid w:val="3E3A1AC3"/>
    <w:rsid w:val="3F5DF0A9"/>
    <w:rsid w:val="3FF4F027"/>
    <w:rsid w:val="406B402A"/>
    <w:rsid w:val="413BEF21"/>
    <w:rsid w:val="4151B4B1"/>
    <w:rsid w:val="419C2CFF"/>
    <w:rsid w:val="41D18945"/>
    <w:rsid w:val="41E9F9DC"/>
    <w:rsid w:val="4216D177"/>
    <w:rsid w:val="4221B679"/>
    <w:rsid w:val="42AD88E1"/>
    <w:rsid w:val="434E7465"/>
    <w:rsid w:val="43BD86DA"/>
    <w:rsid w:val="44E70B5E"/>
    <w:rsid w:val="452C3A88"/>
    <w:rsid w:val="45852016"/>
    <w:rsid w:val="462B080B"/>
    <w:rsid w:val="4659AB27"/>
    <w:rsid w:val="46B5F909"/>
    <w:rsid w:val="4756E472"/>
    <w:rsid w:val="47A0DB69"/>
    <w:rsid w:val="47BAD108"/>
    <w:rsid w:val="4992159F"/>
    <w:rsid w:val="49B59C19"/>
    <w:rsid w:val="4AEF70CD"/>
    <w:rsid w:val="4B20382F"/>
    <w:rsid w:val="4B5DA149"/>
    <w:rsid w:val="4B703B72"/>
    <w:rsid w:val="4C411DC1"/>
    <w:rsid w:val="4CB46A13"/>
    <w:rsid w:val="4CCCC13A"/>
    <w:rsid w:val="4CF34A2A"/>
    <w:rsid w:val="4D9A785F"/>
    <w:rsid w:val="4DDE61CC"/>
    <w:rsid w:val="4DE48EFA"/>
    <w:rsid w:val="4E4AF3B5"/>
    <w:rsid w:val="4E949C20"/>
    <w:rsid w:val="4EBFB393"/>
    <w:rsid w:val="4EC01376"/>
    <w:rsid w:val="4EFD9275"/>
    <w:rsid w:val="4F1D4F14"/>
    <w:rsid w:val="4F404760"/>
    <w:rsid w:val="5115437E"/>
    <w:rsid w:val="5143710B"/>
    <w:rsid w:val="517BFE4B"/>
    <w:rsid w:val="524A0C2C"/>
    <w:rsid w:val="536889E4"/>
    <w:rsid w:val="539D4D9D"/>
    <w:rsid w:val="5462E935"/>
    <w:rsid w:val="54BDDBA8"/>
    <w:rsid w:val="5534C109"/>
    <w:rsid w:val="556F1201"/>
    <w:rsid w:val="5662017B"/>
    <w:rsid w:val="568291B6"/>
    <w:rsid w:val="56B54410"/>
    <w:rsid w:val="56FC05CC"/>
    <w:rsid w:val="57AFF34A"/>
    <w:rsid w:val="57E66490"/>
    <w:rsid w:val="57EBA8B8"/>
    <w:rsid w:val="5924FF67"/>
    <w:rsid w:val="59798DA8"/>
    <w:rsid w:val="59F9100E"/>
    <w:rsid w:val="5A7FD858"/>
    <w:rsid w:val="5B8ECD6C"/>
    <w:rsid w:val="5C90D2F0"/>
    <w:rsid w:val="5C923AE3"/>
    <w:rsid w:val="5D0F526A"/>
    <w:rsid w:val="5E2A1993"/>
    <w:rsid w:val="5E6DBFEC"/>
    <w:rsid w:val="5ECDE6E9"/>
    <w:rsid w:val="5F052274"/>
    <w:rsid w:val="6012F4CF"/>
    <w:rsid w:val="6052EE74"/>
    <w:rsid w:val="606F84DA"/>
    <w:rsid w:val="60AA7D78"/>
    <w:rsid w:val="61395C17"/>
    <w:rsid w:val="6142C4DE"/>
    <w:rsid w:val="61B6D209"/>
    <w:rsid w:val="61E61C11"/>
    <w:rsid w:val="6208A6B9"/>
    <w:rsid w:val="621AA3EC"/>
    <w:rsid w:val="632C0985"/>
    <w:rsid w:val="63FA1763"/>
    <w:rsid w:val="6415C00B"/>
    <w:rsid w:val="64D9FB94"/>
    <w:rsid w:val="65861E32"/>
    <w:rsid w:val="6641BBEF"/>
    <w:rsid w:val="66E8C75E"/>
    <w:rsid w:val="6753FC58"/>
    <w:rsid w:val="676CDE50"/>
    <w:rsid w:val="678AA26D"/>
    <w:rsid w:val="681BA943"/>
    <w:rsid w:val="68282D68"/>
    <w:rsid w:val="6871518F"/>
    <w:rsid w:val="68E3CAF4"/>
    <w:rsid w:val="68E66316"/>
    <w:rsid w:val="6919FB87"/>
    <w:rsid w:val="692B63EA"/>
    <w:rsid w:val="6990654C"/>
    <w:rsid w:val="69CA3863"/>
    <w:rsid w:val="6AB4DBDD"/>
    <w:rsid w:val="6B43DBFB"/>
    <w:rsid w:val="6BA206EC"/>
    <w:rsid w:val="6D39F762"/>
    <w:rsid w:val="6D515B79"/>
    <w:rsid w:val="6D705C25"/>
    <w:rsid w:val="6DC32F26"/>
    <w:rsid w:val="703082F1"/>
    <w:rsid w:val="70844603"/>
    <w:rsid w:val="70F355D4"/>
    <w:rsid w:val="712A1005"/>
    <w:rsid w:val="715D6323"/>
    <w:rsid w:val="722F837D"/>
    <w:rsid w:val="7354C5FD"/>
    <w:rsid w:val="7422983E"/>
    <w:rsid w:val="74543952"/>
    <w:rsid w:val="74C80758"/>
    <w:rsid w:val="75A5468E"/>
    <w:rsid w:val="76F643D7"/>
    <w:rsid w:val="7775E51A"/>
    <w:rsid w:val="77C5B2E0"/>
    <w:rsid w:val="7899101A"/>
    <w:rsid w:val="78B6E0BF"/>
    <w:rsid w:val="796213A3"/>
    <w:rsid w:val="7A00E81F"/>
    <w:rsid w:val="7A430276"/>
    <w:rsid w:val="7A45401B"/>
    <w:rsid w:val="7AC2EDC3"/>
    <w:rsid w:val="7B183634"/>
    <w:rsid w:val="7B26111A"/>
    <w:rsid w:val="7B5B0A64"/>
    <w:rsid w:val="7B7D38DA"/>
    <w:rsid w:val="7BB4EA14"/>
    <w:rsid w:val="7C386FAC"/>
    <w:rsid w:val="7C915B82"/>
    <w:rsid w:val="7C9FDDB4"/>
    <w:rsid w:val="7D1F17A5"/>
    <w:rsid w:val="7F8A31B3"/>
    <w:rsid w:val="7FB2CA78"/>
    <w:rsid w:val="7FC5A91A"/>
    <w:rsid w:val="7FE9B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C8AD"/>
  <w15:docId w15:val="{160041A7-36D8-4066-BD33-493394AD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3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6D8"/>
    <w:pPr>
      <w:ind w:left="720"/>
      <w:contextualSpacing/>
    </w:pPr>
  </w:style>
  <w:style w:type="paragraph" w:styleId="Header">
    <w:name w:val="header"/>
    <w:basedOn w:val="Normal"/>
    <w:link w:val="HeaderChar"/>
    <w:uiPriority w:val="99"/>
    <w:unhideWhenUsed/>
    <w:rsid w:val="0053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9D6"/>
  </w:style>
  <w:style w:type="paragraph" w:styleId="Footer">
    <w:name w:val="footer"/>
    <w:basedOn w:val="Normal"/>
    <w:link w:val="FooterChar"/>
    <w:uiPriority w:val="99"/>
    <w:unhideWhenUsed/>
    <w:rsid w:val="0053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9D6"/>
  </w:style>
  <w:style w:type="paragraph" w:styleId="BalloonText">
    <w:name w:val="Balloon Text"/>
    <w:basedOn w:val="Normal"/>
    <w:link w:val="BalloonTextChar"/>
    <w:uiPriority w:val="99"/>
    <w:semiHidden/>
    <w:unhideWhenUsed/>
    <w:rsid w:val="00684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77F"/>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F06AA75E06B2A4AA483D1ADBC629468" ma:contentTypeVersion="19" ma:contentTypeDescription="Create a new document." ma:contentTypeScope="" ma:versionID="575c2c03dff5e2128c4c269c0f80456d">
  <xsd:schema xmlns:xsd="http://www.w3.org/2001/XMLSchema" xmlns:xs="http://www.w3.org/2001/XMLSchema" xmlns:p="http://schemas.microsoft.com/office/2006/metadata/properties" xmlns:ns2="6447a7ad-1b44-40c0-8f81-aeb2fd45e4a9" xmlns:ns3="dd8d76b0-aee0-4c03-aae4-240c50e34e80" targetNamespace="http://schemas.microsoft.com/office/2006/metadata/properties" ma:root="true" ma:fieldsID="d9f977e2fdc2363c856a04d1eafa7603" ns2:_="" ns3:_="">
    <xsd:import namespace="6447a7ad-1b44-40c0-8f81-aeb2fd45e4a9"/>
    <xsd:import namespace="dd8d76b0-aee0-4c03-aae4-240c50e34e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7a7ad-1b44-40c0-8f81-aeb2fd45e4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4d2c2ebd-2b8e-4db8-a858-4a83eb6967f4}" ma:internalName="TaxCatchAll" ma:showField="CatchAllData" ma:web="6447a7ad-1b44-40c0-8f81-aeb2fd45e4a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d76b0-aee0-4c03-aae4-240c50e34e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447a7ad-1b44-40c0-8f81-aeb2fd45e4a9">J5J7265C2SS2-1916071662-112122</_dlc_DocId>
    <_dlc_DocIdUrl xmlns="6447a7ad-1b44-40c0-8f81-aeb2fd45e4a9">
      <Url>https://aspriscs.sharepoint.com/sites/TelfordSchoolCorporate/_layouts/15/DocIdRedir.aspx?ID=J5J7265C2SS2-1916071662-112122</Url>
      <Description>J5J7265C2SS2-1916071662-112122</Description>
    </_dlc_DocIdUrl>
    <lcf76f155ced4ddcb4097134ff3c332f xmlns="dd8d76b0-aee0-4c03-aae4-240c50e34e80">
      <Terms xmlns="http://schemas.microsoft.com/office/infopath/2007/PartnerControls"/>
    </lcf76f155ced4ddcb4097134ff3c332f>
    <TaxCatchAll xmlns="6447a7ad-1b44-40c0-8f81-aeb2fd45e4a9" xsi:nil="true"/>
  </documentManagement>
</p:properties>
</file>

<file path=customXml/itemProps1.xml><?xml version="1.0" encoding="utf-8"?>
<ds:datastoreItem xmlns:ds="http://schemas.openxmlformats.org/officeDocument/2006/customXml" ds:itemID="{2C20DAA4-5735-4A9B-882E-A0F67D9ACCF7}">
  <ds:schemaRefs>
    <ds:schemaRef ds:uri="http://schemas.microsoft.com/sharepoint/v3/contenttype/forms"/>
  </ds:schemaRefs>
</ds:datastoreItem>
</file>

<file path=customXml/itemProps2.xml><?xml version="1.0" encoding="utf-8"?>
<ds:datastoreItem xmlns:ds="http://schemas.openxmlformats.org/officeDocument/2006/customXml" ds:itemID="{FA89E488-B055-4ACC-9AD2-4525497F4DA3}">
  <ds:schemaRefs>
    <ds:schemaRef ds:uri="http://schemas.microsoft.com/sharepoint/events"/>
  </ds:schemaRefs>
</ds:datastoreItem>
</file>

<file path=customXml/itemProps3.xml><?xml version="1.0" encoding="utf-8"?>
<ds:datastoreItem xmlns:ds="http://schemas.openxmlformats.org/officeDocument/2006/customXml" ds:itemID="{2A320E1A-35F8-4360-B7BC-B2745DB0C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7a7ad-1b44-40c0-8f81-aeb2fd45e4a9"/>
    <ds:schemaRef ds:uri="dd8d76b0-aee0-4c03-aae4-240c50e34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250059-6830-4D55-B154-21AEF84AB852}">
  <ds:schemaRefs>
    <ds:schemaRef ds:uri="http://schemas.microsoft.com/office/2006/metadata/properties"/>
    <ds:schemaRef ds:uri="http://schemas.microsoft.com/office/infopath/2007/PartnerControls"/>
    <ds:schemaRef ds:uri="6447a7ad-1b44-40c0-8f81-aeb2fd45e4a9"/>
    <ds:schemaRef ds:uri="dd8d76b0-aee0-4c03-aae4-240c50e34e8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1793</Words>
  <Characters>10225</Characters>
  <Application>Microsoft Office Word</Application>
  <DocSecurity>0</DocSecurity>
  <Lines>85</Lines>
  <Paragraphs>23</Paragraphs>
  <ScaleCrop>false</ScaleCrop>
  <Company>Hewlett-Packard Company</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Bunting</dc:creator>
  <cp:lastModifiedBy>Jessica Higgins</cp:lastModifiedBy>
  <cp:revision>5</cp:revision>
  <cp:lastPrinted>2020-09-16T16:15:00Z</cp:lastPrinted>
  <dcterms:created xsi:type="dcterms:W3CDTF">2025-09-05T14:36:00Z</dcterms:created>
  <dcterms:modified xsi:type="dcterms:W3CDTF">2026-09-03T10:38:00Z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0x010100DF06AA75E06B2A4AA483D1ADBC629468</vt:lpwstr>
  </property>
  <property fmtid="{D5CDD505-2E9C-101B-9397-08002B2CF9AE}" pid="3" name="Order">
    <vt:r8>81000</vt:r8>
  </property>
  <property fmtid="{D5CDD505-2E9C-101B-9397-08002B2CF9AE}" pid="4" name="_dlc_DocIdItemGuid">
    <vt:lpwstr>c5d5ead9-816e-4208-bcd1-445c8f207ad1</vt:lpwstr>
  </property>
  <property fmtid="{D5CDD505-2E9C-101B-9397-08002B2CF9AE}" pid="5" name="MediaServiceImageTags">
    <vt:lpwstr/>
  </property>
</Properties>
</file>