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E21A2" w14:textId="32CEB792" w:rsidR="00913408" w:rsidRPr="005669FB" w:rsidRDefault="00E41B29" w:rsidP="1BF106C0">
      <w:pPr>
        <w:jc w:val="center"/>
      </w:pPr>
      <w:r>
        <w:rPr>
          <w:noProof/>
        </w:rPr>
        <w:drawing>
          <wp:inline distT="0" distB="0" distL="0" distR="0" wp14:anchorId="27B06AE2" wp14:editId="257B10D2">
            <wp:extent cx="2656800" cy="853200"/>
            <wp:effectExtent l="0" t="0" r="0" b="0"/>
            <wp:docPr id="444106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56800" cy="853200"/>
                    </a:xfrm>
                    <a:prstGeom prst="rect">
                      <a:avLst/>
                    </a:prstGeom>
                    <a:noFill/>
                    <a:ln>
                      <a:noFill/>
                    </a:ln>
                  </pic:spPr>
                </pic:pic>
              </a:graphicData>
            </a:graphic>
          </wp:inline>
        </w:drawing>
      </w:r>
      <w:r w:rsidR="00913408">
        <w:br/>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65"/>
        <w:gridCol w:w="6255"/>
      </w:tblGrid>
      <w:tr w:rsidR="1BF106C0" w14:paraId="041A8B8F" w14:textId="77777777" w:rsidTr="0F0B778F">
        <w:trPr>
          <w:trHeight w:val="300"/>
        </w:trPr>
        <w:tc>
          <w:tcPr>
            <w:tcW w:w="2865" w:type="dxa"/>
            <w:shd w:val="clear" w:color="auto" w:fill="DBE5F1"/>
            <w:tcMar>
              <w:left w:w="105" w:type="dxa"/>
              <w:right w:w="105" w:type="dxa"/>
            </w:tcMar>
          </w:tcPr>
          <w:p w14:paraId="49FFFB03" w14:textId="68B4A1D5" w:rsidR="1BF106C0" w:rsidRDefault="1BF106C0" w:rsidP="1BF106C0">
            <w:pPr>
              <w:rPr>
                <w:rFonts w:ascii="Calibri" w:eastAsia="Calibri" w:hAnsi="Calibri" w:cs="Calibri"/>
                <w:color w:val="000000" w:themeColor="text1"/>
                <w:sz w:val="22"/>
                <w:szCs w:val="22"/>
              </w:rPr>
            </w:pPr>
            <w:r w:rsidRPr="1BF106C0">
              <w:rPr>
                <w:rFonts w:ascii="Calibri" w:eastAsia="Calibri" w:hAnsi="Calibri" w:cs="Calibri"/>
                <w:b/>
                <w:bCs/>
                <w:color w:val="000000" w:themeColor="text1"/>
                <w:sz w:val="22"/>
                <w:szCs w:val="22"/>
              </w:rPr>
              <w:t>Local Procedure Title</w:t>
            </w:r>
          </w:p>
        </w:tc>
        <w:tc>
          <w:tcPr>
            <w:tcW w:w="6255" w:type="dxa"/>
            <w:tcMar>
              <w:left w:w="105" w:type="dxa"/>
              <w:right w:w="105" w:type="dxa"/>
            </w:tcMar>
          </w:tcPr>
          <w:p w14:paraId="7090AA1A" w14:textId="3E4D075A" w:rsidR="14B93CA8" w:rsidRDefault="14B93CA8" w:rsidP="1BF106C0">
            <w:pPr>
              <w:rPr>
                <w:rFonts w:ascii="Calibri" w:hAnsi="Calibri" w:cs="Calibri"/>
                <w:b/>
                <w:bCs/>
              </w:rPr>
            </w:pPr>
            <w:r w:rsidRPr="1BF106C0">
              <w:rPr>
                <w:rFonts w:ascii="Calibri" w:hAnsi="Calibri" w:cs="Calibri"/>
                <w:b/>
                <w:bCs/>
              </w:rPr>
              <w:t>Careers Education Information, Advice</w:t>
            </w:r>
            <w:r w:rsidR="26F77711" w:rsidRPr="1BF106C0">
              <w:rPr>
                <w:rFonts w:ascii="Calibri" w:hAnsi="Calibri" w:cs="Calibri"/>
                <w:b/>
                <w:bCs/>
              </w:rPr>
              <w:t xml:space="preserve"> </w:t>
            </w:r>
            <w:r w:rsidRPr="1BF106C0">
              <w:rPr>
                <w:rFonts w:ascii="Calibri" w:hAnsi="Calibri" w:cs="Calibri"/>
                <w:b/>
                <w:bCs/>
              </w:rPr>
              <w:t>and Guidance (CEIAG)</w:t>
            </w:r>
          </w:p>
        </w:tc>
      </w:tr>
      <w:tr w:rsidR="1BF106C0" w14:paraId="0C79E4F3" w14:textId="77777777" w:rsidTr="0F0B778F">
        <w:trPr>
          <w:trHeight w:val="300"/>
        </w:trPr>
        <w:tc>
          <w:tcPr>
            <w:tcW w:w="2865" w:type="dxa"/>
            <w:shd w:val="clear" w:color="auto" w:fill="DBE5F1"/>
            <w:tcMar>
              <w:left w:w="105" w:type="dxa"/>
              <w:right w:w="105" w:type="dxa"/>
            </w:tcMar>
          </w:tcPr>
          <w:p w14:paraId="37B641C6" w14:textId="1CF1AE87" w:rsidR="1BF106C0" w:rsidRDefault="1BF106C0" w:rsidP="1BF106C0">
            <w:pPr>
              <w:rPr>
                <w:rFonts w:ascii="Calibri" w:eastAsia="Calibri" w:hAnsi="Calibri" w:cs="Calibri"/>
                <w:color w:val="000000" w:themeColor="text1"/>
                <w:sz w:val="22"/>
                <w:szCs w:val="22"/>
              </w:rPr>
            </w:pPr>
            <w:r w:rsidRPr="1BF106C0">
              <w:rPr>
                <w:rFonts w:ascii="Calibri" w:eastAsia="Calibri" w:hAnsi="Calibri" w:cs="Calibri"/>
                <w:b/>
                <w:bCs/>
                <w:color w:val="000000" w:themeColor="text1"/>
                <w:sz w:val="22"/>
                <w:szCs w:val="22"/>
              </w:rPr>
              <w:t>Service</w:t>
            </w:r>
          </w:p>
        </w:tc>
        <w:tc>
          <w:tcPr>
            <w:tcW w:w="6255" w:type="dxa"/>
            <w:tcMar>
              <w:left w:w="105" w:type="dxa"/>
              <w:right w:w="105" w:type="dxa"/>
            </w:tcMar>
          </w:tcPr>
          <w:p w14:paraId="2A1D2A8B" w14:textId="652C9676" w:rsidR="1BF106C0" w:rsidRDefault="1BF106C0" w:rsidP="1BF106C0">
            <w:pPr>
              <w:rPr>
                <w:rFonts w:ascii="Calibri" w:eastAsia="Calibri" w:hAnsi="Calibri" w:cs="Calibri"/>
                <w:color w:val="000000" w:themeColor="text1"/>
                <w:sz w:val="22"/>
                <w:szCs w:val="22"/>
              </w:rPr>
            </w:pPr>
            <w:r w:rsidRPr="1BF106C0">
              <w:rPr>
                <w:rFonts w:ascii="Calibri" w:eastAsia="Calibri" w:hAnsi="Calibri" w:cs="Calibri"/>
                <w:b/>
                <w:bCs/>
                <w:color w:val="000000" w:themeColor="text1"/>
                <w:sz w:val="22"/>
                <w:szCs w:val="22"/>
              </w:rPr>
              <w:t>Aspris Telford School</w:t>
            </w:r>
          </w:p>
        </w:tc>
      </w:tr>
      <w:tr w:rsidR="1BF106C0" w14:paraId="10067531" w14:textId="77777777" w:rsidTr="0F0B778F">
        <w:trPr>
          <w:trHeight w:val="300"/>
        </w:trPr>
        <w:tc>
          <w:tcPr>
            <w:tcW w:w="2865" w:type="dxa"/>
            <w:shd w:val="clear" w:color="auto" w:fill="DBE5F1"/>
            <w:tcMar>
              <w:left w:w="105" w:type="dxa"/>
              <w:right w:w="105" w:type="dxa"/>
            </w:tcMar>
          </w:tcPr>
          <w:p w14:paraId="2B0D2B9D" w14:textId="4F808787" w:rsidR="1BF106C0" w:rsidRDefault="1BF106C0" w:rsidP="1BF106C0">
            <w:pPr>
              <w:rPr>
                <w:rFonts w:ascii="Calibri" w:eastAsia="Calibri" w:hAnsi="Calibri" w:cs="Calibri"/>
                <w:color w:val="000000" w:themeColor="text1"/>
                <w:sz w:val="22"/>
                <w:szCs w:val="22"/>
              </w:rPr>
            </w:pPr>
            <w:r w:rsidRPr="1BF106C0">
              <w:rPr>
                <w:rFonts w:ascii="Calibri" w:eastAsia="Calibri" w:hAnsi="Calibri" w:cs="Calibri"/>
                <w:b/>
                <w:bCs/>
                <w:color w:val="000000" w:themeColor="text1"/>
                <w:sz w:val="22"/>
                <w:szCs w:val="22"/>
              </w:rPr>
              <w:t>Local Procedure date</w:t>
            </w:r>
          </w:p>
        </w:tc>
        <w:tc>
          <w:tcPr>
            <w:tcW w:w="6255" w:type="dxa"/>
            <w:tcMar>
              <w:left w:w="105" w:type="dxa"/>
              <w:right w:w="105" w:type="dxa"/>
            </w:tcMar>
          </w:tcPr>
          <w:p w14:paraId="00D34415" w14:textId="20575061" w:rsidR="459C5F61" w:rsidRDefault="1FFE91E4" w:rsidP="0F0B778F">
            <w:r w:rsidRPr="0F0B778F">
              <w:rPr>
                <w:rFonts w:ascii="Calibri" w:eastAsia="Calibri" w:hAnsi="Calibri" w:cs="Calibri"/>
                <w:color w:val="000000" w:themeColor="text1"/>
                <w:sz w:val="22"/>
                <w:szCs w:val="22"/>
              </w:rPr>
              <w:t>May 2026</w:t>
            </w:r>
          </w:p>
        </w:tc>
      </w:tr>
      <w:tr w:rsidR="1BF106C0" w14:paraId="1FFA70F1" w14:textId="77777777" w:rsidTr="0F0B778F">
        <w:trPr>
          <w:trHeight w:val="300"/>
        </w:trPr>
        <w:tc>
          <w:tcPr>
            <w:tcW w:w="2865" w:type="dxa"/>
            <w:shd w:val="clear" w:color="auto" w:fill="DBE5F1"/>
            <w:tcMar>
              <w:left w:w="105" w:type="dxa"/>
              <w:right w:w="105" w:type="dxa"/>
            </w:tcMar>
          </w:tcPr>
          <w:p w14:paraId="602A6DF9" w14:textId="0CBF2596" w:rsidR="1BF106C0" w:rsidRDefault="1BF106C0" w:rsidP="1BF106C0">
            <w:pPr>
              <w:rPr>
                <w:rFonts w:ascii="Calibri" w:eastAsia="Calibri" w:hAnsi="Calibri" w:cs="Calibri"/>
                <w:color w:val="000000" w:themeColor="text1"/>
                <w:sz w:val="22"/>
                <w:szCs w:val="22"/>
              </w:rPr>
            </w:pPr>
            <w:r w:rsidRPr="1BF106C0">
              <w:rPr>
                <w:rFonts w:ascii="Calibri" w:eastAsia="Calibri" w:hAnsi="Calibri" w:cs="Calibri"/>
                <w:b/>
                <w:bCs/>
                <w:color w:val="000000" w:themeColor="text1"/>
                <w:sz w:val="22"/>
                <w:szCs w:val="22"/>
              </w:rPr>
              <w:t>Local Procedure review date</w:t>
            </w:r>
          </w:p>
        </w:tc>
        <w:tc>
          <w:tcPr>
            <w:tcW w:w="6255" w:type="dxa"/>
            <w:tcMar>
              <w:left w:w="105" w:type="dxa"/>
              <w:right w:w="105" w:type="dxa"/>
            </w:tcMar>
          </w:tcPr>
          <w:p w14:paraId="4C807D32" w14:textId="2E88A1E4" w:rsidR="769FFE70" w:rsidRDefault="34C0BCFC" w:rsidP="1BF106C0">
            <w:pPr>
              <w:rPr>
                <w:rFonts w:ascii="Calibri" w:eastAsia="Calibri" w:hAnsi="Calibri" w:cs="Calibri"/>
                <w:color w:val="000000" w:themeColor="text1"/>
                <w:sz w:val="22"/>
                <w:szCs w:val="22"/>
              </w:rPr>
            </w:pPr>
            <w:r w:rsidRPr="0F0B778F">
              <w:rPr>
                <w:rFonts w:ascii="Calibri" w:eastAsia="Calibri" w:hAnsi="Calibri" w:cs="Calibri"/>
                <w:color w:val="000000" w:themeColor="text1"/>
                <w:sz w:val="22"/>
                <w:szCs w:val="22"/>
              </w:rPr>
              <w:t>May 2027</w:t>
            </w:r>
          </w:p>
        </w:tc>
      </w:tr>
      <w:tr w:rsidR="1BF106C0" w14:paraId="2ACEBF5B" w14:textId="77777777" w:rsidTr="0F0B778F">
        <w:trPr>
          <w:trHeight w:val="300"/>
        </w:trPr>
        <w:tc>
          <w:tcPr>
            <w:tcW w:w="2865" w:type="dxa"/>
            <w:shd w:val="clear" w:color="auto" w:fill="DBE5F1"/>
            <w:tcMar>
              <w:left w:w="105" w:type="dxa"/>
              <w:right w:w="105" w:type="dxa"/>
            </w:tcMar>
          </w:tcPr>
          <w:p w14:paraId="4B4E95C3" w14:textId="7448D861" w:rsidR="1BF106C0" w:rsidRDefault="1BF106C0" w:rsidP="1BF106C0">
            <w:pPr>
              <w:rPr>
                <w:rFonts w:ascii="Calibri" w:eastAsia="Calibri" w:hAnsi="Calibri" w:cs="Calibri"/>
                <w:color w:val="000000" w:themeColor="text1"/>
                <w:sz w:val="22"/>
                <w:szCs w:val="22"/>
              </w:rPr>
            </w:pPr>
            <w:r w:rsidRPr="1BF106C0">
              <w:rPr>
                <w:rFonts w:ascii="Calibri" w:eastAsia="Calibri" w:hAnsi="Calibri" w:cs="Calibri"/>
                <w:b/>
                <w:bCs/>
                <w:color w:val="000000" w:themeColor="text1"/>
                <w:sz w:val="22"/>
                <w:szCs w:val="22"/>
              </w:rPr>
              <w:t>Local Procedure Author(s)</w:t>
            </w:r>
          </w:p>
        </w:tc>
        <w:tc>
          <w:tcPr>
            <w:tcW w:w="6255" w:type="dxa"/>
            <w:tcMar>
              <w:left w:w="105" w:type="dxa"/>
              <w:right w:w="105" w:type="dxa"/>
            </w:tcMar>
          </w:tcPr>
          <w:p w14:paraId="1F6E0E79" w14:textId="31542D7D" w:rsidR="1F36ACDE" w:rsidRDefault="1F36ACDE" w:rsidP="1BF106C0">
            <w:pPr>
              <w:rPr>
                <w:rFonts w:ascii="Calibri" w:eastAsia="Calibri" w:hAnsi="Calibri" w:cs="Calibri"/>
                <w:color w:val="000000" w:themeColor="text1"/>
                <w:sz w:val="22"/>
                <w:szCs w:val="22"/>
              </w:rPr>
            </w:pPr>
            <w:r w:rsidRPr="1BF106C0">
              <w:rPr>
                <w:rFonts w:ascii="Calibri" w:eastAsia="Calibri" w:hAnsi="Calibri" w:cs="Calibri"/>
                <w:color w:val="000000" w:themeColor="text1"/>
                <w:sz w:val="22"/>
                <w:szCs w:val="22"/>
              </w:rPr>
              <w:t>Jennifer Lewis, Careers Lead</w:t>
            </w:r>
          </w:p>
        </w:tc>
      </w:tr>
      <w:tr w:rsidR="1BF106C0" w14:paraId="6FAA2EB5" w14:textId="77777777" w:rsidTr="0F0B778F">
        <w:trPr>
          <w:trHeight w:val="300"/>
        </w:trPr>
        <w:tc>
          <w:tcPr>
            <w:tcW w:w="2865" w:type="dxa"/>
            <w:shd w:val="clear" w:color="auto" w:fill="DBE5F1"/>
            <w:tcMar>
              <w:left w:w="105" w:type="dxa"/>
              <w:right w:w="105" w:type="dxa"/>
            </w:tcMar>
          </w:tcPr>
          <w:p w14:paraId="601370E0" w14:textId="649968D6" w:rsidR="1BF106C0" w:rsidRDefault="1BF106C0" w:rsidP="1BF106C0">
            <w:pPr>
              <w:rPr>
                <w:rFonts w:ascii="Calibri" w:eastAsia="Calibri" w:hAnsi="Calibri" w:cs="Calibri"/>
                <w:color w:val="000000" w:themeColor="text1"/>
                <w:sz w:val="22"/>
                <w:szCs w:val="22"/>
              </w:rPr>
            </w:pPr>
            <w:r w:rsidRPr="1BF106C0">
              <w:rPr>
                <w:rFonts w:ascii="Calibri" w:eastAsia="Calibri" w:hAnsi="Calibri" w:cs="Calibri"/>
                <w:b/>
                <w:bCs/>
                <w:color w:val="000000" w:themeColor="text1"/>
                <w:sz w:val="22"/>
                <w:szCs w:val="22"/>
              </w:rPr>
              <w:t>Local Procedure Ratification</w:t>
            </w:r>
          </w:p>
        </w:tc>
        <w:tc>
          <w:tcPr>
            <w:tcW w:w="6255" w:type="dxa"/>
            <w:tcMar>
              <w:left w:w="105" w:type="dxa"/>
              <w:right w:w="105" w:type="dxa"/>
            </w:tcMar>
          </w:tcPr>
          <w:p w14:paraId="535935A1" w14:textId="220DF635" w:rsidR="0391BB96" w:rsidRDefault="0391BB96" w:rsidP="1BF106C0">
            <w:pPr>
              <w:rPr>
                <w:rFonts w:ascii="Calibri" w:eastAsia="Calibri" w:hAnsi="Calibri" w:cs="Calibri"/>
                <w:color w:val="000000" w:themeColor="text1"/>
                <w:sz w:val="22"/>
                <w:szCs w:val="22"/>
              </w:rPr>
            </w:pPr>
            <w:r w:rsidRPr="1BF106C0">
              <w:rPr>
                <w:rFonts w:ascii="Calibri" w:eastAsia="Calibri" w:hAnsi="Calibri" w:cs="Calibri"/>
                <w:color w:val="000000" w:themeColor="text1"/>
                <w:sz w:val="22"/>
                <w:szCs w:val="22"/>
              </w:rPr>
              <w:t>Clare Davis, Headteacher</w:t>
            </w:r>
            <w:r w:rsidR="1BF106C0" w:rsidRPr="1BF106C0">
              <w:rPr>
                <w:rFonts w:ascii="Calibri" w:eastAsia="Calibri" w:hAnsi="Calibri" w:cs="Calibri"/>
                <w:color w:val="000000" w:themeColor="text1"/>
                <w:sz w:val="22"/>
                <w:szCs w:val="22"/>
              </w:rPr>
              <w:t xml:space="preserve">                               </w:t>
            </w:r>
          </w:p>
        </w:tc>
      </w:tr>
    </w:tbl>
    <w:p w14:paraId="309BE695" w14:textId="43505300" w:rsidR="00913408" w:rsidRPr="005669FB" w:rsidRDefault="00913408" w:rsidP="1BF106C0">
      <w:pPr>
        <w:rPr>
          <w:rFonts w:ascii="Calibri" w:hAnsi="Calibri" w:cs="Calibri"/>
        </w:rPr>
      </w:pPr>
    </w:p>
    <w:p w14:paraId="67E9AE7B" w14:textId="78D7CEB6" w:rsidR="00913408" w:rsidRPr="005669FB" w:rsidRDefault="5E205C1A" w:rsidP="1BF106C0">
      <w:pPr>
        <w:pStyle w:val="greystripe"/>
        <w:pBdr>
          <w:top w:val="single" w:sz="4" w:space="0" w:color="auto"/>
        </w:pBdr>
        <w:ind w:left="-180" w:right="-472"/>
        <w:rPr>
          <w:rFonts w:ascii="Calibri" w:hAnsi="Calibri" w:cs="Calibri"/>
        </w:rPr>
      </w:pPr>
      <w:r w:rsidRPr="1BF106C0">
        <w:rPr>
          <w:rFonts w:ascii="Calibri" w:hAnsi="Calibri" w:cs="Calibri"/>
        </w:rPr>
        <w:t xml:space="preserve">Context and </w:t>
      </w:r>
      <w:r w:rsidR="00913408" w:rsidRPr="1BF106C0">
        <w:rPr>
          <w:rFonts w:ascii="Calibri" w:hAnsi="Calibri" w:cs="Calibri"/>
        </w:rPr>
        <w:t>Rationale</w:t>
      </w:r>
    </w:p>
    <w:p w14:paraId="0AD7820C" w14:textId="77777777" w:rsidR="00913408" w:rsidRPr="005669FB" w:rsidRDefault="00913408" w:rsidP="00913408">
      <w:pPr>
        <w:rPr>
          <w:rFonts w:ascii="Calibri" w:hAnsi="Calibri" w:cs="Calibri"/>
        </w:rPr>
      </w:pPr>
    </w:p>
    <w:p w14:paraId="08A4C647" w14:textId="64497B1D" w:rsidR="00913408" w:rsidRPr="005669FB" w:rsidRDefault="00913408" w:rsidP="0F0B778F">
      <w:pPr>
        <w:spacing w:before="210" w:after="210" w:line="300" w:lineRule="auto"/>
        <w:jc w:val="both"/>
        <w:rPr>
          <w:rFonts w:ascii="Calibri" w:hAnsi="Calibri" w:cs="Calibri"/>
        </w:rPr>
      </w:pPr>
      <w:r w:rsidRPr="0F0B778F">
        <w:rPr>
          <w:rFonts w:ascii="Calibri" w:hAnsi="Calibri" w:cs="Calibri"/>
        </w:rPr>
        <w:t xml:space="preserve">As career options for young people become more varied and complex, it is vital that we support them to develop the knowledge and skills they need to make informed choices for their future. </w:t>
      </w:r>
      <w:r w:rsidR="3549A977" w:rsidRPr="0F0B778F">
        <w:rPr>
          <w:rFonts w:ascii="Calibri" w:hAnsi="Calibri" w:cs="Calibri"/>
        </w:rPr>
        <w:t>T</w:t>
      </w:r>
      <w:r w:rsidRPr="0F0B778F">
        <w:rPr>
          <w:rFonts w:ascii="Calibri" w:hAnsi="Calibri" w:cs="Calibri"/>
        </w:rPr>
        <w:t>he Department for Education published updated guidance in August 202</w:t>
      </w:r>
      <w:r w:rsidR="079DEB10" w:rsidRPr="0F0B778F">
        <w:rPr>
          <w:rFonts w:ascii="Calibri" w:hAnsi="Calibri" w:cs="Calibri"/>
        </w:rPr>
        <w:t>5</w:t>
      </w:r>
      <w:r w:rsidRPr="0F0B778F">
        <w:rPr>
          <w:rFonts w:ascii="Calibri" w:hAnsi="Calibri" w:cs="Calibri"/>
        </w:rPr>
        <w:t xml:space="preserve"> titled "Careers guidance and access for education and training providers." This guidance includes updates to the provider access legislation and emphasizes the importance of providing students with encounters with a range of education and training providers, including technical education and apprenticeships.</w:t>
      </w:r>
    </w:p>
    <w:p w14:paraId="345742F2" w14:textId="77777777" w:rsidR="00913408" w:rsidRPr="005669FB" w:rsidRDefault="00913408" w:rsidP="00913408">
      <w:pPr>
        <w:ind w:left="-142"/>
        <w:jc w:val="both"/>
        <w:rPr>
          <w:rFonts w:ascii="Calibri" w:hAnsi="Calibri" w:cs="Calibri"/>
        </w:rPr>
      </w:pPr>
    </w:p>
    <w:p w14:paraId="12B01DC0" w14:textId="77777777" w:rsidR="00913408" w:rsidRPr="00BE55D4" w:rsidRDefault="00913408" w:rsidP="0F0B778F">
      <w:pPr>
        <w:ind w:left="-142"/>
        <w:jc w:val="both"/>
        <w:rPr>
          <w:rFonts w:ascii="Calibri" w:hAnsi="Calibri" w:cs="Calibri"/>
          <w:i/>
          <w:iCs/>
        </w:rPr>
      </w:pPr>
      <w:r w:rsidRPr="0F0B778F">
        <w:rPr>
          <w:rFonts w:ascii="Calibri" w:hAnsi="Calibri" w:cs="Calibri"/>
          <w:i/>
          <w:iCs/>
        </w:rPr>
        <w:t>Key points from the updated guidance:</w:t>
      </w:r>
    </w:p>
    <w:p w14:paraId="09720E71" w14:textId="77777777" w:rsidR="00913408" w:rsidRPr="00BE55D4" w:rsidRDefault="00913408" w:rsidP="00913408">
      <w:pPr>
        <w:numPr>
          <w:ilvl w:val="0"/>
          <w:numId w:val="3"/>
        </w:numPr>
        <w:jc w:val="both"/>
        <w:rPr>
          <w:rFonts w:ascii="Calibri" w:hAnsi="Calibri" w:cs="Calibri"/>
        </w:rPr>
      </w:pPr>
      <w:r w:rsidRPr="0F0B778F">
        <w:rPr>
          <w:rFonts w:ascii="Calibri" w:eastAsiaTheme="majorEastAsia" w:hAnsi="Calibri" w:cs="Calibri"/>
          <w:b/>
          <w:bCs/>
        </w:rPr>
        <w:t>Provider Access Legislation</w:t>
      </w:r>
      <w:r w:rsidRPr="0F0B778F">
        <w:rPr>
          <w:rFonts w:ascii="Calibri" w:hAnsi="Calibri" w:cs="Calibri"/>
        </w:rPr>
        <w:t>: Schools must ensure that there is an opportunity for a range of providers to access pupils to inform them about technical education and apprenticeships.</w:t>
      </w:r>
    </w:p>
    <w:p w14:paraId="77A0C7A9" w14:textId="77777777" w:rsidR="00913408" w:rsidRPr="00BE55D4" w:rsidRDefault="00913408" w:rsidP="00913408">
      <w:pPr>
        <w:numPr>
          <w:ilvl w:val="0"/>
          <w:numId w:val="3"/>
        </w:numPr>
        <w:jc w:val="both"/>
        <w:rPr>
          <w:rFonts w:ascii="Calibri" w:hAnsi="Calibri" w:cs="Calibri"/>
        </w:rPr>
      </w:pPr>
      <w:r w:rsidRPr="0F0B778F">
        <w:rPr>
          <w:rFonts w:ascii="Calibri" w:eastAsiaTheme="majorEastAsia" w:hAnsi="Calibri" w:cs="Calibri"/>
          <w:b/>
          <w:bCs/>
        </w:rPr>
        <w:t>Gatsby Benchmarks</w:t>
      </w:r>
      <w:r w:rsidRPr="0F0B778F">
        <w:rPr>
          <w:rFonts w:ascii="Calibri" w:hAnsi="Calibri" w:cs="Calibri"/>
        </w:rPr>
        <w:t>: The guidance reinforces the importance of meeting the Gatsby Benchmarks, which include providing students with encounters with employers and experiences of workplaces.</w:t>
      </w:r>
    </w:p>
    <w:p w14:paraId="6E188A97" w14:textId="77777777" w:rsidR="00913408" w:rsidRPr="00BE55D4" w:rsidRDefault="00913408" w:rsidP="00913408">
      <w:pPr>
        <w:numPr>
          <w:ilvl w:val="0"/>
          <w:numId w:val="3"/>
        </w:numPr>
        <w:jc w:val="both"/>
        <w:rPr>
          <w:rFonts w:ascii="Calibri" w:hAnsi="Calibri" w:cs="Calibri"/>
        </w:rPr>
      </w:pPr>
      <w:r w:rsidRPr="0F0B778F">
        <w:rPr>
          <w:rFonts w:ascii="Calibri" w:eastAsiaTheme="majorEastAsia" w:hAnsi="Calibri" w:cs="Calibri"/>
          <w:b/>
          <w:bCs/>
        </w:rPr>
        <w:t>Meaningful Encounters</w:t>
      </w:r>
      <w:r w:rsidRPr="0F0B778F">
        <w:rPr>
          <w:rFonts w:ascii="Calibri" w:hAnsi="Calibri" w:cs="Calibri"/>
        </w:rPr>
        <w:t>: Schools should ensure that provider encounters are meaningful and high quality, preparing students for the full range of learning opportunities available to them.</w:t>
      </w:r>
    </w:p>
    <w:p w14:paraId="3E89A7C9" w14:textId="77777777" w:rsidR="00913408" w:rsidRPr="00BE55D4" w:rsidRDefault="00913408" w:rsidP="00913408">
      <w:pPr>
        <w:numPr>
          <w:ilvl w:val="0"/>
          <w:numId w:val="3"/>
        </w:numPr>
        <w:jc w:val="both"/>
        <w:rPr>
          <w:rFonts w:ascii="Calibri" w:hAnsi="Calibri" w:cs="Calibri"/>
        </w:rPr>
      </w:pPr>
      <w:r w:rsidRPr="0F0B778F">
        <w:rPr>
          <w:rFonts w:ascii="Calibri" w:eastAsiaTheme="majorEastAsia" w:hAnsi="Calibri" w:cs="Calibri"/>
          <w:b/>
          <w:bCs/>
        </w:rPr>
        <w:t>Involving Parents and Carers</w:t>
      </w:r>
      <w:r w:rsidRPr="0F0B778F">
        <w:rPr>
          <w:rFonts w:ascii="Calibri" w:hAnsi="Calibri" w:cs="Calibri"/>
        </w:rPr>
        <w:t>: The guidance highlights the importance of involving parents and carers in the careers education process.</w:t>
      </w:r>
    </w:p>
    <w:p w14:paraId="41F69745" w14:textId="77777777" w:rsidR="00913408" w:rsidRPr="005669FB" w:rsidRDefault="00913408" w:rsidP="00913408">
      <w:pPr>
        <w:ind w:left="-142"/>
        <w:jc w:val="both"/>
        <w:rPr>
          <w:rFonts w:ascii="Calibri" w:hAnsi="Calibri" w:cs="Calibri"/>
        </w:rPr>
      </w:pPr>
    </w:p>
    <w:p w14:paraId="2C161652" w14:textId="601FD4BA" w:rsidR="00913408" w:rsidRPr="005669FB" w:rsidRDefault="00913408" w:rsidP="00913408">
      <w:pPr>
        <w:ind w:left="-142"/>
        <w:jc w:val="both"/>
        <w:rPr>
          <w:rFonts w:ascii="Calibri" w:hAnsi="Calibri" w:cs="Calibri"/>
        </w:rPr>
      </w:pPr>
      <w:r w:rsidRPr="20B64245">
        <w:rPr>
          <w:rFonts w:ascii="Calibri" w:hAnsi="Calibri" w:cs="Calibri"/>
        </w:rPr>
        <w:t>“Careers guidance” is understood in this document to be the full range of activity delivered under the eight Gatsby Benchmarks. Colleges also have a legal requirement to provide all  students with guidance materials and a wide range of up-to-date reference materials relating to careers education and career opportunities, as per section 45 of the Education Act 1997.</w:t>
      </w:r>
    </w:p>
    <w:p w14:paraId="666322FA" w14:textId="77777777" w:rsidR="00913408" w:rsidRPr="005669FB" w:rsidRDefault="00913408" w:rsidP="00913408">
      <w:pPr>
        <w:ind w:left="-142"/>
        <w:jc w:val="both"/>
        <w:rPr>
          <w:rFonts w:ascii="Calibri" w:hAnsi="Calibri" w:cs="Calibri"/>
        </w:rPr>
      </w:pPr>
    </w:p>
    <w:p w14:paraId="0441ACD6" w14:textId="77777777" w:rsidR="00913408" w:rsidRPr="00AB718E" w:rsidRDefault="00913408" w:rsidP="00913408">
      <w:pPr>
        <w:ind w:left="-142"/>
        <w:jc w:val="both"/>
        <w:rPr>
          <w:rFonts w:ascii="Calibri" w:hAnsi="Calibri" w:cs="Calibri"/>
        </w:rPr>
      </w:pPr>
      <w:r w:rsidRPr="0F0B778F">
        <w:rPr>
          <w:rFonts w:ascii="Calibri" w:hAnsi="Calibri" w:cs="Calibri"/>
        </w:rPr>
        <w:t>The update states that independent careers guidance must:</w:t>
      </w:r>
    </w:p>
    <w:p w14:paraId="66904350" w14:textId="77777777" w:rsidR="00913408" w:rsidRPr="00AB718E" w:rsidRDefault="00913408" w:rsidP="00913408">
      <w:pPr>
        <w:ind w:left="-142"/>
        <w:jc w:val="both"/>
        <w:rPr>
          <w:rFonts w:ascii="Calibri" w:hAnsi="Calibri" w:cs="Calibri"/>
        </w:rPr>
      </w:pPr>
      <w:r w:rsidRPr="0F0B778F">
        <w:rPr>
          <w:rFonts w:ascii="Calibri" w:hAnsi="Calibri" w:cs="Calibri"/>
        </w:rPr>
        <w:t>· Be presented in an impartial manner (independent careers guidance)</w:t>
      </w:r>
    </w:p>
    <w:p w14:paraId="47734F65" w14:textId="5232D506" w:rsidR="00913408" w:rsidRPr="00AB718E" w:rsidRDefault="00913408" w:rsidP="00913408">
      <w:pPr>
        <w:ind w:left="-142"/>
        <w:jc w:val="both"/>
        <w:rPr>
          <w:rFonts w:ascii="Calibri" w:hAnsi="Calibri" w:cs="Calibri"/>
        </w:rPr>
      </w:pPr>
      <w:r w:rsidRPr="20B64245">
        <w:rPr>
          <w:rFonts w:ascii="Calibri" w:hAnsi="Calibri" w:cs="Calibri"/>
        </w:rPr>
        <w:lastRenderedPageBreak/>
        <w:t xml:space="preserve">· Feature information on the range of education or training options, including apprenticeships and other vocational pathways for years </w:t>
      </w:r>
      <w:r w:rsidR="24AD89DA" w:rsidRPr="20B64245">
        <w:rPr>
          <w:rFonts w:ascii="Calibri" w:hAnsi="Calibri" w:cs="Calibri"/>
        </w:rPr>
        <w:t>8</w:t>
      </w:r>
      <w:r w:rsidRPr="20B64245">
        <w:rPr>
          <w:rFonts w:ascii="Calibri" w:hAnsi="Calibri" w:cs="Calibri"/>
        </w:rPr>
        <w:t xml:space="preserve"> to 13.</w:t>
      </w:r>
    </w:p>
    <w:p w14:paraId="2DB9AEC8" w14:textId="77777777" w:rsidR="00913408" w:rsidRPr="00AB718E" w:rsidRDefault="00913408" w:rsidP="00913408">
      <w:pPr>
        <w:ind w:left="-142"/>
        <w:jc w:val="both"/>
        <w:rPr>
          <w:rFonts w:ascii="Calibri" w:hAnsi="Calibri" w:cs="Calibri"/>
        </w:rPr>
      </w:pPr>
      <w:r w:rsidRPr="0F0B778F">
        <w:rPr>
          <w:rFonts w:ascii="Calibri" w:hAnsi="Calibri" w:cs="Calibri"/>
        </w:rPr>
        <w:t>· Promote the best interests of the students to whom it is given</w:t>
      </w:r>
    </w:p>
    <w:p w14:paraId="22EEA3C0" w14:textId="77777777" w:rsidR="00913408" w:rsidRPr="005669FB" w:rsidRDefault="00913408" w:rsidP="00913408">
      <w:pPr>
        <w:ind w:left="-142"/>
        <w:jc w:val="both"/>
        <w:rPr>
          <w:rFonts w:ascii="Calibri" w:hAnsi="Calibri" w:cs="Calibri"/>
        </w:rPr>
      </w:pPr>
    </w:p>
    <w:p w14:paraId="380CC73B" w14:textId="1E95984C" w:rsidR="00913408" w:rsidRPr="005669FB" w:rsidRDefault="67DD803F" w:rsidP="00913408">
      <w:pPr>
        <w:ind w:left="-142"/>
        <w:jc w:val="both"/>
        <w:rPr>
          <w:rFonts w:ascii="Calibri" w:hAnsi="Calibri" w:cs="Calibri"/>
        </w:rPr>
      </w:pPr>
      <w:r w:rsidRPr="1BF106C0">
        <w:rPr>
          <w:rFonts w:ascii="Calibri" w:hAnsi="Calibri" w:cs="Calibri"/>
        </w:rPr>
        <w:t>At Aspris Telford o</w:t>
      </w:r>
      <w:r w:rsidR="00913408" w:rsidRPr="1BF106C0">
        <w:rPr>
          <w:rFonts w:ascii="Calibri" w:hAnsi="Calibri" w:cs="Calibri"/>
        </w:rPr>
        <w:t xml:space="preserve">ur Careers Education information, Advice and Guidance (CEIAG) programme makes a major contribution to preparing young people for the world of work. The CEIAG programme uses a progressive curriculum meeting the updated Gatsby benchmarks, preparation for adulthood and living in the wider world which is a core theme of the PSHE programme of study. The programme incorporates careers education lessons, work experience, volunteering, training opportunities, external unbiased careers advice/guidance, post 16 visits and opportunities to meet employers. This supports the students in choosing pathways that suit their interests and abilities and </w:t>
      </w:r>
      <w:r w:rsidR="2BEEADB5" w:rsidRPr="1BF106C0">
        <w:rPr>
          <w:rFonts w:ascii="Calibri" w:hAnsi="Calibri" w:cs="Calibri"/>
        </w:rPr>
        <w:t xml:space="preserve">prepares </w:t>
      </w:r>
      <w:r w:rsidR="00913408" w:rsidRPr="1BF106C0">
        <w:rPr>
          <w:rFonts w:ascii="Calibri" w:hAnsi="Calibri" w:cs="Calibri"/>
        </w:rPr>
        <w:t xml:space="preserve">them to follow a career path and sustain employability throughout their working lives. </w:t>
      </w:r>
    </w:p>
    <w:p w14:paraId="5D43EB0A" w14:textId="77777777" w:rsidR="00913408" w:rsidRPr="005669FB" w:rsidRDefault="00913408" w:rsidP="00913408">
      <w:pPr>
        <w:ind w:left="-142"/>
        <w:rPr>
          <w:rFonts w:ascii="Calibri" w:hAnsi="Calibri" w:cs="Calibri"/>
        </w:rPr>
      </w:pPr>
    </w:p>
    <w:p w14:paraId="119CB8DA" w14:textId="77777777" w:rsidR="00913408" w:rsidRPr="005669FB" w:rsidRDefault="00913408" w:rsidP="00913408">
      <w:pPr>
        <w:pStyle w:val="greystripe"/>
        <w:ind w:left="-180" w:right="180"/>
        <w:rPr>
          <w:rFonts w:ascii="Calibri" w:hAnsi="Calibri" w:cs="Calibri"/>
        </w:rPr>
      </w:pPr>
      <w:r w:rsidRPr="005669FB">
        <w:rPr>
          <w:rFonts w:ascii="Calibri" w:hAnsi="Calibri" w:cs="Calibri"/>
        </w:rPr>
        <w:t>Commitment</w:t>
      </w:r>
    </w:p>
    <w:p w14:paraId="446C2AFB" w14:textId="77777777" w:rsidR="00913408" w:rsidRPr="005669FB" w:rsidRDefault="00913408" w:rsidP="00913408">
      <w:pPr>
        <w:rPr>
          <w:rFonts w:ascii="Calibri" w:hAnsi="Calibri" w:cs="Calibri"/>
          <w:b/>
        </w:rPr>
      </w:pPr>
    </w:p>
    <w:p w14:paraId="04B9CA56" w14:textId="22BB471E" w:rsidR="00913408" w:rsidRPr="005669FB" w:rsidRDefault="00D1612B" w:rsidP="00913408">
      <w:pPr>
        <w:spacing w:after="200" w:line="276" w:lineRule="auto"/>
        <w:ind w:left="-142"/>
        <w:rPr>
          <w:rFonts w:ascii="Calibri" w:eastAsia="Calibri" w:hAnsi="Calibri" w:cs="Calibri"/>
          <w:lang w:eastAsia="en-US"/>
        </w:rPr>
      </w:pPr>
      <w:r w:rsidRPr="1BF106C0">
        <w:rPr>
          <w:rFonts w:ascii="Calibri" w:eastAsia="Calibri" w:hAnsi="Calibri" w:cs="Calibri"/>
          <w:lang w:eastAsia="en-US"/>
        </w:rPr>
        <w:t>Aspris Telford</w:t>
      </w:r>
      <w:r w:rsidR="00913408" w:rsidRPr="1BF106C0">
        <w:rPr>
          <w:rFonts w:ascii="Calibri" w:eastAsia="Calibri" w:hAnsi="Calibri" w:cs="Calibri"/>
          <w:lang w:eastAsia="en-US"/>
        </w:rPr>
        <w:t xml:space="preserve"> School </w:t>
      </w:r>
      <w:r w:rsidR="5541006E" w:rsidRPr="1BF106C0">
        <w:rPr>
          <w:rFonts w:ascii="Calibri" w:eastAsia="Calibri" w:hAnsi="Calibri" w:cs="Calibri"/>
          <w:lang w:eastAsia="en-US"/>
        </w:rPr>
        <w:t xml:space="preserve">is </w:t>
      </w:r>
      <w:r w:rsidR="00913408" w:rsidRPr="1BF106C0">
        <w:rPr>
          <w:rFonts w:ascii="Calibri" w:eastAsia="Calibri" w:hAnsi="Calibri" w:cs="Calibri"/>
          <w:lang w:eastAsia="en-US"/>
        </w:rPr>
        <w:t xml:space="preserve">committed to providing </w:t>
      </w:r>
      <w:r w:rsidR="19AF1D5A" w:rsidRPr="1BF106C0">
        <w:rPr>
          <w:rFonts w:ascii="Calibri" w:eastAsia="Calibri" w:hAnsi="Calibri" w:cs="Calibri"/>
          <w:lang w:eastAsia="en-US"/>
        </w:rPr>
        <w:t>all</w:t>
      </w:r>
      <w:r w:rsidR="00913408" w:rsidRPr="1BF106C0">
        <w:rPr>
          <w:rFonts w:ascii="Calibri" w:eastAsia="Calibri" w:hAnsi="Calibri" w:cs="Calibri"/>
          <w:lang w:eastAsia="en-US"/>
        </w:rPr>
        <w:t xml:space="preserve"> students with a programme of careers education information, advice and guidance, following the guidance of the updated Gatsby Benchmarks, the PSHE curriculum and preparing for adulthood (2017).</w:t>
      </w:r>
    </w:p>
    <w:p w14:paraId="6693EEFA" w14:textId="0DF982EA" w:rsidR="00913408" w:rsidRPr="005669FB" w:rsidRDefault="00913408" w:rsidP="00913408">
      <w:pPr>
        <w:spacing w:after="200" w:line="276" w:lineRule="auto"/>
        <w:ind w:left="-142"/>
        <w:rPr>
          <w:rFonts w:ascii="Calibri" w:eastAsia="Calibri" w:hAnsi="Calibri" w:cs="Calibri"/>
          <w:lang w:eastAsia="en-US"/>
        </w:rPr>
      </w:pPr>
      <w:r w:rsidRPr="1BF106C0">
        <w:rPr>
          <w:rFonts w:ascii="Calibri" w:eastAsia="Calibri" w:hAnsi="Calibri" w:cs="Calibri"/>
          <w:lang w:eastAsia="en-US"/>
        </w:rPr>
        <w:t>We have a named Careers Lead (Jennifer Lewis) who has responsibility for maintaining and developing the careers programme for Aspris Telford school.</w:t>
      </w:r>
    </w:p>
    <w:p w14:paraId="4828E78E" w14:textId="77777777" w:rsidR="00913408" w:rsidRPr="005669FB" w:rsidRDefault="00913408" w:rsidP="00913408">
      <w:pPr>
        <w:pStyle w:val="greystripe"/>
        <w:ind w:left="-180" w:right="180"/>
        <w:rPr>
          <w:rFonts w:ascii="Calibri" w:hAnsi="Calibri" w:cs="Calibri"/>
        </w:rPr>
      </w:pPr>
      <w:r w:rsidRPr="005669FB">
        <w:rPr>
          <w:rFonts w:ascii="Calibri" w:hAnsi="Calibri" w:cs="Calibri"/>
        </w:rPr>
        <w:t>Aims</w:t>
      </w:r>
    </w:p>
    <w:p w14:paraId="64481CD5" w14:textId="77777777" w:rsidR="00913408" w:rsidRPr="005669FB" w:rsidRDefault="00913408" w:rsidP="00913408">
      <w:pPr>
        <w:jc w:val="both"/>
        <w:rPr>
          <w:rFonts w:ascii="Calibri" w:hAnsi="Calibri" w:cs="Calibri"/>
          <w:b/>
        </w:rPr>
      </w:pPr>
    </w:p>
    <w:p w14:paraId="3D8706F3" w14:textId="77777777" w:rsidR="00913408" w:rsidRPr="005669FB" w:rsidRDefault="00913408" w:rsidP="00913408">
      <w:pPr>
        <w:spacing w:after="200" w:line="276" w:lineRule="auto"/>
        <w:ind w:left="-142"/>
        <w:rPr>
          <w:rFonts w:ascii="Calibri" w:eastAsia="Calibri" w:hAnsi="Calibri" w:cs="Calibri"/>
          <w:lang w:eastAsia="en-US"/>
        </w:rPr>
      </w:pPr>
      <w:r w:rsidRPr="005669FB">
        <w:rPr>
          <w:rFonts w:ascii="Calibri" w:eastAsia="Calibri" w:hAnsi="Calibri" w:cs="Calibri"/>
          <w:lang w:eastAsia="en-US"/>
        </w:rPr>
        <w:t>Aspris Telford School (CEIAG) policy has the following aims:</w:t>
      </w:r>
    </w:p>
    <w:p w14:paraId="00225D84" w14:textId="77777777" w:rsidR="00913408" w:rsidRPr="005669FB" w:rsidRDefault="00913408" w:rsidP="00913408">
      <w:pPr>
        <w:numPr>
          <w:ilvl w:val="0"/>
          <w:numId w:val="1"/>
        </w:numPr>
        <w:spacing w:after="200" w:line="276" w:lineRule="auto"/>
        <w:ind w:left="142" w:hanging="284"/>
        <w:contextualSpacing/>
        <w:rPr>
          <w:rFonts w:ascii="Calibri" w:eastAsia="Calibri" w:hAnsi="Calibri" w:cs="Calibri"/>
          <w:lang w:eastAsia="en-US"/>
        </w:rPr>
      </w:pPr>
      <w:r w:rsidRPr="005669FB">
        <w:rPr>
          <w:rFonts w:ascii="Calibri" w:eastAsia="Calibri" w:hAnsi="Calibri" w:cs="Calibri"/>
          <w:lang w:eastAsia="en-US"/>
        </w:rPr>
        <w:t>To focus students on their future aspirations</w:t>
      </w:r>
    </w:p>
    <w:p w14:paraId="416A3E23" w14:textId="77777777" w:rsidR="00913408" w:rsidRPr="005669FB" w:rsidRDefault="00913408" w:rsidP="00913408">
      <w:pPr>
        <w:numPr>
          <w:ilvl w:val="0"/>
          <w:numId w:val="1"/>
        </w:numPr>
        <w:spacing w:after="200" w:line="276" w:lineRule="auto"/>
        <w:ind w:left="142" w:hanging="284"/>
        <w:contextualSpacing/>
        <w:rPr>
          <w:rFonts w:ascii="Calibri" w:eastAsia="Calibri" w:hAnsi="Calibri" w:cs="Calibri"/>
          <w:lang w:eastAsia="en-US"/>
        </w:rPr>
      </w:pPr>
      <w:r w:rsidRPr="005669FB">
        <w:rPr>
          <w:rFonts w:ascii="Calibri" w:eastAsia="Calibri" w:hAnsi="Calibri" w:cs="Calibri"/>
          <w:lang w:eastAsia="en-US"/>
        </w:rPr>
        <w:t>To increase motivation in regard to work and training opportunities after school</w:t>
      </w:r>
    </w:p>
    <w:p w14:paraId="23DE8C80" w14:textId="77777777" w:rsidR="00913408" w:rsidRPr="005669FB" w:rsidRDefault="00913408" w:rsidP="00913408">
      <w:pPr>
        <w:numPr>
          <w:ilvl w:val="0"/>
          <w:numId w:val="1"/>
        </w:numPr>
        <w:spacing w:after="200" w:line="276" w:lineRule="auto"/>
        <w:ind w:left="142" w:hanging="284"/>
        <w:contextualSpacing/>
        <w:rPr>
          <w:rFonts w:ascii="Calibri" w:eastAsia="Calibri" w:hAnsi="Calibri" w:cs="Calibri"/>
          <w:lang w:eastAsia="en-US"/>
        </w:rPr>
      </w:pPr>
      <w:r w:rsidRPr="005669FB">
        <w:rPr>
          <w:rFonts w:ascii="Calibri" w:eastAsia="Calibri" w:hAnsi="Calibri" w:cs="Calibri"/>
          <w:lang w:eastAsia="en-US"/>
        </w:rPr>
        <w:t>To support inclusion, challenge stereotyping and promote equality of opportunity</w:t>
      </w:r>
    </w:p>
    <w:p w14:paraId="2BC0CCD0" w14:textId="77777777" w:rsidR="00913408" w:rsidRPr="005669FB" w:rsidRDefault="00913408" w:rsidP="00913408">
      <w:pPr>
        <w:numPr>
          <w:ilvl w:val="0"/>
          <w:numId w:val="1"/>
        </w:numPr>
        <w:spacing w:after="200" w:line="276" w:lineRule="auto"/>
        <w:ind w:left="142" w:hanging="284"/>
        <w:contextualSpacing/>
        <w:rPr>
          <w:rFonts w:ascii="Calibri" w:eastAsia="Calibri" w:hAnsi="Calibri" w:cs="Calibri"/>
          <w:lang w:eastAsia="en-US"/>
        </w:rPr>
      </w:pPr>
      <w:r w:rsidRPr="005669FB">
        <w:rPr>
          <w:rFonts w:ascii="Calibri" w:eastAsia="Calibri" w:hAnsi="Calibri" w:cs="Calibri"/>
          <w:lang w:eastAsia="en-US"/>
        </w:rPr>
        <w:t>To reduce drop out from and course switching in education and training</w:t>
      </w:r>
    </w:p>
    <w:p w14:paraId="1E7E17E3" w14:textId="77777777" w:rsidR="00913408" w:rsidRPr="005669FB" w:rsidRDefault="00913408" w:rsidP="00913408">
      <w:pPr>
        <w:numPr>
          <w:ilvl w:val="0"/>
          <w:numId w:val="1"/>
        </w:numPr>
        <w:spacing w:after="200" w:line="276" w:lineRule="auto"/>
        <w:ind w:left="142" w:hanging="284"/>
        <w:contextualSpacing/>
        <w:rPr>
          <w:rFonts w:ascii="Calibri" w:eastAsia="Calibri" w:hAnsi="Calibri" w:cs="Calibri"/>
          <w:lang w:eastAsia="en-US"/>
        </w:rPr>
      </w:pPr>
      <w:r w:rsidRPr="005669FB">
        <w:rPr>
          <w:rFonts w:ascii="Calibri" w:eastAsia="Calibri" w:hAnsi="Calibri" w:cs="Calibri"/>
          <w:lang w:eastAsia="en-US"/>
        </w:rPr>
        <w:t>To meet the needs of all our students through appropriate differentiation</w:t>
      </w:r>
    </w:p>
    <w:p w14:paraId="66672E83" w14:textId="77777777" w:rsidR="00913408" w:rsidRPr="005669FB" w:rsidRDefault="00913408" w:rsidP="00913408">
      <w:pPr>
        <w:numPr>
          <w:ilvl w:val="0"/>
          <w:numId w:val="1"/>
        </w:numPr>
        <w:spacing w:after="200" w:line="276" w:lineRule="auto"/>
        <w:ind w:left="142" w:hanging="284"/>
        <w:contextualSpacing/>
        <w:rPr>
          <w:rFonts w:ascii="Calibri" w:eastAsia="Calibri" w:hAnsi="Calibri" w:cs="Calibri"/>
          <w:lang w:eastAsia="en-US"/>
        </w:rPr>
      </w:pPr>
      <w:r w:rsidRPr="005669FB">
        <w:rPr>
          <w:rFonts w:ascii="Calibri" w:eastAsia="Calibri" w:hAnsi="Calibri" w:cs="Calibri"/>
          <w:lang w:eastAsia="en-US"/>
        </w:rPr>
        <w:t>To involve parents/carers in their child’s careers development.</w:t>
      </w:r>
    </w:p>
    <w:p w14:paraId="1F7049A2" w14:textId="77777777" w:rsidR="00913408" w:rsidRPr="005669FB" w:rsidRDefault="00913408" w:rsidP="00913408">
      <w:pPr>
        <w:numPr>
          <w:ilvl w:val="0"/>
          <w:numId w:val="1"/>
        </w:numPr>
        <w:spacing w:after="200" w:line="276" w:lineRule="auto"/>
        <w:ind w:left="142" w:hanging="284"/>
        <w:contextualSpacing/>
        <w:rPr>
          <w:rFonts w:ascii="Calibri" w:eastAsia="Calibri" w:hAnsi="Calibri" w:cs="Calibri"/>
          <w:lang w:eastAsia="en-US"/>
        </w:rPr>
      </w:pPr>
      <w:r w:rsidRPr="005669FB">
        <w:rPr>
          <w:rFonts w:ascii="Calibri" w:eastAsia="Calibri" w:hAnsi="Calibri" w:cs="Calibri"/>
          <w:lang w:eastAsia="en-US"/>
        </w:rPr>
        <w:t xml:space="preserve">To encourage participation in continued learning including higher education and further education </w:t>
      </w:r>
    </w:p>
    <w:p w14:paraId="31C590DD" w14:textId="77777777" w:rsidR="00913408" w:rsidRPr="005669FB" w:rsidRDefault="00913408" w:rsidP="00913408">
      <w:pPr>
        <w:numPr>
          <w:ilvl w:val="0"/>
          <w:numId w:val="1"/>
        </w:numPr>
        <w:spacing w:after="200" w:line="276" w:lineRule="auto"/>
        <w:ind w:left="142" w:hanging="284"/>
        <w:contextualSpacing/>
        <w:rPr>
          <w:rFonts w:ascii="Calibri" w:eastAsia="Calibri" w:hAnsi="Calibri" w:cs="Calibri"/>
          <w:lang w:eastAsia="en-US"/>
        </w:rPr>
      </w:pPr>
      <w:r w:rsidRPr="005669FB">
        <w:rPr>
          <w:rFonts w:ascii="Calibri" w:eastAsia="Calibri" w:hAnsi="Calibri" w:cs="Calibri"/>
          <w:lang w:eastAsia="en-US"/>
        </w:rPr>
        <w:t>To develop enterprise and employment skills, to prepare for the world of work.</w:t>
      </w:r>
    </w:p>
    <w:p w14:paraId="03532CEE" w14:textId="77777777" w:rsidR="00913408" w:rsidRPr="005669FB" w:rsidRDefault="00913408" w:rsidP="00913408">
      <w:pPr>
        <w:spacing w:after="200" w:line="276" w:lineRule="auto"/>
        <w:contextualSpacing/>
        <w:rPr>
          <w:rFonts w:ascii="Calibri" w:eastAsia="Calibri" w:hAnsi="Calibri" w:cs="Calibri"/>
          <w:lang w:eastAsia="en-US"/>
        </w:rPr>
      </w:pPr>
    </w:p>
    <w:p w14:paraId="28EF543E" w14:textId="77777777" w:rsidR="00913408" w:rsidRPr="00310135" w:rsidRDefault="00913408" w:rsidP="00913408">
      <w:pPr>
        <w:spacing w:after="200" w:line="276" w:lineRule="auto"/>
        <w:contextualSpacing/>
        <w:rPr>
          <w:rFonts w:ascii="Calibri" w:eastAsia="Calibri" w:hAnsi="Calibri" w:cs="Calibri"/>
          <w:i/>
          <w:iCs/>
          <w:lang w:eastAsia="en-US"/>
        </w:rPr>
      </w:pPr>
      <w:r w:rsidRPr="00310135">
        <w:rPr>
          <w:rFonts w:ascii="Calibri" w:eastAsia="Calibri" w:hAnsi="Calibri" w:cs="Calibri"/>
          <w:i/>
          <w:iCs/>
          <w:lang w:eastAsia="en-US"/>
        </w:rPr>
        <w:t>To help students to:</w:t>
      </w:r>
    </w:p>
    <w:p w14:paraId="007FA7B2" w14:textId="77777777" w:rsidR="00913408" w:rsidRPr="005669FB" w:rsidRDefault="00913408" w:rsidP="00913408">
      <w:pPr>
        <w:pStyle w:val="ListParagraph"/>
        <w:numPr>
          <w:ilvl w:val="0"/>
          <w:numId w:val="2"/>
        </w:numPr>
        <w:spacing w:after="200" w:line="276" w:lineRule="auto"/>
        <w:rPr>
          <w:rFonts w:ascii="Calibri" w:eastAsia="Calibri" w:hAnsi="Calibri" w:cs="Calibri"/>
          <w:lang w:eastAsia="en-US"/>
        </w:rPr>
      </w:pPr>
      <w:r w:rsidRPr="005669FB">
        <w:rPr>
          <w:rFonts w:ascii="Calibri" w:eastAsia="Calibri" w:hAnsi="Calibri" w:cs="Calibri"/>
          <w:lang w:eastAsia="en-US"/>
        </w:rPr>
        <w:t xml:space="preserve">Develop an understanding of the possible work opportunities available </w:t>
      </w:r>
    </w:p>
    <w:p w14:paraId="3C5101A0" w14:textId="77777777" w:rsidR="00913408" w:rsidRPr="005669FB" w:rsidRDefault="00913408" w:rsidP="00913408">
      <w:pPr>
        <w:pStyle w:val="ListParagraph"/>
        <w:numPr>
          <w:ilvl w:val="0"/>
          <w:numId w:val="2"/>
        </w:numPr>
        <w:spacing w:after="200" w:line="276" w:lineRule="auto"/>
        <w:rPr>
          <w:rFonts w:ascii="Calibri" w:eastAsia="Calibri" w:hAnsi="Calibri" w:cs="Calibri"/>
          <w:lang w:eastAsia="en-US"/>
        </w:rPr>
      </w:pPr>
      <w:r w:rsidRPr="005669FB">
        <w:rPr>
          <w:rFonts w:ascii="Calibri" w:eastAsia="Calibri" w:hAnsi="Calibri" w:cs="Calibri"/>
          <w:lang w:eastAsia="en-US"/>
        </w:rPr>
        <w:t>To understand where their own skills and qualities lie and how they might be suited to certain careers</w:t>
      </w:r>
    </w:p>
    <w:p w14:paraId="0AB8262E" w14:textId="77777777" w:rsidR="00913408" w:rsidRPr="005669FB" w:rsidRDefault="00913408" w:rsidP="00913408">
      <w:pPr>
        <w:pStyle w:val="ListParagraph"/>
        <w:numPr>
          <w:ilvl w:val="0"/>
          <w:numId w:val="2"/>
        </w:numPr>
        <w:spacing w:after="200" w:line="276" w:lineRule="auto"/>
        <w:rPr>
          <w:rFonts w:ascii="Calibri" w:eastAsia="Calibri" w:hAnsi="Calibri" w:cs="Calibri"/>
          <w:lang w:eastAsia="en-US"/>
        </w:rPr>
      </w:pPr>
      <w:r w:rsidRPr="005669FB">
        <w:rPr>
          <w:rFonts w:ascii="Calibri" w:eastAsia="Calibri" w:hAnsi="Calibri" w:cs="Calibri"/>
          <w:lang w:eastAsia="en-US"/>
        </w:rPr>
        <w:t>Understand the possible pathways involved in future career choices</w:t>
      </w:r>
    </w:p>
    <w:p w14:paraId="559D637D" w14:textId="77777777" w:rsidR="00913408" w:rsidRPr="005669FB" w:rsidRDefault="00913408" w:rsidP="00913408">
      <w:pPr>
        <w:pStyle w:val="ListParagraph"/>
        <w:numPr>
          <w:ilvl w:val="0"/>
          <w:numId w:val="2"/>
        </w:numPr>
        <w:spacing w:after="200" w:line="276" w:lineRule="auto"/>
        <w:rPr>
          <w:rFonts w:ascii="Calibri" w:eastAsia="Calibri" w:hAnsi="Calibri" w:cs="Calibri"/>
          <w:lang w:eastAsia="en-US"/>
        </w:rPr>
      </w:pPr>
      <w:r w:rsidRPr="005669FB">
        <w:rPr>
          <w:rFonts w:ascii="Calibri" w:eastAsia="Calibri" w:hAnsi="Calibri" w:cs="Calibri"/>
          <w:lang w:eastAsia="en-US"/>
        </w:rPr>
        <w:t>Gain experience in the work environment and understand the required expectations</w:t>
      </w:r>
    </w:p>
    <w:p w14:paraId="11FE95C5" w14:textId="77777777" w:rsidR="00913408" w:rsidRPr="005669FB" w:rsidRDefault="00913408" w:rsidP="00913408">
      <w:pPr>
        <w:pStyle w:val="ListParagraph"/>
        <w:numPr>
          <w:ilvl w:val="0"/>
          <w:numId w:val="2"/>
        </w:numPr>
        <w:spacing w:line="276" w:lineRule="auto"/>
        <w:rPr>
          <w:rFonts w:ascii="Calibri" w:eastAsia="Calibri" w:hAnsi="Calibri" w:cs="Calibri"/>
          <w:lang w:eastAsia="en-US"/>
        </w:rPr>
      </w:pPr>
      <w:r w:rsidRPr="005669FB">
        <w:rPr>
          <w:rFonts w:ascii="Calibri" w:eastAsia="Calibri" w:hAnsi="Calibri" w:cs="Calibri"/>
          <w:lang w:eastAsia="en-US"/>
        </w:rPr>
        <w:lastRenderedPageBreak/>
        <w:t>Develop the required communication skills for a work environment</w:t>
      </w:r>
    </w:p>
    <w:p w14:paraId="6EC4547F" w14:textId="77777777" w:rsidR="00913408" w:rsidRPr="005669FB" w:rsidRDefault="00913408" w:rsidP="00913408">
      <w:pPr>
        <w:pStyle w:val="ListParagraph"/>
        <w:numPr>
          <w:ilvl w:val="0"/>
          <w:numId w:val="2"/>
        </w:numPr>
        <w:tabs>
          <w:tab w:val="left" w:pos="709"/>
        </w:tabs>
        <w:overflowPunct w:val="0"/>
        <w:autoSpaceDE w:val="0"/>
        <w:autoSpaceDN w:val="0"/>
        <w:adjustRightInd w:val="0"/>
        <w:spacing w:after="60" w:line="276" w:lineRule="auto"/>
        <w:ind w:left="284" w:firstLine="142"/>
        <w:textAlignment w:val="baseline"/>
        <w:rPr>
          <w:rFonts w:ascii="Calibri" w:hAnsi="Calibri" w:cs="Calibri"/>
        </w:rPr>
      </w:pPr>
      <w:r w:rsidRPr="005669FB">
        <w:rPr>
          <w:rFonts w:ascii="Calibri" w:eastAsia="Calibri" w:hAnsi="Calibri" w:cs="Calibri"/>
          <w:lang w:eastAsia="en-US"/>
        </w:rPr>
        <w:t>To learn the skills needed to search and apply for jobs</w:t>
      </w:r>
    </w:p>
    <w:p w14:paraId="7CEA733C" w14:textId="77777777" w:rsidR="00913408" w:rsidRPr="005669FB" w:rsidRDefault="00913408" w:rsidP="00913408">
      <w:pPr>
        <w:tabs>
          <w:tab w:val="left" w:pos="284"/>
        </w:tabs>
        <w:overflowPunct w:val="0"/>
        <w:autoSpaceDE w:val="0"/>
        <w:autoSpaceDN w:val="0"/>
        <w:adjustRightInd w:val="0"/>
        <w:spacing w:after="60"/>
        <w:ind w:left="-284"/>
        <w:textAlignment w:val="baseline"/>
        <w:rPr>
          <w:rFonts w:ascii="Calibri" w:hAnsi="Calibri" w:cs="Calibri"/>
        </w:rPr>
      </w:pPr>
    </w:p>
    <w:p w14:paraId="4953C29A" w14:textId="77777777" w:rsidR="00913408" w:rsidRPr="005669FB" w:rsidRDefault="00913408" w:rsidP="00913408">
      <w:pPr>
        <w:pStyle w:val="greystripe"/>
        <w:ind w:left="-180" w:right="180"/>
        <w:rPr>
          <w:rFonts w:ascii="Calibri" w:hAnsi="Calibri" w:cs="Calibri"/>
        </w:rPr>
      </w:pPr>
      <w:r w:rsidRPr="20B64245">
        <w:rPr>
          <w:rFonts w:ascii="Calibri" w:hAnsi="Calibri" w:cs="Calibri"/>
        </w:rPr>
        <w:t>Implementation of Careers Education</w:t>
      </w:r>
    </w:p>
    <w:p w14:paraId="048F5CDA" w14:textId="0BDDC386" w:rsidR="20B64245" w:rsidRDefault="20B64245" w:rsidP="20B64245">
      <w:pPr>
        <w:spacing w:after="200" w:line="276" w:lineRule="auto"/>
        <w:ind w:left="-142"/>
        <w:jc w:val="both"/>
        <w:rPr>
          <w:rFonts w:ascii="Calibri" w:eastAsia="Calibri" w:hAnsi="Calibri" w:cs="Calibri"/>
          <w:lang w:eastAsia="en-US"/>
        </w:rPr>
      </w:pPr>
    </w:p>
    <w:p w14:paraId="0050BA4E" w14:textId="5901A759" w:rsidR="5596C0A6" w:rsidRDefault="5596C0A6" w:rsidP="20B64245">
      <w:pPr>
        <w:spacing w:after="200" w:line="276" w:lineRule="auto"/>
        <w:ind w:left="-142"/>
        <w:jc w:val="both"/>
        <w:rPr>
          <w:rFonts w:ascii="Calibri" w:eastAsia="Calibri" w:hAnsi="Calibri" w:cs="Calibri"/>
          <w:lang w:eastAsia="en-US"/>
        </w:rPr>
      </w:pPr>
      <w:r w:rsidRPr="20B64245">
        <w:rPr>
          <w:rFonts w:ascii="Calibri" w:eastAsia="Calibri" w:hAnsi="Calibri" w:cs="Calibri"/>
          <w:lang w:eastAsia="en-US"/>
        </w:rPr>
        <w:t xml:space="preserve">In the UK, the Careers Education, Information, Advice and Guidance (CEIAG) curriculum is  mandatory for students in Years 7 to 13. This includes all maintained schools, academies,  free schools, alternative provision settings, and further education and sixth form colleges.  </w:t>
      </w:r>
    </w:p>
    <w:p w14:paraId="202783D0" w14:textId="1577475E" w:rsidR="234193AC" w:rsidRDefault="234193AC" w:rsidP="0F0B778F">
      <w:pPr>
        <w:spacing w:after="200" w:line="276" w:lineRule="auto"/>
        <w:ind w:left="-142"/>
        <w:jc w:val="both"/>
        <w:rPr>
          <w:rFonts w:ascii="Calibri" w:eastAsia="Calibri" w:hAnsi="Calibri" w:cs="Calibri"/>
          <w:b/>
          <w:bCs/>
          <w:lang w:eastAsia="en-US"/>
        </w:rPr>
      </w:pPr>
      <w:r w:rsidRPr="0F0B778F">
        <w:rPr>
          <w:rFonts w:ascii="Calibri" w:eastAsia="Calibri" w:hAnsi="Calibri" w:cs="Calibri"/>
          <w:b/>
          <w:bCs/>
          <w:lang w:eastAsia="en-US"/>
        </w:rPr>
        <w:t>Year 7</w:t>
      </w:r>
    </w:p>
    <w:p w14:paraId="66EF9C2A" w14:textId="2FB9F815" w:rsidR="3D6A01FF" w:rsidRDefault="3D6A01FF" w:rsidP="0F0B778F">
      <w:pPr>
        <w:spacing w:after="200" w:line="276" w:lineRule="auto"/>
        <w:ind w:left="-142"/>
        <w:jc w:val="both"/>
        <w:rPr>
          <w:rFonts w:ascii="Calibri" w:eastAsia="Calibri" w:hAnsi="Calibri" w:cs="Calibri"/>
          <w:lang w:eastAsia="en-US"/>
        </w:rPr>
      </w:pPr>
      <w:r w:rsidRPr="0F0B778F">
        <w:rPr>
          <w:rFonts w:ascii="Calibri" w:eastAsia="Calibri" w:hAnsi="Calibri" w:cs="Calibri"/>
          <w:lang w:eastAsia="en-US"/>
        </w:rPr>
        <w:t xml:space="preserve">Students create a vocational plan, </w:t>
      </w:r>
      <w:r w:rsidR="0C39AE57" w:rsidRPr="0F0B778F">
        <w:rPr>
          <w:rFonts w:ascii="Calibri" w:eastAsia="Calibri" w:hAnsi="Calibri" w:cs="Calibri"/>
          <w:lang w:eastAsia="en-US"/>
        </w:rPr>
        <w:t xml:space="preserve">begin to </w:t>
      </w:r>
      <w:r w:rsidRPr="0F0B778F">
        <w:rPr>
          <w:rFonts w:ascii="Calibri" w:eastAsia="Calibri" w:hAnsi="Calibri" w:cs="Calibri"/>
          <w:lang w:eastAsia="en-US"/>
        </w:rPr>
        <w:t>explore their skills</w:t>
      </w:r>
      <w:r w:rsidR="6726C1FB" w:rsidRPr="0F0B778F">
        <w:rPr>
          <w:rFonts w:ascii="Calibri" w:eastAsia="Calibri" w:hAnsi="Calibri" w:cs="Calibri"/>
          <w:lang w:eastAsia="en-US"/>
        </w:rPr>
        <w:t>/qualities</w:t>
      </w:r>
      <w:r w:rsidRPr="0F0B778F">
        <w:rPr>
          <w:rFonts w:ascii="Calibri" w:eastAsia="Calibri" w:hAnsi="Calibri" w:cs="Calibri"/>
          <w:lang w:eastAsia="en-US"/>
        </w:rPr>
        <w:t xml:space="preserve">, </w:t>
      </w:r>
      <w:r w:rsidR="28B3694A" w:rsidRPr="0F0B778F">
        <w:rPr>
          <w:rFonts w:ascii="Calibri" w:eastAsia="Calibri" w:hAnsi="Calibri" w:cs="Calibri"/>
          <w:lang w:eastAsia="en-US"/>
        </w:rPr>
        <w:t xml:space="preserve">begin to explore what is available within their community, labour market information </w:t>
      </w:r>
      <w:r w:rsidRPr="0F0B778F">
        <w:rPr>
          <w:rFonts w:ascii="Calibri" w:eastAsia="Calibri" w:hAnsi="Calibri" w:cs="Calibri"/>
          <w:lang w:eastAsia="en-US"/>
        </w:rPr>
        <w:t xml:space="preserve">and begin to familiarise themselves with different jobs within their career development lessons. School speakers are invited to talk about different jobs and allow for questioning. </w:t>
      </w:r>
    </w:p>
    <w:p w14:paraId="479E5B85" w14:textId="025B1C00" w:rsidR="234193AC" w:rsidRDefault="234193AC" w:rsidP="0F0B778F">
      <w:pPr>
        <w:spacing w:after="200" w:line="276" w:lineRule="auto"/>
        <w:ind w:left="-142"/>
        <w:jc w:val="both"/>
        <w:rPr>
          <w:rFonts w:ascii="Calibri" w:eastAsia="Calibri" w:hAnsi="Calibri" w:cs="Calibri"/>
          <w:b/>
          <w:bCs/>
          <w:lang w:eastAsia="en-US"/>
        </w:rPr>
      </w:pPr>
      <w:r w:rsidRPr="0F0B778F">
        <w:rPr>
          <w:rFonts w:ascii="Calibri" w:eastAsia="Calibri" w:hAnsi="Calibri" w:cs="Calibri"/>
          <w:b/>
          <w:bCs/>
          <w:lang w:eastAsia="en-US"/>
        </w:rPr>
        <w:t>Year 8</w:t>
      </w:r>
    </w:p>
    <w:p w14:paraId="2D2D70E9" w14:textId="77B5866C" w:rsidR="7A6E6AEF" w:rsidRDefault="7A6E6AEF" w:rsidP="0F0B778F">
      <w:pPr>
        <w:spacing w:after="200" w:line="276" w:lineRule="auto"/>
        <w:ind w:left="-142"/>
        <w:jc w:val="both"/>
        <w:rPr>
          <w:rFonts w:ascii="Calibri" w:eastAsia="Calibri" w:hAnsi="Calibri" w:cs="Calibri"/>
          <w:lang w:eastAsia="en-US"/>
        </w:rPr>
      </w:pPr>
      <w:r w:rsidRPr="0F0B778F">
        <w:rPr>
          <w:rFonts w:ascii="Calibri" w:eastAsia="Calibri" w:hAnsi="Calibri" w:cs="Calibri"/>
          <w:lang w:eastAsia="en-US"/>
        </w:rPr>
        <w:t>Students are taught about bias relating to the workplace, employability skills, get in</w:t>
      </w:r>
      <w:r w:rsidR="6604686D" w:rsidRPr="0F0B778F">
        <w:rPr>
          <w:rFonts w:ascii="Calibri" w:eastAsia="Calibri" w:hAnsi="Calibri" w:cs="Calibri"/>
          <w:lang w:eastAsia="en-US"/>
        </w:rPr>
        <w:t>volved in entrepreneurship workshops and learn about transitions. School speakers are invited to talk about different jobs and allow for questioning.</w:t>
      </w:r>
    </w:p>
    <w:p w14:paraId="32E79EFB" w14:textId="1351E8F3" w:rsidR="234193AC" w:rsidRDefault="234193AC" w:rsidP="0F0B778F">
      <w:pPr>
        <w:spacing w:after="200" w:line="276" w:lineRule="auto"/>
        <w:ind w:left="-142"/>
        <w:jc w:val="both"/>
        <w:rPr>
          <w:rFonts w:ascii="Calibri" w:eastAsia="Calibri" w:hAnsi="Calibri" w:cs="Calibri"/>
          <w:b/>
          <w:bCs/>
          <w:lang w:eastAsia="en-US"/>
        </w:rPr>
      </w:pPr>
      <w:r w:rsidRPr="0F0B778F">
        <w:rPr>
          <w:rFonts w:ascii="Calibri" w:eastAsia="Calibri" w:hAnsi="Calibri" w:cs="Calibri"/>
          <w:b/>
          <w:bCs/>
          <w:lang w:eastAsia="en-US"/>
        </w:rPr>
        <w:t>Year 9</w:t>
      </w:r>
    </w:p>
    <w:p w14:paraId="600B0E19" w14:textId="1FFC94BB" w:rsidR="7207BD41" w:rsidRDefault="7207BD41" w:rsidP="0F0B778F">
      <w:pPr>
        <w:spacing w:after="200" w:line="276" w:lineRule="auto"/>
        <w:ind w:left="-142"/>
        <w:jc w:val="both"/>
        <w:rPr>
          <w:rFonts w:ascii="Calibri" w:eastAsia="Calibri" w:hAnsi="Calibri" w:cs="Calibri"/>
          <w:highlight w:val="yellow"/>
          <w:lang w:eastAsia="en-US"/>
        </w:rPr>
      </w:pPr>
      <w:r w:rsidRPr="0F0B778F">
        <w:rPr>
          <w:rFonts w:ascii="Calibri" w:eastAsia="Calibri" w:hAnsi="Calibri" w:cs="Calibri"/>
          <w:lang w:eastAsia="en-US"/>
        </w:rPr>
        <w:t>Students explore</w:t>
      </w:r>
      <w:r w:rsidR="09973B7A" w:rsidRPr="0F0B778F">
        <w:rPr>
          <w:rFonts w:ascii="Calibri" w:eastAsia="Calibri" w:hAnsi="Calibri" w:cs="Calibri"/>
          <w:lang w:eastAsia="en-US"/>
        </w:rPr>
        <w:t xml:space="preserve"> </w:t>
      </w:r>
      <w:r w:rsidR="61DDA314" w:rsidRPr="0F0B778F">
        <w:rPr>
          <w:rFonts w:ascii="Calibri" w:eastAsia="Calibri" w:hAnsi="Calibri" w:cs="Calibri"/>
          <w:lang w:eastAsia="en-US"/>
        </w:rPr>
        <w:t>the world of work</w:t>
      </w:r>
      <w:r w:rsidR="09973B7A" w:rsidRPr="0F0B778F">
        <w:rPr>
          <w:rFonts w:ascii="Calibri" w:eastAsia="Calibri" w:hAnsi="Calibri" w:cs="Calibri"/>
          <w:lang w:eastAsia="en-US"/>
        </w:rPr>
        <w:t xml:space="preserve"> and</w:t>
      </w:r>
      <w:r w:rsidRPr="0F0B778F">
        <w:rPr>
          <w:rFonts w:ascii="Calibri" w:eastAsia="Calibri" w:hAnsi="Calibri" w:cs="Calibri"/>
          <w:lang w:eastAsia="en-US"/>
        </w:rPr>
        <w:t xml:space="preserve"> their aspirations in </w:t>
      </w:r>
      <w:r w:rsidR="57F9F861" w:rsidRPr="0F0B778F">
        <w:rPr>
          <w:rFonts w:ascii="Calibri" w:eastAsia="Calibri" w:hAnsi="Calibri" w:cs="Calibri"/>
          <w:lang w:eastAsia="en-US"/>
        </w:rPr>
        <w:t xml:space="preserve">more </w:t>
      </w:r>
      <w:r w:rsidRPr="0F0B778F">
        <w:rPr>
          <w:rFonts w:ascii="Calibri" w:eastAsia="Calibri" w:hAnsi="Calibri" w:cs="Calibri"/>
          <w:lang w:eastAsia="en-US"/>
        </w:rPr>
        <w:t>depth</w:t>
      </w:r>
      <w:r w:rsidR="777812BF" w:rsidRPr="0F0B778F">
        <w:rPr>
          <w:rFonts w:ascii="Calibri" w:eastAsia="Calibri" w:hAnsi="Calibri" w:cs="Calibri"/>
          <w:lang w:eastAsia="en-US"/>
        </w:rPr>
        <w:t>.</w:t>
      </w:r>
      <w:r w:rsidR="14E22E57" w:rsidRPr="0F0B778F">
        <w:rPr>
          <w:rFonts w:ascii="Calibri" w:eastAsia="Calibri" w:hAnsi="Calibri" w:cs="Calibri"/>
          <w:lang w:eastAsia="en-US"/>
        </w:rPr>
        <w:t xml:space="preserve"> </w:t>
      </w:r>
      <w:r w:rsidR="0D0D70A5" w:rsidRPr="0F0B778F">
        <w:rPr>
          <w:rFonts w:ascii="Calibri" w:eastAsia="Calibri" w:hAnsi="Calibri" w:cs="Calibri"/>
          <w:lang w:eastAsia="en-US"/>
        </w:rPr>
        <w:t xml:space="preserve">Students additionally </w:t>
      </w:r>
      <w:r w:rsidR="53014D1D" w:rsidRPr="0F0B778F">
        <w:rPr>
          <w:rFonts w:ascii="Calibri" w:eastAsia="Calibri" w:hAnsi="Calibri" w:cs="Calibri"/>
          <w:lang w:eastAsia="en-US"/>
        </w:rPr>
        <w:t>can</w:t>
      </w:r>
      <w:r w:rsidR="0D0D70A5" w:rsidRPr="0F0B778F">
        <w:rPr>
          <w:rFonts w:ascii="Calibri" w:eastAsia="Calibri" w:hAnsi="Calibri" w:cs="Calibri"/>
          <w:lang w:eastAsia="en-US"/>
        </w:rPr>
        <w:t xml:space="preserve"> complete virtual work experience to build their skills and participate in volunteering within the community. At the end of Key Stage 3, students can have individual unbiased careers advice from a </w:t>
      </w:r>
      <w:r w:rsidR="7EC7A16C" w:rsidRPr="0F0B778F">
        <w:rPr>
          <w:rFonts w:ascii="Calibri" w:eastAsia="Calibri" w:hAnsi="Calibri" w:cs="Calibri"/>
          <w:lang w:eastAsia="en-US"/>
        </w:rPr>
        <w:t>career's</w:t>
      </w:r>
      <w:r w:rsidR="0D0D70A5" w:rsidRPr="0F0B778F">
        <w:rPr>
          <w:rFonts w:ascii="Calibri" w:eastAsia="Calibri" w:hAnsi="Calibri" w:cs="Calibri"/>
          <w:lang w:eastAsia="en-US"/>
        </w:rPr>
        <w:t xml:space="preserve"> advisor. </w:t>
      </w:r>
    </w:p>
    <w:p w14:paraId="1AAAF655" w14:textId="621E8874" w:rsidR="234193AC" w:rsidRDefault="234193AC" w:rsidP="0F0B778F">
      <w:pPr>
        <w:spacing w:after="200" w:line="276" w:lineRule="auto"/>
        <w:ind w:left="-142"/>
        <w:jc w:val="both"/>
        <w:rPr>
          <w:rFonts w:ascii="Calibri" w:eastAsia="Calibri" w:hAnsi="Calibri" w:cs="Calibri"/>
          <w:b/>
          <w:bCs/>
          <w:lang w:eastAsia="en-US"/>
        </w:rPr>
      </w:pPr>
      <w:r w:rsidRPr="0F0B778F">
        <w:rPr>
          <w:rFonts w:ascii="Calibri" w:eastAsia="Calibri" w:hAnsi="Calibri" w:cs="Calibri"/>
          <w:b/>
          <w:bCs/>
          <w:lang w:eastAsia="en-US"/>
        </w:rPr>
        <w:t>Year 10</w:t>
      </w:r>
    </w:p>
    <w:p w14:paraId="48375AD3" w14:textId="13D283B6" w:rsidR="1344A3A4" w:rsidRDefault="1344A3A4" w:rsidP="0F0B778F">
      <w:pPr>
        <w:spacing w:after="200" w:line="276" w:lineRule="auto"/>
        <w:ind w:left="-142"/>
        <w:jc w:val="both"/>
        <w:rPr>
          <w:rFonts w:ascii="Calibri" w:eastAsia="Calibri" w:hAnsi="Calibri" w:cs="Calibri"/>
          <w:lang w:eastAsia="en-US"/>
        </w:rPr>
      </w:pPr>
      <w:r w:rsidRPr="0F0B778F">
        <w:rPr>
          <w:rFonts w:ascii="Calibri" w:eastAsia="Calibri" w:hAnsi="Calibri" w:cs="Calibri"/>
          <w:lang w:eastAsia="en-US"/>
        </w:rPr>
        <w:t>Students explore job roles, jobs sectors</w:t>
      </w:r>
      <w:r w:rsidR="5F783255" w:rsidRPr="0F0B778F">
        <w:rPr>
          <w:rFonts w:ascii="Calibri" w:eastAsia="Calibri" w:hAnsi="Calibri" w:cs="Calibri"/>
          <w:lang w:eastAsia="en-US"/>
        </w:rPr>
        <w:t xml:space="preserve"> and continue to explore their aspirations. Students to continue their virt</w:t>
      </w:r>
      <w:r w:rsidR="0B407C80" w:rsidRPr="0F0B778F">
        <w:rPr>
          <w:rFonts w:ascii="Calibri" w:eastAsia="Calibri" w:hAnsi="Calibri" w:cs="Calibri"/>
          <w:lang w:eastAsia="en-US"/>
        </w:rPr>
        <w:t>ual work experience and work towards building their confidence to attend</w:t>
      </w:r>
      <w:r w:rsidR="06C0FBB8" w:rsidRPr="0F0B778F">
        <w:rPr>
          <w:rFonts w:ascii="Calibri" w:eastAsia="Calibri" w:hAnsi="Calibri" w:cs="Calibri"/>
          <w:lang w:eastAsia="en-US"/>
        </w:rPr>
        <w:t xml:space="preserve"> </w:t>
      </w:r>
      <w:r w:rsidR="0B407C80" w:rsidRPr="0F0B778F">
        <w:rPr>
          <w:rFonts w:ascii="Calibri" w:eastAsia="Calibri" w:hAnsi="Calibri" w:cs="Calibri"/>
          <w:lang w:eastAsia="en-US"/>
        </w:rPr>
        <w:t xml:space="preserve">a work placement in person. Students will complete AQA’s linking to their </w:t>
      </w:r>
      <w:r w:rsidR="00C6F4CD" w:rsidRPr="0F0B778F">
        <w:rPr>
          <w:rFonts w:ascii="Calibri" w:eastAsia="Calibri" w:hAnsi="Calibri" w:cs="Calibri"/>
          <w:lang w:eastAsia="en-US"/>
        </w:rPr>
        <w:t xml:space="preserve">interest, for </w:t>
      </w:r>
      <w:r w:rsidR="0B407C80" w:rsidRPr="0F0B778F">
        <w:rPr>
          <w:rFonts w:ascii="Calibri" w:eastAsia="Calibri" w:hAnsi="Calibri" w:cs="Calibri"/>
          <w:lang w:eastAsia="en-US"/>
        </w:rPr>
        <w:t>example childcare, that will provide them a certificate that they can add t</w:t>
      </w:r>
      <w:r w:rsidR="46243A36" w:rsidRPr="0F0B778F">
        <w:rPr>
          <w:rFonts w:ascii="Calibri" w:eastAsia="Calibri" w:hAnsi="Calibri" w:cs="Calibri"/>
          <w:lang w:eastAsia="en-US"/>
        </w:rPr>
        <w:t xml:space="preserve">o their CV on </w:t>
      </w:r>
      <w:r w:rsidR="20EE8A6D" w:rsidRPr="0F0B778F">
        <w:rPr>
          <w:rFonts w:ascii="Calibri" w:eastAsia="Calibri" w:hAnsi="Calibri" w:cs="Calibri"/>
          <w:lang w:eastAsia="en-US"/>
        </w:rPr>
        <w:t>competition</w:t>
      </w:r>
      <w:r w:rsidR="46243A36" w:rsidRPr="0F0B778F">
        <w:rPr>
          <w:rFonts w:ascii="Calibri" w:eastAsia="Calibri" w:hAnsi="Calibri" w:cs="Calibri"/>
          <w:lang w:eastAsia="en-US"/>
        </w:rPr>
        <w:t xml:space="preserve">. </w:t>
      </w:r>
    </w:p>
    <w:p w14:paraId="1501CD53" w14:textId="78B79D3B" w:rsidR="234193AC" w:rsidRDefault="234193AC" w:rsidP="0F0B778F">
      <w:pPr>
        <w:spacing w:after="200" w:line="276" w:lineRule="auto"/>
        <w:ind w:left="-142"/>
        <w:jc w:val="both"/>
        <w:rPr>
          <w:rFonts w:ascii="Calibri" w:eastAsia="Calibri" w:hAnsi="Calibri" w:cs="Calibri"/>
          <w:b/>
          <w:bCs/>
          <w:lang w:eastAsia="en-US"/>
        </w:rPr>
      </w:pPr>
      <w:r w:rsidRPr="0F0B778F">
        <w:rPr>
          <w:rFonts w:ascii="Calibri" w:eastAsia="Calibri" w:hAnsi="Calibri" w:cs="Calibri"/>
          <w:b/>
          <w:bCs/>
          <w:lang w:eastAsia="en-US"/>
        </w:rPr>
        <w:t>Year 11</w:t>
      </w:r>
    </w:p>
    <w:p w14:paraId="451104B6" w14:textId="362E35F5" w:rsidR="4365AB44" w:rsidRDefault="4365AB44" w:rsidP="20B64245">
      <w:pPr>
        <w:spacing w:after="200" w:line="276" w:lineRule="auto"/>
        <w:ind w:left="-142"/>
        <w:jc w:val="both"/>
        <w:rPr>
          <w:rFonts w:ascii="Calibri" w:eastAsia="Calibri" w:hAnsi="Calibri" w:cs="Calibri"/>
          <w:highlight w:val="yellow"/>
          <w:lang w:eastAsia="en-US"/>
        </w:rPr>
      </w:pPr>
      <w:r w:rsidRPr="20B64245">
        <w:rPr>
          <w:rFonts w:ascii="Calibri" w:eastAsia="Calibri" w:hAnsi="Calibri" w:cs="Calibri"/>
          <w:lang w:eastAsia="en-US"/>
        </w:rPr>
        <w:t xml:space="preserve">Students to create a professional progression plan (BTEC vocational A2) that will be used to support them during a meeting with a </w:t>
      </w:r>
      <w:r w:rsidR="5F6643AA" w:rsidRPr="20B64245">
        <w:rPr>
          <w:rFonts w:ascii="Calibri" w:eastAsia="Calibri" w:hAnsi="Calibri" w:cs="Calibri"/>
          <w:lang w:eastAsia="en-US"/>
        </w:rPr>
        <w:t>career's</w:t>
      </w:r>
      <w:r w:rsidRPr="20B64245">
        <w:rPr>
          <w:rFonts w:ascii="Calibri" w:eastAsia="Calibri" w:hAnsi="Calibri" w:cs="Calibri"/>
          <w:lang w:eastAsia="en-US"/>
        </w:rPr>
        <w:t xml:space="preserve"> advisor. </w:t>
      </w:r>
      <w:r w:rsidR="66EB90FA" w:rsidRPr="20B64245">
        <w:rPr>
          <w:rFonts w:ascii="Calibri" w:eastAsia="Calibri" w:hAnsi="Calibri" w:cs="Calibri"/>
          <w:lang w:eastAsia="en-US"/>
        </w:rPr>
        <w:t xml:space="preserve">Students will continue to complete AQA’s linking to future post 16 course of choice and complete a unit of preparing for transition. </w:t>
      </w:r>
      <w:r w:rsidR="7638B859" w:rsidRPr="20B64245">
        <w:rPr>
          <w:rFonts w:ascii="Calibri" w:eastAsia="Calibri" w:hAnsi="Calibri" w:cs="Calibri"/>
          <w:lang w:eastAsia="en-US"/>
        </w:rPr>
        <w:t xml:space="preserve">Students will attend work experience placements for a period of six weeks. </w:t>
      </w:r>
      <w:r w:rsidR="05578933" w:rsidRPr="20B64245">
        <w:rPr>
          <w:rFonts w:ascii="Calibri" w:eastAsia="Calibri" w:hAnsi="Calibri" w:cs="Calibri"/>
          <w:lang w:eastAsia="en-US"/>
        </w:rPr>
        <w:t xml:space="preserve">By the age of 16, every student should have at least one first-hand experience of a workplace, which could be through work visits, work shadowing, and/or work experience. Every student should have had </w:t>
      </w:r>
      <w:r w:rsidR="05578933" w:rsidRPr="20B64245">
        <w:rPr>
          <w:rFonts w:ascii="Calibri" w:eastAsia="Calibri" w:hAnsi="Calibri" w:cs="Calibri"/>
          <w:lang w:eastAsia="en-US"/>
        </w:rPr>
        <w:lastRenderedPageBreak/>
        <w:t xml:space="preserve">a meaningful encounter with providers of the full range of learning opportunities, including colleges, universities, and apprenticeship providers. </w:t>
      </w:r>
      <w:r w:rsidR="7D321D03" w:rsidRPr="20B64245">
        <w:rPr>
          <w:rFonts w:ascii="Calibri" w:eastAsia="Calibri" w:hAnsi="Calibri" w:cs="Calibri"/>
          <w:lang w:eastAsia="en-US"/>
        </w:rPr>
        <w:t>The students will explore post 16 options, will attend visits with support</w:t>
      </w:r>
      <w:r w:rsidR="560A8C2B" w:rsidRPr="20B64245">
        <w:rPr>
          <w:rFonts w:ascii="Calibri" w:eastAsia="Calibri" w:hAnsi="Calibri" w:cs="Calibri"/>
          <w:lang w:eastAsia="en-US"/>
        </w:rPr>
        <w:t xml:space="preserve"> and narrow down their options</w:t>
      </w:r>
      <w:r w:rsidR="7D321D03" w:rsidRPr="20B64245">
        <w:rPr>
          <w:rFonts w:ascii="Calibri" w:eastAsia="Calibri" w:hAnsi="Calibri" w:cs="Calibri"/>
          <w:lang w:eastAsia="en-US"/>
        </w:rPr>
        <w:t xml:space="preserve">. </w:t>
      </w:r>
      <w:r w:rsidR="6DE0825A" w:rsidRPr="20B64245">
        <w:rPr>
          <w:rFonts w:ascii="Calibri" w:eastAsia="Calibri" w:hAnsi="Calibri" w:cs="Calibri"/>
          <w:lang w:eastAsia="en-US"/>
        </w:rPr>
        <w:t>Students will be made familiar to the application process and will practice interviewing techniques</w:t>
      </w:r>
      <w:r w:rsidR="42A7A198" w:rsidRPr="20B64245">
        <w:rPr>
          <w:rFonts w:ascii="Calibri" w:eastAsia="Calibri" w:hAnsi="Calibri" w:cs="Calibri"/>
          <w:lang w:eastAsia="en-US"/>
        </w:rPr>
        <w:t xml:space="preserve"> preparing them for the world of work. </w:t>
      </w:r>
    </w:p>
    <w:p w14:paraId="5951A0C0" w14:textId="210941F7" w:rsidR="234193AC" w:rsidRDefault="234193AC" w:rsidP="0F0B778F">
      <w:pPr>
        <w:spacing w:after="200" w:line="276" w:lineRule="auto"/>
        <w:ind w:left="-142"/>
        <w:jc w:val="both"/>
        <w:rPr>
          <w:rFonts w:ascii="Calibri" w:eastAsia="Calibri" w:hAnsi="Calibri" w:cs="Calibri"/>
          <w:b/>
          <w:bCs/>
          <w:lang w:eastAsia="en-US"/>
        </w:rPr>
      </w:pPr>
      <w:r w:rsidRPr="20B64245">
        <w:rPr>
          <w:rFonts w:ascii="Calibri" w:eastAsia="Calibri" w:hAnsi="Calibri" w:cs="Calibri"/>
          <w:b/>
          <w:bCs/>
          <w:lang w:eastAsia="en-US"/>
        </w:rPr>
        <w:t>Post 16</w:t>
      </w:r>
    </w:p>
    <w:p w14:paraId="1A747801" w14:textId="65FD1050" w:rsidR="00913408" w:rsidRPr="005669FB" w:rsidRDefault="1C33F2D1" w:rsidP="20B64245">
      <w:pPr>
        <w:spacing w:after="200" w:line="276" w:lineRule="auto"/>
        <w:ind w:left="-142"/>
        <w:jc w:val="both"/>
        <w:rPr>
          <w:rFonts w:ascii="Calibri" w:eastAsia="Calibri" w:hAnsi="Calibri" w:cs="Calibri"/>
          <w:lang w:eastAsia="en-US"/>
        </w:rPr>
      </w:pPr>
      <w:r w:rsidRPr="20B64245">
        <w:rPr>
          <w:rFonts w:ascii="Calibri" w:eastAsia="Calibri" w:hAnsi="Calibri" w:cs="Calibri"/>
          <w:lang w:eastAsia="en-US"/>
        </w:rPr>
        <w:t>St</w:t>
      </w:r>
      <w:r w:rsidR="00913408" w:rsidRPr="20B64245">
        <w:rPr>
          <w:rFonts w:ascii="Calibri" w:eastAsia="Calibri" w:hAnsi="Calibri" w:cs="Calibri"/>
          <w:lang w:eastAsia="en-US"/>
        </w:rPr>
        <w:t xml:space="preserve">udents explore their skills and interests in more depth and are provided opportunities to develop their skills through online training opportunities and BTEC vocational level 1 courses. BTEC vocational level 1 consists of a mandatory unit and two chosen units. In the mandatory unit, students work towards creating a professional progression plan in preparation for meeting a careers advisor in Year 11. Students then have a variety of optional units centred around their interests to choose from. </w:t>
      </w:r>
      <w:r w:rsidR="331EA13F" w:rsidRPr="20B64245">
        <w:rPr>
          <w:rFonts w:ascii="Calibri" w:eastAsia="Calibri" w:hAnsi="Calibri" w:cs="Calibri"/>
          <w:lang w:eastAsia="en-US"/>
        </w:rPr>
        <w:t>Post 16 s</w:t>
      </w:r>
      <w:r w:rsidR="00913408" w:rsidRPr="20B64245">
        <w:rPr>
          <w:rFonts w:ascii="Calibri" w:eastAsia="Calibri" w:hAnsi="Calibri" w:cs="Calibri"/>
          <w:lang w:eastAsia="en-US"/>
        </w:rPr>
        <w:t>tudents have another opportunity to meet with a careers advisor to make an action plan, preparing them for their post-16 route. The careers lead works with teachers to link curriculum learning with careers, and there are celebration dates such as careers week, which covers all the curriculum.</w:t>
      </w:r>
      <w:r w:rsidR="597CB993" w:rsidRPr="20B64245">
        <w:rPr>
          <w:rFonts w:ascii="Calibri" w:eastAsia="Calibri" w:hAnsi="Calibri" w:cs="Calibri"/>
          <w:lang w:eastAsia="en-US"/>
        </w:rPr>
        <w:t xml:space="preserve"> By the age of 18, each student should have had at least two further work experiences</w:t>
      </w:r>
      <w:r w:rsidR="338D3A85" w:rsidRPr="20B64245">
        <w:rPr>
          <w:rFonts w:ascii="Calibri" w:eastAsia="Calibri" w:hAnsi="Calibri" w:cs="Calibri"/>
          <w:lang w:eastAsia="en-US"/>
        </w:rPr>
        <w:t xml:space="preserve"> and</w:t>
      </w:r>
      <w:r w:rsidR="597CB993" w:rsidRPr="20B64245">
        <w:rPr>
          <w:rFonts w:ascii="Calibri" w:eastAsia="Calibri" w:hAnsi="Calibri" w:cs="Calibri"/>
          <w:lang w:eastAsia="en-US"/>
        </w:rPr>
        <w:t xml:space="preserve"> all students who are considering applying for university should have had at least two visits to universities to meet with staff and students. All students will have a portfolio that will contain any certificates they achieve, a work experience diary with photographs of their work, their vocational profile, and their curriculum vitae.</w:t>
      </w:r>
    </w:p>
    <w:p w14:paraId="2470B03D" w14:textId="77777777" w:rsidR="00913408" w:rsidRPr="005669FB" w:rsidRDefault="00913408" w:rsidP="00913408">
      <w:pPr>
        <w:pStyle w:val="greystripe"/>
        <w:ind w:left="-180" w:right="180"/>
        <w:rPr>
          <w:rFonts w:ascii="Calibri" w:hAnsi="Calibri" w:cs="Calibri"/>
        </w:rPr>
      </w:pPr>
      <w:r w:rsidRPr="005669FB">
        <w:rPr>
          <w:rFonts w:ascii="Calibri" w:hAnsi="Calibri" w:cs="Calibri"/>
        </w:rPr>
        <w:t>Equality and Diversity</w:t>
      </w:r>
    </w:p>
    <w:p w14:paraId="1225ED1B" w14:textId="77777777" w:rsidR="00913408" w:rsidRPr="005669FB" w:rsidRDefault="00913408" w:rsidP="00913408">
      <w:pPr>
        <w:spacing w:after="200" w:line="276" w:lineRule="auto"/>
        <w:rPr>
          <w:rFonts w:ascii="Calibri" w:eastAsia="Calibri" w:hAnsi="Calibri" w:cs="Calibri"/>
          <w:lang w:eastAsia="en-US"/>
        </w:rPr>
      </w:pPr>
    </w:p>
    <w:p w14:paraId="5405D4B9" w14:textId="77777777" w:rsidR="00913408" w:rsidRPr="005669FB" w:rsidRDefault="00913408" w:rsidP="00913408">
      <w:pPr>
        <w:spacing w:after="200" w:line="276" w:lineRule="auto"/>
        <w:ind w:left="-142"/>
        <w:jc w:val="both"/>
        <w:rPr>
          <w:rFonts w:ascii="Calibri" w:eastAsia="Calibri" w:hAnsi="Calibri" w:cs="Calibri"/>
          <w:lang w:eastAsia="en-US"/>
        </w:rPr>
      </w:pPr>
      <w:r w:rsidRPr="005669FB">
        <w:rPr>
          <w:rFonts w:ascii="Calibri" w:eastAsia="Calibri" w:hAnsi="Calibri" w:cs="Calibri"/>
          <w:lang w:eastAsia="en-US"/>
        </w:rPr>
        <w:t>Careers education is provided to all students, and provision is made to allow all students to access the curriculum. Students are encouraged to follow career paths that suit their interests, skills, and strengths without stereotypes. All students are provided with the same opportunities, and diversity is celebrated.</w:t>
      </w:r>
    </w:p>
    <w:p w14:paraId="7EBEB055" w14:textId="77777777" w:rsidR="00913408" w:rsidRPr="005669FB" w:rsidRDefault="00913408" w:rsidP="00913408">
      <w:pPr>
        <w:pStyle w:val="greystripe"/>
        <w:ind w:left="-180" w:right="180"/>
        <w:rPr>
          <w:rFonts w:ascii="Calibri" w:hAnsi="Calibri" w:cs="Calibri"/>
        </w:rPr>
      </w:pPr>
      <w:r w:rsidRPr="005669FB">
        <w:rPr>
          <w:rFonts w:ascii="Calibri" w:hAnsi="Calibri" w:cs="Calibri"/>
        </w:rPr>
        <w:t>Opportunities</w:t>
      </w:r>
    </w:p>
    <w:p w14:paraId="747F9D6B" w14:textId="77777777" w:rsidR="00913408" w:rsidRPr="005669FB" w:rsidRDefault="00913408" w:rsidP="00913408">
      <w:pPr>
        <w:tabs>
          <w:tab w:val="left" w:pos="284"/>
        </w:tabs>
        <w:ind w:left="284" w:hanging="568"/>
        <w:jc w:val="both"/>
        <w:rPr>
          <w:rFonts w:ascii="Calibri" w:hAnsi="Calibri" w:cs="Calibri"/>
        </w:rPr>
      </w:pPr>
      <w:r w:rsidRPr="005669FB">
        <w:rPr>
          <w:rFonts w:ascii="Calibri" w:hAnsi="Calibri" w:cs="Calibri"/>
        </w:rPr>
        <w:t xml:space="preserve"> </w:t>
      </w:r>
    </w:p>
    <w:p w14:paraId="5EC70B7A" w14:textId="77777777" w:rsidR="00913408" w:rsidRPr="005669FB" w:rsidRDefault="00913408" w:rsidP="00913408">
      <w:pPr>
        <w:ind w:left="-180"/>
        <w:jc w:val="both"/>
        <w:rPr>
          <w:rFonts w:ascii="Calibri" w:hAnsi="Calibri" w:cs="Calibri"/>
        </w:rPr>
      </w:pPr>
      <w:r w:rsidRPr="005669FB">
        <w:rPr>
          <w:rFonts w:ascii="Calibri" w:hAnsi="Calibri" w:cs="Calibri"/>
        </w:rPr>
        <w:t>Students have access to an external careers advisor through Enable and Future focus which are both funded by the local authority. Those students outside of the Telford and Wrekin local authority will meet with a careers advisor from their local authority, which will be organised by the school’s careers lead.</w:t>
      </w:r>
    </w:p>
    <w:p w14:paraId="15104008" w14:textId="77777777" w:rsidR="00913408" w:rsidRPr="005669FB" w:rsidRDefault="00913408" w:rsidP="00913408">
      <w:pPr>
        <w:jc w:val="both"/>
        <w:rPr>
          <w:rFonts w:ascii="Calibri" w:hAnsi="Calibri" w:cs="Calibri"/>
        </w:rPr>
      </w:pPr>
    </w:p>
    <w:p w14:paraId="2B753E49" w14:textId="77777777" w:rsidR="00913408" w:rsidRPr="005669FB" w:rsidRDefault="00913408" w:rsidP="00913408">
      <w:pPr>
        <w:ind w:left="-180"/>
        <w:jc w:val="both"/>
        <w:rPr>
          <w:rFonts w:ascii="Calibri" w:hAnsi="Calibri" w:cs="Calibri"/>
        </w:rPr>
      </w:pPr>
      <w:r w:rsidRPr="005669FB">
        <w:rPr>
          <w:rFonts w:ascii="Calibri" w:hAnsi="Calibri" w:cs="Calibri"/>
        </w:rPr>
        <w:t>Students will be encouraged to visit local job fairs and other careers events.</w:t>
      </w:r>
    </w:p>
    <w:p w14:paraId="4BE34605" w14:textId="77777777" w:rsidR="00913408" w:rsidRPr="005669FB" w:rsidRDefault="00913408" w:rsidP="00913408">
      <w:pPr>
        <w:ind w:left="-180"/>
        <w:jc w:val="both"/>
        <w:rPr>
          <w:rFonts w:ascii="Calibri" w:hAnsi="Calibri" w:cs="Calibri"/>
        </w:rPr>
      </w:pPr>
    </w:p>
    <w:p w14:paraId="6901FCF0" w14:textId="77777777" w:rsidR="00913408" w:rsidRPr="005669FB" w:rsidRDefault="00913408" w:rsidP="00913408">
      <w:pPr>
        <w:ind w:left="-180"/>
        <w:jc w:val="both"/>
        <w:rPr>
          <w:rFonts w:ascii="Calibri" w:hAnsi="Calibri" w:cs="Calibri"/>
        </w:rPr>
      </w:pPr>
      <w:r w:rsidRPr="005669FB">
        <w:rPr>
          <w:rFonts w:ascii="Calibri" w:hAnsi="Calibri" w:cs="Calibri"/>
        </w:rPr>
        <w:t>Students will explore their strengths and interests and match these to appropriate jobs.</w:t>
      </w:r>
    </w:p>
    <w:p w14:paraId="0C517C33" w14:textId="77777777" w:rsidR="00913408" w:rsidRPr="005669FB" w:rsidRDefault="00913408" w:rsidP="00913408">
      <w:pPr>
        <w:ind w:left="-180"/>
        <w:jc w:val="both"/>
        <w:rPr>
          <w:rFonts w:ascii="Calibri" w:hAnsi="Calibri" w:cs="Calibri"/>
        </w:rPr>
      </w:pPr>
    </w:p>
    <w:p w14:paraId="2D16716B" w14:textId="77777777" w:rsidR="00913408" w:rsidRPr="005669FB" w:rsidRDefault="00913408" w:rsidP="00913408">
      <w:pPr>
        <w:ind w:left="-180"/>
        <w:jc w:val="both"/>
        <w:rPr>
          <w:rFonts w:ascii="Calibri" w:hAnsi="Calibri" w:cs="Calibri"/>
        </w:rPr>
      </w:pPr>
      <w:r w:rsidRPr="005669FB">
        <w:rPr>
          <w:rFonts w:ascii="Calibri" w:hAnsi="Calibri" w:cs="Calibri"/>
        </w:rPr>
        <w:t>Students will have the opportunity to access BTEC vocational courses and release days from school.</w:t>
      </w:r>
    </w:p>
    <w:p w14:paraId="5109D4E3" w14:textId="77777777" w:rsidR="00913408" w:rsidRPr="005669FB" w:rsidRDefault="00913408" w:rsidP="00913408">
      <w:pPr>
        <w:ind w:left="-180"/>
        <w:jc w:val="both"/>
        <w:rPr>
          <w:rFonts w:ascii="Calibri" w:hAnsi="Calibri" w:cs="Calibri"/>
        </w:rPr>
      </w:pPr>
    </w:p>
    <w:p w14:paraId="0138D918" w14:textId="77777777" w:rsidR="00913408" w:rsidRPr="005669FB" w:rsidRDefault="00913408" w:rsidP="00913408">
      <w:pPr>
        <w:ind w:left="-180"/>
        <w:jc w:val="both"/>
        <w:rPr>
          <w:rFonts w:ascii="Calibri" w:hAnsi="Calibri" w:cs="Calibri"/>
        </w:rPr>
      </w:pPr>
      <w:r w:rsidRPr="005669FB">
        <w:rPr>
          <w:rFonts w:ascii="Calibri" w:hAnsi="Calibri" w:cs="Calibri"/>
        </w:rPr>
        <w:lastRenderedPageBreak/>
        <w:t xml:space="preserve">Students will have experience of the world of work through work experience, work visits, meeting with employers and volunteering within the community. They will also benefit from careers speakers that visit school and talk about different jobs. </w:t>
      </w:r>
    </w:p>
    <w:p w14:paraId="7CED0BE9" w14:textId="77777777" w:rsidR="00913408" w:rsidRPr="005669FB" w:rsidRDefault="00913408" w:rsidP="00913408">
      <w:pPr>
        <w:ind w:left="-180"/>
        <w:jc w:val="both"/>
        <w:rPr>
          <w:rFonts w:ascii="Calibri" w:hAnsi="Calibri" w:cs="Calibri"/>
        </w:rPr>
      </w:pPr>
    </w:p>
    <w:p w14:paraId="2CEEF191" w14:textId="77777777" w:rsidR="00913408" w:rsidRPr="005669FB" w:rsidRDefault="00913408" w:rsidP="00913408">
      <w:pPr>
        <w:ind w:left="-180"/>
        <w:jc w:val="both"/>
        <w:rPr>
          <w:rFonts w:ascii="Calibri" w:hAnsi="Calibri" w:cs="Calibri"/>
        </w:rPr>
      </w:pPr>
      <w:r w:rsidRPr="005669FB">
        <w:rPr>
          <w:rFonts w:ascii="Calibri" w:hAnsi="Calibri" w:cs="Calibri"/>
        </w:rPr>
        <w:t>Students will have opportunities to go through the application and interview process when applying for work experience, volunteering opportunities or weekend jobs for older students. Students will also be able to practise their interview techniques during carers development lessons.</w:t>
      </w:r>
    </w:p>
    <w:p w14:paraId="65B619B8" w14:textId="77777777" w:rsidR="00913408" w:rsidRPr="005669FB" w:rsidRDefault="00913408" w:rsidP="00913408">
      <w:pPr>
        <w:ind w:left="-180"/>
        <w:jc w:val="both"/>
        <w:rPr>
          <w:rFonts w:ascii="Calibri" w:hAnsi="Calibri" w:cs="Calibri"/>
        </w:rPr>
      </w:pPr>
    </w:p>
    <w:p w14:paraId="1605A414" w14:textId="77777777" w:rsidR="00913408" w:rsidRPr="005669FB" w:rsidRDefault="00913408" w:rsidP="00913408">
      <w:pPr>
        <w:ind w:left="-180"/>
        <w:jc w:val="both"/>
        <w:rPr>
          <w:rFonts w:ascii="Calibri" w:hAnsi="Calibri" w:cs="Calibri"/>
        </w:rPr>
      </w:pPr>
      <w:r w:rsidRPr="005669FB">
        <w:rPr>
          <w:rFonts w:ascii="Calibri" w:hAnsi="Calibri" w:cs="Calibri"/>
        </w:rPr>
        <w:t>The careers lead will teach students how to source post 16 opportunities, explore what their options are and prepare them for transitions.</w:t>
      </w:r>
    </w:p>
    <w:p w14:paraId="71744CE2" w14:textId="77777777" w:rsidR="00913408" w:rsidRPr="005669FB" w:rsidRDefault="00913408" w:rsidP="00913408">
      <w:pPr>
        <w:tabs>
          <w:tab w:val="left" w:pos="284"/>
        </w:tabs>
        <w:jc w:val="both"/>
        <w:rPr>
          <w:rFonts w:ascii="Calibri" w:hAnsi="Calibri" w:cs="Calibri"/>
        </w:rPr>
      </w:pPr>
    </w:p>
    <w:p w14:paraId="15B66E18" w14:textId="77777777" w:rsidR="00913408" w:rsidRPr="005669FB" w:rsidRDefault="00913408" w:rsidP="00913408">
      <w:pPr>
        <w:tabs>
          <w:tab w:val="left" w:pos="284"/>
        </w:tabs>
        <w:jc w:val="both"/>
        <w:rPr>
          <w:rFonts w:ascii="Calibri" w:hAnsi="Calibri" w:cs="Calibri"/>
        </w:rPr>
      </w:pPr>
    </w:p>
    <w:p w14:paraId="12AA4917" w14:textId="77777777" w:rsidR="00913408" w:rsidRPr="005669FB" w:rsidRDefault="00913408" w:rsidP="00913408">
      <w:pPr>
        <w:pStyle w:val="greystripe"/>
        <w:ind w:left="-180" w:right="180"/>
        <w:rPr>
          <w:rFonts w:ascii="Calibri" w:hAnsi="Calibri" w:cs="Calibri"/>
        </w:rPr>
      </w:pPr>
      <w:r w:rsidRPr="005669FB">
        <w:rPr>
          <w:rFonts w:ascii="Calibri" w:hAnsi="Calibri" w:cs="Calibri"/>
        </w:rPr>
        <w:t>Parents and Carers</w:t>
      </w:r>
    </w:p>
    <w:p w14:paraId="29C2BDF1" w14:textId="77777777" w:rsidR="00913408" w:rsidRPr="005669FB" w:rsidRDefault="00913408" w:rsidP="00913408">
      <w:pPr>
        <w:tabs>
          <w:tab w:val="left" w:pos="284"/>
        </w:tabs>
        <w:ind w:left="284" w:hanging="568"/>
        <w:jc w:val="both"/>
        <w:rPr>
          <w:rFonts w:ascii="Calibri" w:hAnsi="Calibri" w:cs="Calibri"/>
        </w:rPr>
      </w:pPr>
      <w:r w:rsidRPr="005669FB">
        <w:rPr>
          <w:rFonts w:ascii="Calibri" w:hAnsi="Calibri" w:cs="Calibri"/>
        </w:rPr>
        <w:t xml:space="preserve"> </w:t>
      </w:r>
    </w:p>
    <w:p w14:paraId="2EFD7E13" w14:textId="77777777" w:rsidR="00913408" w:rsidRPr="005669FB" w:rsidRDefault="00913408" w:rsidP="00913408">
      <w:pPr>
        <w:spacing w:after="200" w:line="276" w:lineRule="auto"/>
        <w:ind w:left="-142"/>
        <w:jc w:val="both"/>
        <w:rPr>
          <w:rFonts w:ascii="Calibri" w:eastAsia="Calibri" w:hAnsi="Calibri" w:cs="Calibri"/>
          <w:lang w:eastAsia="en-US"/>
        </w:rPr>
      </w:pPr>
      <w:r w:rsidRPr="005669FB">
        <w:rPr>
          <w:rFonts w:ascii="Calibri" w:eastAsia="Calibri" w:hAnsi="Calibri" w:cs="Calibri"/>
          <w:lang w:eastAsia="en-US"/>
        </w:rPr>
        <w:t>Parental involvement is encouraged at all stages. Parents will be kept up to date with careers related information via email with a careers monthly update and phone calls if preferred. Parents will be kept informed on relevant careers events that may be of interest. Career paths will be discussed with students and parents at (SEN/EHCP) annual and interim reviews. Careers advisors will attend transition reviews at year 9 and 11 where possible.</w:t>
      </w:r>
    </w:p>
    <w:p w14:paraId="4DDA693B" w14:textId="77777777" w:rsidR="00913408" w:rsidRPr="005669FB" w:rsidRDefault="00913408" w:rsidP="00913408">
      <w:pPr>
        <w:pStyle w:val="greystripe"/>
        <w:ind w:left="-180" w:right="180"/>
        <w:rPr>
          <w:rFonts w:ascii="Calibri" w:hAnsi="Calibri" w:cs="Calibri"/>
        </w:rPr>
      </w:pPr>
      <w:r w:rsidRPr="005669FB">
        <w:rPr>
          <w:rFonts w:ascii="Calibri" w:hAnsi="Calibri" w:cs="Calibri"/>
        </w:rPr>
        <w:t>Management</w:t>
      </w:r>
    </w:p>
    <w:p w14:paraId="4F03DD77" w14:textId="77777777" w:rsidR="00913408" w:rsidRPr="005669FB" w:rsidRDefault="00913408" w:rsidP="00913408">
      <w:pPr>
        <w:tabs>
          <w:tab w:val="left" w:pos="284"/>
        </w:tabs>
        <w:ind w:left="284" w:hanging="568"/>
        <w:jc w:val="both"/>
        <w:rPr>
          <w:rFonts w:ascii="Calibri" w:hAnsi="Calibri" w:cs="Calibri"/>
        </w:rPr>
      </w:pPr>
      <w:r w:rsidRPr="005669FB">
        <w:rPr>
          <w:rFonts w:ascii="Calibri" w:hAnsi="Calibri" w:cs="Calibri"/>
        </w:rPr>
        <w:t xml:space="preserve"> </w:t>
      </w:r>
    </w:p>
    <w:p w14:paraId="625400AF" w14:textId="77777777" w:rsidR="00913408" w:rsidRPr="005669FB" w:rsidRDefault="00913408" w:rsidP="00913408">
      <w:pPr>
        <w:spacing w:after="200"/>
        <w:jc w:val="both"/>
        <w:rPr>
          <w:rFonts w:ascii="Calibri" w:hAnsi="Calibri" w:cs="Calibri"/>
        </w:rPr>
      </w:pPr>
      <w:r w:rsidRPr="005669FB">
        <w:rPr>
          <w:rFonts w:ascii="Calibri" w:hAnsi="Calibri" w:cs="Calibri"/>
        </w:rPr>
        <w:t>The Careers Lead (Jennifer Lewis) will liaise with the head teacher and deputy head teacher to organise meetings and support students in accessing appropriate opportunities.</w:t>
      </w:r>
    </w:p>
    <w:p w14:paraId="4BAB2D57" w14:textId="77777777" w:rsidR="00913408" w:rsidRPr="005669FB" w:rsidRDefault="00913408" w:rsidP="00913408">
      <w:pPr>
        <w:pStyle w:val="greystripe"/>
        <w:ind w:left="-180" w:right="180"/>
        <w:rPr>
          <w:rFonts w:ascii="Calibri" w:hAnsi="Calibri" w:cs="Calibri"/>
        </w:rPr>
      </w:pPr>
      <w:r w:rsidRPr="005669FB">
        <w:rPr>
          <w:rFonts w:ascii="Calibri" w:hAnsi="Calibri" w:cs="Calibri"/>
        </w:rPr>
        <w:t>Monitoring Review and Evaluation</w:t>
      </w:r>
    </w:p>
    <w:p w14:paraId="00F72E70" w14:textId="77777777" w:rsidR="00913408" w:rsidRPr="005669FB" w:rsidRDefault="00913408" w:rsidP="00913408">
      <w:pPr>
        <w:tabs>
          <w:tab w:val="left" w:pos="284"/>
        </w:tabs>
        <w:ind w:left="284" w:hanging="568"/>
        <w:jc w:val="both"/>
        <w:rPr>
          <w:rFonts w:ascii="Calibri" w:hAnsi="Calibri" w:cs="Calibri"/>
        </w:rPr>
      </w:pPr>
      <w:r w:rsidRPr="005669FB">
        <w:rPr>
          <w:rFonts w:ascii="Calibri" w:hAnsi="Calibri" w:cs="Calibri"/>
        </w:rPr>
        <w:t xml:space="preserve"> </w:t>
      </w:r>
    </w:p>
    <w:p w14:paraId="25BD2B46" w14:textId="77777777" w:rsidR="00913408" w:rsidRPr="005669FB" w:rsidRDefault="00913408" w:rsidP="00913408">
      <w:pPr>
        <w:spacing w:after="200" w:line="276" w:lineRule="auto"/>
        <w:ind w:left="-142"/>
        <w:jc w:val="both"/>
        <w:rPr>
          <w:rFonts w:ascii="Calibri" w:eastAsia="Calibri" w:hAnsi="Calibri" w:cs="Calibri"/>
          <w:lang w:eastAsia="en-US"/>
        </w:rPr>
      </w:pPr>
      <w:r w:rsidRPr="005669FB">
        <w:rPr>
          <w:rFonts w:ascii="Calibri" w:eastAsia="Calibri" w:hAnsi="Calibri" w:cs="Calibri"/>
          <w:lang w:eastAsia="en-US"/>
        </w:rPr>
        <w:t>Careers Guidance is monitored and evaluated annually through using Compass Classic, discussion with staff, students and parents/guardians and appropriate observation of activities by the management team.</w:t>
      </w:r>
    </w:p>
    <w:p w14:paraId="6531D2D4" w14:textId="77777777" w:rsidR="00913408" w:rsidRPr="005669FB" w:rsidRDefault="00913408" w:rsidP="00913408">
      <w:pPr>
        <w:pStyle w:val="greystripe"/>
        <w:ind w:left="-180" w:right="180"/>
        <w:rPr>
          <w:rFonts w:ascii="Calibri" w:hAnsi="Calibri" w:cs="Calibri"/>
        </w:rPr>
      </w:pPr>
      <w:r w:rsidRPr="005669FB">
        <w:rPr>
          <w:rFonts w:ascii="Calibri" w:hAnsi="Calibri" w:cs="Calibri"/>
        </w:rPr>
        <w:t>Exploring careers: Useful links for parents/carers</w:t>
      </w:r>
    </w:p>
    <w:p w14:paraId="4371EF69" w14:textId="77777777" w:rsidR="00913408" w:rsidRPr="005669FB" w:rsidRDefault="00913408" w:rsidP="00913408">
      <w:pPr>
        <w:spacing w:after="200" w:line="276" w:lineRule="auto"/>
        <w:ind w:left="-142"/>
        <w:jc w:val="both"/>
        <w:rPr>
          <w:rFonts w:ascii="Calibri" w:eastAsia="Calibri" w:hAnsi="Calibri" w:cs="Calibri"/>
          <w:lang w:eastAsia="en-US"/>
        </w:rPr>
      </w:pPr>
    </w:p>
    <w:p w14:paraId="04FA6FF5" w14:textId="77777777" w:rsidR="00913408" w:rsidRPr="005669FB" w:rsidRDefault="00913408" w:rsidP="00913408">
      <w:pPr>
        <w:pStyle w:val="ListParagraph"/>
        <w:numPr>
          <w:ilvl w:val="0"/>
          <w:numId w:val="4"/>
        </w:numPr>
        <w:spacing w:after="200" w:line="276" w:lineRule="auto"/>
        <w:jc w:val="both"/>
        <w:rPr>
          <w:rFonts w:ascii="Calibri" w:eastAsia="Calibri" w:hAnsi="Calibri" w:cs="Calibri"/>
          <w:lang w:eastAsia="en-US"/>
        </w:rPr>
      </w:pPr>
      <w:hyperlink r:id="rId12" w:history="1">
        <w:r w:rsidRPr="005669FB">
          <w:rPr>
            <w:rStyle w:val="Hyperlink"/>
            <w:rFonts w:ascii="Calibri" w:eastAsia="Calibri" w:hAnsi="Calibri" w:cs="Calibri"/>
            <w:b/>
            <w:bCs/>
            <w:lang w:eastAsia="en-US"/>
          </w:rPr>
          <w:t>National Careers Service</w:t>
        </w:r>
      </w:hyperlink>
      <w:r w:rsidRPr="005669FB">
        <w:rPr>
          <w:rFonts w:ascii="Calibri" w:eastAsia="Calibri" w:hAnsi="Calibri" w:cs="Calibri"/>
          <w:lang w:eastAsia="en-US"/>
        </w:rPr>
        <w:t xml:space="preserve"> - A comprehensive careers website with job profiles, outlining: the skills required, main tasks, pay levels and career prospects for hundreds of different jobs. In addition, valuable guidance on the different stages involved in getting a job.</w:t>
      </w:r>
    </w:p>
    <w:p w14:paraId="16A5B132" w14:textId="77777777" w:rsidR="00913408" w:rsidRPr="005669FB" w:rsidRDefault="00913408" w:rsidP="00913408">
      <w:pPr>
        <w:pStyle w:val="ListParagraph"/>
        <w:numPr>
          <w:ilvl w:val="0"/>
          <w:numId w:val="4"/>
        </w:numPr>
        <w:spacing w:after="200" w:line="276" w:lineRule="auto"/>
        <w:jc w:val="both"/>
        <w:rPr>
          <w:rFonts w:ascii="Calibri" w:eastAsia="Calibri" w:hAnsi="Calibri" w:cs="Calibri"/>
          <w:lang w:eastAsia="en-US"/>
        </w:rPr>
      </w:pPr>
      <w:hyperlink r:id="rId13" w:history="1">
        <w:r w:rsidRPr="005669FB">
          <w:rPr>
            <w:rStyle w:val="Hyperlink"/>
            <w:rFonts w:ascii="Calibri" w:eastAsia="Calibri" w:hAnsi="Calibri" w:cs="Calibri"/>
            <w:b/>
            <w:bCs/>
            <w:lang w:eastAsia="en-US"/>
          </w:rPr>
          <w:t>iCould</w:t>
        </w:r>
      </w:hyperlink>
      <w:r w:rsidRPr="005669FB">
        <w:rPr>
          <w:rFonts w:ascii="Calibri" w:eastAsia="Calibri" w:hAnsi="Calibri" w:cs="Calibri"/>
          <w:lang w:eastAsia="en-US"/>
        </w:rPr>
        <w:t xml:space="preserve"> - Check out 1000s of career videos to help you on your careers journey. You can also self-assess your ‘personality type’ here as well.</w:t>
      </w:r>
    </w:p>
    <w:p w14:paraId="6D8B7E90" w14:textId="77777777" w:rsidR="00913408" w:rsidRPr="005669FB" w:rsidRDefault="00913408" w:rsidP="00913408">
      <w:pPr>
        <w:pStyle w:val="ListParagraph"/>
        <w:numPr>
          <w:ilvl w:val="0"/>
          <w:numId w:val="4"/>
        </w:numPr>
        <w:spacing w:after="200" w:line="276" w:lineRule="auto"/>
        <w:jc w:val="both"/>
        <w:rPr>
          <w:rFonts w:ascii="Calibri" w:eastAsia="Calibri" w:hAnsi="Calibri" w:cs="Calibri"/>
          <w:lang w:eastAsia="en-US"/>
        </w:rPr>
      </w:pPr>
      <w:hyperlink r:id="rId14" w:history="1">
        <w:r w:rsidRPr="005669FB">
          <w:rPr>
            <w:rStyle w:val="Hyperlink"/>
            <w:rFonts w:ascii="Calibri" w:eastAsia="Calibri" w:hAnsi="Calibri" w:cs="Calibri"/>
            <w:b/>
            <w:bCs/>
            <w:lang w:eastAsia="en-US"/>
          </w:rPr>
          <w:t>Careers Box</w:t>
        </w:r>
      </w:hyperlink>
      <w:r w:rsidRPr="005669FB">
        <w:rPr>
          <w:rFonts w:ascii="Calibri" w:eastAsia="Calibri" w:hAnsi="Calibri" w:cs="Calibri"/>
          <w:lang w:eastAsia="en-US"/>
        </w:rPr>
        <w:t xml:space="preserve"> - A free careers resource showing 100s of real people doing real jobs.</w:t>
      </w:r>
    </w:p>
    <w:p w14:paraId="1B834B62" w14:textId="77777777" w:rsidR="00913408" w:rsidRPr="005669FB" w:rsidRDefault="00913408" w:rsidP="00913408">
      <w:pPr>
        <w:pStyle w:val="ListParagraph"/>
        <w:numPr>
          <w:ilvl w:val="0"/>
          <w:numId w:val="4"/>
        </w:numPr>
        <w:spacing w:after="200" w:line="276" w:lineRule="auto"/>
        <w:jc w:val="both"/>
        <w:rPr>
          <w:rFonts w:ascii="Calibri" w:eastAsia="Calibri" w:hAnsi="Calibri" w:cs="Calibri"/>
          <w:lang w:eastAsia="en-US"/>
        </w:rPr>
      </w:pPr>
      <w:hyperlink r:id="rId15" w:history="1">
        <w:r w:rsidRPr="005669FB">
          <w:rPr>
            <w:rStyle w:val="Hyperlink"/>
            <w:rFonts w:ascii="Calibri" w:eastAsia="Calibri" w:hAnsi="Calibri" w:cs="Calibri"/>
            <w:b/>
            <w:bCs/>
            <w:lang w:eastAsia="en-US"/>
          </w:rPr>
          <w:t>MYPATH</w:t>
        </w:r>
      </w:hyperlink>
      <w:r w:rsidRPr="005669FB">
        <w:rPr>
          <w:rFonts w:ascii="Calibri" w:eastAsia="Calibri" w:hAnsi="Calibri" w:cs="Calibri"/>
          <w:lang w:eastAsia="en-US"/>
        </w:rPr>
        <w:t xml:space="preserve"> - general careers videos, but especially good for Science and Math.</w:t>
      </w:r>
    </w:p>
    <w:p w14:paraId="16EFA5D4" w14:textId="77777777" w:rsidR="00913408" w:rsidRPr="005669FB" w:rsidRDefault="00913408" w:rsidP="00913408">
      <w:pPr>
        <w:pStyle w:val="ListParagraph"/>
        <w:numPr>
          <w:ilvl w:val="0"/>
          <w:numId w:val="4"/>
        </w:numPr>
        <w:spacing w:after="200" w:line="276" w:lineRule="auto"/>
        <w:jc w:val="both"/>
        <w:rPr>
          <w:rFonts w:ascii="Calibri" w:eastAsia="Calibri" w:hAnsi="Calibri" w:cs="Calibri"/>
          <w:lang w:eastAsia="en-US"/>
        </w:rPr>
      </w:pPr>
      <w:hyperlink r:id="rId16" w:history="1">
        <w:r w:rsidRPr="005669FB">
          <w:rPr>
            <w:rStyle w:val="Hyperlink"/>
            <w:rFonts w:ascii="Calibri" w:eastAsia="Calibri" w:hAnsi="Calibri" w:cs="Calibri"/>
            <w:b/>
            <w:bCs/>
            <w:lang w:eastAsia="en-US"/>
          </w:rPr>
          <w:t>The Marches Careers Hub</w:t>
        </w:r>
      </w:hyperlink>
      <w:r w:rsidRPr="005669FB">
        <w:rPr>
          <w:rFonts w:ascii="Calibri" w:eastAsia="Calibri" w:hAnsi="Calibri" w:cs="Calibri"/>
          <w:lang w:eastAsia="en-US"/>
        </w:rPr>
        <w:t xml:space="preserve"> - Longer 10 minute videos from local people covering a range of careers.</w:t>
      </w:r>
    </w:p>
    <w:p w14:paraId="02B9647A" w14:textId="77777777" w:rsidR="00913408" w:rsidRPr="005669FB" w:rsidRDefault="00913408" w:rsidP="00913408">
      <w:pPr>
        <w:pStyle w:val="ListParagraph"/>
        <w:numPr>
          <w:ilvl w:val="0"/>
          <w:numId w:val="4"/>
        </w:numPr>
        <w:spacing w:after="200" w:line="276" w:lineRule="auto"/>
        <w:jc w:val="both"/>
        <w:rPr>
          <w:rFonts w:ascii="Calibri" w:eastAsia="Calibri" w:hAnsi="Calibri" w:cs="Calibri"/>
          <w:lang w:eastAsia="en-US"/>
        </w:rPr>
      </w:pPr>
      <w:hyperlink r:id="rId17" w:history="1">
        <w:r w:rsidRPr="005669FB">
          <w:rPr>
            <w:rStyle w:val="Hyperlink"/>
            <w:rFonts w:ascii="Calibri" w:eastAsia="Calibri" w:hAnsi="Calibri" w:cs="Calibri"/>
            <w:b/>
            <w:bCs/>
            <w:lang w:eastAsia="en-US"/>
          </w:rPr>
          <w:t>BBC Bitesize</w:t>
        </w:r>
      </w:hyperlink>
      <w:r w:rsidRPr="005669FB">
        <w:rPr>
          <w:rFonts w:ascii="Calibri" w:eastAsia="Calibri" w:hAnsi="Calibri" w:cs="Calibri"/>
          <w:lang w:eastAsia="en-US"/>
        </w:rPr>
        <w:t xml:space="preserve"> - Whether you’re deciding what to study, taking your exams, planning a career or just curious, the Bitesize team can explain the world of work, with advice from people who have found the right path for them.</w:t>
      </w:r>
    </w:p>
    <w:p w14:paraId="1D50411D" w14:textId="77777777" w:rsidR="00913408" w:rsidRPr="005669FB" w:rsidRDefault="00913408" w:rsidP="00913408">
      <w:pPr>
        <w:pStyle w:val="ListParagraph"/>
        <w:numPr>
          <w:ilvl w:val="0"/>
          <w:numId w:val="4"/>
        </w:numPr>
        <w:spacing w:after="200" w:line="276" w:lineRule="auto"/>
        <w:jc w:val="both"/>
        <w:rPr>
          <w:rFonts w:ascii="Calibri" w:eastAsia="Calibri" w:hAnsi="Calibri" w:cs="Calibri"/>
          <w:lang w:eastAsia="en-US"/>
        </w:rPr>
      </w:pPr>
      <w:hyperlink r:id="rId18" w:history="1">
        <w:r w:rsidRPr="005669FB">
          <w:rPr>
            <w:rStyle w:val="Hyperlink"/>
            <w:rFonts w:ascii="Calibri" w:eastAsia="Calibri" w:hAnsi="Calibri" w:cs="Calibri"/>
            <w:b/>
            <w:bCs/>
            <w:lang w:eastAsia="en-US"/>
          </w:rPr>
          <w:t>UCAS</w:t>
        </w:r>
      </w:hyperlink>
      <w:r w:rsidRPr="005669FB">
        <w:rPr>
          <w:rFonts w:ascii="Calibri" w:eastAsia="Calibri" w:hAnsi="Calibri" w:cs="Calibri"/>
          <w:lang w:eastAsia="en-US"/>
        </w:rPr>
        <w:t xml:space="preserve"> - a very helpful website for students thinking of applying to higher education. Also contains valuable information on different options, including apprenticeships.</w:t>
      </w:r>
    </w:p>
    <w:p w14:paraId="2ADEB022" w14:textId="77777777" w:rsidR="00913408" w:rsidRPr="005669FB" w:rsidRDefault="00913408" w:rsidP="00913408">
      <w:pPr>
        <w:pStyle w:val="ListParagraph"/>
        <w:numPr>
          <w:ilvl w:val="0"/>
          <w:numId w:val="4"/>
        </w:numPr>
        <w:spacing w:after="200" w:line="276" w:lineRule="auto"/>
        <w:jc w:val="both"/>
        <w:rPr>
          <w:rFonts w:ascii="Calibri" w:eastAsia="Calibri" w:hAnsi="Calibri" w:cs="Calibri"/>
          <w:lang w:eastAsia="en-US"/>
        </w:rPr>
      </w:pPr>
      <w:hyperlink r:id="rId19" w:history="1">
        <w:r w:rsidRPr="005669FB">
          <w:rPr>
            <w:rStyle w:val="Hyperlink"/>
            <w:rFonts w:ascii="Calibri" w:eastAsia="Calibri" w:hAnsi="Calibri" w:cs="Calibri"/>
            <w:b/>
            <w:bCs/>
            <w:lang w:eastAsia="en-US"/>
          </w:rPr>
          <w:t>Community Resource</w:t>
        </w:r>
      </w:hyperlink>
      <w:r w:rsidRPr="005669FB">
        <w:rPr>
          <w:rFonts w:ascii="Calibri" w:eastAsia="Calibri" w:hAnsi="Calibri" w:cs="Calibri"/>
          <w:lang w:eastAsia="en-US"/>
        </w:rPr>
        <w:t xml:space="preserve"> - Help with solving young people’s transport issues in getting to college etc.</w:t>
      </w:r>
    </w:p>
    <w:p w14:paraId="3C17D47B" w14:textId="77777777" w:rsidR="00913408" w:rsidRPr="005669FB" w:rsidRDefault="00913408" w:rsidP="00913408">
      <w:pPr>
        <w:pStyle w:val="ListParagraph"/>
        <w:numPr>
          <w:ilvl w:val="0"/>
          <w:numId w:val="4"/>
        </w:numPr>
        <w:spacing w:after="200" w:line="276" w:lineRule="auto"/>
        <w:jc w:val="both"/>
        <w:rPr>
          <w:rFonts w:ascii="Calibri" w:eastAsia="Calibri" w:hAnsi="Calibri" w:cs="Calibri"/>
          <w:lang w:eastAsia="en-US"/>
        </w:rPr>
      </w:pPr>
      <w:hyperlink r:id="rId20" w:history="1">
        <w:r w:rsidRPr="005669FB">
          <w:rPr>
            <w:rStyle w:val="Hyperlink"/>
            <w:rFonts w:ascii="Calibri" w:eastAsia="Calibri" w:hAnsi="Calibri" w:cs="Calibri"/>
            <w:b/>
            <w:bCs/>
            <w:lang w:eastAsia="en-US"/>
          </w:rPr>
          <w:t>Career Pilot</w:t>
        </w:r>
      </w:hyperlink>
      <w:r w:rsidRPr="005669FB">
        <w:rPr>
          <w:rFonts w:ascii="Calibri" w:eastAsia="Calibri" w:hAnsi="Calibri" w:cs="Calibri"/>
          <w:lang w:eastAsia="en-US"/>
        </w:rPr>
        <w:t xml:space="preserve"> - a great range of videos covering careers by the school subjects they relate to.</w:t>
      </w:r>
    </w:p>
    <w:p w14:paraId="793F3B23" w14:textId="77777777" w:rsidR="00913408" w:rsidRPr="005669FB" w:rsidRDefault="00913408" w:rsidP="00913408">
      <w:pPr>
        <w:spacing w:after="200" w:line="276" w:lineRule="auto"/>
        <w:jc w:val="both"/>
        <w:rPr>
          <w:rFonts w:ascii="Calibri" w:eastAsia="Calibri" w:hAnsi="Calibri" w:cs="Calibri"/>
          <w:lang w:eastAsia="en-US"/>
        </w:rPr>
      </w:pPr>
    </w:p>
    <w:p w14:paraId="0A30999B" w14:textId="557DB587" w:rsidR="00913408" w:rsidRPr="005669FB" w:rsidRDefault="78021EF0" w:rsidP="376227FF">
      <w:pPr>
        <w:spacing w:after="200" w:line="276" w:lineRule="auto"/>
        <w:jc w:val="both"/>
        <w:rPr>
          <w:rFonts w:ascii="Calibri" w:eastAsia="Calibri" w:hAnsi="Calibri" w:cs="Calibri"/>
          <w:b/>
          <w:bCs/>
          <w:lang w:eastAsia="en-US"/>
        </w:rPr>
      </w:pPr>
      <w:r w:rsidRPr="376227FF">
        <w:rPr>
          <w:rFonts w:ascii="Calibri" w:eastAsia="Calibri" w:hAnsi="Calibri" w:cs="Calibri"/>
          <w:b/>
          <w:bCs/>
          <w:lang w:eastAsia="en-US"/>
        </w:rPr>
        <w:t xml:space="preserve">List of local </w:t>
      </w:r>
      <w:r w:rsidR="00913408" w:rsidRPr="376227FF">
        <w:rPr>
          <w:rFonts w:ascii="Calibri" w:eastAsia="Calibri" w:hAnsi="Calibri" w:cs="Calibri"/>
          <w:b/>
          <w:bCs/>
          <w:lang w:eastAsia="en-US"/>
        </w:rPr>
        <w:t>Post 16 provider</w:t>
      </w:r>
      <w:r w:rsidR="4A80C18A" w:rsidRPr="376227FF">
        <w:rPr>
          <w:rFonts w:ascii="Calibri" w:eastAsia="Calibri" w:hAnsi="Calibri" w:cs="Calibri"/>
          <w:b/>
          <w:bCs/>
          <w:lang w:eastAsia="en-US"/>
        </w:rPr>
        <w:t>s</w:t>
      </w:r>
    </w:p>
    <w:p w14:paraId="05817AEC" w14:textId="77777777" w:rsidR="00913408" w:rsidRPr="005669FB" w:rsidRDefault="00913408" w:rsidP="00913408">
      <w:pPr>
        <w:spacing w:after="200" w:line="276" w:lineRule="auto"/>
        <w:jc w:val="both"/>
        <w:rPr>
          <w:rFonts w:ascii="Calibri" w:eastAsia="Calibri" w:hAnsi="Calibri" w:cs="Calibri"/>
          <w:lang w:eastAsia="en-US"/>
        </w:rPr>
      </w:pPr>
      <w:hyperlink r:id="rId21" w:history="1">
        <w:r w:rsidRPr="005669FB">
          <w:rPr>
            <w:rStyle w:val="Hyperlink"/>
            <w:rFonts w:ascii="Calibri" w:eastAsia="Calibri" w:hAnsi="Calibri" w:cs="Calibri"/>
            <w:lang w:eastAsia="en-US"/>
          </w:rPr>
          <w:t>Telford college</w:t>
        </w:r>
      </w:hyperlink>
    </w:p>
    <w:p w14:paraId="53555845" w14:textId="77777777" w:rsidR="00913408" w:rsidRPr="005669FB" w:rsidRDefault="00913408" w:rsidP="00913408">
      <w:pPr>
        <w:spacing w:after="200" w:line="276" w:lineRule="auto"/>
        <w:jc w:val="both"/>
        <w:rPr>
          <w:rFonts w:ascii="Calibri" w:eastAsia="Calibri" w:hAnsi="Calibri" w:cs="Calibri"/>
          <w:lang w:eastAsia="en-US"/>
        </w:rPr>
      </w:pPr>
      <w:hyperlink r:id="rId22" w:history="1">
        <w:r w:rsidRPr="005669FB">
          <w:rPr>
            <w:rStyle w:val="Hyperlink"/>
            <w:rFonts w:ascii="Calibri" w:eastAsia="Calibri" w:hAnsi="Calibri" w:cs="Calibri"/>
            <w:lang w:eastAsia="en-US"/>
          </w:rPr>
          <w:t>Shrewsbury Colleges Group</w:t>
        </w:r>
      </w:hyperlink>
    </w:p>
    <w:p w14:paraId="0C28332D" w14:textId="77777777" w:rsidR="00913408" w:rsidRPr="005669FB" w:rsidRDefault="00913408" w:rsidP="00913408">
      <w:pPr>
        <w:spacing w:after="200" w:line="276" w:lineRule="auto"/>
        <w:jc w:val="both"/>
        <w:rPr>
          <w:rFonts w:ascii="Calibri" w:eastAsia="Calibri" w:hAnsi="Calibri" w:cs="Calibri"/>
          <w:lang w:eastAsia="en-US"/>
        </w:rPr>
      </w:pPr>
      <w:hyperlink r:id="rId23" w:history="1">
        <w:r w:rsidRPr="005669FB">
          <w:rPr>
            <w:rStyle w:val="Hyperlink"/>
            <w:rFonts w:ascii="Calibri" w:eastAsia="Calibri" w:hAnsi="Calibri" w:cs="Calibri"/>
            <w:lang w:eastAsia="en-US"/>
          </w:rPr>
          <w:t>North Shropshire College</w:t>
        </w:r>
      </w:hyperlink>
    </w:p>
    <w:p w14:paraId="7D3FEC3B" w14:textId="77777777" w:rsidR="00913408" w:rsidRPr="005669FB" w:rsidRDefault="00913408" w:rsidP="00913408">
      <w:pPr>
        <w:spacing w:after="200" w:line="276" w:lineRule="auto"/>
        <w:jc w:val="both"/>
        <w:rPr>
          <w:rFonts w:ascii="Calibri" w:eastAsia="Calibri" w:hAnsi="Calibri" w:cs="Calibri"/>
          <w:lang w:eastAsia="en-US"/>
        </w:rPr>
      </w:pPr>
      <w:hyperlink r:id="rId24" w:history="1">
        <w:r w:rsidRPr="005669FB">
          <w:rPr>
            <w:rStyle w:val="Hyperlink"/>
            <w:rFonts w:ascii="Calibri" w:eastAsia="Calibri" w:hAnsi="Calibri" w:cs="Calibri"/>
            <w:lang w:eastAsia="en-US"/>
          </w:rPr>
          <w:t>Reaseheath College</w:t>
        </w:r>
      </w:hyperlink>
    </w:p>
    <w:p w14:paraId="18569E0E" w14:textId="77777777" w:rsidR="00913408" w:rsidRPr="005669FB" w:rsidRDefault="00913408" w:rsidP="00913408">
      <w:pPr>
        <w:spacing w:after="200" w:line="276" w:lineRule="auto"/>
        <w:jc w:val="both"/>
        <w:rPr>
          <w:rFonts w:ascii="Calibri" w:eastAsia="Calibri" w:hAnsi="Calibri" w:cs="Calibri"/>
          <w:lang w:eastAsia="en-US"/>
        </w:rPr>
      </w:pPr>
      <w:hyperlink r:id="rId25" w:history="1">
        <w:r w:rsidRPr="005669FB">
          <w:rPr>
            <w:rStyle w:val="Hyperlink"/>
            <w:rFonts w:ascii="Calibri" w:eastAsia="Calibri" w:hAnsi="Calibri" w:cs="Calibri"/>
            <w:lang w:eastAsia="en-US"/>
          </w:rPr>
          <w:t>Hereford and Ludlow Colleges</w:t>
        </w:r>
      </w:hyperlink>
    </w:p>
    <w:p w14:paraId="4DFA340F" w14:textId="77777777" w:rsidR="00913408" w:rsidRPr="005669FB" w:rsidRDefault="00913408" w:rsidP="00913408">
      <w:pPr>
        <w:spacing w:after="200" w:line="276" w:lineRule="auto"/>
        <w:jc w:val="both"/>
        <w:rPr>
          <w:rFonts w:ascii="Calibri" w:eastAsia="Calibri" w:hAnsi="Calibri" w:cs="Calibri"/>
          <w:b/>
          <w:bCs/>
          <w:lang w:eastAsia="en-US"/>
        </w:rPr>
      </w:pPr>
    </w:p>
    <w:p w14:paraId="12AC0D67" w14:textId="77777777" w:rsidR="00913408" w:rsidRPr="005669FB" w:rsidRDefault="00913408" w:rsidP="00913408">
      <w:pPr>
        <w:spacing w:after="200" w:line="276" w:lineRule="auto"/>
        <w:jc w:val="both"/>
        <w:rPr>
          <w:rFonts w:ascii="Calibri" w:eastAsia="Calibri" w:hAnsi="Calibri" w:cs="Calibri"/>
          <w:b/>
          <w:bCs/>
          <w:lang w:eastAsia="en-US"/>
        </w:rPr>
      </w:pPr>
      <w:r w:rsidRPr="005669FB">
        <w:rPr>
          <w:rFonts w:ascii="Calibri" w:eastAsia="Calibri" w:hAnsi="Calibri" w:cs="Calibri"/>
          <w:b/>
          <w:bCs/>
          <w:lang w:eastAsia="en-US"/>
        </w:rPr>
        <w:t>Apprenticeships</w:t>
      </w:r>
    </w:p>
    <w:p w14:paraId="6D8AD5BF" w14:textId="77777777" w:rsidR="00913408" w:rsidRPr="005669FB" w:rsidRDefault="00913408" w:rsidP="00913408">
      <w:pPr>
        <w:pStyle w:val="ListParagraph"/>
        <w:numPr>
          <w:ilvl w:val="0"/>
          <w:numId w:val="5"/>
        </w:numPr>
        <w:spacing w:after="200" w:line="480" w:lineRule="auto"/>
        <w:jc w:val="both"/>
        <w:rPr>
          <w:rFonts w:ascii="Calibri" w:eastAsia="Calibri" w:hAnsi="Calibri" w:cs="Calibri"/>
          <w:lang w:eastAsia="en-US"/>
        </w:rPr>
      </w:pPr>
      <w:hyperlink r:id="rId26" w:history="1">
        <w:r w:rsidRPr="005669FB">
          <w:rPr>
            <w:rStyle w:val="Hyperlink"/>
            <w:rFonts w:ascii="Calibri" w:eastAsia="Calibri" w:hAnsi="Calibri" w:cs="Calibri"/>
            <w:lang w:eastAsia="en-US"/>
          </w:rPr>
          <w:t>Apprenticeship.gov.uk</w:t>
        </w:r>
      </w:hyperlink>
      <w:r w:rsidRPr="005669FB">
        <w:rPr>
          <w:rFonts w:ascii="Calibri" w:eastAsia="Calibri" w:hAnsi="Calibri" w:cs="Calibri"/>
          <w:lang w:eastAsia="en-US"/>
        </w:rPr>
        <w:t xml:space="preserve"> Essential to register if looking for apprenticeships.</w:t>
      </w:r>
    </w:p>
    <w:p w14:paraId="0236FC79" w14:textId="77777777" w:rsidR="00913408" w:rsidRPr="005669FB" w:rsidRDefault="00913408" w:rsidP="00913408">
      <w:pPr>
        <w:pStyle w:val="ListParagraph"/>
        <w:numPr>
          <w:ilvl w:val="0"/>
          <w:numId w:val="5"/>
        </w:numPr>
        <w:spacing w:after="200" w:line="480" w:lineRule="auto"/>
        <w:jc w:val="both"/>
        <w:rPr>
          <w:rFonts w:ascii="Calibri" w:eastAsia="Calibri" w:hAnsi="Calibri" w:cs="Calibri"/>
          <w:lang w:eastAsia="en-US"/>
        </w:rPr>
      </w:pPr>
      <w:hyperlink r:id="rId27" w:history="1">
        <w:r w:rsidRPr="005669FB">
          <w:rPr>
            <w:rStyle w:val="Hyperlink"/>
            <w:rFonts w:ascii="Calibri" w:eastAsia="Calibri" w:hAnsi="Calibri" w:cs="Calibri"/>
            <w:lang w:eastAsia="en-US"/>
          </w:rPr>
          <w:t>Shrewsbury College Apprenticeships</w:t>
        </w:r>
      </w:hyperlink>
    </w:p>
    <w:p w14:paraId="128059A5" w14:textId="77777777" w:rsidR="00913408" w:rsidRPr="005669FB" w:rsidRDefault="00913408" w:rsidP="00913408">
      <w:pPr>
        <w:pStyle w:val="ListParagraph"/>
        <w:numPr>
          <w:ilvl w:val="0"/>
          <w:numId w:val="5"/>
        </w:numPr>
        <w:spacing w:after="200" w:line="480" w:lineRule="auto"/>
        <w:jc w:val="both"/>
        <w:rPr>
          <w:rFonts w:ascii="Calibri" w:eastAsia="Calibri" w:hAnsi="Calibri" w:cs="Calibri"/>
          <w:lang w:eastAsia="en-US"/>
        </w:rPr>
      </w:pPr>
      <w:hyperlink r:id="rId28" w:history="1">
        <w:r w:rsidRPr="005669FB">
          <w:rPr>
            <w:rStyle w:val="Hyperlink"/>
            <w:rFonts w:ascii="Calibri" w:eastAsia="Calibri" w:hAnsi="Calibri" w:cs="Calibri"/>
            <w:lang w:eastAsia="en-US"/>
          </w:rPr>
          <w:t>Telford College Apprenticeships</w:t>
        </w:r>
      </w:hyperlink>
    </w:p>
    <w:p w14:paraId="60FBBE72" w14:textId="77777777" w:rsidR="00913408" w:rsidRPr="005669FB" w:rsidRDefault="00913408" w:rsidP="00913408">
      <w:pPr>
        <w:pStyle w:val="ListParagraph"/>
        <w:numPr>
          <w:ilvl w:val="0"/>
          <w:numId w:val="5"/>
        </w:numPr>
        <w:spacing w:after="200" w:line="480" w:lineRule="auto"/>
        <w:jc w:val="both"/>
        <w:rPr>
          <w:rFonts w:ascii="Calibri" w:eastAsia="Calibri" w:hAnsi="Calibri" w:cs="Calibri"/>
          <w:lang w:eastAsia="en-US"/>
        </w:rPr>
      </w:pPr>
      <w:hyperlink r:id="rId29" w:history="1">
        <w:r w:rsidRPr="005669FB">
          <w:rPr>
            <w:rStyle w:val="Hyperlink"/>
            <w:rFonts w:ascii="Calibri" w:eastAsia="Calibri" w:hAnsi="Calibri" w:cs="Calibri"/>
            <w:lang w:eastAsia="en-US"/>
          </w:rPr>
          <w:t>North Shropshire College Apprenticeships</w:t>
        </w:r>
      </w:hyperlink>
    </w:p>
    <w:p w14:paraId="34C61267" w14:textId="77777777" w:rsidR="00913408" w:rsidRPr="005669FB" w:rsidRDefault="00913408" w:rsidP="00913408">
      <w:pPr>
        <w:pStyle w:val="ListParagraph"/>
        <w:numPr>
          <w:ilvl w:val="0"/>
          <w:numId w:val="5"/>
        </w:numPr>
        <w:spacing w:after="200" w:line="480" w:lineRule="auto"/>
        <w:jc w:val="both"/>
        <w:rPr>
          <w:rFonts w:ascii="Calibri" w:eastAsia="Calibri" w:hAnsi="Calibri" w:cs="Calibri"/>
          <w:lang w:eastAsia="en-US"/>
        </w:rPr>
      </w:pPr>
      <w:hyperlink r:id="rId30" w:history="1">
        <w:r w:rsidRPr="005669FB">
          <w:rPr>
            <w:rStyle w:val="Hyperlink"/>
            <w:rFonts w:ascii="Calibri" w:eastAsia="Calibri" w:hAnsi="Calibri" w:cs="Calibri"/>
            <w:lang w:eastAsia="en-US"/>
          </w:rPr>
          <w:t>County Training</w:t>
        </w:r>
      </w:hyperlink>
    </w:p>
    <w:p w14:paraId="2DBCBDFB" w14:textId="77777777" w:rsidR="00913408" w:rsidRPr="005669FB" w:rsidRDefault="00913408" w:rsidP="00913408">
      <w:pPr>
        <w:pStyle w:val="ListParagraph"/>
        <w:numPr>
          <w:ilvl w:val="0"/>
          <w:numId w:val="5"/>
        </w:numPr>
        <w:spacing w:after="200" w:line="480" w:lineRule="auto"/>
        <w:jc w:val="both"/>
        <w:rPr>
          <w:rFonts w:ascii="Calibri" w:eastAsia="Calibri" w:hAnsi="Calibri" w:cs="Calibri"/>
          <w:lang w:eastAsia="en-US"/>
        </w:rPr>
      </w:pPr>
      <w:r w:rsidRPr="005669FB">
        <w:rPr>
          <w:rFonts w:ascii="Calibri" w:eastAsia="Calibri" w:hAnsi="Calibri" w:cs="Calibri"/>
          <w:lang w:eastAsia="en-US"/>
        </w:rPr>
        <w:t xml:space="preserve"> </w:t>
      </w:r>
      <w:hyperlink r:id="rId31" w:history="1">
        <w:r w:rsidRPr="005669FB">
          <w:rPr>
            <w:rStyle w:val="Hyperlink"/>
            <w:rFonts w:ascii="Calibri" w:eastAsia="Calibri" w:hAnsi="Calibri" w:cs="Calibri"/>
            <w:lang w:eastAsia="en-US"/>
          </w:rPr>
          <w:t>Juniper Training</w:t>
        </w:r>
      </w:hyperlink>
    </w:p>
    <w:p w14:paraId="3CD10161" w14:textId="77777777" w:rsidR="00913408" w:rsidRPr="005669FB" w:rsidRDefault="00913408" w:rsidP="00913408">
      <w:pPr>
        <w:pStyle w:val="ListParagraph"/>
        <w:numPr>
          <w:ilvl w:val="0"/>
          <w:numId w:val="5"/>
        </w:numPr>
        <w:spacing w:after="200" w:line="480" w:lineRule="auto"/>
        <w:jc w:val="both"/>
        <w:rPr>
          <w:rFonts w:ascii="Calibri" w:eastAsia="Calibri" w:hAnsi="Calibri" w:cs="Calibri"/>
          <w:lang w:eastAsia="en-US"/>
        </w:rPr>
      </w:pPr>
      <w:hyperlink r:id="rId32" w:history="1">
        <w:r w:rsidRPr="005669FB">
          <w:rPr>
            <w:rStyle w:val="Hyperlink"/>
            <w:rFonts w:ascii="Calibri" w:eastAsia="Calibri" w:hAnsi="Calibri" w:cs="Calibri"/>
            <w:lang w:eastAsia="en-US"/>
          </w:rPr>
          <w:t>Nova Training</w:t>
        </w:r>
      </w:hyperlink>
    </w:p>
    <w:p w14:paraId="392EACBF" w14:textId="77777777" w:rsidR="00913408" w:rsidRPr="005669FB" w:rsidRDefault="00913408" w:rsidP="00913408">
      <w:pPr>
        <w:pStyle w:val="ListParagraph"/>
        <w:numPr>
          <w:ilvl w:val="0"/>
          <w:numId w:val="5"/>
        </w:numPr>
        <w:spacing w:after="200" w:line="480" w:lineRule="auto"/>
        <w:jc w:val="both"/>
        <w:rPr>
          <w:rFonts w:ascii="Calibri" w:eastAsia="Calibri" w:hAnsi="Calibri" w:cs="Calibri"/>
          <w:lang w:eastAsia="en-US"/>
        </w:rPr>
      </w:pPr>
      <w:hyperlink r:id="rId33" w:history="1">
        <w:r w:rsidRPr="005669FB">
          <w:rPr>
            <w:rStyle w:val="Hyperlink"/>
            <w:rFonts w:ascii="Calibri" w:eastAsia="Calibri" w:hAnsi="Calibri" w:cs="Calibri"/>
            <w:lang w:eastAsia="en-US"/>
          </w:rPr>
          <w:t>MCMT</w:t>
        </w:r>
      </w:hyperlink>
      <w:r w:rsidRPr="005669FB">
        <w:rPr>
          <w:rFonts w:ascii="Calibri" w:eastAsia="Calibri" w:hAnsi="Calibri" w:cs="Calibri"/>
          <w:lang w:eastAsia="en-US"/>
        </w:rPr>
        <w:t xml:space="preserve"> </w:t>
      </w:r>
    </w:p>
    <w:p w14:paraId="4EA5F24E" w14:textId="77777777" w:rsidR="00913408" w:rsidRPr="005669FB" w:rsidRDefault="00913408" w:rsidP="00913408">
      <w:pPr>
        <w:pStyle w:val="ListParagraph"/>
        <w:numPr>
          <w:ilvl w:val="0"/>
          <w:numId w:val="5"/>
        </w:numPr>
        <w:spacing w:after="200" w:line="480" w:lineRule="auto"/>
        <w:jc w:val="both"/>
        <w:rPr>
          <w:rFonts w:ascii="Calibri" w:eastAsia="Calibri" w:hAnsi="Calibri" w:cs="Calibri"/>
          <w:lang w:eastAsia="en-US"/>
        </w:rPr>
      </w:pPr>
      <w:hyperlink r:id="rId34" w:history="1">
        <w:r w:rsidRPr="005669FB">
          <w:rPr>
            <w:rStyle w:val="Hyperlink"/>
            <w:rFonts w:ascii="Calibri" w:eastAsia="Calibri" w:hAnsi="Calibri" w:cs="Calibri"/>
            <w:lang w:eastAsia="en-US"/>
          </w:rPr>
          <w:t>SBC Training</w:t>
        </w:r>
      </w:hyperlink>
    </w:p>
    <w:p w14:paraId="4F4D68C9" w14:textId="77777777" w:rsidR="00913408" w:rsidRPr="005669FB" w:rsidRDefault="00913408" w:rsidP="00913408">
      <w:pPr>
        <w:pStyle w:val="ListParagraph"/>
        <w:numPr>
          <w:ilvl w:val="0"/>
          <w:numId w:val="5"/>
        </w:numPr>
        <w:spacing w:after="200" w:line="480" w:lineRule="auto"/>
        <w:jc w:val="both"/>
        <w:rPr>
          <w:rFonts w:ascii="Calibri" w:eastAsia="Calibri" w:hAnsi="Calibri" w:cs="Calibri"/>
          <w:lang w:eastAsia="en-US"/>
        </w:rPr>
      </w:pPr>
      <w:hyperlink r:id="rId35" w:history="1">
        <w:r w:rsidRPr="005669FB">
          <w:rPr>
            <w:rStyle w:val="Hyperlink"/>
            <w:rFonts w:ascii="Calibri" w:eastAsia="Calibri" w:hAnsi="Calibri" w:cs="Calibri"/>
            <w:lang w:eastAsia="en-US"/>
          </w:rPr>
          <w:t>ProVQ Apprentice – Shrewsbury</w:t>
        </w:r>
      </w:hyperlink>
    </w:p>
    <w:p w14:paraId="67B9C7AD" w14:textId="77777777" w:rsidR="00913408" w:rsidRPr="005669FB" w:rsidRDefault="00913408" w:rsidP="00913408">
      <w:pPr>
        <w:pStyle w:val="ListParagraph"/>
        <w:numPr>
          <w:ilvl w:val="0"/>
          <w:numId w:val="5"/>
        </w:numPr>
        <w:spacing w:after="200" w:line="480" w:lineRule="auto"/>
        <w:jc w:val="both"/>
        <w:rPr>
          <w:rFonts w:ascii="Calibri" w:eastAsia="Calibri" w:hAnsi="Calibri" w:cs="Calibri"/>
          <w:lang w:eastAsia="en-US"/>
        </w:rPr>
      </w:pPr>
      <w:hyperlink r:id="rId36" w:history="1">
        <w:r w:rsidRPr="005669FB">
          <w:rPr>
            <w:rStyle w:val="Hyperlink"/>
            <w:rFonts w:ascii="Calibri" w:eastAsia="Calibri" w:hAnsi="Calibri" w:cs="Calibri"/>
            <w:lang w:eastAsia="en-US"/>
          </w:rPr>
          <w:t>NHS apprenticeships in Telford and Shrewsbury</w:t>
        </w:r>
      </w:hyperlink>
    </w:p>
    <w:p w14:paraId="5D2E1DD3" w14:textId="77777777" w:rsidR="00913408" w:rsidRPr="005669FB" w:rsidRDefault="00913408" w:rsidP="00913408">
      <w:pPr>
        <w:pStyle w:val="ListParagraph"/>
        <w:numPr>
          <w:ilvl w:val="0"/>
          <w:numId w:val="5"/>
        </w:numPr>
        <w:spacing w:after="200" w:line="480" w:lineRule="auto"/>
        <w:jc w:val="both"/>
        <w:rPr>
          <w:rFonts w:ascii="Calibri" w:eastAsia="Calibri" w:hAnsi="Calibri" w:cs="Calibri"/>
          <w:lang w:eastAsia="en-US"/>
        </w:rPr>
      </w:pPr>
      <w:hyperlink r:id="rId37" w:history="1">
        <w:r w:rsidRPr="005669FB">
          <w:rPr>
            <w:rStyle w:val="Hyperlink"/>
            <w:rFonts w:ascii="Calibri" w:eastAsia="Calibri" w:hAnsi="Calibri" w:cs="Calibri"/>
            <w:lang w:eastAsia="en-US"/>
          </w:rPr>
          <w:t>Severn Trent apprenticeships</w:t>
        </w:r>
      </w:hyperlink>
    </w:p>
    <w:p w14:paraId="4D3B09A8" w14:textId="77777777" w:rsidR="00913408" w:rsidRPr="005669FB" w:rsidRDefault="00913408" w:rsidP="00913408">
      <w:pPr>
        <w:pStyle w:val="NormalWeb"/>
        <w:rPr>
          <w:rFonts w:ascii="Calibri" w:hAnsi="Calibri" w:cs="Calibri"/>
          <w:b/>
          <w:bCs/>
          <w:color w:val="000000"/>
        </w:rPr>
      </w:pPr>
      <w:r w:rsidRPr="005669FB">
        <w:rPr>
          <w:rFonts w:ascii="Calibri" w:hAnsi="Calibri" w:cs="Calibri"/>
          <w:b/>
          <w:bCs/>
          <w:color w:val="000000"/>
        </w:rPr>
        <w:t>Career specific websites</w:t>
      </w:r>
    </w:p>
    <w:p w14:paraId="6CEE6259" w14:textId="77777777" w:rsidR="00913408" w:rsidRPr="005669FB" w:rsidRDefault="00913408" w:rsidP="00913408">
      <w:pPr>
        <w:pStyle w:val="NormalWeb"/>
        <w:rPr>
          <w:rFonts w:ascii="Calibri" w:hAnsi="Calibri" w:cs="Calibri"/>
          <w:i/>
          <w:iCs/>
          <w:color w:val="000000"/>
        </w:rPr>
      </w:pPr>
      <w:r w:rsidRPr="005669FB">
        <w:rPr>
          <w:rFonts w:ascii="Calibri" w:hAnsi="Calibri" w:cs="Calibri"/>
          <w:i/>
          <w:iCs/>
          <w:color w:val="000000"/>
        </w:rPr>
        <w:t>Medicine</w:t>
      </w:r>
    </w:p>
    <w:p w14:paraId="103FD4E4" w14:textId="77777777" w:rsidR="00913408" w:rsidRPr="005669FB" w:rsidRDefault="00913408" w:rsidP="00913408">
      <w:pPr>
        <w:pStyle w:val="NormalWeb"/>
        <w:numPr>
          <w:ilvl w:val="0"/>
          <w:numId w:val="5"/>
        </w:numPr>
        <w:rPr>
          <w:rFonts w:ascii="Calibri" w:hAnsi="Calibri" w:cs="Calibri"/>
          <w:color w:val="000000"/>
        </w:rPr>
      </w:pPr>
      <w:r w:rsidRPr="005669FB">
        <w:rPr>
          <w:rFonts w:ascii="Calibri" w:hAnsi="Calibri" w:cs="Calibri"/>
          <w:color w:val="000000"/>
        </w:rPr>
        <w:t xml:space="preserve"> </w:t>
      </w:r>
      <w:hyperlink r:id="rId38" w:history="1">
        <w:r w:rsidRPr="005669FB">
          <w:rPr>
            <w:rStyle w:val="Hyperlink"/>
            <w:rFonts w:ascii="Calibri" w:hAnsi="Calibri" w:cs="Calibri"/>
          </w:rPr>
          <w:t>Step into the NHS - Careers in the NHS aimed at KS3.</w:t>
        </w:r>
      </w:hyperlink>
    </w:p>
    <w:p w14:paraId="7BD6D94F" w14:textId="77777777" w:rsidR="00913408" w:rsidRPr="005669FB" w:rsidRDefault="00913408" w:rsidP="00913408">
      <w:pPr>
        <w:pStyle w:val="NormalWeb"/>
        <w:numPr>
          <w:ilvl w:val="0"/>
          <w:numId w:val="5"/>
        </w:numPr>
        <w:rPr>
          <w:rFonts w:ascii="Calibri" w:hAnsi="Calibri" w:cs="Calibri"/>
          <w:color w:val="000000"/>
        </w:rPr>
      </w:pPr>
      <w:hyperlink r:id="rId39" w:history="1">
        <w:r w:rsidRPr="005669FB">
          <w:rPr>
            <w:rStyle w:val="Hyperlink"/>
            <w:rFonts w:ascii="Calibri" w:hAnsi="Calibri" w:cs="Calibri"/>
          </w:rPr>
          <w:t>NHS Careers - Careers in the NHS aimed at KS4.</w:t>
        </w:r>
      </w:hyperlink>
    </w:p>
    <w:p w14:paraId="7C5BAB86" w14:textId="77777777" w:rsidR="00913408" w:rsidRPr="005669FB" w:rsidRDefault="00913408" w:rsidP="00913408">
      <w:pPr>
        <w:pStyle w:val="NormalWeb"/>
        <w:numPr>
          <w:ilvl w:val="0"/>
          <w:numId w:val="5"/>
        </w:numPr>
        <w:rPr>
          <w:rFonts w:ascii="Calibri" w:hAnsi="Calibri" w:cs="Calibri"/>
          <w:color w:val="000000"/>
        </w:rPr>
      </w:pPr>
      <w:hyperlink r:id="rId40" w:history="1">
        <w:r w:rsidRPr="005669FB">
          <w:rPr>
            <w:rStyle w:val="Hyperlink"/>
            <w:rFonts w:ascii="Calibri" w:hAnsi="Calibri" w:cs="Calibri"/>
          </w:rPr>
          <w:t>Generation Medics - Careers in medicine.</w:t>
        </w:r>
      </w:hyperlink>
    </w:p>
    <w:p w14:paraId="63D02F62" w14:textId="77777777" w:rsidR="00913408" w:rsidRPr="005669FB" w:rsidRDefault="00913408" w:rsidP="00913408">
      <w:pPr>
        <w:pStyle w:val="NormalWeb"/>
        <w:rPr>
          <w:rFonts w:ascii="Calibri" w:hAnsi="Calibri" w:cs="Calibri"/>
          <w:i/>
          <w:iCs/>
          <w:color w:val="000000"/>
        </w:rPr>
      </w:pPr>
      <w:r w:rsidRPr="005669FB">
        <w:rPr>
          <w:rFonts w:ascii="Calibri" w:hAnsi="Calibri" w:cs="Calibri"/>
          <w:i/>
          <w:iCs/>
          <w:color w:val="000000"/>
        </w:rPr>
        <w:t>Teaching</w:t>
      </w:r>
    </w:p>
    <w:p w14:paraId="44B6BE9C" w14:textId="77777777" w:rsidR="00913408" w:rsidRPr="005669FB" w:rsidRDefault="00913408" w:rsidP="00913408">
      <w:pPr>
        <w:pStyle w:val="NormalWeb"/>
        <w:numPr>
          <w:ilvl w:val="0"/>
          <w:numId w:val="6"/>
        </w:numPr>
        <w:rPr>
          <w:rFonts w:ascii="Calibri" w:hAnsi="Calibri" w:cs="Calibri"/>
          <w:color w:val="000000"/>
        </w:rPr>
      </w:pPr>
      <w:hyperlink r:id="rId41" w:history="1">
        <w:r w:rsidRPr="005669FB">
          <w:rPr>
            <w:rStyle w:val="Hyperlink"/>
            <w:rFonts w:ascii="Calibri" w:hAnsi="Calibri" w:cs="Calibri"/>
          </w:rPr>
          <w:t>Get into Teaching - Help and advice on how and why to get into teaching.</w:t>
        </w:r>
      </w:hyperlink>
    </w:p>
    <w:p w14:paraId="31BB31C0" w14:textId="77777777" w:rsidR="00913408" w:rsidRPr="005669FB" w:rsidRDefault="00913408" w:rsidP="00913408">
      <w:pPr>
        <w:pStyle w:val="NormalWeb"/>
        <w:rPr>
          <w:rFonts w:ascii="Calibri" w:hAnsi="Calibri" w:cs="Calibri"/>
          <w:i/>
          <w:iCs/>
          <w:color w:val="000000"/>
        </w:rPr>
      </w:pPr>
      <w:r w:rsidRPr="005669FB">
        <w:rPr>
          <w:rFonts w:ascii="Calibri" w:hAnsi="Calibri" w:cs="Calibri"/>
          <w:i/>
          <w:iCs/>
          <w:color w:val="000000"/>
        </w:rPr>
        <w:t>Armed forces</w:t>
      </w:r>
    </w:p>
    <w:p w14:paraId="75706CBC" w14:textId="77777777" w:rsidR="00913408" w:rsidRPr="005669FB" w:rsidRDefault="00913408" w:rsidP="00913408">
      <w:pPr>
        <w:pStyle w:val="NormalWeb"/>
        <w:numPr>
          <w:ilvl w:val="0"/>
          <w:numId w:val="6"/>
        </w:numPr>
        <w:rPr>
          <w:rFonts w:ascii="Calibri" w:hAnsi="Calibri" w:cs="Calibri"/>
          <w:color w:val="000000"/>
        </w:rPr>
      </w:pPr>
      <w:hyperlink r:id="rId42" w:history="1">
        <w:r w:rsidRPr="005669FB">
          <w:rPr>
            <w:rStyle w:val="Hyperlink"/>
            <w:rFonts w:ascii="Calibri" w:hAnsi="Calibri" w:cs="Calibri"/>
          </w:rPr>
          <w:t>Before you Sign up - Pros and cons of joining the armed forces.</w:t>
        </w:r>
      </w:hyperlink>
    </w:p>
    <w:p w14:paraId="75086E44" w14:textId="77777777" w:rsidR="00913408" w:rsidRPr="005669FB" w:rsidRDefault="00913408" w:rsidP="00913408">
      <w:pPr>
        <w:pStyle w:val="NormalWeb"/>
        <w:numPr>
          <w:ilvl w:val="0"/>
          <w:numId w:val="6"/>
        </w:numPr>
        <w:rPr>
          <w:rFonts w:ascii="Calibri" w:hAnsi="Calibri" w:cs="Calibri"/>
          <w:color w:val="000000"/>
        </w:rPr>
      </w:pPr>
      <w:hyperlink r:id="rId43" w:history="1">
        <w:r w:rsidRPr="005669FB">
          <w:rPr>
            <w:rStyle w:val="Hyperlink"/>
            <w:rFonts w:ascii="Calibri" w:hAnsi="Calibri" w:cs="Calibri"/>
          </w:rPr>
          <w:t>Royal Navy Careers</w:t>
        </w:r>
      </w:hyperlink>
    </w:p>
    <w:p w14:paraId="5F7B1E36" w14:textId="77777777" w:rsidR="00913408" w:rsidRPr="005669FB" w:rsidRDefault="00913408" w:rsidP="00913408">
      <w:pPr>
        <w:pStyle w:val="NormalWeb"/>
        <w:numPr>
          <w:ilvl w:val="0"/>
          <w:numId w:val="6"/>
        </w:numPr>
        <w:rPr>
          <w:rFonts w:ascii="Calibri" w:hAnsi="Calibri" w:cs="Calibri"/>
          <w:color w:val="000000"/>
        </w:rPr>
      </w:pPr>
      <w:hyperlink r:id="rId44" w:history="1">
        <w:r w:rsidRPr="005669FB">
          <w:rPr>
            <w:rStyle w:val="Hyperlink"/>
            <w:rFonts w:ascii="Calibri" w:hAnsi="Calibri" w:cs="Calibri"/>
          </w:rPr>
          <w:t>RAF Careers</w:t>
        </w:r>
      </w:hyperlink>
    </w:p>
    <w:p w14:paraId="1142F308" w14:textId="77777777" w:rsidR="00913408" w:rsidRPr="005669FB" w:rsidRDefault="00913408" w:rsidP="00913408">
      <w:pPr>
        <w:pStyle w:val="NormalWeb"/>
        <w:rPr>
          <w:rFonts w:ascii="Calibri" w:hAnsi="Calibri" w:cs="Calibri"/>
          <w:i/>
          <w:iCs/>
          <w:color w:val="000000"/>
        </w:rPr>
      </w:pPr>
      <w:r w:rsidRPr="005669FB">
        <w:rPr>
          <w:rFonts w:ascii="Calibri" w:hAnsi="Calibri" w:cs="Calibri"/>
          <w:i/>
          <w:iCs/>
          <w:color w:val="000000"/>
        </w:rPr>
        <w:t>Accountancy</w:t>
      </w:r>
    </w:p>
    <w:p w14:paraId="50724595" w14:textId="77777777" w:rsidR="00913408" w:rsidRPr="005669FB" w:rsidRDefault="00913408" w:rsidP="00913408">
      <w:pPr>
        <w:pStyle w:val="NormalWeb"/>
        <w:numPr>
          <w:ilvl w:val="0"/>
          <w:numId w:val="7"/>
        </w:numPr>
        <w:rPr>
          <w:rFonts w:ascii="Calibri" w:hAnsi="Calibri" w:cs="Calibri"/>
          <w:color w:val="000000"/>
        </w:rPr>
      </w:pPr>
      <w:hyperlink r:id="rId45" w:history="1">
        <w:r w:rsidRPr="005669FB">
          <w:rPr>
            <w:rStyle w:val="Hyperlink"/>
            <w:rFonts w:ascii="Calibri" w:hAnsi="Calibri" w:cs="Calibri"/>
          </w:rPr>
          <w:t>ICAEW - Info on entry routes, training and opportunities in accountancy.</w:t>
        </w:r>
      </w:hyperlink>
    </w:p>
    <w:p w14:paraId="4AE45080" w14:textId="77777777" w:rsidR="00913408" w:rsidRPr="005669FB" w:rsidRDefault="00913408" w:rsidP="00913408">
      <w:pPr>
        <w:pStyle w:val="NormalWeb"/>
        <w:rPr>
          <w:rFonts w:ascii="Calibri" w:hAnsi="Calibri" w:cs="Calibri"/>
          <w:i/>
          <w:iCs/>
          <w:color w:val="000000"/>
        </w:rPr>
      </w:pPr>
      <w:r w:rsidRPr="005669FB">
        <w:rPr>
          <w:rFonts w:ascii="Calibri" w:hAnsi="Calibri" w:cs="Calibri"/>
          <w:i/>
          <w:iCs/>
          <w:color w:val="000000"/>
        </w:rPr>
        <w:t>Animal Care</w:t>
      </w:r>
    </w:p>
    <w:p w14:paraId="33F12381" w14:textId="77777777" w:rsidR="00913408" w:rsidRPr="005669FB" w:rsidRDefault="00913408" w:rsidP="00913408">
      <w:pPr>
        <w:pStyle w:val="NormalWeb"/>
        <w:numPr>
          <w:ilvl w:val="0"/>
          <w:numId w:val="7"/>
        </w:numPr>
        <w:rPr>
          <w:rFonts w:ascii="Calibri" w:hAnsi="Calibri" w:cs="Calibri"/>
          <w:color w:val="000000"/>
        </w:rPr>
      </w:pPr>
      <w:hyperlink r:id="rId46" w:history="1">
        <w:r w:rsidRPr="005669FB">
          <w:rPr>
            <w:rStyle w:val="Hyperlink"/>
            <w:rFonts w:ascii="Calibri" w:hAnsi="Calibri" w:cs="Calibri"/>
          </w:rPr>
          <w:t>Vet Sure - Information on how to become a vet.</w:t>
        </w:r>
      </w:hyperlink>
    </w:p>
    <w:p w14:paraId="44EBE002" w14:textId="77777777" w:rsidR="00913408" w:rsidRPr="005669FB" w:rsidRDefault="00913408" w:rsidP="00913408">
      <w:pPr>
        <w:pStyle w:val="NormalWeb"/>
        <w:rPr>
          <w:rFonts w:ascii="Calibri" w:hAnsi="Calibri" w:cs="Calibri"/>
          <w:i/>
          <w:iCs/>
          <w:color w:val="000000"/>
        </w:rPr>
      </w:pPr>
      <w:r w:rsidRPr="005669FB">
        <w:rPr>
          <w:rFonts w:ascii="Calibri" w:hAnsi="Calibri" w:cs="Calibri"/>
          <w:i/>
          <w:iCs/>
          <w:color w:val="000000"/>
        </w:rPr>
        <w:t>Aerospace</w:t>
      </w:r>
    </w:p>
    <w:p w14:paraId="27FD85E5" w14:textId="77777777" w:rsidR="00913408" w:rsidRPr="005669FB" w:rsidRDefault="00913408" w:rsidP="00913408">
      <w:pPr>
        <w:pStyle w:val="NormalWeb"/>
        <w:numPr>
          <w:ilvl w:val="0"/>
          <w:numId w:val="7"/>
        </w:numPr>
        <w:rPr>
          <w:rFonts w:ascii="Calibri" w:hAnsi="Calibri" w:cs="Calibri"/>
          <w:color w:val="000000"/>
        </w:rPr>
      </w:pPr>
      <w:hyperlink r:id="rId47" w:history="1">
        <w:r w:rsidRPr="005669FB">
          <w:rPr>
            <w:rStyle w:val="Hyperlink"/>
            <w:rFonts w:ascii="Calibri" w:hAnsi="Calibri" w:cs="Calibri"/>
          </w:rPr>
          <w:t>Careers in Aerospace - To explore opportunities in aerospace.</w:t>
        </w:r>
      </w:hyperlink>
    </w:p>
    <w:p w14:paraId="44065B83" w14:textId="77777777" w:rsidR="00913408" w:rsidRPr="005669FB" w:rsidRDefault="00913408" w:rsidP="00913408">
      <w:pPr>
        <w:pStyle w:val="NormalWeb"/>
        <w:rPr>
          <w:rFonts w:ascii="Calibri" w:hAnsi="Calibri" w:cs="Calibri"/>
          <w:i/>
          <w:iCs/>
          <w:color w:val="000000"/>
        </w:rPr>
      </w:pPr>
      <w:r w:rsidRPr="005669FB">
        <w:rPr>
          <w:rFonts w:ascii="Calibri" w:hAnsi="Calibri" w:cs="Calibri"/>
          <w:i/>
          <w:iCs/>
          <w:color w:val="000000"/>
        </w:rPr>
        <w:t>Science, Technology, Engineering and Maths (STEM)</w:t>
      </w:r>
    </w:p>
    <w:p w14:paraId="42F188B5" w14:textId="77777777" w:rsidR="00913408" w:rsidRPr="005669FB" w:rsidRDefault="00913408" w:rsidP="00913408">
      <w:pPr>
        <w:pStyle w:val="NormalWeb"/>
        <w:numPr>
          <w:ilvl w:val="0"/>
          <w:numId w:val="7"/>
        </w:numPr>
        <w:rPr>
          <w:rFonts w:ascii="Calibri" w:hAnsi="Calibri" w:cs="Calibri"/>
          <w:color w:val="000000"/>
        </w:rPr>
      </w:pPr>
      <w:hyperlink r:id="rId48" w:history="1">
        <w:r w:rsidRPr="005669FB">
          <w:rPr>
            <w:rStyle w:val="Hyperlink"/>
            <w:rFonts w:ascii="Calibri" w:hAnsi="Calibri" w:cs="Calibri"/>
          </w:rPr>
          <w:t>Tomorrow’s Engineers Careers in the engineering sector.</w:t>
        </w:r>
      </w:hyperlink>
    </w:p>
    <w:p w14:paraId="4716529B" w14:textId="77777777" w:rsidR="00913408" w:rsidRPr="005669FB" w:rsidRDefault="00913408" w:rsidP="00913408">
      <w:pPr>
        <w:pStyle w:val="NormalWeb"/>
        <w:numPr>
          <w:ilvl w:val="0"/>
          <w:numId w:val="7"/>
        </w:numPr>
        <w:rPr>
          <w:rFonts w:ascii="Calibri" w:hAnsi="Calibri" w:cs="Calibri"/>
          <w:color w:val="000000"/>
        </w:rPr>
      </w:pPr>
      <w:hyperlink r:id="rId49" w:history="1">
        <w:r w:rsidRPr="005669FB">
          <w:rPr>
            <w:rStyle w:val="Hyperlink"/>
            <w:rFonts w:ascii="Calibri" w:hAnsi="Calibri" w:cs="Calibri"/>
          </w:rPr>
          <w:t>Maths Careers - Helps choose your routes to a Maths Career.</w:t>
        </w:r>
      </w:hyperlink>
    </w:p>
    <w:p w14:paraId="3E6BEFC2" w14:textId="77777777" w:rsidR="00913408" w:rsidRPr="005669FB" w:rsidRDefault="00913408" w:rsidP="00913408">
      <w:pPr>
        <w:pStyle w:val="NormalWeb"/>
        <w:numPr>
          <w:ilvl w:val="0"/>
          <w:numId w:val="7"/>
        </w:numPr>
        <w:rPr>
          <w:rFonts w:ascii="Calibri" w:hAnsi="Calibri" w:cs="Calibri"/>
          <w:color w:val="000000"/>
        </w:rPr>
      </w:pPr>
      <w:hyperlink r:id="rId50" w:history="1">
        <w:r w:rsidRPr="005669FB">
          <w:rPr>
            <w:rStyle w:val="Hyperlink"/>
            <w:rFonts w:ascii="Calibri" w:hAnsi="Calibri" w:cs="Calibri"/>
          </w:rPr>
          <w:t>This Is Engineering - Engineering can help you make a difference in the world.</w:t>
        </w:r>
      </w:hyperlink>
    </w:p>
    <w:p w14:paraId="4DD9AB16" w14:textId="77777777" w:rsidR="00913408" w:rsidRPr="005669FB" w:rsidRDefault="00913408" w:rsidP="00913408">
      <w:pPr>
        <w:pStyle w:val="NormalWeb"/>
        <w:numPr>
          <w:ilvl w:val="0"/>
          <w:numId w:val="7"/>
        </w:numPr>
        <w:rPr>
          <w:rFonts w:ascii="Calibri" w:hAnsi="Calibri" w:cs="Calibri"/>
          <w:color w:val="000000"/>
        </w:rPr>
      </w:pPr>
      <w:hyperlink r:id="rId51" w:history="1">
        <w:r w:rsidRPr="005669FB">
          <w:rPr>
            <w:rStyle w:val="Hyperlink"/>
            <w:rFonts w:ascii="Calibri" w:hAnsi="Calibri" w:cs="Calibri"/>
          </w:rPr>
          <w:t>Science buddies</w:t>
        </w:r>
      </w:hyperlink>
    </w:p>
    <w:p w14:paraId="32853B04" w14:textId="77777777" w:rsidR="00913408" w:rsidRPr="005669FB" w:rsidRDefault="00913408" w:rsidP="00913408">
      <w:pPr>
        <w:pStyle w:val="NormalWeb"/>
        <w:rPr>
          <w:rFonts w:ascii="Calibri" w:hAnsi="Calibri" w:cs="Calibri"/>
          <w:i/>
          <w:iCs/>
          <w:color w:val="000000"/>
        </w:rPr>
      </w:pPr>
      <w:r w:rsidRPr="005669FB">
        <w:rPr>
          <w:rFonts w:ascii="Calibri" w:hAnsi="Calibri" w:cs="Calibri"/>
          <w:i/>
          <w:iCs/>
          <w:color w:val="000000"/>
        </w:rPr>
        <w:t>Digital/web careers</w:t>
      </w:r>
    </w:p>
    <w:p w14:paraId="3C35E1FE" w14:textId="77777777" w:rsidR="00913408" w:rsidRPr="005669FB" w:rsidRDefault="00913408" w:rsidP="00913408">
      <w:pPr>
        <w:pStyle w:val="NormalWeb"/>
        <w:numPr>
          <w:ilvl w:val="0"/>
          <w:numId w:val="8"/>
        </w:numPr>
        <w:rPr>
          <w:rFonts w:ascii="Calibri" w:hAnsi="Calibri" w:cs="Calibri"/>
          <w:color w:val="000000"/>
        </w:rPr>
      </w:pPr>
      <w:hyperlink r:id="rId52" w:history="1">
        <w:r w:rsidRPr="005669FB">
          <w:rPr>
            <w:rStyle w:val="Hyperlink"/>
            <w:rFonts w:ascii="Calibri" w:hAnsi="Calibri" w:cs="Calibri"/>
          </w:rPr>
          <w:t>Bubble Jobs</w:t>
        </w:r>
      </w:hyperlink>
      <w:r w:rsidRPr="005669FB">
        <w:rPr>
          <w:rFonts w:ascii="Calibri" w:hAnsi="Calibri" w:cs="Calibri"/>
          <w:color w:val="000000"/>
        </w:rPr>
        <w:t xml:space="preserve"> - Explains different kinds of careers in Digital/Web sector.</w:t>
      </w:r>
    </w:p>
    <w:p w14:paraId="7A2BA96F" w14:textId="77777777" w:rsidR="00913408" w:rsidRPr="005669FB" w:rsidRDefault="00913408" w:rsidP="00913408">
      <w:pPr>
        <w:pStyle w:val="NormalWeb"/>
        <w:numPr>
          <w:ilvl w:val="0"/>
          <w:numId w:val="8"/>
        </w:numPr>
        <w:rPr>
          <w:rFonts w:ascii="Calibri" w:hAnsi="Calibri" w:cs="Calibri"/>
          <w:color w:val="000000"/>
        </w:rPr>
      </w:pPr>
      <w:hyperlink r:id="rId53" w:history="1">
        <w:r w:rsidRPr="005669FB">
          <w:rPr>
            <w:rStyle w:val="Hyperlink"/>
            <w:rFonts w:ascii="Calibri" w:hAnsi="Calibri" w:cs="Calibri"/>
          </w:rPr>
          <w:t>Capgemini</w:t>
        </w:r>
      </w:hyperlink>
      <w:r w:rsidRPr="005669FB">
        <w:rPr>
          <w:rFonts w:ascii="Calibri" w:hAnsi="Calibri" w:cs="Calibri"/>
          <w:color w:val="000000"/>
        </w:rPr>
        <w:t xml:space="preserve"> - Careers opportunities and apprenticeships at Cap Gemini</w:t>
      </w:r>
    </w:p>
    <w:p w14:paraId="780FF132" w14:textId="77777777" w:rsidR="00913408" w:rsidRPr="005669FB" w:rsidRDefault="00913408" w:rsidP="00913408">
      <w:pPr>
        <w:pStyle w:val="NormalWeb"/>
        <w:rPr>
          <w:rFonts w:ascii="Calibri" w:hAnsi="Calibri" w:cs="Calibri"/>
          <w:i/>
          <w:iCs/>
          <w:color w:val="000000"/>
        </w:rPr>
      </w:pPr>
      <w:r w:rsidRPr="005669FB">
        <w:rPr>
          <w:rFonts w:ascii="Calibri" w:hAnsi="Calibri" w:cs="Calibri"/>
          <w:i/>
          <w:iCs/>
          <w:color w:val="000000"/>
        </w:rPr>
        <w:lastRenderedPageBreak/>
        <w:t>Law</w:t>
      </w:r>
    </w:p>
    <w:p w14:paraId="16A4FE55" w14:textId="77777777" w:rsidR="00913408" w:rsidRPr="005669FB" w:rsidRDefault="00913408" w:rsidP="00913408">
      <w:pPr>
        <w:pStyle w:val="NormalWeb"/>
        <w:numPr>
          <w:ilvl w:val="0"/>
          <w:numId w:val="9"/>
        </w:numPr>
        <w:rPr>
          <w:rFonts w:ascii="Calibri" w:hAnsi="Calibri" w:cs="Calibri"/>
          <w:color w:val="000000"/>
        </w:rPr>
      </w:pPr>
      <w:hyperlink r:id="rId54" w:history="1">
        <w:r w:rsidRPr="005669FB">
          <w:rPr>
            <w:rStyle w:val="Hyperlink"/>
            <w:rFonts w:ascii="Calibri" w:hAnsi="Calibri" w:cs="Calibri"/>
          </w:rPr>
          <w:t>All About Law</w:t>
        </w:r>
      </w:hyperlink>
      <w:r w:rsidRPr="005669FB">
        <w:rPr>
          <w:rFonts w:ascii="Calibri" w:hAnsi="Calibri" w:cs="Calibri"/>
          <w:color w:val="000000"/>
        </w:rPr>
        <w:t xml:space="preserve"> - A guide to degrees and careers in Law.</w:t>
      </w:r>
    </w:p>
    <w:p w14:paraId="52BDBD66" w14:textId="77777777" w:rsidR="00913408" w:rsidRPr="005669FB" w:rsidRDefault="00913408" w:rsidP="00913408">
      <w:pPr>
        <w:pStyle w:val="NormalWeb"/>
        <w:numPr>
          <w:ilvl w:val="0"/>
          <w:numId w:val="9"/>
        </w:numPr>
        <w:rPr>
          <w:rFonts w:ascii="Calibri" w:hAnsi="Calibri" w:cs="Calibri"/>
          <w:color w:val="000000"/>
        </w:rPr>
      </w:pPr>
      <w:hyperlink r:id="rId55" w:history="1">
        <w:r w:rsidRPr="005669FB">
          <w:rPr>
            <w:rStyle w:val="Hyperlink"/>
            <w:rFonts w:ascii="Calibri" w:hAnsi="Calibri" w:cs="Calibri"/>
          </w:rPr>
          <w:t>LNAT</w:t>
        </w:r>
      </w:hyperlink>
      <w:r w:rsidRPr="005669FB">
        <w:rPr>
          <w:rFonts w:ascii="Calibri" w:hAnsi="Calibri" w:cs="Calibri"/>
          <w:color w:val="000000"/>
        </w:rPr>
        <w:t xml:space="preserve"> - Guide to the test you may have to take to gain entry onto a Law degree. Every year Shrewsbury School run LNAT master classes. E-mail </w:t>
      </w:r>
      <w:hyperlink r:id="rId56" w:history="1">
        <w:r w:rsidRPr="005669FB">
          <w:rPr>
            <w:rStyle w:val="Hyperlink"/>
            <w:rFonts w:ascii="Calibri" w:hAnsi="Calibri" w:cs="Calibri"/>
          </w:rPr>
          <w:t>tpp@shrewsbury.org.uk</w:t>
        </w:r>
      </w:hyperlink>
      <w:r w:rsidRPr="005669FB">
        <w:rPr>
          <w:rFonts w:ascii="Calibri" w:hAnsi="Calibri" w:cs="Calibri"/>
          <w:color w:val="000000"/>
        </w:rPr>
        <w:t>.</w:t>
      </w:r>
    </w:p>
    <w:p w14:paraId="5417C693" w14:textId="77777777" w:rsidR="00913408" w:rsidRPr="005669FB" w:rsidRDefault="00913408" w:rsidP="00913408">
      <w:pPr>
        <w:pStyle w:val="NormalWeb"/>
        <w:numPr>
          <w:ilvl w:val="0"/>
          <w:numId w:val="9"/>
        </w:numPr>
        <w:rPr>
          <w:rFonts w:ascii="Calibri" w:hAnsi="Calibri" w:cs="Calibri"/>
          <w:color w:val="000000"/>
        </w:rPr>
      </w:pPr>
      <w:hyperlink r:id="rId57" w:history="1">
        <w:r w:rsidRPr="005669FB">
          <w:rPr>
            <w:rStyle w:val="Hyperlink"/>
            <w:rFonts w:ascii="Calibri" w:hAnsi="Calibri" w:cs="Calibri"/>
          </w:rPr>
          <w:t>Law Careers</w:t>
        </w:r>
      </w:hyperlink>
      <w:r w:rsidRPr="005669FB">
        <w:rPr>
          <w:rFonts w:ascii="Calibri" w:hAnsi="Calibri" w:cs="Calibri"/>
          <w:color w:val="000000"/>
        </w:rPr>
        <w:t xml:space="preserve"> - Guide to becoming a Lawyer.</w:t>
      </w:r>
    </w:p>
    <w:p w14:paraId="2F29CB0C" w14:textId="77777777" w:rsidR="00913408" w:rsidRPr="005669FB" w:rsidRDefault="00913408" w:rsidP="00913408">
      <w:pPr>
        <w:pStyle w:val="NormalWeb"/>
        <w:rPr>
          <w:rFonts w:ascii="Calibri" w:hAnsi="Calibri" w:cs="Calibri"/>
          <w:i/>
          <w:iCs/>
          <w:color w:val="000000"/>
        </w:rPr>
      </w:pPr>
      <w:r w:rsidRPr="005669FB">
        <w:rPr>
          <w:rFonts w:ascii="Calibri" w:hAnsi="Calibri" w:cs="Calibri"/>
          <w:i/>
          <w:iCs/>
          <w:color w:val="000000"/>
        </w:rPr>
        <w:t>Creative</w:t>
      </w:r>
    </w:p>
    <w:p w14:paraId="715F566F" w14:textId="77777777" w:rsidR="00913408" w:rsidRPr="005669FB" w:rsidRDefault="00913408" w:rsidP="00913408">
      <w:pPr>
        <w:pStyle w:val="NormalWeb"/>
        <w:numPr>
          <w:ilvl w:val="0"/>
          <w:numId w:val="10"/>
        </w:numPr>
        <w:rPr>
          <w:rFonts w:ascii="Calibri" w:hAnsi="Calibri" w:cs="Calibri"/>
          <w:color w:val="000000"/>
        </w:rPr>
      </w:pPr>
      <w:hyperlink r:id="rId58" w:history="1">
        <w:r w:rsidRPr="005669FB">
          <w:rPr>
            <w:rStyle w:val="Hyperlink"/>
            <w:rFonts w:ascii="Calibri" w:hAnsi="Calibri" w:cs="Calibri"/>
          </w:rPr>
          <w:t>Careers in Music</w:t>
        </w:r>
      </w:hyperlink>
      <w:r w:rsidRPr="005669FB">
        <w:rPr>
          <w:rFonts w:ascii="Calibri" w:hAnsi="Calibri" w:cs="Calibri"/>
          <w:color w:val="000000"/>
        </w:rPr>
        <w:t xml:space="preserve"> - A useful website on careers in music.</w:t>
      </w:r>
    </w:p>
    <w:p w14:paraId="7183E0AC" w14:textId="77777777" w:rsidR="00913408" w:rsidRPr="005669FB" w:rsidRDefault="00913408" w:rsidP="00913408">
      <w:pPr>
        <w:pStyle w:val="NormalWeb"/>
        <w:numPr>
          <w:ilvl w:val="0"/>
          <w:numId w:val="10"/>
        </w:numPr>
        <w:rPr>
          <w:rFonts w:ascii="Calibri" w:hAnsi="Calibri" w:cs="Calibri"/>
          <w:color w:val="000000"/>
        </w:rPr>
      </w:pPr>
      <w:hyperlink r:id="rId59" w:history="1">
        <w:r w:rsidRPr="005669FB">
          <w:rPr>
            <w:rStyle w:val="Hyperlink"/>
            <w:rFonts w:ascii="Calibri" w:hAnsi="Calibri" w:cs="Calibri"/>
          </w:rPr>
          <w:t>CC Skills</w:t>
        </w:r>
      </w:hyperlink>
      <w:r w:rsidRPr="005669FB">
        <w:rPr>
          <w:rFonts w:ascii="Calibri" w:hAnsi="Calibri" w:cs="Calibri"/>
          <w:color w:val="000000"/>
        </w:rPr>
        <w:t xml:space="preserve"> - Careers advice on working in the creative industries. Includes jobs/internship/work experience aboard.</w:t>
      </w:r>
    </w:p>
    <w:p w14:paraId="6B4F2C87" w14:textId="77777777" w:rsidR="00913408" w:rsidRPr="005669FB" w:rsidRDefault="00913408" w:rsidP="00913408">
      <w:pPr>
        <w:pStyle w:val="NormalWeb"/>
        <w:numPr>
          <w:ilvl w:val="0"/>
          <w:numId w:val="10"/>
        </w:numPr>
        <w:rPr>
          <w:rFonts w:ascii="Calibri" w:hAnsi="Calibri" w:cs="Calibri"/>
          <w:color w:val="000000"/>
        </w:rPr>
      </w:pPr>
      <w:hyperlink r:id="rId60" w:anchor="/" w:history="1">
        <w:r w:rsidRPr="005669FB">
          <w:rPr>
            <w:rStyle w:val="Hyperlink"/>
            <w:rFonts w:ascii="Calibri" w:hAnsi="Calibri" w:cs="Calibri"/>
          </w:rPr>
          <w:t>Discover Creative</w:t>
        </w:r>
      </w:hyperlink>
      <w:r w:rsidRPr="005669FB">
        <w:rPr>
          <w:rFonts w:ascii="Calibri" w:hAnsi="Calibri" w:cs="Calibri"/>
          <w:color w:val="000000"/>
        </w:rPr>
        <w:t xml:space="preserve"> - Bringing together careers information and opportunities from creative organisations in one explorable directory.</w:t>
      </w:r>
    </w:p>
    <w:p w14:paraId="576C3599" w14:textId="77777777" w:rsidR="00913408" w:rsidRPr="005669FB" w:rsidRDefault="00913408" w:rsidP="00913408">
      <w:pPr>
        <w:pStyle w:val="NormalWeb"/>
        <w:rPr>
          <w:rFonts w:ascii="Calibri" w:hAnsi="Calibri" w:cs="Calibri"/>
          <w:i/>
          <w:iCs/>
          <w:color w:val="000000"/>
        </w:rPr>
      </w:pPr>
      <w:r w:rsidRPr="005669FB">
        <w:rPr>
          <w:rFonts w:ascii="Calibri" w:hAnsi="Calibri" w:cs="Calibri"/>
          <w:i/>
          <w:iCs/>
          <w:color w:val="000000"/>
        </w:rPr>
        <w:t>Media</w:t>
      </w:r>
    </w:p>
    <w:p w14:paraId="6D51007A" w14:textId="77777777" w:rsidR="00913408" w:rsidRPr="005669FB" w:rsidRDefault="00913408" w:rsidP="00913408">
      <w:pPr>
        <w:pStyle w:val="NormalWeb"/>
        <w:numPr>
          <w:ilvl w:val="0"/>
          <w:numId w:val="11"/>
        </w:numPr>
        <w:rPr>
          <w:rFonts w:ascii="Calibri" w:hAnsi="Calibri" w:cs="Calibri"/>
          <w:color w:val="000000"/>
        </w:rPr>
      </w:pPr>
      <w:hyperlink r:id="rId61" w:history="1">
        <w:r w:rsidRPr="005669FB">
          <w:rPr>
            <w:rStyle w:val="Hyperlink"/>
            <w:rFonts w:ascii="Calibri" w:hAnsi="Calibri" w:cs="Calibri"/>
          </w:rPr>
          <w:t>Channel 4</w:t>
        </w:r>
      </w:hyperlink>
      <w:r w:rsidRPr="005669FB">
        <w:rPr>
          <w:rFonts w:ascii="Calibri" w:hAnsi="Calibri" w:cs="Calibri"/>
          <w:color w:val="000000"/>
        </w:rPr>
        <w:t xml:space="preserve"> - Opportunities to begin and develop your career in the media industry.</w:t>
      </w:r>
    </w:p>
    <w:p w14:paraId="578C369D" w14:textId="77777777" w:rsidR="00913408" w:rsidRPr="005669FB" w:rsidRDefault="00913408" w:rsidP="00913408">
      <w:pPr>
        <w:pStyle w:val="NormalWeb"/>
        <w:numPr>
          <w:ilvl w:val="0"/>
          <w:numId w:val="11"/>
        </w:numPr>
        <w:rPr>
          <w:rFonts w:ascii="Calibri" w:hAnsi="Calibri" w:cs="Calibri"/>
          <w:color w:val="000000"/>
        </w:rPr>
      </w:pPr>
      <w:hyperlink r:id="rId62" w:history="1">
        <w:r w:rsidRPr="005669FB">
          <w:rPr>
            <w:rStyle w:val="Hyperlink"/>
            <w:rFonts w:ascii="Calibri" w:hAnsi="Calibri" w:cs="Calibri"/>
          </w:rPr>
          <w:t>BBC</w:t>
        </w:r>
      </w:hyperlink>
      <w:r w:rsidRPr="005669FB">
        <w:rPr>
          <w:rFonts w:ascii="Calibri" w:hAnsi="Calibri" w:cs="Calibri"/>
          <w:color w:val="000000"/>
        </w:rPr>
        <w:t xml:space="preserve"> - Entry and work experience schemes in engineering, journalism and production.</w:t>
      </w:r>
    </w:p>
    <w:p w14:paraId="39180D43" w14:textId="77777777" w:rsidR="00913408" w:rsidRPr="005669FB" w:rsidRDefault="00913408" w:rsidP="00913408">
      <w:pPr>
        <w:pStyle w:val="NormalWeb"/>
        <w:numPr>
          <w:ilvl w:val="0"/>
          <w:numId w:val="11"/>
        </w:numPr>
        <w:rPr>
          <w:rFonts w:ascii="Calibri" w:hAnsi="Calibri" w:cs="Calibri"/>
          <w:color w:val="000000"/>
        </w:rPr>
      </w:pPr>
      <w:hyperlink r:id="rId63" w:history="1">
        <w:r w:rsidRPr="005669FB">
          <w:rPr>
            <w:rStyle w:val="Hyperlink"/>
            <w:rFonts w:ascii="Calibri" w:hAnsi="Calibri" w:cs="Calibri"/>
          </w:rPr>
          <w:t>Screen Skills</w:t>
        </w:r>
      </w:hyperlink>
      <w:r w:rsidRPr="005669FB">
        <w:rPr>
          <w:rFonts w:ascii="Calibri" w:hAnsi="Calibri" w:cs="Calibri"/>
          <w:color w:val="000000"/>
        </w:rPr>
        <w:t xml:space="preserve"> Investing in the people driving the success of UK Film, TV, animation and games.</w:t>
      </w:r>
    </w:p>
    <w:p w14:paraId="6AC19037" w14:textId="77777777" w:rsidR="00913408" w:rsidRPr="005669FB" w:rsidRDefault="00913408" w:rsidP="00913408">
      <w:pPr>
        <w:pStyle w:val="NormalWeb"/>
        <w:numPr>
          <w:ilvl w:val="0"/>
          <w:numId w:val="11"/>
        </w:numPr>
        <w:rPr>
          <w:rFonts w:ascii="Calibri" w:hAnsi="Calibri" w:cs="Calibri"/>
          <w:color w:val="000000"/>
        </w:rPr>
      </w:pPr>
      <w:hyperlink r:id="rId64" w:history="1">
        <w:r w:rsidRPr="005669FB">
          <w:rPr>
            <w:rStyle w:val="Hyperlink"/>
            <w:rFonts w:ascii="Calibri" w:hAnsi="Calibri" w:cs="Calibri"/>
          </w:rPr>
          <w:t>Opportunities at ITV</w:t>
        </w:r>
      </w:hyperlink>
    </w:p>
    <w:p w14:paraId="1EC675C2" w14:textId="77777777" w:rsidR="00913408" w:rsidRPr="005669FB" w:rsidRDefault="00913408" w:rsidP="00913408">
      <w:pPr>
        <w:pStyle w:val="NormalWeb"/>
        <w:rPr>
          <w:rFonts w:ascii="Calibri" w:hAnsi="Calibri" w:cs="Calibri"/>
          <w:i/>
          <w:iCs/>
          <w:color w:val="000000"/>
        </w:rPr>
      </w:pPr>
      <w:r w:rsidRPr="005669FB">
        <w:rPr>
          <w:rFonts w:ascii="Calibri" w:hAnsi="Calibri" w:cs="Calibri"/>
          <w:i/>
          <w:iCs/>
          <w:color w:val="000000"/>
        </w:rPr>
        <w:t>Hospitality and Travel &amp; Tourism</w:t>
      </w:r>
    </w:p>
    <w:p w14:paraId="3EA05CE8" w14:textId="77777777" w:rsidR="00913408" w:rsidRPr="005669FB" w:rsidRDefault="00913408" w:rsidP="00913408">
      <w:pPr>
        <w:pStyle w:val="NormalWeb"/>
        <w:numPr>
          <w:ilvl w:val="0"/>
          <w:numId w:val="12"/>
        </w:numPr>
        <w:rPr>
          <w:rFonts w:ascii="Calibri" w:hAnsi="Calibri" w:cs="Calibri"/>
          <w:color w:val="000000"/>
        </w:rPr>
      </w:pPr>
      <w:hyperlink r:id="rId65" w:history="1">
        <w:r w:rsidRPr="005669FB">
          <w:rPr>
            <w:rStyle w:val="Hyperlink"/>
            <w:rFonts w:ascii="Calibri" w:hAnsi="Calibri" w:cs="Calibri"/>
          </w:rPr>
          <w:t>Tasty Careers</w:t>
        </w:r>
      </w:hyperlink>
      <w:r w:rsidRPr="005669FB">
        <w:rPr>
          <w:rFonts w:ascii="Calibri" w:hAnsi="Calibri" w:cs="Calibri"/>
          <w:color w:val="000000"/>
        </w:rPr>
        <w:t xml:space="preserve"> - Careers in the food and drink sector.</w:t>
      </w:r>
    </w:p>
    <w:p w14:paraId="29190A6C" w14:textId="77777777" w:rsidR="00913408" w:rsidRPr="005669FB" w:rsidRDefault="00913408" w:rsidP="00913408">
      <w:pPr>
        <w:pStyle w:val="NormalWeb"/>
        <w:numPr>
          <w:ilvl w:val="0"/>
          <w:numId w:val="12"/>
        </w:numPr>
        <w:rPr>
          <w:rFonts w:ascii="Calibri" w:hAnsi="Calibri" w:cs="Calibri"/>
          <w:color w:val="000000"/>
        </w:rPr>
      </w:pPr>
      <w:hyperlink r:id="rId66" w:history="1">
        <w:r w:rsidRPr="005669FB">
          <w:rPr>
            <w:rStyle w:val="Hyperlink"/>
            <w:rFonts w:ascii="Calibri" w:hAnsi="Calibri" w:cs="Calibri"/>
          </w:rPr>
          <w:t>The Chartered Institute of Logistics and Transport</w:t>
        </w:r>
      </w:hyperlink>
      <w:r w:rsidRPr="005669FB">
        <w:rPr>
          <w:rFonts w:ascii="Calibri" w:hAnsi="Calibri" w:cs="Calibri"/>
          <w:color w:val="000000"/>
        </w:rPr>
        <w:t xml:space="preserve"> - Jobs in the transport and travel industry.</w:t>
      </w:r>
    </w:p>
    <w:p w14:paraId="40B1986B" w14:textId="77777777" w:rsidR="00913408" w:rsidRPr="005669FB" w:rsidRDefault="00913408" w:rsidP="00913408">
      <w:pPr>
        <w:pStyle w:val="NormalWeb"/>
        <w:numPr>
          <w:ilvl w:val="0"/>
          <w:numId w:val="12"/>
        </w:numPr>
        <w:rPr>
          <w:rFonts w:ascii="Calibri" w:hAnsi="Calibri" w:cs="Calibri"/>
          <w:color w:val="000000"/>
        </w:rPr>
      </w:pPr>
      <w:hyperlink r:id="rId67" w:history="1">
        <w:r w:rsidRPr="005669FB">
          <w:rPr>
            <w:rStyle w:val="Hyperlink"/>
            <w:rFonts w:ascii="Calibri" w:hAnsi="Calibri" w:cs="Calibri"/>
          </w:rPr>
          <w:t>Career Scope</w:t>
        </w:r>
      </w:hyperlink>
      <w:r w:rsidRPr="005669FB">
        <w:rPr>
          <w:rFonts w:ascii="Calibri" w:hAnsi="Calibri" w:cs="Calibri"/>
          <w:color w:val="000000"/>
        </w:rPr>
        <w:t xml:space="preserve"> - Careers info on jobs in hospitality, tourism and leisure.</w:t>
      </w:r>
    </w:p>
    <w:p w14:paraId="783109C6" w14:textId="77777777" w:rsidR="00913408" w:rsidRPr="005669FB" w:rsidRDefault="00913408" w:rsidP="00913408">
      <w:pPr>
        <w:pStyle w:val="NormalWeb"/>
        <w:numPr>
          <w:ilvl w:val="0"/>
          <w:numId w:val="12"/>
        </w:numPr>
        <w:rPr>
          <w:rFonts w:ascii="Calibri" w:hAnsi="Calibri" w:cs="Calibri"/>
          <w:color w:val="000000"/>
        </w:rPr>
      </w:pPr>
      <w:hyperlink r:id="rId68" w:history="1">
        <w:r w:rsidRPr="005669FB">
          <w:rPr>
            <w:rStyle w:val="Hyperlink"/>
            <w:rFonts w:ascii="Calibri" w:hAnsi="Calibri" w:cs="Calibri"/>
          </w:rPr>
          <w:t>Cruise.Jobs</w:t>
        </w:r>
      </w:hyperlink>
      <w:r w:rsidRPr="005669FB">
        <w:rPr>
          <w:rFonts w:ascii="Calibri" w:hAnsi="Calibri" w:cs="Calibri"/>
          <w:color w:val="000000"/>
        </w:rPr>
        <w:t xml:space="preserve"> - Information on jobs on cruise ships.</w:t>
      </w:r>
    </w:p>
    <w:p w14:paraId="0C50E705" w14:textId="77777777" w:rsidR="00913408" w:rsidRPr="005669FB" w:rsidRDefault="00913408" w:rsidP="00913408">
      <w:pPr>
        <w:pStyle w:val="NormalWeb"/>
        <w:numPr>
          <w:ilvl w:val="0"/>
          <w:numId w:val="12"/>
        </w:numPr>
        <w:rPr>
          <w:rFonts w:ascii="Calibri" w:hAnsi="Calibri" w:cs="Calibri"/>
          <w:color w:val="000000"/>
        </w:rPr>
      </w:pPr>
      <w:hyperlink r:id="rId69" w:history="1">
        <w:r w:rsidRPr="005669FB">
          <w:rPr>
            <w:rStyle w:val="Hyperlink"/>
            <w:rFonts w:ascii="Calibri" w:hAnsi="Calibri" w:cs="Calibri"/>
          </w:rPr>
          <w:t>Careers at Sea</w:t>
        </w:r>
      </w:hyperlink>
      <w:r w:rsidRPr="005669FB">
        <w:rPr>
          <w:rFonts w:ascii="Calibri" w:hAnsi="Calibri" w:cs="Calibri"/>
          <w:color w:val="000000"/>
        </w:rPr>
        <w:t xml:space="preserve"> - From ferries to container ships - careers in the Merchant Navy.</w:t>
      </w:r>
    </w:p>
    <w:p w14:paraId="16BB687C" w14:textId="77777777" w:rsidR="00913408" w:rsidRPr="005669FB" w:rsidRDefault="00913408" w:rsidP="00913408">
      <w:pPr>
        <w:pStyle w:val="NormalWeb"/>
        <w:rPr>
          <w:rFonts w:ascii="Calibri" w:hAnsi="Calibri" w:cs="Calibri"/>
          <w:color w:val="000000"/>
        </w:rPr>
      </w:pPr>
    </w:p>
    <w:p w14:paraId="2EA42355" w14:textId="77777777" w:rsidR="00913408" w:rsidRPr="005669FB" w:rsidRDefault="00913408" w:rsidP="00913408">
      <w:pPr>
        <w:pStyle w:val="NormalWeb"/>
        <w:rPr>
          <w:rFonts w:ascii="Calibri" w:hAnsi="Calibri" w:cs="Calibri"/>
          <w:i/>
          <w:iCs/>
          <w:color w:val="000000"/>
        </w:rPr>
      </w:pPr>
      <w:r w:rsidRPr="005669FB">
        <w:rPr>
          <w:rFonts w:ascii="Calibri" w:hAnsi="Calibri" w:cs="Calibri"/>
          <w:i/>
          <w:iCs/>
          <w:color w:val="000000"/>
        </w:rPr>
        <w:t>Motor Industry</w:t>
      </w:r>
    </w:p>
    <w:p w14:paraId="69EC35E3" w14:textId="77777777" w:rsidR="00913408" w:rsidRPr="005669FB" w:rsidRDefault="00913408" w:rsidP="00913408">
      <w:pPr>
        <w:pStyle w:val="NormalWeb"/>
        <w:numPr>
          <w:ilvl w:val="0"/>
          <w:numId w:val="13"/>
        </w:numPr>
        <w:rPr>
          <w:rFonts w:ascii="Calibri" w:hAnsi="Calibri" w:cs="Calibri"/>
          <w:color w:val="000000"/>
        </w:rPr>
      </w:pPr>
      <w:hyperlink r:id="rId70" w:history="1">
        <w:r w:rsidRPr="005669FB">
          <w:rPr>
            <w:rStyle w:val="Hyperlink"/>
            <w:rFonts w:ascii="Calibri" w:hAnsi="Calibri" w:cs="Calibri"/>
          </w:rPr>
          <w:t>Autocity</w:t>
        </w:r>
      </w:hyperlink>
      <w:r w:rsidRPr="005669FB">
        <w:rPr>
          <w:rFonts w:ascii="Calibri" w:hAnsi="Calibri" w:cs="Calibri"/>
          <w:color w:val="000000"/>
        </w:rPr>
        <w:t xml:space="preserve"> - Find your dream job in the motor industry.</w:t>
      </w:r>
    </w:p>
    <w:p w14:paraId="25DC46A5" w14:textId="77777777" w:rsidR="00913408" w:rsidRPr="005669FB" w:rsidRDefault="00913408" w:rsidP="00913408">
      <w:pPr>
        <w:pStyle w:val="NormalWeb"/>
        <w:rPr>
          <w:rFonts w:ascii="Calibri" w:hAnsi="Calibri" w:cs="Calibri"/>
          <w:color w:val="000000"/>
        </w:rPr>
      </w:pPr>
      <w:r w:rsidRPr="005669FB">
        <w:rPr>
          <w:rFonts w:ascii="Calibri" w:hAnsi="Calibri" w:cs="Calibri"/>
          <w:color w:val="000000"/>
        </w:rPr>
        <w:t>Construction</w:t>
      </w:r>
    </w:p>
    <w:p w14:paraId="0E8EE11D" w14:textId="77777777" w:rsidR="00913408" w:rsidRPr="005669FB" w:rsidRDefault="00913408" w:rsidP="00913408">
      <w:pPr>
        <w:pStyle w:val="NormalWeb"/>
        <w:numPr>
          <w:ilvl w:val="0"/>
          <w:numId w:val="13"/>
        </w:numPr>
        <w:rPr>
          <w:rFonts w:ascii="Calibri" w:hAnsi="Calibri" w:cs="Calibri"/>
          <w:color w:val="000000"/>
        </w:rPr>
      </w:pPr>
      <w:hyperlink r:id="rId71" w:history="1">
        <w:r w:rsidRPr="005669FB">
          <w:rPr>
            <w:rStyle w:val="Hyperlink"/>
            <w:rFonts w:ascii="Calibri" w:hAnsi="Calibri" w:cs="Calibri"/>
          </w:rPr>
          <w:t>Go Construct</w:t>
        </w:r>
      </w:hyperlink>
      <w:r w:rsidRPr="005669FB">
        <w:rPr>
          <w:rFonts w:ascii="Calibri" w:hAnsi="Calibri" w:cs="Calibri"/>
          <w:color w:val="000000"/>
        </w:rPr>
        <w:t xml:space="preserve"> - Providing information around careers in construction.</w:t>
      </w:r>
    </w:p>
    <w:p w14:paraId="1A5EDFB7" w14:textId="77777777" w:rsidR="00913408" w:rsidRPr="005669FB" w:rsidRDefault="00913408" w:rsidP="00913408">
      <w:pPr>
        <w:pStyle w:val="NormalWeb"/>
        <w:rPr>
          <w:rFonts w:ascii="Calibri" w:hAnsi="Calibri" w:cs="Calibri"/>
          <w:i/>
          <w:iCs/>
          <w:color w:val="000000"/>
        </w:rPr>
      </w:pPr>
      <w:r w:rsidRPr="005669FB">
        <w:rPr>
          <w:rFonts w:ascii="Calibri" w:hAnsi="Calibri" w:cs="Calibri"/>
          <w:i/>
          <w:iCs/>
          <w:color w:val="000000"/>
        </w:rPr>
        <w:t>Writing</w:t>
      </w:r>
    </w:p>
    <w:p w14:paraId="44B94293" w14:textId="77777777" w:rsidR="00913408" w:rsidRPr="005669FB" w:rsidRDefault="00913408" w:rsidP="00913408">
      <w:pPr>
        <w:pStyle w:val="NormalWeb"/>
        <w:numPr>
          <w:ilvl w:val="0"/>
          <w:numId w:val="13"/>
        </w:numPr>
        <w:rPr>
          <w:rFonts w:ascii="Calibri" w:hAnsi="Calibri" w:cs="Calibri"/>
          <w:color w:val="000000"/>
        </w:rPr>
      </w:pPr>
      <w:hyperlink r:id="rId72" w:history="1">
        <w:r w:rsidRPr="005669FB">
          <w:rPr>
            <w:rStyle w:val="Hyperlink"/>
            <w:rFonts w:ascii="Calibri" w:hAnsi="Calibri" w:cs="Calibri"/>
          </w:rPr>
          <w:t>Indeed Careers in Writing</w:t>
        </w:r>
      </w:hyperlink>
    </w:p>
    <w:p w14:paraId="123BEC1A" w14:textId="77777777" w:rsidR="00913408" w:rsidRPr="005669FB" w:rsidRDefault="00913408" w:rsidP="00913408">
      <w:pPr>
        <w:pStyle w:val="NormalWeb"/>
        <w:rPr>
          <w:rFonts w:ascii="Calibri" w:hAnsi="Calibri" w:cs="Calibri"/>
          <w:i/>
          <w:iCs/>
          <w:color w:val="000000"/>
        </w:rPr>
      </w:pPr>
      <w:r w:rsidRPr="005669FB">
        <w:rPr>
          <w:rFonts w:ascii="Calibri" w:hAnsi="Calibri" w:cs="Calibri"/>
          <w:i/>
          <w:iCs/>
          <w:color w:val="000000"/>
        </w:rPr>
        <w:t xml:space="preserve">Sport </w:t>
      </w:r>
    </w:p>
    <w:p w14:paraId="1FDD6E19" w14:textId="77777777" w:rsidR="00913408" w:rsidRPr="005669FB" w:rsidRDefault="00913408" w:rsidP="00913408">
      <w:pPr>
        <w:pStyle w:val="NormalWeb"/>
        <w:numPr>
          <w:ilvl w:val="0"/>
          <w:numId w:val="13"/>
        </w:numPr>
        <w:rPr>
          <w:rFonts w:ascii="Calibri" w:hAnsi="Calibri" w:cs="Calibri"/>
          <w:i/>
          <w:iCs/>
          <w:color w:val="000000"/>
        </w:rPr>
      </w:pPr>
      <w:hyperlink r:id="rId73" w:history="1">
        <w:r w:rsidRPr="005669FB">
          <w:rPr>
            <w:rStyle w:val="Hyperlink"/>
            <w:rFonts w:ascii="Calibri" w:hAnsi="Calibri" w:cs="Calibri"/>
            <w:i/>
            <w:iCs/>
          </w:rPr>
          <w:t>UkSport.gov.uk</w:t>
        </w:r>
      </w:hyperlink>
    </w:p>
    <w:p w14:paraId="0CD587F5" w14:textId="77777777" w:rsidR="00913408" w:rsidRPr="005669FB" w:rsidRDefault="00913408" w:rsidP="00913408">
      <w:pPr>
        <w:pStyle w:val="NormalWeb"/>
        <w:rPr>
          <w:rFonts w:ascii="Calibri" w:hAnsi="Calibri" w:cs="Calibri"/>
          <w:color w:val="000000"/>
        </w:rPr>
      </w:pPr>
      <w:r w:rsidRPr="005669FB">
        <w:rPr>
          <w:rFonts w:ascii="Calibri" w:hAnsi="Calibri" w:cs="Calibri"/>
          <w:color w:val="000000"/>
        </w:rPr>
        <w:t>Other large companies</w:t>
      </w:r>
    </w:p>
    <w:p w14:paraId="76CD716E" w14:textId="77777777" w:rsidR="00913408" w:rsidRPr="005669FB" w:rsidRDefault="00913408" w:rsidP="00913408">
      <w:pPr>
        <w:pStyle w:val="NormalWeb"/>
        <w:numPr>
          <w:ilvl w:val="0"/>
          <w:numId w:val="13"/>
        </w:numPr>
        <w:rPr>
          <w:rFonts w:ascii="Calibri" w:hAnsi="Calibri" w:cs="Calibri"/>
          <w:color w:val="000000"/>
        </w:rPr>
      </w:pPr>
      <w:hyperlink r:id="rId74" w:history="1">
        <w:r w:rsidRPr="005669FB">
          <w:rPr>
            <w:rStyle w:val="Hyperlink"/>
            <w:rFonts w:ascii="Calibri" w:hAnsi="Calibri" w:cs="Calibri"/>
          </w:rPr>
          <w:t>Unilever</w:t>
        </w:r>
      </w:hyperlink>
      <w:r w:rsidRPr="005669FB">
        <w:rPr>
          <w:rFonts w:ascii="Calibri" w:hAnsi="Calibri" w:cs="Calibri"/>
          <w:color w:val="000000"/>
        </w:rPr>
        <w:t xml:space="preserve"> - Careers and apprenticeships at Unilever, producer of consumable goods.</w:t>
      </w:r>
    </w:p>
    <w:p w14:paraId="17CC435B" w14:textId="27E126E3" w:rsidR="00913408" w:rsidRPr="005669FB" w:rsidRDefault="00913408" w:rsidP="0F0B778F">
      <w:pPr>
        <w:pStyle w:val="NormalWeb"/>
        <w:numPr>
          <w:ilvl w:val="0"/>
          <w:numId w:val="13"/>
        </w:numPr>
        <w:spacing w:after="200" w:line="276" w:lineRule="auto"/>
        <w:rPr>
          <w:rFonts w:ascii="Calibri" w:hAnsi="Calibri" w:cs="Calibri"/>
          <w:color w:val="000000" w:themeColor="text1"/>
          <w:lang w:eastAsia="en-US"/>
        </w:rPr>
      </w:pPr>
      <w:hyperlink r:id="rId75">
        <w:r w:rsidRPr="0F0B778F">
          <w:rPr>
            <w:rStyle w:val="Hyperlink"/>
            <w:rFonts w:ascii="Calibri" w:hAnsi="Calibri" w:cs="Calibri"/>
          </w:rPr>
          <w:t>BT</w:t>
        </w:r>
      </w:hyperlink>
      <w:r w:rsidRPr="0F0B778F">
        <w:rPr>
          <w:rFonts w:ascii="Calibri" w:hAnsi="Calibri" w:cs="Calibri"/>
          <w:color w:val="000000" w:themeColor="text1"/>
        </w:rPr>
        <w:t xml:space="preserve"> - Careers at BT, the telecoms company.</w:t>
      </w:r>
    </w:p>
    <w:p w14:paraId="1240B40E" w14:textId="77777777" w:rsidR="00913408" w:rsidRPr="005669FB" w:rsidRDefault="00913408" w:rsidP="00913408">
      <w:pPr>
        <w:spacing w:after="200" w:line="276" w:lineRule="auto"/>
        <w:jc w:val="both"/>
        <w:rPr>
          <w:rFonts w:ascii="Calibri" w:eastAsia="Calibri" w:hAnsi="Calibri" w:cs="Calibri"/>
          <w:b/>
          <w:bCs/>
          <w:u w:val="single"/>
          <w:lang w:eastAsia="en-US"/>
        </w:rPr>
      </w:pPr>
      <w:r w:rsidRPr="005669FB">
        <w:rPr>
          <w:rFonts w:ascii="Calibri" w:eastAsia="Calibri" w:hAnsi="Calibri" w:cs="Calibri"/>
          <w:b/>
          <w:bCs/>
          <w:u w:val="single"/>
          <w:lang w:eastAsia="en-US"/>
        </w:rPr>
        <w:t>Relevant legislation</w:t>
      </w:r>
    </w:p>
    <w:p w14:paraId="57484730" w14:textId="77777777" w:rsidR="00913408" w:rsidRPr="008D7F0E" w:rsidRDefault="00913408" w:rsidP="00913408">
      <w:pPr>
        <w:numPr>
          <w:ilvl w:val="0"/>
          <w:numId w:val="14"/>
        </w:numPr>
        <w:spacing w:after="200" w:line="276" w:lineRule="auto"/>
        <w:jc w:val="both"/>
        <w:rPr>
          <w:rFonts w:ascii="Calibri" w:eastAsia="Calibri" w:hAnsi="Calibri" w:cs="Calibri"/>
          <w:lang w:eastAsia="en-US"/>
        </w:rPr>
      </w:pPr>
      <w:r w:rsidRPr="008D7F0E">
        <w:rPr>
          <w:rFonts w:ascii="Calibri" w:eastAsia="Calibri" w:hAnsi="Calibri" w:cs="Calibri"/>
          <w:b/>
          <w:bCs/>
          <w:lang w:eastAsia="en-US"/>
        </w:rPr>
        <w:t>Careers guidance and access for education and training providers (2023)</w:t>
      </w:r>
      <w:r w:rsidRPr="008D7F0E">
        <w:rPr>
          <w:rFonts w:ascii="Calibri" w:eastAsia="Calibri" w:hAnsi="Calibri" w:cs="Calibri"/>
          <w:lang w:eastAsia="en-US"/>
        </w:rPr>
        <w:t>: This guidance, published by the Department for Education in August 2023, emphasizes the importance of providing students with encounters with a range of education and training providers, including technical education and apprenticeships. It also includes updates to the provider access legislation</w:t>
      </w:r>
    </w:p>
    <w:p w14:paraId="0ADFEEEE" w14:textId="77777777" w:rsidR="00913408" w:rsidRPr="008D7F0E" w:rsidRDefault="00913408" w:rsidP="00913408">
      <w:pPr>
        <w:numPr>
          <w:ilvl w:val="0"/>
          <w:numId w:val="14"/>
        </w:numPr>
        <w:spacing w:after="200" w:line="276" w:lineRule="auto"/>
        <w:jc w:val="both"/>
        <w:rPr>
          <w:rFonts w:ascii="Calibri" w:eastAsia="Calibri" w:hAnsi="Calibri" w:cs="Calibri"/>
          <w:lang w:eastAsia="en-US"/>
        </w:rPr>
      </w:pPr>
      <w:r w:rsidRPr="008D7F0E">
        <w:rPr>
          <w:rFonts w:ascii="Calibri" w:eastAsia="Calibri" w:hAnsi="Calibri" w:cs="Calibri"/>
          <w:b/>
          <w:bCs/>
          <w:lang w:eastAsia="en-US"/>
        </w:rPr>
        <w:t>Gatsby Benchmarks</w:t>
      </w:r>
      <w:r w:rsidRPr="008D7F0E">
        <w:rPr>
          <w:rFonts w:ascii="Calibri" w:eastAsia="Calibri" w:hAnsi="Calibri" w:cs="Calibri"/>
          <w:lang w:eastAsia="en-US"/>
        </w:rPr>
        <w:t>: These benchmarks provide a framework for good career guidance and are a key part of the statutory guidance for schools. The benchmarks include providing students with encounters with employers and experiences of workplaces</w:t>
      </w:r>
    </w:p>
    <w:p w14:paraId="4BDDE8EB" w14:textId="77777777" w:rsidR="00913408" w:rsidRPr="008D7F0E" w:rsidRDefault="00913408" w:rsidP="00913408">
      <w:pPr>
        <w:numPr>
          <w:ilvl w:val="0"/>
          <w:numId w:val="14"/>
        </w:numPr>
        <w:spacing w:after="200" w:line="276" w:lineRule="auto"/>
        <w:jc w:val="both"/>
        <w:rPr>
          <w:rFonts w:ascii="Calibri" w:eastAsia="Calibri" w:hAnsi="Calibri" w:cs="Calibri"/>
          <w:lang w:eastAsia="en-US"/>
        </w:rPr>
      </w:pPr>
      <w:r w:rsidRPr="008D7F0E">
        <w:rPr>
          <w:rFonts w:ascii="Calibri" w:eastAsia="Calibri" w:hAnsi="Calibri" w:cs="Calibri"/>
          <w:b/>
          <w:bCs/>
          <w:lang w:eastAsia="en-US"/>
        </w:rPr>
        <w:t>Education Act 2011</w:t>
      </w:r>
      <w:r w:rsidRPr="008D7F0E">
        <w:rPr>
          <w:rFonts w:ascii="Calibri" w:eastAsia="Calibri" w:hAnsi="Calibri" w:cs="Calibri"/>
          <w:lang w:eastAsia="en-US"/>
        </w:rPr>
        <w:t>: This act includes provisions related to careers guidance, requiring schools to secure independent careers guidance for students in years 8-13</w:t>
      </w:r>
    </w:p>
    <w:p w14:paraId="1B3D4BA7" w14:textId="77777777" w:rsidR="00913408" w:rsidRPr="008D7F0E" w:rsidRDefault="00913408" w:rsidP="00913408">
      <w:pPr>
        <w:numPr>
          <w:ilvl w:val="0"/>
          <w:numId w:val="14"/>
        </w:numPr>
        <w:spacing w:after="200" w:line="276" w:lineRule="auto"/>
        <w:jc w:val="both"/>
        <w:rPr>
          <w:rFonts w:ascii="Calibri" w:eastAsia="Calibri" w:hAnsi="Calibri" w:cs="Calibri"/>
          <w:lang w:eastAsia="en-US"/>
        </w:rPr>
      </w:pPr>
      <w:r w:rsidRPr="008D7F0E">
        <w:rPr>
          <w:rFonts w:ascii="Calibri" w:eastAsia="Calibri" w:hAnsi="Calibri" w:cs="Calibri"/>
          <w:b/>
          <w:bCs/>
          <w:lang w:eastAsia="en-US"/>
        </w:rPr>
        <w:t>Technical and Further Education Act 2017</w:t>
      </w:r>
      <w:r w:rsidRPr="008D7F0E">
        <w:rPr>
          <w:rFonts w:ascii="Calibri" w:eastAsia="Calibri" w:hAnsi="Calibri" w:cs="Calibri"/>
          <w:lang w:eastAsia="en-US"/>
        </w:rPr>
        <w:t>: This act includes the Baker Clause, which stipulates that schools must allow providers of technical education and apprenticeships to access students to inform them about their options</w:t>
      </w:r>
    </w:p>
    <w:p w14:paraId="198BF5B3" w14:textId="77777777" w:rsidR="00913408" w:rsidRPr="008D7F0E" w:rsidRDefault="00913408" w:rsidP="00913408">
      <w:pPr>
        <w:numPr>
          <w:ilvl w:val="0"/>
          <w:numId w:val="14"/>
        </w:numPr>
        <w:spacing w:after="200" w:line="276" w:lineRule="auto"/>
        <w:jc w:val="both"/>
        <w:rPr>
          <w:rFonts w:ascii="Calibri" w:eastAsia="Calibri" w:hAnsi="Calibri" w:cs="Calibri"/>
          <w:lang w:eastAsia="en-US"/>
        </w:rPr>
      </w:pPr>
      <w:r w:rsidRPr="008D7F0E">
        <w:rPr>
          <w:rFonts w:ascii="Calibri" w:eastAsia="Calibri" w:hAnsi="Calibri" w:cs="Calibri"/>
          <w:b/>
          <w:bCs/>
          <w:lang w:eastAsia="en-US"/>
        </w:rPr>
        <w:t>Skills and Post-16 Education Act 2022</w:t>
      </w:r>
      <w:r w:rsidRPr="008D7F0E">
        <w:rPr>
          <w:rFonts w:ascii="Calibri" w:eastAsia="Calibri" w:hAnsi="Calibri" w:cs="Calibri"/>
          <w:lang w:eastAsia="en-US"/>
        </w:rPr>
        <w:t>: This act aims to improve the quality of post-16 education and training, ensuring that students have access to high-quality careers advice and guidance.</w:t>
      </w:r>
    </w:p>
    <w:p w14:paraId="295D9810" w14:textId="77777777" w:rsidR="00913408" w:rsidRPr="005669FB" w:rsidRDefault="00913408" w:rsidP="00913408">
      <w:pPr>
        <w:spacing w:after="200" w:line="276" w:lineRule="auto"/>
        <w:jc w:val="both"/>
        <w:rPr>
          <w:rFonts w:ascii="Calibri" w:eastAsia="Calibri" w:hAnsi="Calibri" w:cs="Calibri"/>
          <w:lang w:eastAsia="en-US"/>
        </w:rPr>
      </w:pPr>
    </w:p>
    <w:tbl>
      <w:tblPr>
        <w:tblStyle w:val="TableGrid"/>
        <w:tblW w:w="0" w:type="auto"/>
        <w:tblLook w:val="04A0" w:firstRow="1" w:lastRow="0" w:firstColumn="1" w:lastColumn="0" w:noHBand="0" w:noVBand="1"/>
      </w:tblPr>
      <w:tblGrid>
        <w:gridCol w:w="4508"/>
        <w:gridCol w:w="4508"/>
      </w:tblGrid>
      <w:tr w:rsidR="00F33741" w:rsidRPr="005669FB" w14:paraId="7FA22AA4" w14:textId="77777777" w:rsidTr="0F0B778F">
        <w:tc>
          <w:tcPr>
            <w:tcW w:w="4508" w:type="dxa"/>
          </w:tcPr>
          <w:p w14:paraId="228706DA" w14:textId="7A3080F4" w:rsidR="00F33741" w:rsidRPr="005669FB" w:rsidRDefault="005146BE">
            <w:pPr>
              <w:rPr>
                <w:rFonts w:ascii="Calibri" w:hAnsi="Calibri" w:cs="Calibri"/>
              </w:rPr>
            </w:pPr>
            <w:r w:rsidRPr="005669FB">
              <w:rPr>
                <w:rFonts w:ascii="Calibri" w:hAnsi="Calibri" w:cs="Calibri"/>
              </w:rPr>
              <w:t>Date policy was last reviewed:</w:t>
            </w:r>
          </w:p>
        </w:tc>
        <w:tc>
          <w:tcPr>
            <w:tcW w:w="4508" w:type="dxa"/>
          </w:tcPr>
          <w:p w14:paraId="311EA4B9" w14:textId="4C6B9A17" w:rsidR="00F33741" w:rsidRPr="005669FB" w:rsidRDefault="02067C9A" w:rsidP="0F0B778F">
            <w:pPr>
              <w:rPr>
                <w:rFonts w:ascii="Calibri" w:hAnsi="Calibri" w:cs="Calibri"/>
              </w:rPr>
            </w:pPr>
            <w:r w:rsidRPr="0F0B778F">
              <w:rPr>
                <w:rFonts w:ascii="Calibri" w:hAnsi="Calibri" w:cs="Calibri"/>
              </w:rPr>
              <w:t>May 2026</w:t>
            </w:r>
          </w:p>
        </w:tc>
      </w:tr>
      <w:tr w:rsidR="00F33741" w:rsidRPr="005669FB" w14:paraId="6012284F" w14:textId="77777777" w:rsidTr="0F0B778F">
        <w:tc>
          <w:tcPr>
            <w:tcW w:w="4508" w:type="dxa"/>
          </w:tcPr>
          <w:p w14:paraId="0B4AC2D4" w14:textId="3BB89107" w:rsidR="00F33741" w:rsidRPr="005669FB" w:rsidRDefault="005146BE">
            <w:pPr>
              <w:rPr>
                <w:rFonts w:ascii="Calibri" w:hAnsi="Calibri" w:cs="Calibri"/>
              </w:rPr>
            </w:pPr>
            <w:r w:rsidRPr="005669FB">
              <w:rPr>
                <w:rFonts w:ascii="Calibri" w:hAnsi="Calibri" w:cs="Calibri"/>
              </w:rPr>
              <w:t>Reviewed by:</w:t>
            </w:r>
          </w:p>
        </w:tc>
        <w:tc>
          <w:tcPr>
            <w:tcW w:w="4508" w:type="dxa"/>
          </w:tcPr>
          <w:p w14:paraId="4E20EC32" w14:textId="5B0BBA2B" w:rsidR="00F33741" w:rsidRPr="005669FB" w:rsidRDefault="5705E961" w:rsidP="0F0B778F">
            <w:r w:rsidRPr="0F0B778F">
              <w:rPr>
                <w:rFonts w:ascii="Calibri" w:hAnsi="Calibri" w:cs="Calibri"/>
              </w:rPr>
              <w:t>Jennifer Lewis</w:t>
            </w:r>
          </w:p>
        </w:tc>
      </w:tr>
    </w:tbl>
    <w:p w14:paraId="3A03F62D" w14:textId="1BF7AD49" w:rsidR="005669FB" w:rsidRDefault="005669FB" w:rsidP="0F0B778F"/>
    <w:sectPr w:rsidR="005669FB" w:rsidSect="00913408">
      <w:headerReference w:type="default" r:id="rId76"/>
      <w:footerReference w:type="default" r:id="rId77"/>
      <w:pgSz w:w="11906" w:h="16838"/>
      <w:pgMar w:top="1440" w:right="1440" w:bottom="1440" w:left="1440" w:header="708" w:footer="1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C9FFB" w14:textId="77777777" w:rsidR="001B3BD3" w:rsidRDefault="001B3BD3" w:rsidP="00913408">
      <w:r>
        <w:separator/>
      </w:r>
    </w:p>
  </w:endnote>
  <w:endnote w:type="continuationSeparator" w:id="0">
    <w:p w14:paraId="22AF7E1A" w14:textId="77777777" w:rsidR="001B3BD3" w:rsidRDefault="001B3BD3" w:rsidP="00913408">
      <w:r>
        <w:continuationSeparator/>
      </w:r>
    </w:p>
  </w:endnote>
  <w:endnote w:type="continuationNotice" w:id="1">
    <w:p w14:paraId="36D07BCD" w14:textId="77777777" w:rsidR="001B3BD3" w:rsidRDefault="001B3B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6808320"/>
      <w:docPartObj>
        <w:docPartGallery w:val="Page Numbers (Bottom of Page)"/>
        <w:docPartUnique/>
      </w:docPartObj>
    </w:sdtPr>
    <w:sdtContent>
      <w:sdt>
        <w:sdtPr>
          <w:id w:val="-1769616900"/>
          <w:docPartObj>
            <w:docPartGallery w:val="Page Numbers (Top of Page)"/>
            <w:docPartUnique/>
          </w:docPartObj>
        </w:sdtPr>
        <w:sdtContent>
          <w:p w14:paraId="55A8122F" w14:textId="1DBAB809" w:rsidR="00913408" w:rsidRDefault="00913408">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08AEC291" w14:textId="77777777" w:rsidR="00310135" w:rsidRDefault="003101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937F3" w14:textId="77777777" w:rsidR="001B3BD3" w:rsidRDefault="001B3BD3" w:rsidP="00913408">
      <w:r>
        <w:separator/>
      </w:r>
    </w:p>
  </w:footnote>
  <w:footnote w:type="continuationSeparator" w:id="0">
    <w:p w14:paraId="61C86B8D" w14:textId="77777777" w:rsidR="001B3BD3" w:rsidRDefault="001B3BD3" w:rsidP="00913408">
      <w:r>
        <w:continuationSeparator/>
      </w:r>
    </w:p>
  </w:footnote>
  <w:footnote w:type="continuationNotice" w:id="1">
    <w:p w14:paraId="15E753C3" w14:textId="77777777" w:rsidR="001B3BD3" w:rsidRDefault="001B3B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6A675" w14:textId="04E966C7" w:rsidR="00913408" w:rsidRPr="00913408" w:rsidRDefault="00913408" w:rsidP="00913408">
    <w:pPr>
      <w:pStyle w:val="Header"/>
    </w:pPr>
  </w:p>
  <w:p w14:paraId="7C10521E" w14:textId="77777777" w:rsidR="00913408" w:rsidRDefault="009134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1384"/>
    <w:multiLevelType w:val="hybridMultilevel"/>
    <w:tmpl w:val="DCB6F6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315807"/>
    <w:multiLevelType w:val="multilevel"/>
    <w:tmpl w:val="9DCAF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4C05D7"/>
    <w:multiLevelType w:val="hybridMultilevel"/>
    <w:tmpl w:val="5A001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3C7304"/>
    <w:multiLevelType w:val="hybridMultilevel"/>
    <w:tmpl w:val="725EFEB0"/>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4" w15:restartNumberingAfterBreak="0">
    <w:nsid w:val="363C5EEB"/>
    <w:multiLevelType w:val="hybridMultilevel"/>
    <w:tmpl w:val="AAD89CFC"/>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5" w15:restartNumberingAfterBreak="0">
    <w:nsid w:val="3AC01416"/>
    <w:multiLevelType w:val="multilevel"/>
    <w:tmpl w:val="7254A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ACF603F"/>
    <w:multiLevelType w:val="hybridMultilevel"/>
    <w:tmpl w:val="791471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27D6BDB8">
      <w:numFmt w:val="bullet"/>
      <w:lvlText w:val="·"/>
      <w:lvlJc w:val="left"/>
      <w:pPr>
        <w:ind w:left="2520" w:hanging="360"/>
      </w:pPr>
      <w:rPr>
        <w:rFonts w:ascii="Calibri" w:eastAsia="Calibri" w:hAnsi="Calibri" w:cs="Calibri"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D6A533A"/>
    <w:multiLevelType w:val="hybridMultilevel"/>
    <w:tmpl w:val="531A7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9A399D"/>
    <w:multiLevelType w:val="hybridMultilevel"/>
    <w:tmpl w:val="EA124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4256C7"/>
    <w:multiLevelType w:val="hybridMultilevel"/>
    <w:tmpl w:val="62F85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C02AB9"/>
    <w:multiLevelType w:val="hybridMultilevel"/>
    <w:tmpl w:val="8794A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6C5B2E"/>
    <w:multiLevelType w:val="hybridMultilevel"/>
    <w:tmpl w:val="C50AA110"/>
    <w:lvl w:ilvl="0" w:tplc="C37AD160">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152EE0"/>
    <w:multiLevelType w:val="hybridMultilevel"/>
    <w:tmpl w:val="99307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5CF744E"/>
    <w:multiLevelType w:val="hybridMultilevel"/>
    <w:tmpl w:val="3318A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62982">
    <w:abstractNumId w:val="6"/>
  </w:num>
  <w:num w:numId="2" w16cid:durableId="131102835">
    <w:abstractNumId w:val="11"/>
  </w:num>
  <w:num w:numId="3" w16cid:durableId="440688541">
    <w:abstractNumId w:val="1"/>
  </w:num>
  <w:num w:numId="4" w16cid:durableId="386757136">
    <w:abstractNumId w:val="3"/>
  </w:num>
  <w:num w:numId="5" w16cid:durableId="985865656">
    <w:abstractNumId w:val="10"/>
  </w:num>
  <w:num w:numId="6" w16cid:durableId="1695959833">
    <w:abstractNumId w:val="4"/>
  </w:num>
  <w:num w:numId="7" w16cid:durableId="7753181">
    <w:abstractNumId w:val="12"/>
  </w:num>
  <w:num w:numId="8" w16cid:durableId="865411308">
    <w:abstractNumId w:val="8"/>
  </w:num>
  <w:num w:numId="9" w16cid:durableId="1462453747">
    <w:abstractNumId w:val="7"/>
  </w:num>
  <w:num w:numId="10" w16cid:durableId="672954463">
    <w:abstractNumId w:val="2"/>
  </w:num>
  <w:num w:numId="11" w16cid:durableId="524295312">
    <w:abstractNumId w:val="13"/>
  </w:num>
  <w:num w:numId="12" w16cid:durableId="832797113">
    <w:abstractNumId w:val="0"/>
  </w:num>
  <w:num w:numId="13" w16cid:durableId="2003042892">
    <w:abstractNumId w:val="9"/>
  </w:num>
  <w:num w:numId="14" w16cid:durableId="6789736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408"/>
    <w:rsid w:val="00133FE4"/>
    <w:rsid w:val="001975A1"/>
    <w:rsid w:val="001B3BD3"/>
    <w:rsid w:val="00310135"/>
    <w:rsid w:val="004929BF"/>
    <w:rsid w:val="005146BE"/>
    <w:rsid w:val="005669FB"/>
    <w:rsid w:val="005C2F90"/>
    <w:rsid w:val="00651416"/>
    <w:rsid w:val="00732803"/>
    <w:rsid w:val="0083455E"/>
    <w:rsid w:val="00839826"/>
    <w:rsid w:val="00855F2C"/>
    <w:rsid w:val="008565E8"/>
    <w:rsid w:val="00902599"/>
    <w:rsid w:val="00913408"/>
    <w:rsid w:val="009A2082"/>
    <w:rsid w:val="009C20BE"/>
    <w:rsid w:val="00AB3396"/>
    <w:rsid w:val="00B00208"/>
    <w:rsid w:val="00C21406"/>
    <w:rsid w:val="00C6F4CD"/>
    <w:rsid w:val="00C85BB9"/>
    <w:rsid w:val="00D1612B"/>
    <w:rsid w:val="00DB094C"/>
    <w:rsid w:val="00E41B29"/>
    <w:rsid w:val="00EC0696"/>
    <w:rsid w:val="00F33741"/>
    <w:rsid w:val="00FC7D4D"/>
    <w:rsid w:val="01774B4E"/>
    <w:rsid w:val="02067C9A"/>
    <w:rsid w:val="02246221"/>
    <w:rsid w:val="0391BB96"/>
    <w:rsid w:val="03BDAE1A"/>
    <w:rsid w:val="03F255A4"/>
    <w:rsid w:val="04F38748"/>
    <w:rsid w:val="05578933"/>
    <w:rsid w:val="0576F231"/>
    <w:rsid w:val="06C0FBB8"/>
    <w:rsid w:val="079DEB10"/>
    <w:rsid w:val="09973B7A"/>
    <w:rsid w:val="0A7D66EB"/>
    <w:rsid w:val="0B13BEA5"/>
    <w:rsid w:val="0B407C80"/>
    <w:rsid w:val="0C39AE57"/>
    <w:rsid w:val="0D0D70A5"/>
    <w:rsid w:val="0F0B778F"/>
    <w:rsid w:val="10C2AE1A"/>
    <w:rsid w:val="10C35984"/>
    <w:rsid w:val="10F8533F"/>
    <w:rsid w:val="11C42A45"/>
    <w:rsid w:val="12878278"/>
    <w:rsid w:val="1344A3A4"/>
    <w:rsid w:val="140BC997"/>
    <w:rsid w:val="14B93CA8"/>
    <w:rsid w:val="14E22E57"/>
    <w:rsid w:val="159B0B41"/>
    <w:rsid w:val="17575A6E"/>
    <w:rsid w:val="18EDC1DB"/>
    <w:rsid w:val="190C06B1"/>
    <w:rsid w:val="198DC536"/>
    <w:rsid w:val="19AF1D5A"/>
    <w:rsid w:val="1BCC94F6"/>
    <w:rsid w:val="1BEB6A4D"/>
    <w:rsid w:val="1BF106C0"/>
    <w:rsid w:val="1C33F2D1"/>
    <w:rsid w:val="1EF6E5E2"/>
    <w:rsid w:val="1F36ACDE"/>
    <w:rsid w:val="1FFDE73D"/>
    <w:rsid w:val="1FFE91E4"/>
    <w:rsid w:val="20B64245"/>
    <w:rsid w:val="20EC123C"/>
    <w:rsid w:val="20EE8A6D"/>
    <w:rsid w:val="21685ED5"/>
    <w:rsid w:val="21B902DD"/>
    <w:rsid w:val="22091834"/>
    <w:rsid w:val="234193AC"/>
    <w:rsid w:val="24AD89DA"/>
    <w:rsid w:val="26F77711"/>
    <w:rsid w:val="28B3694A"/>
    <w:rsid w:val="2910A5C0"/>
    <w:rsid w:val="2AFAE569"/>
    <w:rsid w:val="2B795FBB"/>
    <w:rsid w:val="2BE72746"/>
    <w:rsid w:val="2BEEADB5"/>
    <w:rsid w:val="2F0335A0"/>
    <w:rsid w:val="2F723728"/>
    <w:rsid w:val="2FA5CB9D"/>
    <w:rsid w:val="30161152"/>
    <w:rsid w:val="331EA13F"/>
    <w:rsid w:val="332FCCE4"/>
    <w:rsid w:val="338D3A85"/>
    <w:rsid w:val="3432A24F"/>
    <w:rsid w:val="34C0BCFC"/>
    <w:rsid w:val="3549A977"/>
    <w:rsid w:val="376227FF"/>
    <w:rsid w:val="38CD8BAD"/>
    <w:rsid w:val="38D80D29"/>
    <w:rsid w:val="39F5A706"/>
    <w:rsid w:val="3A4147CF"/>
    <w:rsid w:val="3C9968D4"/>
    <w:rsid w:val="3D6A01FF"/>
    <w:rsid w:val="3E7C2FD4"/>
    <w:rsid w:val="3EF7A5A4"/>
    <w:rsid w:val="3EFBD284"/>
    <w:rsid w:val="40500BCF"/>
    <w:rsid w:val="418B993C"/>
    <w:rsid w:val="41C45C30"/>
    <w:rsid w:val="42A7A198"/>
    <w:rsid w:val="4365AB44"/>
    <w:rsid w:val="43F480C5"/>
    <w:rsid w:val="4568FC06"/>
    <w:rsid w:val="459C5F61"/>
    <w:rsid w:val="45A5E309"/>
    <w:rsid w:val="46243A36"/>
    <w:rsid w:val="46E2DDD0"/>
    <w:rsid w:val="477BECC3"/>
    <w:rsid w:val="47960802"/>
    <w:rsid w:val="47D872B9"/>
    <w:rsid w:val="4A80C18A"/>
    <w:rsid w:val="4F84ABF4"/>
    <w:rsid w:val="529485BC"/>
    <w:rsid w:val="52A49BEF"/>
    <w:rsid w:val="53014D1D"/>
    <w:rsid w:val="544473B3"/>
    <w:rsid w:val="551F3160"/>
    <w:rsid w:val="551FDD8B"/>
    <w:rsid w:val="5541006E"/>
    <w:rsid w:val="5541C7A0"/>
    <w:rsid w:val="5596C0A6"/>
    <w:rsid w:val="55ECC9A8"/>
    <w:rsid w:val="560A8C2B"/>
    <w:rsid w:val="5705E961"/>
    <w:rsid w:val="57F9F861"/>
    <w:rsid w:val="58FB1F07"/>
    <w:rsid w:val="597CB993"/>
    <w:rsid w:val="59AF2C0A"/>
    <w:rsid w:val="59ECB007"/>
    <w:rsid w:val="5B460548"/>
    <w:rsid w:val="5E205C1A"/>
    <w:rsid w:val="5F6643AA"/>
    <w:rsid w:val="5F783255"/>
    <w:rsid w:val="6012B43E"/>
    <w:rsid w:val="61DDA314"/>
    <w:rsid w:val="627BCABB"/>
    <w:rsid w:val="64D34B6C"/>
    <w:rsid w:val="658F97B6"/>
    <w:rsid w:val="659356E0"/>
    <w:rsid w:val="6604686D"/>
    <w:rsid w:val="66EB90FA"/>
    <w:rsid w:val="6726C1FB"/>
    <w:rsid w:val="67DD803F"/>
    <w:rsid w:val="6A477C10"/>
    <w:rsid w:val="6C6CF80A"/>
    <w:rsid w:val="6DE0825A"/>
    <w:rsid w:val="713DFEAF"/>
    <w:rsid w:val="7207BD41"/>
    <w:rsid w:val="72BBB574"/>
    <w:rsid w:val="73C81F8B"/>
    <w:rsid w:val="73FFBCB5"/>
    <w:rsid w:val="74AABED2"/>
    <w:rsid w:val="7638B859"/>
    <w:rsid w:val="7677CC81"/>
    <w:rsid w:val="769FFE70"/>
    <w:rsid w:val="76AA4B36"/>
    <w:rsid w:val="76B50AB7"/>
    <w:rsid w:val="77510273"/>
    <w:rsid w:val="777812BF"/>
    <w:rsid w:val="78021EF0"/>
    <w:rsid w:val="78060948"/>
    <w:rsid w:val="792786D8"/>
    <w:rsid w:val="7A6E6AEF"/>
    <w:rsid w:val="7B496A62"/>
    <w:rsid w:val="7BECB4A2"/>
    <w:rsid w:val="7C062097"/>
    <w:rsid w:val="7C5D714E"/>
    <w:rsid w:val="7D321D03"/>
    <w:rsid w:val="7DE78613"/>
    <w:rsid w:val="7E19C0E3"/>
    <w:rsid w:val="7EC7A16C"/>
    <w:rsid w:val="7EEA59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76E73"/>
  <w15:chartTrackingRefBased/>
  <w15:docId w15:val="{169A5F90-B8EB-4775-94F7-7689E1CE7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408"/>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9134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34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34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34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34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340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340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340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340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34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34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34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34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34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34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34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34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3408"/>
    <w:rPr>
      <w:rFonts w:eastAsiaTheme="majorEastAsia" w:cstheme="majorBidi"/>
      <w:color w:val="272727" w:themeColor="text1" w:themeTint="D8"/>
    </w:rPr>
  </w:style>
  <w:style w:type="paragraph" w:styleId="Title">
    <w:name w:val="Title"/>
    <w:basedOn w:val="Normal"/>
    <w:next w:val="Normal"/>
    <w:link w:val="TitleChar"/>
    <w:uiPriority w:val="10"/>
    <w:qFormat/>
    <w:rsid w:val="0091340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34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34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34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3408"/>
    <w:pPr>
      <w:spacing w:before="160"/>
      <w:jc w:val="center"/>
    </w:pPr>
    <w:rPr>
      <w:i/>
      <w:iCs/>
      <w:color w:val="404040" w:themeColor="text1" w:themeTint="BF"/>
    </w:rPr>
  </w:style>
  <w:style w:type="character" w:customStyle="1" w:styleId="QuoteChar">
    <w:name w:val="Quote Char"/>
    <w:basedOn w:val="DefaultParagraphFont"/>
    <w:link w:val="Quote"/>
    <w:uiPriority w:val="29"/>
    <w:rsid w:val="00913408"/>
    <w:rPr>
      <w:i/>
      <w:iCs/>
      <w:color w:val="404040" w:themeColor="text1" w:themeTint="BF"/>
    </w:rPr>
  </w:style>
  <w:style w:type="paragraph" w:styleId="ListParagraph">
    <w:name w:val="List Paragraph"/>
    <w:basedOn w:val="Normal"/>
    <w:uiPriority w:val="34"/>
    <w:qFormat/>
    <w:rsid w:val="00913408"/>
    <w:pPr>
      <w:ind w:left="720"/>
      <w:contextualSpacing/>
    </w:pPr>
  </w:style>
  <w:style w:type="character" w:styleId="IntenseEmphasis">
    <w:name w:val="Intense Emphasis"/>
    <w:basedOn w:val="DefaultParagraphFont"/>
    <w:uiPriority w:val="21"/>
    <w:qFormat/>
    <w:rsid w:val="00913408"/>
    <w:rPr>
      <w:i/>
      <w:iCs/>
      <w:color w:val="0F4761" w:themeColor="accent1" w:themeShade="BF"/>
    </w:rPr>
  </w:style>
  <w:style w:type="paragraph" w:styleId="IntenseQuote">
    <w:name w:val="Intense Quote"/>
    <w:basedOn w:val="Normal"/>
    <w:next w:val="Normal"/>
    <w:link w:val="IntenseQuoteChar"/>
    <w:uiPriority w:val="30"/>
    <w:qFormat/>
    <w:rsid w:val="009134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3408"/>
    <w:rPr>
      <w:i/>
      <w:iCs/>
      <w:color w:val="0F4761" w:themeColor="accent1" w:themeShade="BF"/>
    </w:rPr>
  </w:style>
  <w:style w:type="character" w:styleId="IntenseReference">
    <w:name w:val="Intense Reference"/>
    <w:basedOn w:val="DefaultParagraphFont"/>
    <w:uiPriority w:val="32"/>
    <w:qFormat/>
    <w:rsid w:val="00913408"/>
    <w:rPr>
      <w:b/>
      <w:bCs/>
      <w:smallCaps/>
      <w:color w:val="0F4761" w:themeColor="accent1" w:themeShade="BF"/>
      <w:spacing w:val="5"/>
    </w:rPr>
  </w:style>
  <w:style w:type="paragraph" w:customStyle="1" w:styleId="greystripe">
    <w:name w:val="grey stripe"/>
    <w:basedOn w:val="Normal"/>
    <w:link w:val="greystripeChar"/>
    <w:rsid w:val="00913408"/>
    <w:pPr>
      <w:pBdr>
        <w:top w:val="single" w:sz="4" w:space="1" w:color="auto"/>
        <w:bottom w:val="single" w:sz="4" w:space="1" w:color="auto"/>
      </w:pBdr>
      <w:shd w:val="clear" w:color="auto" w:fill="E0E0E0"/>
    </w:pPr>
    <w:rPr>
      <w:rFonts w:ascii="Tahoma" w:hAnsi="Tahoma"/>
      <w:b/>
      <w:bCs/>
      <w:iCs/>
      <w:lang w:eastAsia="en-US"/>
    </w:rPr>
  </w:style>
  <w:style w:type="paragraph" w:customStyle="1" w:styleId="PRIORYTITLE">
    <w:name w:val="PRIORY TITLE"/>
    <w:basedOn w:val="Normal"/>
    <w:rsid w:val="00913408"/>
    <w:pPr>
      <w:tabs>
        <w:tab w:val="left" w:pos="851"/>
      </w:tabs>
      <w:overflowPunct w:val="0"/>
      <w:autoSpaceDE w:val="0"/>
      <w:autoSpaceDN w:val="0"/>
      <w:adjustRightInd w:val="0"/>
      <w:spacing w:after="240"/>
      <w:textAlignment w:val="baseline"/>
    </w:pPr>
    <w:rPr>
      <w:rFonts w:ascii="Verdana" w:hAnsi="Verdana"/>
      <w:b/>
      <w:sz w:val="28"/>
      <w:szCs w:val="20"/>
      <w:lang w:eastAsia="en-US"/>
    </w:rPr>
  </w:style>
  <w:style w:type="character" w:customStyle="1" w:styleId="greystripeChar">
    <w:name w:val="grey stripe Char"/>
    <w:basedOn w:val="DefaultParagraphFont"/>
    <w:link w:val="greystripe"/>
    <w:rsid w:val="00913408"/>
    <w:rPr>
      <w:rFonts w:ascii="Tahoma" w:eastAsia="Times New Roman" w:hAnsi="Tahoma" w:cs="Times New Roman"/>
      <w:b/>
      <w:bCs/>
      <w:iCs/>
      <w:kern w:val="0"/>
      <w:sz w:val="24"/>
      <w:szCs w:val="24"/>
      <w:shd w:val="clear" w:color="auto" w:fill="E0E0E0"/>
      <w14:ligatures w14:val="none"/>
    </w:rPr>
  </w:style>
  <w:style w:type="paragraph" w:styleId="Footer">
    <w:name w:val="footer"/>
    <w:basedOn w:val="Normal"/>
    <w:link w:val="FooterChar"/>
    <w:uiPriority w:val="99"/>
    <w:unhideWhenUsed/>
    <w:rsid w:val="00913408"/>
    <w:pPr>
      <w:tabs>
        <w:tab w:val="center" w:pos="4513"/>
        <w:tab w:val="right" w:pos="9026"/>
      </w:tabs>
    </w:pPr>
  </w:style>
  <w:style w:type="character" w:customStyle="1" w:styleId="FooterChar">
    <w:name w:val="Footer Char"/>
    <w:basedOn w:val="DefaultParagraphFont"/>
    <w:link w:val="Footer"/>
    <w:uiPriority w:val="99"/>
    <w:rsid w:val="00913408"/>
    <w:rPr>
      <w:rFonts w:ascii="Times New Roman" w:eastAsia="Times New Roman" w:hAnsi="Times New Roman" w:cs="Times New Roman"/>
      <w:kern w:val="0"/>
      <w:sz w:val="24"/>
      <w:szCs w:val="24"/>
      <w:lang w:eastAsia="en-GB"/>
      <w14:ligatures w14:val="none"/>
    </w:rPr>
  </w:style>
  <w:style w:type="paragraph" w:styleId="NormalWeb">
    <w:name w:val="Normal (Web)"/>
    <w:basedOn w:val="Normal"/>
    <w:uiPriority w:val="99"/>
    <w:semiHidden/>
    <w:unhideWhenUsed/>
    <w:rsid w:val="00913408"/>
    <w:pPr>
      <w:spacing w:before="100" w:beforeAutospacing="1" w:after="100" w:afterAutospacing="1"/>
    </w:pPr>
  </w:style>
  <w:style w:type="character" w:styleId="Hyperlink">
    <w:name w:val="Hyperlink"/>
    <w:basedOn w:val="DefaultParagraphFont"/>
    <w:uiPriority w:val="99"/>
    <w:unhideWhenUsed/>
    <w:rsid w:val="00913408"/>
    <w:rPr>
      <w:color w:val="467886" w:themeColor="hyperlink"/>
      <w:u w:val="single"/>
    </w:rPr>
  </w:style>
  <w:style w:type="paragraph" w:styleId="Header">
    <w:name w:val="header"/>
    <w:basedOn w:val="Normal"/>
    <w:link w:val="HeaderChar"/>
    <w:uiPriority w:val="99"/>
    <w:unhideWhenUsed/>
    <w:rsid w:val="00913408"/>
    <w:pPr>
      <w:tabs>
        <w:tab w:val="center" w:pos="4513"/>
        <w:tab w:val="right" w:pos="9026"/>
      </w:tabs>
    </w:pPr>
  </w:style>
  <w:style w:type="character" w:customStyle="1" w:styleId="HeaderChar">
    <w:name w:val="Header Char"/>
    <w:basedOn w:val="DefaultParagraphFont"/>
    <w:link w:val="Header"/>
    <w:uiPriority w:val="99"/>
    <w:rsid w:val="00913408"/>
    <w:rPr>
      <w:rFonts w:ascii="Times New Roman" w:eastAsia="Times New Roman" w:hAnsi="Times New Roman" w:cs="Times New Roman"/>
      <w:kern w:val="0"/>
      <w:sz w:val="24"/>
      <w:szCs w:val="24"/>
      <w:lang w:eastAsia="en-GB"/>
      <w14:ligatures w14:val="none"/>
    </w:rPr>
  </w:style>
  <w:style w:type="table" w:styleId="TableGrid">
    <w:name w:val="Table Grid"/>
    <w:basedOn w:val="TableNormal"/>
    <w:uiPriority w:val="39"/>
    <w:rsid w:val="00F337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4952995">
      <w:bodyDiv w:val="1"/>
      <w:marLeft w:val="0"/>
      <w:marRight w:val="0"/>
      <w:marTop w:val="0"/>
      <w:marBottom w:val="0"/>
      <w:divBdr>
        <w:top w:val="none" w:sz="0" w:space="0" w:color="auto"/>
        <w:left w:val="none" w:sz="0" w:space="0" w:color="auto"/>
        <w:bottom w:val="none" w:sz="0" w:space="0" w:color="auto"/>
        <w:right w:val="none" w:sz="0" w:space="0" w:color="auto"/>
      </w:divBdr>
    </w:div>
    <w:div w:id="2003777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apply-apprenticeship" TargetMode="External"/><Relationship Id="rId21" Type="http://schemas.openxmlformats.org/officeDocument/2006/relationships/hyperlink" Target="https://www.telfordcollege.ac.uk/course/maintenance-installation-and-repair-t-level/" TargetMode="External"/><Relationship Id="rId42" Type="http://schemas.openxmlformats.org/officeDocument/2006/relationships/hyperlink" Target="https://beforeyousignup.info/" TargetMode="External"/><Relationship Id="rId47" Type="http://schemas.openxmlformats.org/officeDocument/2006/relationships/hyperlink" Target="https://www.careersinaerospace.com/" TargetMode="External"/><Relationship Id="rId63" Type="http://schemas.openxmlformats.org/officeDocument/2006/relationships/hyperlink" Target="https://www.screenskills.com/" TargetMode="External"/><Relationship Id="rId68" Type="http://schemas.openxmlformats.org/officeDocument/2006/relationships/hyperlink" Target="https://cruise.jobs/" TargetMode="External"/><Relationship Id="rId16" Type="http://schemas.openxmlformats.org/officeDocument/2006/relationships/hyperlink" Target="https://www.marchescareershub.co.uk/" TargetMode="External"/><Relationship Id="rId11" Type="http://schemas.openxmlformats.org/officeDocument/2006/relationships/image" Target="media/image1.png"/><Relationship Id="rId24" Type="http://schemas.openxmlformats.org/officeDocument/2006/relationships/hyperlink" Target="https://www.reaseheath.ac.uk/" TargetMode="External"/><Relationship Id="rId32" Type="http://schemas.openxmlformats.org/officeDocument/2006/relationships/hyperlink" Target="https://novatraining.co.uk/" TargetMode="External"/><Relationship Id="rId37" Type="http://schemas.openxmlformats.org/officeDocument/2006/relationships/hyperlink" Target="https://www.severntrent.com/careers/apprentices/" TargetMode="External"/><Relationship Id="rId40" Type="http://schemas.openxmlformats.org/officeDocument/2006/relationships/hyperlink" Target="https://generationmedics.org.uk/" TargetMode="External"/><Relationship Id="rId45" Type="http://schemas.openxmlformats.org/officeDocument/2006/relationships/hyperlink" Target="https://www.icaew.com/-/media/corporate/files/start-your-career/brochures/icaew-school-leaver-routes.ashx" TargetMode="External"/><Relationship Id="rId53" Type="http://schemas.openxmlformats.org/officeDocument/2006/relationships/hyperlink" Target="https://www.capgemini.com/careers/" TargetMode="External"/><Relationship Id="rId58" Type="http://schemas.openxmlformats.org/officeDocument/2006/relationships/hyperlink" Target="https://www.careersinmusic.com/" TargetMode="External"/><Relationship Id="rId66" Type="http://schemas.openxmlformats.org/officeDocument/2006/relationships/hyperlink" Target="https://ciltuk.org.uk/" TargetMode="External"/><Relationship Id="rId74" Type="http://schemas.openxmlformats.org/officeDocument/2006/relationships/hyperlink" Target="https://careers.unilever.com/uk" TargetMode="External"/><Relationship Id="rId79"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careers.channel4.com/4skills" TargetMode="External"/><Relationship Id="rId19" Type="http://schemas.openxmlformats.org/officeDocument/2006/relationships/hyperlink" Target="https://community-resource.org.uk/" TargetMode="External"/><Relationship Id="rId14" Type="http://schemas.openxmlformats.org/officeDocument/2006/relationships/hyperlink" Target="https://www.careersbox.co.uk/" TargetMode="External"/><Relationship Id="rId22" Type="http://schemas.openxmlformats.org/officeDocument/2006/relationships/hyperlink" Target="https://www.scg.ac.uk/courses/plumbing/level-1-diploma-in-plumbing" TargetMode="External"/><Relationship Id="rId27" Type="http://schemas.openxmlformats.org/officeDocument/2006/relationships/hyperlink" Target="https://www.scg.ac.uk/apprenticeships" TargetMode="External"/><Relationship Id="rId30" Type="http://schemas.openxmlformats.org/officeDocument/2006/relationships/hyperlink" Target="http://www.ctapprenticeships.co.uk/" TargetMode="External"/><Relationship Id="rId35" Type="http://schemas.openxmlformats.org/officeDocument/2006/relationships/hyperlink" Target="https://www.provq.com/" TargetMode="External"/><Relationship Id="rId43" Type="http://schemas.openxmlformats.org/officeDocument/2006/relationships/hyperlink" Target="https://www.royalnavy.mod.uk/careers" TargetMode="External"/><Relationship Id="rId48" Type="http://schemas.openxmlformats.org/officeDocument/2006/relationships/hyperlink" Target="https://www.tomorrowsengineers.org.uk/" TargetMode="External"/><Relationship Id="rId56" Type="http://schemas.openxmlformats.org/officeDocument/2006/relationships/hyperlink" Target="mailto:tpp@shrewsbury.org.uk" TargetMode="External"/><Relationship Id="rId64" Type="http://schemas.openxmlformats.org/officeDocument/2006/relationships/hyperlink" Target="https://careers.itv.com/" TargetMode="External"/><Relationship Id="rId69" Type="http://schemas.openxmlformats.org/officeDocument/2006/relationships/hyperlink" Target="https://www.careersatsea.org/" TargetMode="External"/><Relationship Id="rId77"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hyperlink" Target="https://www.sciencebuddies.org/science-engineering-careers" TargetMode="External"/><Relationship Id="rId72" Type="http://schemas.openxmlformats.org/officeDocument/2006/relationships/hyperlink" Target="https://uk.indeed.com/career-advice/finding-a-job/careers-in-writing" TargetMode="External"/><Relationship Id="rId3" Type="http://schemas.openxmlformats.org/officeDocument/2006/relationships/customXml" Target="../customXml/item3.xml"/><Relationship Id="rId12" Type="http://schemas.openxmlformats.org/officeDocument/2006/relationships/hyperlink" Target="https://nationalcareers.service.gov.uk/" TargetMode="External"/><Relationship Id="rId17" Type="http://schemas.openxmlformats.org/officeDocument/2006/relationships/hyperlink" Target="https://www.bbc.co.uk/bitesize/careers" TargetMode="External"/><Relationship Id="rId25" Type="http://schemas.openxmlformats.org/officeDocument/2006/relationships/hyperlink" Target="https://hlnsc.ac.uk/" TargetMode="External"/><Relationship Id="rId33" Type="http://schemas.openxmlformats.org/officeDocument/2006/relationships/hyperlink" Target="https://in-comm.co.uk/" TargetMode="External"/><Relationship Id="rId38" Type="http://schemas.openxmlformats.org/officeDocument/2006/relationships/hyperlink" Target="https://www.stepintothenhs.nhs.uk/" TargetMode="External"/><Relationship Id="rId46" Type="http://schemas.openxmlformats.org/officeDocument/2006/relationships/hyperlink" Target="https://www.vetsure.com/become-veterinary-surgeon-career-guide/" TargetMode="External"/><Relationship Id="rId59" Type="http://schemas.openxmlformats.org/officeDocument/2006/relationships/hyperlink" Target="http://www.ccskills.org.uk" TargetMode="External"/><Relationship Id="rId67" Type="http://schemas.openxmlformats.org/officeDocument/2006/relationships/hyperlink" Target="https://careerscope.uk.net/" TargetMode="External"/><Relationship Id="rId20" Type="http://schemas.openxmlformats.org/officeDocument/2006/relationships/hyperlink" Target="https://www.careerpilot.org.uk/job-sectors/subjects" TargetMode="External"/><Relationship Id="rId41" Type="http://schemas.openxmlformats.org/officeDocument/2006/relationships/hyperlink" Target="https://getintoteaching.education.gov.uk/" TargetMode="External"/><Relationship Id="rId54" Type="http://schemas.openxmlformats.org/officeDocument/2006/relationships/hyperlink" Target="https://www.allaboutlaw.co.uk/" TargetMode="External"/><Relationship Id="rId62" Type="http://schemas.openxmlformats.org/officeDocument/2006/relationships/hyperlink" Target="https://www.bbc.co.uk/academy/en/collections/get-in" TargetMode="External"/><Relationship Id="rId70" Type="http://schemas.openxmlformats.org/officeDocument/2006/relationships/hyperlink" Target="https://www.autocity.org.uk/" TargetMode="External"/><Relationship Id="rId75" Type="http://schemas.openxmlformats.org/officeDocument/2006/relationships/hyperlink" Target="https://jobs.bt.com/"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mypathcareersuk.com/resources" TargetMode="External"/><Relationship Id="rId23" Type="http://schemas.openxmlformats.org/officeDocument/2006/relationships/hyperlink" Target="https://hlnsc.ac.uk/" TargetMode="External"/><Relationship Id="rId28" Type="http://schemas.openxmlformats.org/officeDocument/2006/relationships/hyperlink" Target="https://www.telfordcollege.ac.uk/apprenticeship-vacancies" TargetMode="External"/><Relationship Id="rId36" Type="http://schemas.openxmlformats.org/officeDocument/2006/relationships/hyperlink" Target="https://www.jobs.sath.nhs.uk/" TargetMode="External"/><Relationship Id="rId49" Type="http://schemas.openxmlformats.org/officeDocument/2006/relationships/hyperlink" Target="https://www.mathscareers.org.uk/" TargetMode="External"/><Relationship Id="rId57" Type="http://schemas.openxmlformats.org/officeDocument/2006/relationships/hyperlink" Target="https://www.lawcareers.net/" TargetMode="External"/><Relationship Id="rId10" Type="http://schemas.openxmlformats.org/officeDocument/2006/relationships/endnotes" Target="endnotes.xml"/><Relationship Id="rId31" Type="http://schemas.openxmlformats.org/officeDocument/2006/relationships/hyperlink" Target="https://www.junipertraining.co.uk/building-futures-construction/" TargetMode="External"/><Relationship Id="rId44" Type="http://schemas.openxmlformats.org/officeDocument/2006/relationships/hyperlink" Target="https://recruitment.raf.mod.uk/" TargetMode="External"/><Relationship Id="rId52" Type="http://schemas.openxmlformats.org/officeDocument/2006/relationships/hyperlink" Target="https://www.bubble-jobs.co.uk/" TargetMode="External"/><Relationship Id="rId60" Type="http://schemas.openxmlformats.org/officeDocument/2006/relationships/hyperlink" Target="https://discovercreative.careers/" TargetMode="External"/><Relationship Id="rId65" Type="http://schemas.openxmlformats.org/officeDocument/2006/relationships/hyperlink" Target="https://tastycareers.org.uk/" TargetMode="External"/><Relationship Id="rId73" Type="http://schemas.openxmlformats.org/officeDocument/2006/relationships/hyperlink" Target="https://www.uksport.gov.uk/jobs-in-sport" TargetMode="External"/><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icould.com/" TargetMode="External"/><Relationship Id="rId18" Type="http://schemas.openxmlformats.org/officeDocument/2006/relationships/hyperlink" Target="https://www.ucas.com/" TargetMode="External"/><Relationship Id="rId39" Type="http://schemas.openxmlformats.org/officeDocument/2006/relationships/hyperlink" Target="https://www.healthcareers.nhs.uk/" TargetMode="External"/><Relationship Id="rId34" Type="http://schemas.openxmlformats.org/officeDocument/2006/relationships/hyperlink" Target="https://www.sbc-training.co.uk/" TargetMode="External"/><Relationship Id="rId50" Type="http://schemas.openxmlformats.org/officeDocument/2006/relationships/hyperlink" Target="https://thisisengineering.org.uk/" TargetMode="External"/><Relationship Id="rId55" Type="http://schemas.openxmlformats.org/officeDocument/2006/relationships/hyperlink" Target="https://lnat.ac.uk/" TargetMode="External"/><Relationship Id="rId76" Type="http://schemas.openxmlformats.org/officeDocument/2006/relationships/header" Target="header1.xml"/><Relationship Id="rId7" Type="http://schemas.openxmlformats.org/officeDocument/2006/relationships/settings" Target="settings.xml"/><Relationship Id="rId71" Type="http://schemas.openxmlformats.org/officeDocument/2006/relationships/hyperlink" Target="https://www.goconstruct.org/" TargetMode="External"/><Relationship Id="rId2" Type="http://schemas.openxmlformats.org/officeDocument/2006/relationships/customXml" Target="../customXml/item2.xml"/><Relationship Id="rId29" Type="http://schemas.openxmlformats.org/officeDocument/2006/relationships/hyperlink" Target="https://hlnsc.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F06AA75E06B2A4AA483D1ADBC629468" ma:contentTypeVersion="19" ma:contentTypeDescription="Create a new document." ma:contentTypeScope="" ma:versionID="575c2c03dff5e2128c4c269c0f80456d">
  <xsd:schema xmlns:xsd="http://www.w3.org/2001/XMLSchema" xmlns:xs="http://www.w3.org/2001/XMLSchema" xmlns:p="http://schemas.microsoft.com/office/2006/metadata/properties" xmlns:ns2="6447a7ad-1b44-40c0-8f81-aeb2fd45e4a9" xmlns:ns3="dd8d76b0-aee0-4c03-aae4-240c50e34e80" targetNamespace="http://schemas.microsoft.com/office/2006/metadata/properties" ma:root="true" ma:fieldsID="d9f977e2fdc2363c856a04d1eafa7603" ns2:_="" ns3:_="">
    <xsd:import namespace="6447a7ad-1b44-40c0-8f81-aeb2fd45e4a9"/>
    <xsd:import namespace="dd8d76b0-aee0-4c03-aae4-240c50e34e8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2:SharedWithUsers" minOccurs="0"/>
                <xsd:element ref="ns2:SharedWithDetail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7a7ad-1b44-40c0-8f81-aeb2fd45e4a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3" nillable="true" ma:displayName="Taxonomy Catch All Column" ma:hidden="true" ma:list="{4d2c2ebd-2b8e-4db8-a858-4a83eb6967f4}" ma:internalName="TaxCatchAll" ma:showField="CatchAllData" ma:web="6447a7ad-1b44-40c0-8f81-aeb2fd45e4a9">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8d76b0-aee0-4c03-aae4-240c50e34e8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indexed="true"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6447a7ad-1b44-40c0-8f81-aeb2fd45e4a9">J5J7265C2SS2-1916071662-112123</_dlc_DocId>
    <TaxCatchAll xmlns="6447a7ad-1b44-40c0-8f81-aeb2fd45e4a9" xsi:nil="true"/>
    <lcf76f155ced4ddcb4097134ff3c332f xmlns="dd8d76b0-aee0-4c03-aae4-240c50e34e80">
      <Terms xmlns="http://schemas.microsoft.com/office/infopath/2007/PartnerControls"/>
    </lcf76f155ced4ddcb4097134ff3c332f>
    <_dlc_DocIdUrl xmlns="6447a7ad-1b44-40c0-8f81-aeb2fd45e4a9">
      <Url>https://aspriscs.sharepoint.com/sites/TelfordSchoolCorporate/_layouts/15/DocIdRedir.aspx?ID=J5J7265C2SS2-1916071662-112123</Url>
      <Description>J5J7265C2SS2-1916071662-112123</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4C593D1-354C-450B-B329-A8B0F221EAB8}">
  <ds:schemaRefs>
    <ds:schemaRef ds:uri="http://schemas.microsoft.com/sharepoint/v3/contenttype/forms"/>
  </ds:schemaRefs>
</ds:datastoreItem>
</file>

<file path=customXml/itemProps2.xml><?xml version="1.0" encoding="utf-8"?>
<ds:datastoreItem xmlns:ds="http://schemas.openxmlformats.org/officeDocument/2006/customXml" ds:itemID="{10A23076-2DA7-42D3-84B0-DE962A31DE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7a7ad-1b44-40c0-8f81-aeb2fd45e4a9"/>
    <ds:schemaRef ds:uri="dd8d76b0-aee0-4c03-aae4-240c50e34e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572515-FF15-41EB-8E21-7CEE410C4FF7}">
  <ds:schemaRefs>
    <ds:schemaRef ds:uri="http://schemas.microsoft.com/office/2006/metadata/properties"/>
    <ds:schemaRef ds:uri="http://schemas.microsoft.com/office/infopath/2007/PartnerControls"/>
    <ds:schemaRef ds:uri="6447a7ad-1b44-40c0-8f81-aeb2fd45e4a9"/>
    <ds:schemaRef ds:uri="dd8d76b0-aee0-4c03-aae4-240c50e34e80"/>
  </ds:schemaRefs>
</ds:datastoreItem>
</file>

<file path=customXml/itemProps4.xml><?xml version="1.0" encoding="utf-8"?>
<ds:datastoreItem xmlns:ds="http://schemas.openxmlformats.org/officeDocument/2006/customXml" ds:itemID="{06167BAE-A2E4-4F6E-8208-0281DEF0FBB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2986</Words>
  <Characters>17026</Characters>
  <Application>Microsoft Office Word</Application>
  <DocSecurity>0</DocSecurity>
  <Lines>141</Lines>
  <Paragraphs>39</Paragraphs>
  <ScaleCrop>false</ScaleCrop>
  <Company/>
  <LinksUpToDate>false</LinksUpToDate>
  <CharactersWithSpaces>19973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Lewis</dc:creator>
  <cp:keywords/>
  <dc:description/>
  <cp:lastModifiedBy>Clare Davis</cp:lastModifiedBy>
  <cp:revision>9</cp:revision>
  <dcterms:created xsi:type="dcterms:W3CDTF">2025-09-05T14:37:00Z</dcterms:created>
  <dcterms:modified xsi:type="dcterms:W3CDTF">2026-05-13T17:55:00Z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0x010100DF06AA75E06B2A4AA483D1ADBC629468</vt:lpwstr>
  </property>
  <property fmtid="{D5CDD505-2E9C-101B-9397-08002B2CF9AE}" pid="3" name="_dlc_DocIdItemGuid">
    <vt:lpwstr>5a830737-e240-4002-80a5-a77c584c755b</vt:lpwstr>
  </property>
  <property fmtid="{D5CDD505-2E9C-101B-9397-08002B2CF9AE}" pid="4" name="MediaServiceImageTags">
    <vt:lpwstr/>
  </property>
</Properties>
</file>